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4532F" w:rsidRPr="0094532F" w:rsidRDefault="0094532F" w:rsidP="0094532F">
      <w:pPr>
        <w:widowControl/>
        <w:tabs>
          <w:tab w:val="left" w:pos="851"/>
        </w:tabs>
        <w:ind w:left="851" w:hanging="851"/>
        <w:rPr>
          <w:rFonts w:ascii="Arial" w:eastAsia="ＭＳ 明朝" w:hAnsi="Arial" w:cs="Arial"/>
          <w:b/>
          <w:kern w:val="0"/>
          <w:sz w:val="22"/>
        </w:rPr>
      </w:pPr>
      <w:r w:rsidRPr="0094532F">
        <w:rPr>
          <w:rFonts w:ascii="Arial" w:eastAsia="ＭＳ 明朝" w:hAnsi="Arial" w:cs="Arial" w:hint="eastAsia"/>
          <w:b/>
          <w:kern w:val="0"/>
          <w:sz w:val="22"/>
        </w:rPr>
        <w:t>3</w:t>
      </w:r>
      <w:r w:rsidRPr="0094532F">
        <w:rPr>
          <w:rFonts w:ascii="Arial" w:eastAsia="ＭＳ 明朝" w:hAnsi="Arial" w:cs="Arial"/>
          <w:b/>
          <w:kern w:val="0"/>
          <w:sz w:val="22"/>
          <w:lang w:val="en-US" w:eastAsia="en-US"/>
        </w:rPr>
        <w:tab/>
      </w:r>
      <w:r w:rsidR="0003707B">
        <w:rPr>
          <w:rFonts w:ascii="Arial" w:eastAsia="ＭＳ 明朝" w:hAnsi="Arial" w:cs="Arial" w:hint="eastAsia"/>
          <w:b/>
          <w:kern w:val="0"/>
          <w:sz w:val="22"/>
          <w:lang w:val="en-US"/>
        </w:rPr>
        <w:t>E</w:t>
      </w:r>
      <w:r w:rsidR="0003707B">
        <w:rPr>
          <w:rFonts w:ascii="Arial" w:eastAsia="ＭＳ 明朝" w:hAnsi="Arial" w:cs="Arial"/>
          <w:b/>
          <w:kern w:val="0"/>
          <w:sz w:val="22"/>
          <w:lang w:val="en-US"/>
        </w:rPr>
        <w:t xml:space="preserve">xplanatory notes on </w:t>
      </w:r>
      <w:r w:rsidR="0003707B">
        <w:rPr>
          <w:rFonts w:ascii="Arial" w:eastAsia="ＭＳ 明朝" w:hAnsi="Arial" w:cs="Arial"/>
          <w:b/>
          <w:kern w:val="0"/>
          <w:sz w:val="22"/>
          <w:lang w:eastAsia="en-US"/>
        </w:rPr>
        <w:t>g</w:t>
      </w:r>
      <w:r w:rsidRPr="0094532F">
        <w:rPr>
          <w:rFonts w:ascii="Arial" w:eastAsia="ＭＳ 明朝" w:hAnsi="Arial" w:cs="Arial"/>
          <w:b/>
          <w:kern w:val="0"/>
          <w:sz w:val="22"/>
          <w:lang w:eastAsia="en-US"/>
        </w:rPr>
        <w:t>uideline for</w:t>
      </w:r>
      <w:r w:rsidRPr="0094532F">
        <w:rPr>
          <w:rFonts w:ascii="Arial" w:eastAsia="ＭＳ 明朝" w:hAnsi="Arial" w:cs="Arial" w:hint="eastAsia"/>
          <w:b/>
          <w:kern w:val="0"/>
          <w:sz w:val="22"/>
        </w:rPr>
        <w:t xml:space="preserve"> direct stability assessment</w:t>
      </w:r>
    </w:p>
    <w:p w:rsidR="0094532F" w:rsidRPr="0094532F" w:rsidRDefault="0094532F" w:rsidP="0094532F">
      <w:pPr>
        <w:widowControl/>
        <w:tabs>
          <w:tab w:val="left" w:pos="851"/>
        </w:tabs>
        <w:ind w:left="851" w:hanging="851"/>
        <w:rPr>
          <w:rFonts w:ascii="Arial" w:eastAsia="ＭＳ 明朝" w:hAnsi="Arial" w:cs="Arial"/>
          <w:b/>
          <w:kern w:val="0"/>
          <w:sz w:val="22"/>
        </w:rPr>
      </w:pPr>
    </w:p>
    <w:p w:rsidR="0094532F" w:rsidRPr="0094532F" w:rsidRDefault="0094532F" w:rsidP="0094532F">
      <w:pPr>
        <w:widowControl/>
        <w:tabs>
          <w:tab w:val="left" w:pos="851"/>
        </w:tabs>
        <w:ind w:left="851" w:hanging="851"/>
        <w:rPr>
          <w:rFonts w:ascii="Arial" w:eastAsia="ＭＳ 明朝" w:hAnsi="Arial" w:cs="Arial"/>
          <w:b/>
          <w:kern w:val="0"/>
          <w:sz w:val="22"/>
        </w:rPr>
      </w:pPr>
      <w:r w:rsidRPr="0094532F">
        <w:rPr>
          <w:rFonts w:ascii="Arial" w:eastAsia="ＭＳ 明朝" w:hAnsi="Arial" w:cs="Arial" w:hint="eastAsia"/>
          <w:b/>
          <w:kern w:val="0"/>
          <w:sz w:val="22"/>
        </w:rPr>
        <w:t>3</w:t>
      </w:r>
      <w:r w:rsidRPr="0094532F">
        <w:rPr>
          <w:rFonts w:ascii="Arial" w:eastAsia="ＭＳ 明朝" w:hAnsi="Arial" w:cs="Arial"/>
          <w:b/>
          <w:kern w:val="0"/>
          <w:sz w:val="22"/>
        </w:rPr>
        <w:t>.1</w:t>
      </w:r>
      <w:r w:rsidRPr="0094532F">
        <w:rPr>
          <w:rFonts w:ascii="Arial" w:eastAsia="ＭＳ 明朝" w:hAnsi="Arial" w:cs="Arial"/>
          <w:b/>
          <w:kern w:val="0"/>
          <w:sz w:val="22"/>
        </w:rPr>
        <w:tab/>
        <w:t>Background of guideline for direct stability assessment procedure</w:t>
      </w:r>
    </w:p>
    <w:p w:rsidR="0094532F" w:rsidRPr="0094532F" w:rsidRDefault="0094532F" w:rsidP="0094532F">
      <w:pPr>
        <w:tabs>
          <w:tab w:val="left" w:pos="851"/>
        </w:tabs>
        <w:rPr>
          <w:rFonts w:ascii="Arial" w:eastAsia="ＭＳ 明朝" w:hAnsi="Arial" w:cs="Times New Roman"/>
          <w:bCs/>
          <w:kern w:val="0"/>
          <w:sz w:val="18"/>
          <w:szCs w:val="18"/>
          <w:lang w:eastAsia="en-US"/>
        </w:rPr>
      </w:pPr>
    </w:p>
    <w:p w:rsidR="0094532F" w:rsidRPr="0094532F" w:rsidRDefault="0094532F" w:rsidP="0094532F">
      <w:pPr>
        <w:tabs>
          <w:tab w:val="left" w:pos="720"/>
          <w:tab w:val="left" w:pos="851"/>
        </w:tabs>
        <w:rPr>
          <w:rFonts w:ascii="Arial" w:eastAsia="ＭＳ 明朝" w:hAnsi="Arial" w:cs="Arial"/>
          <w:b/>
          <w:kern w:val="0"/>
          <w:sz w:val="22"/>
          <w:szCs w:val="20"/>
          <w:lang w:eastAsia="en-US"/>
        </w:rPr>
      </w:pPr>
      <w:r w:rsidRPr="0094532F">
        <w:rPr>
          <w:rFonts w:ascii="Arial" w:eastAsia="ＭＳ 明朝" w:hAnsi="Arial" w:cs="Arial"/>
          <w:b/>
          <w:kern w:val="0"/>
          <w:sz w:val="22"/>
          <w:szCs w:val="20"/>
          <w:lang w:eastAsia="en-US"/>
        </w:rPr>
        <w:t>3.1.1</w:t>
      </w:r>
      <w:r w:rsidRPr="0094532F">
        <w:rPr>
          <w:rFonts w:ascii="Arial" w:eastAsia="ＭＳ 明朝" w:hAnsi="Arial" w:cs="Arial"/>
          <w:b/>
          <w:kern w:val="0"/>
          <w:sz w:val="22"/>
          <w:szCs w:val="20"/>
          <w:lang w:eastAsia="en-US"/>
        </w:rPr>
        <w:tab/>
        <w:t>Nomenclature</w:t>
      </w:r>
    </w:p>
    <w:p w:rsidR="0094532F" w:rsidRPr="0094532F" w:rsidRDefault="0094532F" w:rsidP="0094532F">
      <w:pPr>
        <w:tabs>
          <w:tab w:val="left" w:pos="851"/>
        </w:tabs>
        <w:rPr>
          <w:rFonts w:ascii="Arial" w:eastAsia="ＭＳ 明朝" w:hAnsi="Arial" w:cs="Times New Roman"/>
          <w:bCs/>
          <w:kern w:val="0"/>
          <w:sz w:val="18"/>
          <w:szCs w:val="18"/>
          <w:lang w:eastAsia="en-US"/>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7510"/>
      </w:tblGrid>
      <w:tr w:rsidR="0094532F" w:rsidRPr="0094532F" w:rsidTr="00645F4A">
        <w:tc>
          <w:tcPr>
            <w:tcW w:w="1560" w:type="dxa"/>
          </w:tcPr>
          <w:p w:rsidR="0094532F" w:rsidRPr="0094532F" w:rsidRDefault="0094532F" w:rsidP="0094532F">
            <w:pPr>
              <w:widowControl/>
              <w:tabs>
                <w:tab w:val="left" w:pos="851"/>
              </w:tabs>
              <w:rPr>
                <w:rFonts w:ascii="Arial" w:hAnsi="Arial"/>
                <w:sz w:val="22"/>
                <w:lang w:eastAsia="en-US"/>
              </w:rPr>
            </w:pPr>
            <w:proofErr w:type="spellStart"/>
            <w:r w:rsidRPr="0094532F">
              <w:rPr>
                <w:rFonts w:ascii="Arial" w:hAnsi="Arial"/>
                <w:sz w:val="22"/>
                <w:lang w:eastAsia="en-US"/>
              </w:rPr>
              <w:t>B</w:t>
            </w:r>
            <w:r w:rsidRPr="0094532F">
              <w:rPr>
                <w:rFonts w:ascii="Arial" w:hAnsi="Arial"/>
                <w:sz w:val="22"/>
                <w:vertAlign w:val="subscript"/>
                <w:lang w:eastAsia="en-US"/>
              </w:rPr>
              <w:t>wl</w:t>
            </w:r>
            <w:proofErr w:type="spellEnd"/>
            <w:r w:rsidRPr="0094532F">
              <w:rPr>
                <w:rFonts w:ascii="Arial" w:hAnsi="Arial"/>
                <w:sz w:val="22"/>
                <w:lang w:eastAsia="en-US"/>
              </w:rPr>
              <w:t>, m</w:t>
            </w:r>
          </w:p>
        </w:tc>
        <w:tc>
          <w:tcPr>
            <w:tcW w:w="7510" w:type="dxa"/>
          </w:tcPr>
          <w:p w:rsidR="0094532F" w:rsidRPr="0094532F" w:rsidRDefault="0094532F" w:rsidP="0094532F">
            <w:pPr>
              <w:widowControl/>
              <w:tabs>
                <w:tab w:val="left" w:pos="851"/>
              </w:tabs>
              <w:rPr>
                <w:rFonts w:ascii="Arial" w:hAnsi="Arial"/>
                <w:sz w:val="22"/>
                <w:lang w:eastAsia="en-US"/>
              </w:rPr>
            </w:pPr>
            <w:r w:rsidRPr="0094532F">
              <w:rPr>
                <w:rFonts w:ascii="Arial" w:hAnsi="Arial"/>
                <w:sz w:val="22"/>
                <w:lang w:eastAsia="en-US"/>
              </w:rPr>
              <w:t>waterline breadth of ship</w:t>
            </w:r>
          </w:p>
        </w:tc>
      </w:tr>
      <w:tr w:rsidR="0094532F" w:rsidRPr="0094532F" w:rsidTr="00645F4A">
        <w:tc>
          <w:tcPr>
            <w:tcW w:w="1560" w:type="dxa"/>
          </w:tcPr>
          <w:p w:rsidR="0094532F" w:rsidRPr="0094532F" w:rsidRDefault="0094532F" w:rsidP="0094532F">
            <w:pPr>
              <w:widowControl/>
              <w:tabs>
                <w:tab w:val="left" w:pos="851"/>
              </w:tabs>
              <w:rPr>
                <w:rFonts w:ascii="Arial" w:hAnsi="Arial"/>
                <w:sz w:val="22"/>
                <w:lang w:eastAsia="en-US"/>
              </w:rPr>
            </w:pPr>
            <w:r w:rsidRPr="0094532F">
              <w:rPr>
                <w:rFonts w:ascii="Arial" w:hAnsi="Arial"/>
                <w:sz w:val="22"/>
                <w:lang w:eastAsia="en-US"/>
              </w:rPr>
              <w:t>d, m</w:t>
            </w:r>
          </w:p>
        </w:tc>
        <w:tc>
          <w:tcPr>
            <w:tcW w:w="7510" w:type="dxa"/>
          </w:tcPr>
          <w:p w:rsidR="0094532F" w:rsidRPr="0094532F" w:rsidRDefault="0094532F" w:rsidP="0094532F">
            <w:pPr>
              <w:widowControl/>
              <w:tabs>
                <w:tab w:val="left" w:pos="851"/>
              </w:tabs>
              <w:rPr>
                <w:rFonts w:ascii="Arial" w:hAnsi="Arial"/>
                <w:sz w:val="22"/>
                <w:lang w:val="en-US" w:eastAsia="en-US"/>
              </w:rPr>
            </w:pPr>
            <w:r w:rsidRPr="0094532F">
              <w:rPr>
                <w:rFonts w:ascii="Arial" w:hAnsi="Arial"/>
                <w:sz w:val="22"/>
                <w:lang w:val="en-US" w:eastAsia="en-US"/>
              </w:rPr>
              <w:t>mean draught of ship</w:t>
            </w:r>
          </w:p>
        </w:tc>
      </w:tr>
      <w:tr w:rsidR="0094532F" w:rsidRPr="0094532F" w:rsidTr="00645F4A">
        <w:tc>
          <w:tcPr>
            <w:tcW w:w="1560" w:type="dxa"/>
          </w:tcPr>
          <w:p w:rsidR="0094532F" w:rsidRPr="0094532F" w:rsidRDefault="0094532F" w:rsidP="0094532F">
            <w:pPr>
              <w:widowControl/>
              <w:tabs>
                <w:tab w:val="left" w:pos="851"/>
              </w:tabs>
              <w:rPr>
                <w:rFonts w:ascii="Arial" w:hAnsi="Arial"/>
                <w:sz w:val="22"/>
                <w:lang w:eastAsia="en-US"/>
              </w:rPr>
            </w:pPr>
            <w:r w:rsidRPr="0094532F">
              <w:rPr>
                <w:rFonts w:ascii="Arial" w:hAnsi="Arial"/>
                <w:sz w:val="22"/>
                <w:lang w:eastAsia="en-US"/>
              </w:rPr>
              <w:t>Fr=v</w:t>
            </w:r>
            <w:r w:rsidRPr="0094532F">
              <w:rPr>
                <w:rFonts w:ascii="Arial" w:hAnsi="Arial"/>
                <w:sz w:val="22"/>
                <w:vertAlign w:val="subscript"/>
                <w:lang w:eastAsia="en-US"/>
              </w:rPr>
              <w:t>s</w:t>
            </w:r>
            <w:r w:rsidRPr="0094532F">
              <w:rPr>
                <w:rFonts w:ascii="Arial" w:hAnsi="Arial"/>
                <w:sz w:val="22"/>
                <w:lang w:eastAsia="en-US"/>
              </w:rPr>
              <w:t>(</w:t>
            </w:r>
            <w:proofErr w:type="spellStart"/>
            <w:r w:rsidRPr="0094532F">
              <w:rPr>
                <w:rFonts w:ascii="Arial" w:hAnsi="Arial"/>
                <w:sz w:val="22"/>
                <w:lang w:eastAsia="en-US"/>
              </w:rPr>
              <w:t>gL</w:t>
            </w:r>
            <w:r w:rsidRPr="0094532F">
              <w:rPr>
                <w:rFonts w:ascii="Arial" w:hAnsi="Arial"/>
                <w:sz w:val="22"/>
                <w:vertAlign w:val="subscript"/>
                <w:lang w:eastAsia="en-US"/>
              </w:rPr>
              <w:t>pp</w:t>
            </w:r>
            <w:proofErr w:type="spellEnd"/>
            <w:r w:rsidRPr="0094532F">
              <w:rPr>
                <w:rFonts w:ascii="Arial" w:hAnsi="Arial"/>
                <w:sz w:val="22"/>
                <w:lang w:eastAsia="en-US"/>
              </w:rPr>
              <w:t>)</w:t>
            </w:r>
            <w:r w:rsidRPr="0094532F">
              <w:rPr>
                <w:rFonts w:ascii="Arial" w:hAnsi="Arial"/>
                <w:sz w:val="22"/>
                <w:vertAlign w:val="superscript"/>
                <w:lang w:eastAsia="en-US"/>
              </w:rPr>
              <w:t>0.5</w:t>
            </w:r>
          </w:p>
        </w:tc>
        <w:tc>
          <w:tcPr>
            <w:tcW w:w="7510" w:type="dxa"/>
          </w:tcPr>
          <w:p w:rsidR="0094532F" w:rsidRPr="0094532F" w:rsidRDefault="0094532F" w:rsidP="0094532F">
            <w:pPr>
              <w:widowControl/>
              <w:tabs>
                <w:tab w:val="left" w:pos="851"/>
              </w:tabs>
              <w:rPr>
                <w:rFonts w:ascii="Arial" w:hAnsi="Arial"/>
                <w:sz w:val="22"/>
                <w:lang w:val="en-US" w:eastAsia="en-US"/>
              </w:rPr>
            </w:pPr>
            <w:r w:rsidRPr="0094532F">
              <w:rPr>
                <w:rFonts w:ascii="Arial" w:hAnsi="Arial"/>
                <w:sz w:val="22"/>
                <w:lang w:val="en-US" w:eastAsia="en-US"/>
              </w:rPr>
              <w:t>Froude number</w:t>
            </w:r>
          </w:p>
        </w:tc>
      </w:tr>
      <w:tr w:rsidR="0094532F" w:rsidRPr="0094532F" w:rsidTr="00645F4A">
        <w:tc>
          <w:tcPr>
            <w:tcW w:w="1560" w:type="dxa"/>
          </w:tcPr>
          <w:p w:rsidR="0094532F" w:rsidRPr="0094532F" w:rsidRDefault="0094532F" w:rsidP="0094532F">
            <w:pPr>
              <w:widowControl/>
              <w:tabs>
                <w:tab w:val="left" w:pos="851"/>
              </w:tabs>
              <w:rPr>
                <w:rFonts w:ascii="Arial" w:hAnsi="Arial"/>
                <w:sz w:val="22"/>
                <w:lang w:eastAsia="en-US"/>
              </w:rPr>
            </w:pPr>
            <w:r w:rsidRPr="0094532F">
              <w:rPr>
                <w:rFonts w:ascii="Arial" w:hAnsi="Arial"/>
                <w:sz w:val="22"/>
                <w:lang w:eastAsia="en-US"/>
              </w:rPr>
              <w:t>GM, m</w:t>
            </w:r>
          </w:p>
        </w:tc>
        <w:tc>
          <w:tcPr>
            <w:tcW w:w="7510" w:type="dxa"/>
          </w:tcPr>
          <w:p w:rsidR="0094532F" w:rsidRPr="0094532F" w:rsidRDefault="0094532F" w:rsidP="0094532F">
            <w:pPr>
              <w:widowControl/>
              <w:tabs>
                <w:tab w:val="left" w:pos="851"/>
              </w:tabs>
              <w:rPr>
                <w:rFonts w:ascii="Arial" w:hAnsi="Arial"/>
                <w:sz w:val="22"/>
                <w:lang w:val="en-US" w:eastAsia="en-US"/>
              </w:rPr>
            </w:pPr>
            <w:r w:rsidRPr="0094532F">
              <w:rPr>
                <w:rFonts w:ascii="Arial" w:hAnsi="Arial"/>
                <w:sz w:val="22"/>
                <w:lang w:val="en-US" w:eastAsia="en-US"/>
              </w:rPr>
              <w:t>metacentric height of ship</w:t>
            </w:r>
          </w:p>
        </w:tc>
      </w:tr>
      <w:tr w:rsidR="0094532F" w:rsidRPr="0094532F" w:rsidTr="00645F4A">
        <w:tc>
          <w:tcPr>
            <w:tcW w:w="1560" w:type="dxa"/>
          </w:tcPr>
          <w:p w:rsidR="0094532F" w:rsidRPr="0094532F" w:rsidRDefault="0094532F" w:rsidP="0094532F">
            <w:pPr>
              <w:widowControl/>
              <w:tabs>
                <w:tab w:val="left" w:pos="851"/>
              </w:tabs>
              <w:rPr>
                <w:rFonts w:ascii="Arial" w:hAnsi="Arial"/>
                <w:sz w:val="22"/>
                <w:lang w:eastAsia="en-US"/>
              </w:rPr>
            </w:pPr>
            <w:r w:rsidRPr="0094532F">
              <w:rPr>
                <w:rFonts w:ascii="Arial" w:hAnsi="Arial"/>
                <w:bCs/>
                <w:sz w:val="22"/>
                <w:lang w:eastAsia="en-US"/>
              </w:rPr>
              <w:t>h</w:t>
            </w:r>
            <w:r w:rsidRPr="0094532F">
              <w:rPr>
                <w:rFonts w:ascii="Arial" w:hAnsi="Arial"/>
                <w:bCs/>
                <w:sz w:val="22"/>
                <w:vertAlign w:val="subscript"/>
                <w:lang w:eastAsia="en-US"/>
              </w:rPr>
              <w:t>r</w:t>
            </w:r>
            <w:r w:rsidRPr="0094532F">
              <w:rPr>
                <w:rFonts w:ascii="Arial" w:hAnsi="Arial"/>
                <w:bCs/>
                <w:sz w:val="22"/>
                <w:lang w:eastAsia="en-US"/>
              </w:rPr>
              <w:t xml:space="preserve">, </w:t>
            </w:r>
            <w:r w:rsidRPr="0094532F">
              <w:rPr>
                <w:rFonts w:ascii="Arial" w:hAnsi="Arial"/>
                <w:sz w:val="22"/>
                <w:lang w:val="en-US" w:eastAsia="en-US"/>
              </w:rPr>
              <w:t>m</w:t>
            </w:r>
          </w:p>
        </w:tc>
        <w:tc>
          <w:tcPr>
            <w:tcW w:w="7510" w:type="dxa"/>
          </w:tcPr>
          <w:p w:rsidR="0094532F" w:rsidRPr="0094532F" w:rsidRDefault="0094532F" w:rsidP="0094532F">
            <w:pPr>
              <w:widowControl/>
              <w:tabs>
                <w:tab w:val="left" w:pos="851"/>
              </w:tabs>
              <w:rPr>
                <w:rFonts w:ascii="Arial" w:hAnsi="Arial"/>
                <w:sz w:val="22"/>
                <w:lang w:val="en-US" w:eastAsia="en-US"/>
              </w:rPr>
            </w:pPr>
            <w:r w:rsidRPr="0094532F">
              <w:rPr>
                <w:rFonts w:ascii="Arial" w:hAnsi="Arial"/>
                <w:bCs/>
                <w:sz w:val="22"/>
                <w:lang w:eastAsia="en-US"/>
              </w:rPr>
              <w:t xml:space="preserve">height of considered location </w:t>
            </w:r>
            <w:r w:rsidRPr="0094532F">
              <w:rPr>
                <w:rFonts w:ascii="Arial" w:hAnsi="Arial"/>
                <w:sz w:val="22"/>
                <w:lang w:eastAsia="en-US"/>
              </w:rPr>
              <w:t>above assumed roll axis</w:t>
            </w:r>
          </w:p>
        </w:tc>
      </w:tr>
      <w:tr w:rsidR="0094532F" w:rsidRPr="0094532F" w:rsidTr="00645F4A">
        <w:tc>
          <w:tcPr>
            <w:tcW w:w="1560" w:type="dxa"/>
          </w:tcPr>
          <w:p w:rsidR="0094532F" w:rsidRPr="0094532F" w:rsidRDefault="0094532F" w:rsidP="0094532F">
            <w:pPr>
              <w:widowControl/>
              <w:tabs>
                <w:tab w:val="left" w:pos="851"/>
              </w:tabs>
              <w:rPr>
                <w:rFonts w:ascii="Arial" w:hAnsi="Arial"/>
                <w:sz w:val="22"/>
                <w:lang w:eastAsia="en-US"/>
              </w:rPr>
            </w:pPr>
            <w:proofErr w:type="spellStart"/>
            <w:r w:rsidRPr="0094532F">
              <w:rPr>
                <w:rFonts w:ascii="Arial" w:hAnsi="Arial"/>
                <w:sz w:val="22"/>
                <w:lang w:eastAsia="en-US"/>
              </w:rPr>
              <w:t>h</w:t>
            </w:r>
            <w:r w:rsidRPr="0094532F">
              <w:rPr>
                <w:rFonts w:ascii="Arial" w:hAnsi="Arial"/>
                <w:sz w:val="22"/>
                <w:vertAlign w:val="subscript"/>
                <w:lang w:eastAsia="en-US"/>
              </w:rPr>
              <w:t>s</w:t>
            </w:r>
            <w:proofErr w:type="spellEnd"/>
            <w:r w:rsidRPr="0094532F">
              <w:rPr>
                <w:rFonts w:ascii="Arial" w:hAnsi="Arial"/>
                <w:sz w:val="22"/>
                <w:lang w:eastAsia="en-US"/>
              </w:rPr>
              <w:t>, m</w:t>
            </w:r>
          </w:p>
        </w:tc>
        <w:tc>
          <w:tcPr>
            <w:tcW w:w="7510" w:type="dxa"/>
          </w:tcPr>
          <w:p w:rsidR="0094532F" w:rsidRPr="0094532F" w:rsidRDefault="0094532F" w:rsidP="0094532F">
            <w:pPr>
              <w:widowControl/>
              <w:tabs>
                <w:tab w:val="left" w:pos="851"/>
              </w:tabs>
              <w:rPr>
                <w:rFonts w:ascii="Arial" w:hAnsi="Arial"/>
                <w:sz w:val="22"/>
                <w:lang w:val="en-US" w:eastAsia="en-US"/>
              </w:rPr>
            </w:pPr>
            <w:r w:rsidRPr="0094532F">
              <w:rPr>
                <w:rFonts w:ascii="Arial" w:hAnsi="Arial"/>
                <w:sz w:val="22"/>
                <w:lang w:val="en-US" w:eastAsia="en-US"/>
              </w:rPr>
              <w:t>significant wave height</w:t>
            </w:r>
          </w:p>
        </w:tc>
      </w:tr>
      <w:tr w:rsidR="0094532F" w:rsidRPr="0094532F" w:rsidTr="00645F4A">
        <w:tc>
          <w:tcPr>
            <w:tcW w:w="1560" w:type="dxa"/>
          </w:tcPr>
          <w:p w:rsidR="0094532F" w:rsidRPr="0094532F" w:rsidRDefault="0094532F" w:rsidP="0094532F">
            <w:pPr>
              <w:widowControl/>
              <w:tabs>
                <w:tab w:val="left" w:pos="851"/>
              </w:tabs>
              <w:rPr>
                <w:rFonts w:ascii="Arial" w:hAnsi="Arial"/>
                <w:sz w:val="22"/>
                <w:lang w:eastAsia="en-US"/>
              </w:rPr>
            </w:pPr>
            <w:proofErr w:type="spellStart"/>
            <w:r w:rsidRPr="0094532F">
              <w:rPr>
                <w:rFonts w:ascii="Arial" w:hAnsi="Arial"/>
                <w:sz w:val="22"/>
                <w:lang w:eastAsia="en-US"/>
              </w:rPr>
              <w:t>k</w:t>
            </w:r>
            <w:r w:rsidRPr="0094532F">
              <w:rPr>
                <w:rFonts w:ascii="Arial" w:hAnsi="Arial"/>
                <w:sz w:val="22"/>
                <w:vertAlign w:val="subscript"/>
                <w:lang w:eastAsia="en-US"/>
              </w:rPr>
              <w:t>xx</w:t>
            </w:r>
            <w:proofErr w:type="spellEnd"/>
            <w:r w:rsidRPr="0094532F">
              <w:rPr>
                <w:rFonts w:ascii="Arial" w:hAnsi="Arial"/>
                <w:sz w:val="22"/>
                <w:lang w:val="en-US" w:eastAsia="en-US"/>
              </w:rPr>
              <w:t>, m</w:t>
            </w:r>
          </w:p>
        </w:tc>
        <w:tc>
          <w:tcPr>
            <w:tcW w:w="7510" w:type="dxa"/>
          </w:tcPr>
          <w:p w:rsidR="0094532F" w:rsidRPr="0094532F" w:rsidRDefault="0094532F" w:rsidP="0094532F">
            <w:pPr>
              <w:widowControl/>
              <w:tabs>
                <w:tab w:val="left" w:pos="851"/>
              </w:tabs>
              <w:rPr>
                <w:rFonts w:ascii="Arial" w:hAnsi="Arial"/>
                <w:sz w:val="22"/>
                <w:lang w:val="en-US" w:eastAsia="en-US"/>
              </w:rPr>
            </w:pPr>
            <w:r w:rsidRPr="0094532F">
              <w:rPr>
                <w:rFonts w:ascii="Arial" w:hAnsi="Arial"/>
                <w:sz w:val="22"/>
                <w:lang w:eastAsia="en-US"/>
              </w:rPr>
              <w:t>dry roll radius of inertia with respect to centre of gravity</w:t>
            </w:r>
          </w:p>
        </w:tc>
      </w:tr>
      <w:tr w:rsidR="0094532F" w:rsidRPr="0094532F" w:rsidTr="00645F4A">
        <w:tc>
          <w:tcPr>
            <w:tcW w:w="1560" w:type="dxa"/>
          </w:tcPr>
          <w:p w:rsidR="0094532F" w:rsidRPr="0094532F" w:rsidRDefault="0094532F" w:rsidP="0094532F">
            <w:pPr>
              <w:widowControl/>
              <w:tabs>
                <w:tab w:val="left" w:pos="851"/>
              </w:tabs>
              <w:rPr>
                <w:rFonts w:ascii="Arial" w:hAnsi="Arial"/>
                <w:sz w:val="22"/>
                <w:lang w:eastAsia="en-US"/>
              </w:rPr>
            </w:pPr>
            <w:proofErr w:type="spellStart"/>
            <w:r w:rsidRPr="0094532F">
              <w:rPr>
                <w:rFonts w:ascii="Arial" w:hAnsi="Arial"/>
                <w:sz w:val="22"/>
                <w:lang w:eastAsia="en-US"/>
              </w:rPr>
              <w:t>k</w:t>
            </w:r>
            <w:r w:rsidRPr="0094532F">
              <w:rPr>
                <w:rFonts w:ascii="Arial" w:hAnsi="Arial"/>
                <w:sz w:val="22"/>
                <w:vertAlign w:val="subscript"/>
                <w:lang w:eastAsia="en-US"/>
              </w:rPr>
              <w:t>yy</w:t>
            </w:r>
            <w:proofErr w:type="spellEnd"/>
            <w:r w:rsidRPr="0094532F">
              <w:rPr>
                <w:rFonts w:ascii="Arial" w:hAnsi="Arial"/>
                <w:sz w:val="22"/>
                <w:lang w:val="en-US" w:eastAsia="en-US"/>
              </w:rPr>
              <w:t>, m</w:t>
            </w:r>
          </w:p>
        </w:tc>
        <w:tc>
          <w:tcPr>
            <w:tcW w:w="7510" w:type="dxa"/>
          </w:tcPr>
          <w:p w:rsidR="0094532F" w:rsidRPr="0094532F" w:rsidRDefault="0094532F" w:rsidP="0094532F">
            <w:pPr>
              <w:widowControl/>
              <w:tabs>
                <w:tab w:val="left" w:pos="851"/>
              </w:tabs>
              <w:rPr>
                <w:rFonts w:ascii="Arial" w:hAnsi="Arial"/>
                <w:sz w:val="22"/>
                <w:lang w:val="en-US" w:eastAsia="en-US"/>
              </w:rPr>
            </w:pPr>
            <w:r w:rsidRPr="0094532F">
              <w:rPr>
                <w:rFonts w:ascii="Arial" w:hAnsi="Arial"/>
                <w:sz w:val="22"/>
                <w:lang w:eastAsia="en-US"/>
              </w:rPr>
              <w:t>dry pitch radius of inertia with respect to centre of gravity</w:t>
            </w:r>
          </w:p>
        </w:tc>
      </w:tr>
      <w:tr w:rsidR="0094532F" w:rsidRPr="0094532F" w:rsidTr="00645F4A">
        <w:tc>
          <w:tcPr>
            <w:tcW w:w="1560" w:type="dxa"/>
          </w:tcPr>
          <w:p w:rsidR="0094532F" w:rsidRPr="0094532F" w:rsidRDefault="0094532F" w:rsidP="0094532F">
            <w:pPr>
              <w:widowControl/>
              <w:tabs>
                <w:tab w:val="left" w:pos="851"/>
              </w:tabs>
              <w:rPr>
                <w:rFonts w:ascii="Arial" w:hAnsi="Arial"/>
                <w:sz w:val="22"/>
                <w:lang w:eastAsia="en-US"/>
              </w:rPr>
            </w:pPr>
            <w:proofErr w:type="spellStart"/>
            <w:r w:rsidRPr="0094532F">
              <w:rPr>
                <w:rFonts w:ascii="Arial" w:hAnsi="Arial"/>
                <w:sz w:val="22"/>
                <w:lang w:eastAsia="en-US"/>
              </w:rPr>
              <w:t>k</w:t>
            </w:r>
            <w:r w:rsidRPr="0094532F">
              <w:rPr>
                <w:rFonts w:ascii="Arial" w:hAnsi="Arial"/>
                <w:sz w:val="22"/>
                <w:vertAlign w:val="subscript"/>
                <w:lang w:eastAsia="en-US"/>
              </w:rPr>
              <w:t>zz</w:t>
            </w:r>
            <w:proofErr w:type="spellEnd"/>
            <w:r w:rsidRPr="0094532F">
              <w:rPr>
                <w:rFonts w:ascii="Arial" w:hAnsi="Arial"/>
                <w:sz w:val="22"/>
                <w:lang w:val="en-US" w:eastAsia="en-US"/>
              </w:rPr>
              <w:t>, m</w:t>
            </w:r>
          </w:p>
        </w:tc>
        <w:tc>
          <w:tcPr>
            <w:tcW w:w="7510" w:type="dxa"/>
          </w:tcPr>
          <w:p w:rsidR="0094532F" w:rsidRPr="0094532F" w:rsidRDefault="0094532F" w:rsidP="0094532F">
            <w:pPr>
              <w:widowControl/>
              <w:tabs>
                <w:tab w:val="left" w:pos="851"/>
              </w:tabs>
              <w:rPr>
                <w:rFonts w:ascii="Arial" w:hAnsi="Arial"/>
                <w:sz w:val="22"/>
                <w:lang w:val="en-US" w:eastAsia="en-US"/>
              </w:rPr>
            </w:pPr>
            <w:r w:rsidRPr="0094532F">
              <w:rPr>
                <w:rFonts w:ascii="Arial" w:hAnsi="Arial"/>
                <w:sz w:val="22"/>
                <w:lang w:eastAsia="en-US"/>
              </w:rPr>
              <w:t>dry yaw radius of inertia with respect to centre of gravity</w:t>
            </w:r>
          </w:p>
        </w:tc>
      </w:tr>
      <w:tr w:rsidR="0094532F" w:rsidRPr="0094532F" w:rsidTr="00645F4A">
        <w:tc>
          <w:tcPr>
            <w:tcW w:w="1560" w:type="dxa"/>
          </w:tcPr>
          <w:p w:rsidR="0094532F" w:rsidRPr="0094532F" w:rsidRDefault="0094532F" w:rsidP="0094532F">
            <w:pPr>
              <w:widowControl/>
              <w:tabs>
                <w:tab w:val="left" w:pos="851"/>
              </w:tabs>
              <w:rPr>
                <w:rFonts w:ascii="Arial" w:hAnsi="Arial"/>
                <w:sz w:val="22"/>
                <w:lang w:eastAsia="en-US"/>
              </w:rPr>
            </w:pPr>
            <w:proofErr w:type="spellStart"/>
            <w:r w:rsidRPr="0094532F">
              <w:rPr>
                <w:rFonts w:ascii="Arial" w:hAnsi="Arial"/>
                <w:sz w:val="22"/>
                <w:lang w:eastAsia="en-US"/>
              </w:rPr>
              <w:t>L</w:t>
            </w:r>
            <w:r w:rsidRPr="0094532F">
              <w:rPr>
                <w:rFonts w:ascii="Arial" w:hAnsi="Arial"/>
                <w:sz w:val="22"/>
                <w:vertAlign w:val="subscript"/>
                <w:lang w:eastAsia="en-US"/>
              </w:rPr>
              <w:t>pp</w:t>
            </w:r>
            <w:proofErr w:type="spellEnd"/>
            <w:r w:rsidRPr="0094532F">
              <w:rPr>
                <w:rFonts w:ascii="Arial" w:hAnsi="Arial"/>
                <w:sz w:val="22"/>
                <w:lang w:eastAsia="en-US"/>
              </w:rPr>
              <w:t>, m</w:t>
            </w:r>
          </w:p>
        </w:tc>
        <w:tc>
          <w:tcPr>
            <w:tcW w:w="7510" w:type="dxa"/>
          </w:tcPr>
          <w:p w:rsidR="0094532F" w:rsidRPr="0094532F" w:rsidRDefault="0094532F" w:rsidP="0094532F">
            <w:pPr>
              <w:widowControl/>
              <w:tabs>
                <w:tab w:val="left" w:pos="851"/>
              </w:tabs>
              <w:rPr>
                <w:rFonts w:ascii="Arial" w:hAnsi="Arial"/>
                <w:sz w:val="22"/>
                <w:lang w:val="en-US" w:eastAsia="en-US"/>
              </w:rPr>
            </w:pPr>
            <w:r w:rsidRPr="0094532F">
              <w:rPr>
                <w:rFonts w:ascii="Arial" w:hAnsi="Arial"/>
                <w:sz w:val="22"/>
                <w:lang w:val="en-US" w:eastAsia="en-US"/>
              </w:rPr>
              <w:t>length of ship between perpendiculars</w:t>
            </w:r>
          </w:p>
        </w:tc>
      </w:tr>
      <w:tr w:rsidR="0094532F" w:rsidRPr="0094532F" w:rsidTr="00645F4A">
        <w:tc>
          <w:tcPr>
            <w:tcW w:w="1560" w:type="dxa"/>
          </w:tcPr>
          <w:p w:rsidR="0094532F" w:rsidRPr="0094532F" w:rsidRDefault="0094532F" w:rsidP="0094532F">
            <w:pPr>
              <w:widowControl/>
              <w:tabs>
                <w:tab w:val="left" w:pos="851"/>
              </w:tabs>
              <w:rPr>
                <w:rFonts w:ascii="Arial" w:hAnsi="Arial"/>
                <w:sz w:val="22"/>
                <w:lang w:eastAsia="en-US"/>
              </w:rPr>
            </w:pPr>
            <w:r w:rsidRPr="0094532F">
              <w:rPr>
                <w:rFonts w:ascii="Arial" w:hAnsi="Arial"/>
                <w:sz w:val="22"/>
                <w:lang w:eastAsia="en-US"/>
              </w:rPr>
              <w:t>N</w:t>
            </w:r>
          </w:p>
        </w:tc>
        <w:tc>
          <w:tcPr>
            <w:tcW w:w="7510" w:type="dxa"/>
          </w:tcPr>
          <w:p w:rsidR="0094532F" w:rsidRPr="0094532F" w:rsidRDefault="0094532F" w:rsidP="0094532F">
            <w:pPr>
              <w:widowControl/>
              <w:tabs>
                <w:tab w:val="left" w:pos="851"/>
              </w:tabs>
              <w:rPr>
                <w:rFonts w:ascii="Arial" w:hAnsi="Arial"/>
                <w:sz w:val="22"/>
                <w:lang w:val="en-US" w:eastAsia="en-US"/>
              </w:rPr>
            </w:pPr>
            <w:r w:rsidRPr="0094532F">
              <w:rPr>
                <w:rFonts w:ascii="Arial" w:hAnsi="Arial"/>
                <w:sz w:val="22"/>
                <w:lang w:val="en-US" w:eastAsia="en-US"/>
              </w:rPr>
              <w:t>number of simulations</w:t>
            </w:r>
          </w:p>
        </w:tc>
      </w:tr>
      <w:tr w:rsidR="0094532F" w:rsidRPr="0094532F" w:rsidTr="00645F4A">
        <w:tc>
          <w:tcPr>
            <w:tcW w:w="1560" w:type="dxa"/>
          </w:tcPr>
          <w:p w:rsidR="0094532F" w:rsidRPr="0094532F" w:rsidRDefault="0094532F" w:rsidP="0094532F">
            <w:pPr>
              <w:widowControl/>
              <w:tabs>
                <w:tab w:val="left" w:pos="851"/>
              </w:tabs>
              <w:rPr>
                <w:rFonts w:ascii="Arial" w:hAnsi="Arial"/>
                <w:sz w:val="22"/>
                <w:lang w:eastAsia="en-US"/>
              </w:rPr>
            </w:pPr>
            <w:r w:rsidRPr="0094532F">
              <w:rPr>
                <w:rFonts w:ascii="Arial" w:hAnsi="Arial"/>
                <w:sz w:val="22"/>
                <w:lang w:eastAsia="en-US"/>
              </w:rPr>
              <w:t>f</w:t>
            </w:r>
            <w:r w:rsidRPr="0094532F">
              <w:rPr>
                <w:rFonts w:ascii="Arial" w:hAnsi="Arial"/>
                <w:sz w:val="22"/>
                <w:vertAlign w:val="subscript"/>
                <w:lang w:eastAsia="en-US"/>
              </w:rPr>
              <w:t>s</w:t>
            </w:r>
            <w:r w:rsidRPr="0094532F">
              <w:rPr>
                <w:rFonts w:ascii="Arial" w:hAnsi="Arial"/>
                <w:sz w:val="22"/>
                <w:lang w:eastAsia="en-US"/>
              </w:rPr>
              <w:t xml:space="preserve">, </w:t>
            </w:r>
            <w:r w:rsidRPr="0094532F">
              <w:rPr>
                <w:rFonts w:ascii="Arial" w:hAnsi="Arial"/>
                <w:sz w:val="22"/>
                <w:lang w:val="en-US" w:eastAsia="en-US"/>
              </w:rPr>
              <w:t>(m</w:t>
            </w:r>
            <w:r w:rsidRPr="0094532F">
              <w:rPr>
                <w:rFonts w:ascii="Arial" w:hAnsi="Arial"/>
                <w:sz w:val="22"/>
                <w:lang w:val="en-US" w:eastAsia="en-US"/>
              </w:rPr>
              <w:sym w:font="Symbol" w:char="F0D7"/>
            </w:r>
            <w:proofErr w:type="gramStart"/>
            <w:r w:rsidRPr="0094532F">
              <w:rPr>
                <w:rFonts w:ascii="Arial" w:hAnsi="Arial"/>
                <w:sz w:val="22"/>
                <w:lang w:val="en-US" w:eastAsia="en-US"/>
              </w:rPr>
              <w:t>s)</w:t>
            </w:r>
            <w:r w:rsidRPr="0094532F">
              <w:rPr>
                <w:rFonts w:ascii="Arial" w:hAnsi="Arial"/>
                <w:sz w:val="22"/>
                <w:vertAlign w:val="superscript"/>
                <w:lang w:val="en-US" w:eastAsia="en-US"/>
              </w:rPr>
              <w:noBreakHyphen/>
            </w:r>
            <w:proofErr w:type="gramEnd"/>
            <w:r w:rsidRPr="0094532F">
              <w:rPr>
                <w:rFonts w:ascii="Arial" w:hAnsi="Arial"/>
                <w:sz w:val="22"/>
                <w:vertAlign w:val="superscript"/>
                <w:lang w:val="en-US" w:eastAsia="en-US"/>
              </w:rPr>
              <w:t>1</w:t>
            </w:r>
          </w:p>
        </w:tc>
        <w:tc>
          <w:tcPr>
            <w:tcW w:w="7510" w:type="dxa"/>
          </w:tcPr>
          <w:p w:rsidR="0094532F" w:rsidRPr="0094532F" w:rsidRDefault="0094532F" w:rsidP="0094532F">
            <w:pPr>
              <w:widowControl/>
              <w:tabs>
                <w:tab w:val="left" w:pos="851"/>
              </w:tabs>
              <w:rPr>
                <w:rFonts w:ascii="Arial" w:hAnsi="Arial"/>
                <w:sz w:val="22"/>
                <w:lang w:val="en-US" w:eastAsia="en-US"/>
              </w:rPr>
            </w:pPr>
            <w:r w:rsidRPr="0094532F">
              <w:rPr>
                <w:rFonts w:ascii="Arial" w:hAnsi="Arial"/>
                <w:sz w:val="22"/>
                <w:lang w:val="en-US" w:eastAsia="en-US"/>
              </w:rPr>
              <w:t>joint probability density of sea state, i.e. probability of sea states per unit range of significant wave heights and mean zero-</w:t>
            </w:r>
            <w:proofErr w:type="spellStart"/>
            <w:r w:rsidRPr="0094532F">
              <w:rPr>
                <w:rFonts w:ascii="Arial" w:hAnsi="Arial"/>
                <w:sz w:val="22"/>
                <w:lang w:val="en-US" w:eastAsia="en-US"/>
              </w:rPr>
              <w:t>upcrossing</w:t>
            </w:r>
            <w:proofErr w:type="spellEnd"/>
            <w:r w:rsidRPr="0094532F">
              <w:rPr>
                <w:rFonts w:ascii="Arial" w:hAnsi="Arial"/>
                <w:sz w:val="22"/>
                <w:lang w:val="en-US" w:eastAsia="en-US"/>
              </w:rPr>
              <w:t xml:space="preserve"> wave periods</w:t>
            </w:r>
          </w:p>
        </w:tc>
      </w:tr>
      <w:tr w:rsidR="0094532F" w:rsidRPr="0094532F" w:rsidTr="00645F4A">
        <w:tc>
          <w:tcPr>
            <w:tcW w:w="1560" w:type="dxa"/>
          </w:tcPr>
          <w:p w:rsidR="0094532F" w:rsidRPr="0094532F" w:rsidRDefault="0094532F" w:rsidP="0094532F">
            <w:pPr>
              <w:widowControl/>
              <w:tabs>
                <w:tab w:val="left" w:pos="851"/>
              </w:tabs>
              <w:rPr>
                <w:rFonts w:ascii="Arial" w:hAnsi="Arial"/>
                <w:sz w:val="22"/>
                <w:lang w:eastAsia="en-US"/>
              </w:rPr>
            </w:pPr>
            <w:r w:rsidRPr="0094532F">
              <w:rPr>
                <w:rFonts w:ascii="Arial" w:hAnsi="Arial"/>
                <w:sz w:val="22"/>
                <w:lang w:eastAsia="en-US"/>
              </w:rPr>
              <w:t>r, 1/s</w:t>
            </w:r>
          </w:p>
        </w:tc>
        <w:tc>
          <w:tcPr>
            <w:tcW w:w="7510" w:type="dxa"/>
          </w:tcPr>
          <w:p w:rsidR="0094532F" w:rsidRPr="0094532F" w:rsidRDefault="0094532F" w:rsidP="0094532F">
            <w:pPr>
              <w:widowControl/>
              <w:tabs>
                <w:tab w:val="left" w:pos="851"/>
              </w:tabs>
              <w:rPr>
                <w:rFonts w:ascii="Arial" w:hAnsi="Arial"/>
                <w:sz w:val="22"/>
                <w:lang w:val="en-US" w:eastAsia="en-US"/>
              </w:rPr>
            </w:pPr>
            <w:r w:rsidRPr="0094532F">
              <w:rPr>
                <w:rFonts w:ascii="Arial" w:eastAsia="Arial" w:hAnsi="Arial"/>
                <w:sz w:val="22"/>
                <w:lang w:val="en-US" w:eastAsia="en-US"/>
              </w:rPr>
              <w:t>mean rate of stability failures (mean number of stability failures per time)</w:t>
            </w:r>
          </w:p>
        </w:tc>
      </w:tr>
      <w:tr w:rsidR="0094532F" w:rsidRPr="0094532F" w:rsidTr="00645F4A">
        <w:tc>
          <w:tcPr>
            <w:tcW w:w="1560" w:type="dxa"/>
          </w:tcPr>
          <w:p w:rsidR="0094532F" w:rsidRPr="0094532F" w:rsidRDefault="0094532F" w:rsidP="0094532F">
            <w:pPr>
              <w:widowControl/>
              <w:tabs>
                <w:tab w:val="left" w:pos="851"/>
              </w:tabs>
              <w:rPr>
                <w:rFonts w:ascii="Arial" w:hAnsi="Arial"/>
                <w:sz w:val="22"/>
                <w:lang w:eastAsia="en-US"/>
              </w:rPr>
            </w:pPr>
            <w:r w:rsidRPr="0094532F">
              <w:rPr>
                <w:rFonts w:ascii="Arial" w:hAnsi="Arial"/>
                <w:sz w:val="22"/>
                <w:lang w:eastAsia="en-US"/>
              </w:rPr>
              <w:t>T, s</w:t>
            </w:r>
          </w:p>
        </w:tc>
        <w:tc>
          <w:tcPr>
            <w:tcW w:w="7510" w:type="dxa"/>
          </w:tcPr>
          <w:p w:rsidR="0094532F" w:rsidRPr="0094532F" w:rsidRDefault="0094532F" w:rsidP="0094532F">
            <w:pPr>
              <w:widowControl/>
              <w:tabs>
                <w:tab w:val="left" w:pos="851"/>
              </w:tabs>
              <w:rPr>
                <w:rFonts w:ascii="Arial" w:hAnsi="Arial"/>
                <w:sz w:val="22"/>
                <w:lang w:val="en-US" w:eastAsia="en-US"/>
              </w:rPr>
            </w:pPr>
            <w:r w:rsidRPr="0094532F">
              <w:rPr>
                <w:rFonts w:ascii="Arial" w:hAnsi="Arial"/>
                <w:sz w:val="22"/>
                <w:lang w:val="en-US" w:eastAsia="en-US"/>
              </w:rPr>
              <w:t>mean time until stability failure</w:t>
            </w:r>
          </w:p>
        </w:tc>
      </w:tr>
      <w:tr w:rsidR="0094532F" w:rsidRPr="0094532F" w:rsidTr="00645F4A">
        <w:tc>
          <w:tcPr>
            <w:tcW w:w="1560" w:type="dxa"/>
          </w:tcPr>
          <w:p w:rsidR="0094532F" w:rsidRPr="0094532F" w:rsidRDefault="0094532F" w:rsidP="0094532F">
            <w:pPr>
              <w:widowControl/>
              <w:tabs>
                <w:tab w:val="left" w:pos="851"/>
              </w:tabs>
              <w:rPr>
                <w:rFonts w:ascii="Arial" w:hAnsi="Arial"/>
                <w:sz w:val="22"/>
                <w:lang w:eastAsia="en-US"/>
              </w:rPr>
            </w:pPr>
            <w:r w:rsidRPr="0094532F">
              <w:rPr>
                <w:rFonts w:ascii="Arial" w:hAnsi="Arial"/>
                <w:sz w:val="22"/>
                <w:lang w:eastAsia="en-US"/>
              </w:rPr>
              <w:t>T</w:t>
            </w:r>
            <w:r w:rsidRPr="0094532F">
              <w:rPr>
                <w:rFonts w:ascii="Arial" w:hAnsi="Arial"/>
                <w:sz w:val="22"/>
                <w:vertAlign w:val="subscript"/>
                <w:lang w:eastAsia="en-US"/>
              </w:rPr>
              <w:t>r</w:t>
            </w:r>
            <w:r w:rsidRPr="0094532F">
              <w:rPr>
                <w:rFonts w:ascii="Arial" w:hAnsi="Arial"/>
                <w:sz w:val="22"/>
                <w:lang w:val="en-US" w:eastAsia="en-US"/>
              </w:rPr>
              <w:t>, s</w:t>
            </w:r>
          </w:p>
        </w:tc>
        <w:tc>
          <w:tcPr>
            <w:tcW w:w="7510" w:type="dxa"/>
          </w:tcPr>
          <w:p w:rsidR="0094532F" w:rsidRPr="0094532F" w:rsidRDefault="0094532F" w:rsidP="0094532F">
            <w:pPr>
              <w:widowControl/>
              <w:tabs>
                <w:tab w:val="left" w:pos="851"/>
              </w:tabs>
              <w:rPr>
                <w:rFonts w:ascii="Arial" w:hAnsi="Arial"/>
                <w:sz w:val="22"/>
                <w:lang w:val="en-US" w:eastAsia="en-US"/>
              </w:rPr>
            </w:pPr>
            <w:r w:rsidRPr="0094532F">
              <w:rPr>
                <w:rFonts w:ascii="Arial" w:hAnsi="Arial"/>
                <w:sz w:val="22"/>
                <w:lang w:eastAsia="en-US"/>
              </w:rPr>
              <w:t>linear natural roll period of ship in calm water</w:t>
            </w:r>
          </w:p>
        </w:tc>
      </w:tr>
      <w:tr w:rsidR="0094532F" w:rsidRPr="0094532F" w:rsidTr="00645F4A">
        <w:tc>
          <w:tcPr>
            <w:tcW w:w="1560" w:type="dxa"/>
          </w:tcPr>
          <w:p w:rsidR="0094532F" w:rsidRPr="0094532F" w:rsidRDefault="0094532F" w:rsidP="0094532F">
            <w:pPr>
              <w:widowControl/>
              <w:tabs>
                <w:tab w:val="left" w:pos="851"/>
              </w:tabs>
              <w:rPr>
                <w:rFonts w:ascii="Arial" w:hAnsi="Arial"/>
                <w:sz w:val="22"/>
                <w:lang w:eastAsia="en-US"/>
              </w:rPr>
            </w:pPr>
            <w:proofErr w:type="spellStart"/>
            <w:r w:rsidRPr="0094532F">
              <w:rPr>
                <w:rFonts w:ascii="Arial" w:hAnsi="Arial"/>
                <w:sz w:val="22"/>
                <w:lang w:eastAsia="en-US"/>
              </w:rPr>
              <w:t>T</w:t>
            </w:r>
            <w:r w:rsidRPr="0094532F">
              <w:rPr>
                <w:rFonts w:ascii="Arial" w:hAnsi="Arial"/>
                <w:sz w:val="22"/>
                <w:vertAlign w:val="subscript"/>
                <w:lang w:eastAsia="en-US"/>
              </w:rPr>
              <w:t>z</w:t>
            </w:r>
            <w:proofErr w:type="spellEnd"/>
            <w:r w:rsidRPr="0094532F">
              <w:rPr>
                <w:rFonts w:ascii="Arial" w:hAnsi="Arial"/>
                <w:sz w:val="22"/>
                <w:lang w:eastAsia="en-US"/>
              </w:rPr>
              <w:t>, s</w:t>
            </w:r>
          </w:p>
        </w:tc>
        <w:tc>
          <w:tcPr>
            <w:tcW w:w="7510" w:type="dxa"/>
          </w:tcPr>
          <w:p w:rsidR="0094532F" w:rsidRPr="0094532F" w:rsidRDefault="0094532F" w:rsidP="0094532F">
            <w:pPr>
              <w:widowControl/>
              <w:tabs>
                <w:tab w:val="left" w:pos="851"/>
              </w:tabs>
              <w:rPr>
                <w:rFonts w:ascii="Arial" w:hAnsi="Arial"/>
                <w:sz w:val="22"/>
                <w:lang w:val="en-US" w:eastAsia="en-US"/>
              </w:rPr>
            </w:pPr>
            <w:r w:rsidRPr="0094532F">
              <w:rPr>
                <w:rFonts w:ascii="Arial" w:hAnsi="Arial"/>
                <w:sz w:val="22"/>
                <w:lang w:val="en-US" w:eastAsia="en-US"/>
              </w:rPr>
              <w:t>mean zero-</w:t>
            </w:r>
            <w:proofErr w:type="spellStart"/>
            <w:r w:rsidRPr="0094532F">
              <w:rPr>
                <w:rFonts w:ascii="Arial" w:hAnsi="Arial"/>
                <w:sz w:val="22"/>
                <w:lang w:val="en-US" w:eastAsia="en-US"/>
              </w:rPr>
              <w:t>upcrossing</w:t>
            </w:r>
            <w:proofErr w:type="spellEnd"/>
            <w:r w:rsidRPr="0094532F">
              <w:rPr>
                <w:rFonts w:ascii="Arial" w:hAnsi="Arial"/>
                <w:sz w:val="22"/>
                <w:lang w:val="en-US" w:eastAsia="en-US"/>
              </w:rPr>
              <w:t xml:space="preserve"> wave period</w:t>
            </w:r>
          </w:p>
        </w:tc>
      </w:tr>
      <w:tr w:rsidR="0094532F" w:rsidRPr="0094532F" w:rsidTr="00645F4A">
        <w:tc>
          <w:tcPr>
            <w:tcW w:w="1560" w:type="dxa"/>
          </w:tcPr>
          <w:p w:rsidR="0094532F" w:rsidRPr="0094532F" w:rsidRDefault="0094532F" w:rsidP="0094532F">
            <w:pPr>
              <w:widowControl/>
              <w:tabs>
                <w:tab w:val="left" w:pos="851"/>
              </w:tabs>
              <w:rPr>
                <w:rFonts w:ascii="Arial" w:hAnsi="Arial"/>
                <w:sz w:val="22"/>
                <w:lang w:val="en-US" w:eastAsia="en-US"/>
              </w:rPr>
            </w:pPr>
            <w:r w:rsidRPr="0094532F">
              <w:rPr>
                <w:rFonts w:ascii="Arial" w:hAnsi="Arial"/>
                <w:sz w:val="22"/>
                <w:lang w:val="en-US" w:eastAsia="en-US"/>
              </w:rPr>
              <w:t>v</w:t>
            </w:r>
            <w:r w:rsidRPr="0094532F">
              <w:rPr>
                <w:rFonts w:ascii="Arial" w:hAnsi="Arial"/>
                <w:sz w:val="22"/>
                <w:vertAlign w:val="subscript"/>
                <w:lang w:val="en-US" w:eastAsia="en-US"/>
              </w:rPr>
              <w:t>s</w:t>
            </w:r>
            <w:r w:rsidRPr="0094532F">
              <w:rPr>
                <w:rFonts w:ascii="Arial" w:hAnsi="Arial"/>
                <w:sz w:val="22"/>
                <w:lang w:val="en-US" w:eastAsia="en-US"/>
              </w:rPr>
              <w:t>, m/s</w:t>
            </w:r>
          </w:p>
        </w:tc>
        <w:tc>
          <w:tcPr>
            <w:tcW w:w="7510" w:type="dxa"/>
          </w:tcPr>
          <w:p w:rsidR="0094532F" w:rsidRPr="0094532F" w:rsidRDefault="0094532F" w:rsidP="0094532F">
            <w:pPr>
              <w:widowControl/>
              <w:tabs>
                <w:tab w:val="left" w:pos="851"/>
              </w:tabs>
              <w:rPr>
                <w:rFonts w:ascii="Arial" w:hAnsi="Arial"/>
                <w:sz w:val="22"/>
                <w:lang w:val="en-US" w:eastAsia="en-US"/>
              </w:rPr>
            </w:pPr>
            <w:r w:rsidRPr="0094532F">
              <w:rPr>
                <w:rFonts w:ascii="Arial" w:hAnsi="Arial"/>
                <w:sz w:val="22"/>
                <w:lang w:val="en-US" w:eastAsia="en-US"/>
              </w:rPr>
              <w:t>ship forward speed</w:t>
            </w:r>
          </w:p>
        </w:tc>
      </w:tr>
      <w:tr w:rsidR="0094532F" w:rsidRPr="0094532F" w:rsidTr="00645F4A">
        <w:tc>
          <w:tcPr>
            <w:tcW w:w="1560" w:type="dxa"/>
          </w:tcPr>
          <w:p w:rsidR="0094532F" w:rsidRPr="0094532F" w:rsidRDefault="0094532F" w:rsidP="0094532F">
            <w:pPr>
              <w:widowControl/>
              <w:tabs>
                <w:tab w:val="left" w:pos="851"/>
              </w:tabs>
              <w:rPr>
                <w:rFonts w:ascii="Arial" w:hAnsi="Arial"/>
                <w:sz w:val="22"/>
                <w:lang w:val="en-US" w:eastAsia="en-US"/>
              </w:rPr>
            </w:pPr>
            <w:r w:rsidRPr="0094532F">
              <w:rPr>
                <w:rFonts w:ascii="Symbol" w:hAnsi="Symbol"/>
                <w:sz w:val="22"/>
                <w:lang w:val="en-US" w:eastAsia="en-US"/>
              </w:rPr>
              <w:t></w:t>
            </w:r>
            <w:r w:rsidRPr="0094532F">
              <w:rPr>
                <w:rFonts w:ascii="Arial" w:hAnsi="Arial"/>
                <w:sz w:val="22"/>
                <w:lang w:val="en-US" w:eastAsia="en-US"/>
              </w:rPr>
              <w:t>, degree</w:t>
            </w:r>
          </w:p>
        </w:tc>
        <w:tc>
          <w:tcPr>
            <w:tcW w:w="7510" w:type="dxa"/>
          </w:tcPr>
          <w:p w:rsidR="0094532F" w:rsidRPr="0094532F" w:rsidRDefault="0094532F" w:rsidP="0094532F">
            <w:pPr>
              <w:widowControl/>
              <w:tabs>
                <w:tab w:val="left" w:pos="851"/>
              </w:tabs>
              <w:rPr>
                <w:rFonts w:ascii="Arial" w:hAnsi="Arial"/>
                <w:sz w:val="22"/>
                <w:lang w:val="en-US" w:eastAsia="en-US"/>
              </w:rPr>
            </w:pPr>
            <w:r w:rsidRPr="0094532F">
              <w:rPr>
                <w:rFonts w:ascii="Arial" w:hAnsi="Arial"/>
                <w:sz w:val="22"/>
                <w:lang w:val="en-US" w:eastAsia="en-US"/>
              </w:rPr>
              <w:t>roll angle (positive for starboard down)</w:t>
            </w:r>
          </w:p>
        </w:tc>
      </w:tr>
      <w:tr w:rsidR="0094532F" w:rsidRPr="0094532F" w:rsidTr="00645F4A">
        <w:tc>
          <w:tcPr>
            <w:tcW w:w="1560" w:type="dxa"/>
          </w:tcPr>
          <w:p w:rsidR="0094532F" w:rsidRPr="0094532F" w:rsidRDefault="0094532F" w:rsidP="0094532F">
            <w:pPr>
              <w:widowControl/>
              <w:tabs>
                <w:tab w:val="left" w:pos="851"/>
              </w:tabs>
              <w:rPr>
                <w:rFonts w:ascii="Symbol" w:hAnsi="Symbol"/>
                <w:sz w:val="22"/>
                <w:lang w:val="en-US" w:eastAsia="en-US"/>
              </w:rPr>
            </w:pPr>
            <w:r w:rsidRPr="0094532F">
              <w:rPr>
                <w:rFonts w:ascii="Symbol" w:hAnsi="Symbol"/>
                <w:sz w:val="22"/>
                <w:lang w:val="en-US" w:eastAsia="en-US"/>
              </w:rPr>
              <w:t></w:t>
            </w:r>
            <w:r w:rsidRPr="0094532F">
              <w:rPr>
                <w:rFonts w:ascii="Arial" w:hAnsi="Arial" w:cs="Arial"/>
                <w:sz w:val="22"/>
                <w:vertAlign w:val="subscript"/>
                <w:lang w:val="en-US" w:eastAsia="en-US"/>
              </w:rPr>
              <w:t>3h</w:t>
            </w:r>
          </w:p>
        </w:tc>
        <w:tc>
          <w:tcPr>
            <w:tcW w:w="7510" w:type="dxa"/>
          </w:tcPr>
          <w:p w:rsidR="0094532F" w:rsidRPr="0094532F" w:rsidRDefault="0094532F" w:rsidP="0094532F">
            <w:pPr>
              <w:widowControl/>
              <w:tabs>
                <w:tab w:val="left" w:pos="851"/>
              </w:tabs>
              <w:rPr>
                <w:rFonts w:ascii="Arial" w:hAnsi="Arial"/>
                <w:sz w:val="22"/>
                <w:lang w:val="en-US" w:eastAsia="en-US"/>
              </w:rPr>
            </w:pPr>
            <w:r w:rsidRPr="0094532F">
              <w:rPr>
                <w:rFonts w:ascii="Arial" w:eastAsia="Arial" w:hAnsi="Arial"/>
                <w:sz w:val="22"/>
                <w:lang w:val="en-US" w:eastAsia="en-US"/>
              </w:rPr>
              <w:t xml:space="preserve">mean </w:t>
            </w:r>
            <w:proofErr w:type="gramStart"/>
            <w:r w:rsidRPr="0094532F">
              <w:rPr>
                <w:rFonts w:ascii="Arial" w:eastAsia="Arial" w:hAnsi="Arial"/>
                <w:sz w:val="22"/>
                <w:lang w:val="en-US" w:eastAsia="en-US"/>
              </w:rPr>
              <w:t>3 hour</w:t>
            </w:r>
            <w:proofErr w:type="gramEnd"/>
            <w:r w:rsidRPr="0094532F">
              <w:rPr>
                <w:rFonts w:ascii="Arial" w:eastAsia="Arial" w:hAnsi="Arial"/>
                <w:sz w:val="22"/>
                <w:lang w:val="en-US" w:eastAsia="en-US"/>
              </w:rPr>
              <w:t xml:space="preserve"> maximum roll amplitude</w:t>
            </w:r>
          </w:p>
        </w:tc>
      </w:tr>
      <w:tr w:rsidR="0094532F" w:rsidRPr="0094532F" w:rsidTr="00645F4A">
        <w:tc>
          <w:tcPr>
            <w:tcW w:w="1560" w:type="dxa"/>
          </w:tcPr>
          <w:p w:rsidR="0094532F" w:rsidRPr="0094532F" w:rsidRDefault="0094532F" w:rsidP="0094532F">
            <w:pPr>
              <w:widowControl/>
              <w:tabs>
                <w:tab w:val="left" w:pos="851"/>
              </w:tabs>
              <w:rPr>
                <w:rFonts w:ascii="Arial" w:hAnsi="Arial"/>
                <w:sz w:val="22"/>
                <w:lang w:val="en-US" w:eastAsia="en-US"/>
              </w:rPr>
            </w:pPr>
            <w:r w:rsidRPr="0094532F">
              <w:rPr>
                <w:rFonts w:ascii="Arial" w:hAnsi="Arial"/>
                <w:sz w:val="22"/>
                <w:lang w:val="en-US" w:eastAsia="en-US"/>
              </w:rPr>
              <w:sym w:font="Symbol" w:char="F06D"/>
            </w:r>
            <w:r w:rsidRPr="0094532F">
              <w:rPr>
                <w:rFonts w:ascii="Arial" w:hAnsi="Arial"/>
                <w:sz w:val="22"/>
                <w:lang w:val="en-US" w:eastAsia="en-US"/>
              </w:rPr>
              <w:t>, degree</w:t>
            </w:r>
          </w:p>
        </w:tc>
        <w:tc>
          <w:tcPr>
            <w:tcW w:w="7510" w:type="dxa"/>
          </w:tcPr>
          <w:p w:rsidR="0094532F" w:rsidRPr="0094532F" w:rsidRDefault="0094532F" w:rsidP="0094532F">
            <w:pPr>
              <w:widowControl/>
              <w:tabs>
                <w:tab w:val="left" w:pos="851"/>
              </w:tabs>
              <w:rPr>
                <w:rFonts w:ascii="Arial" w:hAnsi="Arial"/>
                <w:sz w:val="22"/>
                <w:lang w:val="en-US" w:eastAsia="en-US"/>
              </w:rPr>
            </w:pPr>
            <w:r w:rsidRPr="0094532F">
              <w:rPr>
                <w:rFonts w:ascii="Arial" w:hAnsi="Arial"/>
                <w:sz w:val="22"/>
                <w:lang w:val="en-US" w:eastAsia="en-US"/>
              </w:rPr>
              <w:t>wave direction (0 degree for following waves, 90 for waves from steering board and 180 for head waves)</w:t>
            </w:r>
          </w:p>
        </w:tc>
      </w:tr>
      <w:tr w:rsidR="0094532F" w:rsidRPr="0094532F" w:rsidTr="00645F4A">
        <w:tc>
          <w:tcPr>
            <w:tcW w:w="1560" w:type="dxa"/>
          </w:tcPr>
          <w:p w:rsidR="0094532F" w:rsidRPr="0094532F" w:rsidRDefault="0094532F" w:rsidP="0094532F">
            <w:pPr>
              <w:widowControl/>
              <w:tabs>
                <w:tab w:val="left" w:pos="851"/>
              </w:tabs>
              <w:rPr>
                <w:rFonts w:ascii="Arial" w:hAnsi="Arial"/>
                <w:sz w:val="22"/>
                <w:lang w:val="en-US" w:eastAsia="en-US"/>
              </w:rPr>
            </w:pPr>
            <w:r w:rsidRPr="0094532F">
              <w:rPr>
                <w:rFonts w:ascii="Symbol" w:hAnsi="Symbol"/>
                <w:bCs/>
                <w:sz w:val="22"/>
                <w:lang w:eastAsia="en-US"/>
              </w:rPr>
              <w:t></w:t>
            </w:r>
            <w:r w:rsidRPr="0094532F">
              <w:rPr>
                <w:rFonts w:ascii="Arial" w:hAnsi="Arial"/>
                <w:bCs/>
                <w:sz w:val="22"/>
                <w:vertAlign w:val="subscript"/>
                <w:lang w:eastAsia="en-US"/>
              </w:rPr>
              <w:t>r</w:t>
            </w:r>
            <w:r w:rsidRPr="0094532F">
              <w:rPr>
                <w:rFonts w:ascii="Arial" w:hAnsi="Arial"/>
                <w:bCs/>
                <w:sz w:val="22"/>
                <w:lang w:eastAsia="en-US"/>
              </w:rPr>
              <w:t>, rad/s</w:t>
            </w:r>
          </w:p>
        </w:tc>
        <w:tc>
          <w:tcPr>
            <w:tcW w:w="7510" w:type="dxa"/>
          </w:tcPr>
          <w:p w:rsidR="0094532F" w:rsidRPr="0094532F" w:rsidRDefault="0094532F" w:rsidP="0094532F">
            <w:pPr>
              <w:widowControl/>
              <w:tabs>
                <w:tab w:val="left" w:pos="851"/>
              </w:tabs>
              <w:rPr>
                <w:rFonts w:ascii="Arial" w:hAnsi="Arial"/>
                <w:sz w:val="22"/>
                <w:lang w:val="en-US" w:eastAsia="en-US"/>
              </w:rPr>
            </w:pPr>
            <w:r w:rsidRPr="0094532F">
              <w:rPr>
                <w:rFonts w:ascii="Arial" w:hAnsi="Arial"/>
                <w:bCs/>
                <w:sz w:val="22"/>
                <w:lang w:eastAsia="en-US"/>
              </w:rPr>
              <w:t>linear natural roll frequency of ship</w:t>
            </w:r>
          </w:p>
        </w:tc>
      </w:tr>
    </w:tbl>
    <w:p w:rsidR="0094532F" w:rsidRPr="0094532F" w:rsidRDefault="0094532F" w:rsidP="0094532F">
      <w:pPr>
        <w:tabs>
          <w:tab w:val="left" w:pos="851"/>
        </w:tabs>
        <w:rPr>
          <w:rFonts w:ascii="Arial" w:eastAsia="ＭＳ 明朝" w:hAnsi="Arial" w:cs="Times New Roman"/>
          <w:bCs/>
          <w:kern w:val="0"/>
          <w:sz w:val="18"/>
          <w:szCs w:val="18"/>
          <w:lang w:eastAsia="en-US"/>
        </w:rPr>
      </w:pPr>
    </w:p>
    <w:p w:rsidR="0094532F" w:rsidRPr="0094532F" w:rsidRDefault="0094532F" w:rsidP="0094532F">
      <w:pPr>
        <w:tabs>
          <w:tab w:val="left" w:pos="851"/>
        </w:tabs>
        <w:rPr>
          <w:rFonts w:ascii="Arial" w:eastAsia="ＭＳ 明朝" w:hAnsi="Arial" w:cs="Times New Roman"/>
          <w:bCs/>
          <w:kern w:val="0"/>
          <w:sz w:val="18"/>
          <w:szCs w:val="18"/>
          <w:lang w:eastAsia="en-US"/>
        </w:rPr>
      </w:pPr>
    </w:p>
    <w:p w:rsidR="0094532F" w:rsidRPr="0094532F" w:rsidRDefault="0094532F" w:rsidP="0094532F">
      <w:pPr>
        <w:tabs>
          <w:tab w:val="left" w:pos="851"/>
        </w:tabs>
        <w:rPr>
          <w:rFonts w:ascii="Arial" w:eastAsia="ＭＳ 明朝" w:hAnsi="Arial" w:cs="Times New Roman"/>
          <w:bCs/>
          <w:kern w:val="0"/>
          <w:sz w:val="18"/>
          <w:szCs w:val="18"/>
          <w:lang w:eastAsia="en-US"/>
        </w:rPr>
      </w:pPr>
    </w:p>
    <w:p w:rsidR="0094532F" w:rsidRPr="0094532F" w:rsidRDefault="0094532F" w:rsidP="0094532F">
      <w:pPr>
        <w:tabs>
          <w:tab w:val="left" w:pos="720"/>
          <w:tab w:val="left" w:pos="851"/>
        </w:tabs>
        <w:rPr>
          <w:rFonts w:ascii="Arial" w:eastAsia="ＭＳ 明朝" w:hAnsi="Arial" w:cs="Arial"/>
          <w:b/>
          <w:kern w:val="0"/>
          <w:sz w:val="22"/>
          <w:szCs w:val="20"/>
          <w:lang w:eastAsia="en-US"/>
        </w:rPr>
      </w:pPr>
      <w:r w:rsidRPr="0094532F">
        <w:rPr>
          <w:rFonts w:ascii="Arial" w:eastAsia="ＭＳ 明朝" w:hAnsi="Arial" w:cs="Arial"/>
          <w:b/>
          <w:kern w:val="0"/>
          <w:sz w:val="22"/>
          <w:szCs w:val="20"/>
          <w:lang w:eastAsia="en-US"/>
        </w:rPr>
        <w:t>3.1.2</w:t>
      </w:r>
      <w:r w:rsidRPr="0094532F">
        <w:rPr>
          <w:rFonts w:ascii="Arial" w:eastAsia="ＭＳ 明朝" w:hAnsi="Arial" w:cs="Arial"/>
          <w:b/>
          <w:kern w:val="0"/>
          <w:sz w:val="22"/>
          <w:szCs w:val="20"/>
          <w:lang w:eastAsia="en-US"/>
        </w:rPr>
        <w:tab/>
        <w:t>Definition of stability failure</w:t>
      </w:r>
    </w:p>
    <w:p w:rsidR="0094532F" w:rsidRPr="0094532F" w:rsidRDefault="0094532F" w:rsidP="0094532F">
      <w:pPr>
        <w:tabs>
          <w:tab w:val="left" w:pos="851"/>
        </w:tabs>
        <w:rPr>
          <w:rFonts w:ascii="Arial" w:eastAsia="ＭＳ 明朝" w:hAnsi="Arial" w:cs="Times New Roman"/>
          <w:bCs/>
          <w:kern w:val="0"/>
          <w:sz w:val="18"/>
          <w:szCs w:val="18"/>
          <w:lang w:eastAsia="en-US"/>
        </w:rPr>
      </w:pPr>
    </w:p>
    <w:p w:rsidR="0094532F" w:rsidRPr="0094532F" w:rsidRDefault="0094532F" w:rsidP="0094532F">
      <w:pPr>
        <w:widowControl/>
        <w:tabs>
          <w:tab w:val="left" w:pos="851"/>
        </w:tabs>
        <w:rPr>
          <w:rFonts w:ascii="Arial" w:eastAsia="ＭＳ 明朝" w:hAnsi="Arial" w:cs="Arial"/>
          <w:kern w:val="0"/>
          <w:sz w:val="22"/>
          <w:lang w:eastAsia="en-US"/>
        </w:rPr>
      </w:pPr>
      <w:r w:rsidRPr="0094532F">
        <w:rPr>
          <w:rFonts w:ascii="Arial" w:eastAsia="ＭＳ 明朝" w:hAnsi="Arial" w:cs="Times New Roman"/>
          <w:noProof/>
          <w:kern w:val="0"/>
          <w:sz w:val="22"/>
          <w:szCs w:val="20"/>
          <w:lang w:eastAsia="en-US"/>
        </w:rPr>
        <w:t>3.1.2.1</w:t>
      </w:r>
      <w:r w:rsidRPr="0094532F">
        <w:rPr>
          <w:rFonts w:ascii="Arial" w:eastAsia="ＭＳ 明朝" w:hAnsi="Arial" w:cs="Times New Roman"/>
          <w:noProof/>
          <w:kern w:val="0"/>
          <w:sz w:val="22"/>
          <w:szCs w:val="20"/>
          <w:lang w:eastAsia="en-US"/>
        </w:rPr>
        <w:tab/>
        <w:t xml:space="preserve">Exceedance of a threshold roll angle and a threshold lateral acceleration are used as stability failures; namely, unless </w:t>
      </w:r>
      <w:r w:rsidRPr="0094532F">
        <w:rPr>
          <w:rFonts w:ascii="Arial" w:eastAsia="BatangChe" w:hAnsi="Arial" w:cs="Times New Roman"/>
          <w:kern w:val="0"/>
          <w:sz w:val="22"/>
          <w:szCs w:val="24"/>
          <w:lang w:val="en-US" w:eastAsia="ko-KR"/>
        </w:rPr>
        <w:t xml:space="preserve">stricter requirements </w:t>
      </w:r>
      <w:r w:rsidRPr="0094532F">
        <w:rPr>
          <w:rFonts w:ascii="Arial" w:eastAsia="ＭＳ 明朝" w:hAnsi="Arial" w:cs="Times New Roman"/>
          <w:kern w:val="0"/>
          <w:sz w:val="22"/>
          <w:szCs w:val="20"/>
          <w:lang w:eastAsia="en-US"/>
        </w:rPr>
        <w:t>are deemed to be</w:t>
      </w:r>
      <w:r w:rsidRPr="0094532F">
        <w:rPr>
          <w:rFonts w:ascii="Arial" w:eastAsia="BatangChe" w:hAnsi="Arial" w:cs="Times New Roman"/>
          <w:kern w:val="0"/>
          <w:sz w:val="22"/>
          <w:szCs w:val="24"/>
          <w:lang w:val="en-US" w:eastAsia="ko-KR"/>
        </w:rPr>
        <w:t xml:space="preserve"> necessary for </w:t>
      </w:r>
      <w:proofErr w:type="gramStart"/>
      <w:r w:rsidRPr="0094532F">
        <w:rPr>
          <w:rFonts w:ascii="Arial" w:eastAsia="BatangChe" w:hAnsi="Arial" w:cs="Times New Roman"/>
          <w:kern w:val="0"/>
          <w:sz w:val="22"/>
          <w:szCs w:val="24"/>
          <w:lang w:val="en-US" w:eastAsia="ko-KR"/>
        </w:rPr>
        <w:t>particular ships</w:t>
      </w:r>
      <w:proofErr w:type="gramEnd"/>
      <w:r w:rsidRPr="0094532F">
        <w:rPr>
          <w:rFonts w:ascii="Arial" w:eastAsia="BatangChe" w:hAnsi="Arial" w:cs="Times New Roman"/>
          <w:kern w:val="0"/>
          <w:sz w:val="22"/>
          <w:szCs w:val="24"/>
          <w:lang w:val="en-US" w:eastAsia="ko-KR"/>
        </w:rPr>
        <w:t xml:space="preserve"> or ship types, t</w:t>
      </w:r>
      <w:r w:rsidRPr="0094532F">
        <w:rPr>
          <w:rFonts w:ascii="Arial" w:eastAsia="ＭＳ 明朝" w:hAnsi="Arial" w:cs="Arial"/>
          <w:kern w:val="0"/>
          <w:sz w:val="22"/>
          <w:lang w:eastAsia="en-US"/>
        </w:rPr>
        <w:t>he following definitions seem appropriate:</w:t>
      </w:r>
    </w:p>
    <w:p w:rsidR="0094532F" w:rsidRPr="0094532F" w:rsidRDefault="0094532F" w:rsidP="0094532F">
      <w:pPr>
        <w:tabs>
          <w:tab w:val="left" w:pos="851"/>
        </w:tabs>
        <w:rPr>
          <w:rFonts w:ascii="Arial" w:eastAsia="ＭＳ 明朝" w:hAnsi="Arial" w:cs="Times New Roman"/>
          <w:bCs/>
          <w:kern w:val="0"/>
          <w:sz w:val="18"/>
          <w:szCs w:val="18"/>
          <w:lang w:eastAsia="en-US"/>
        </w:rPr>
      </w:pPr>
    </w:p>
    <w:p w:rsidR="0094532F" w:rsidRPr="0094532F" w:rsidRDefault="0094532F" w:rsidP="0094532F">
      <w:pPr>
        <w:ind w:left="1702" w:hanging="851"/>
        <w:rPr>
          <w:rFonts w:ascii="Arial" w:eastAsia="ＭＳ 明朝" w:hAnsi="Arial" w:cs="Times New Roman"/>
          <w:bCs/>
          <w:kern w:val="0"/>
          <w:sz w:val="22"/>
          <w:lang w:eastAsia="en-US"/>
        </w:rPr>
      </w:pPr>
      <w:r w:rsidRPr="0094532F">
        <w:rPr>
          <w:rFonts w:ascii="Arial" w:eastAsia="ＭＳ 明朝" w:hAnsi="Arial" w:cs="Times New Roman"/>
          <w:bCs/>
          <w:kern w:val="0"/>
          <w:sz w:val="22"/>
          <w:lang w:eastAsia="en-US"/>
        </w:rPr>
        <w:t>.1</w:t>
      </w:r>
      <w:r w:rsidRPr="0094532F">
        <w:rPr>
          <w:rFonts w:ascii="Arial" w:eastAsia="ＭＳ 明朝" w:hAnsi="Arial" w:cs="Times New Roman"/>
          <w:bCs/>
          <w:kern w:val="0"/>
          <w:sz w:val="22"/>
          <w:lang w:eastAsia="en-US"/>
        </w:rPr>
        <w:tab/>
      </w:r>
      <w:r w:rsidRPr="0094532F">
        <w:rPr>
          <w:rFonts w:ascii="Arial" w:eastAsia="ＭＳ 明朝" w:hAnsi="Arial" w:cs="Times New Roman"/>
          <w:bCs/>
          <w:i/>
          <w:kern w:val="0"/>
          <w:sz w:val="22"/>
          <w:lang w:eastAsia="en-US"/>
        </w:rPr>
        <w:t>exceedance of roll angle</w:t>
      </w:r>
      <w:r w:rsidRPr="0094532F">
        <w:rPr>
          <w:rFonts w:ascii="Arial" w:eastAsia="ＭＳ 明朝" w:hAnsi="Arial" w:cs="Times New Roman"/>
          <w:bCs/>
          <w:kern w:val="0"/>
          <w:sz w:val="22"/>
          <w:lang w:eastAsia="en-US"/>
        </w:rPr>
        <w:t xml:space="preserve"> defined as the minimum of 40 degrees, angle of vanishing stability in calm water and angle of submergence of unprotected openings in calm water; or</w:t>
      </w:r>
    </w:p>
    <w:p w:rsidR="0094532F" w:rsidRPr="0094532F" w:rsidRDefault="0094532F" w:rsidP="0094532F">
      <w:pPr>
        <w:tabs>
          <w:tab w:val="left" w:pos="851"/>
        </w:tabs>
        <w:ind w:left="2553" w:hanging="851"/>
        <w:rPr>
          <w:rFonts w:ascii="Arial" w:eastAsia="ＭＳ 明朝" w:hAnsi="Arial" w:cs="Times New Roman"/>
          <w:bCs/>
          <w:kern w:val="0"/>
          <w:sz w:val="18"/>
          <w:szCs w:val="18"/>
          <w:lang w:eastAsia="en-US"/>
        </w:rPr>
      </w:pPr>
    </w:p>
    <w:p w:rsidR="0094532F" w:rsidRPr="0094532F" w:rsidRDefault="0094532F" w:rsidP="0094532F">
      <w:pPr>
        <w:ind w:left="1702" w:hanging="851"/>
        <w:rPr>
          <w:rFonts w:ascii="Arial" w:eastAsia="ＭＳ 明朝" w:hAnsi="Arial" w:cs="Times New Roman"/>
          <w:bCs/>
          <w:kern w:val="0"/>
          <w:sz w:val="22"/>
          <w:lang w:eastAsia="en-US"/>
        </w:rPr>
      </w:pPr>
      <w:r w:rsidRPr="0094532F">
        <w:rPr>
          <w:rFonts w:ascii="Arial" w:eastAsia="ＭＳ 明朝" w:hAnsi="Arial" w:cs="Times New Roman"/>
          <w:bCs/>
          <w:kern w:val="0"/>
          <w:sz w:val="22"/>
          <w:lang w:eastAsia="en-US"/>
        </w:rPr>
        <w:t>.2</w:t>
      </w:r>
      <w:r w:rsidRPr="0094532F">
        <w:rPr>
          <w:rFonts w:ascii="Arial" w:eastAsia="ＭＳ 明朝" w:hAnsi="Arial" w:cs="Times New Roman"/>
          <w:bCs/>
          <w:kern w:val="0"/>
          <w:sz w:val="22"/>
          <w:lang w:eastAsia="en-US"/>
        </w:rPr>
        <w:tab/>
      </w:r>
      <w:r w:rsidRPr="0094532F">
        <w:rPr>
          <w:rFonts w:ascii="Arial" w:eastAsia="ＭＳ 明朝" w:hAnsi="Arial" w:cs="Times New Roman"/>
          <w:bCs/>
          <w:i/>
          <w:kern w:val="0"/>
          <w:sz w:val="22"/>
          <w:lang w:eastAsia="en-US"/>
        </w:rPr>
        <w:t>exceedance of lateral acceleration</w:t>
      </w:r>
      <w:r w:rsidRPr="0094532F">
        <w:rPr>
          <w:rFonts w:ascii="Arial" w:eastAsia="ＭＳ 明朝" w:hAnsi="Arial" w:cs="Times New Roman"/>
          <w:bCs/>
          <w:kern w:val="0"/>
          <w:sz w:val="22"/>
          <w:lang w:eastAsia="en-US"/>
        </w:rPr>
        <w:t xml:space="preserve"> of 9.81 m/s</w:t>
      </w:r>
      <w:r w:rsidRPr="0094532F">
        <w:rPr>
          <w:rFonts w:ascii="Arial" w:eastAsia="ＭＳ 明朝" w:hAnsi="Arial" w:cs="Times New Roman"/>
          <w:bCs/>
          <w:kern w:val="0"/>
          <w:sz w:val="22"/>
          <w:vertAlign w:val="superscript"/>
          <w:lang w:eastAsia="en-US"/>
        </w:rPr>
        <w:t>2</w:t>
      </w:r>
      <w:r w:rsidRPr="0094532F">
        <w:rPr>
          <w:rFonts w:ascii="Arial" w:eastAsia="ＭＳ 明朝" w:hAnsi="Arial" w:cs="Times New Roman"/>
          <w:bCs/>
          <w:kern w:val="0"/>
          <w:sz w:val="22"/>
          <w:lang w:eastAsia="en-US"/>
        </w:rPr>
        <w:t>.</w:t>
      </w:r>
    </w:p>
    <w:p w:rsidR="0094532F" w:rsidRPr="0094532F" w:rsidRDefault="0094532F" w:rsidP="0094532F">
      <w:pPr>
        <w:tabs>
          <w:tab w:val="left" w:pos="851"/>
        </w:tabs>
        <w:rPr>
          <w:rFonts w:ascii="Arial" w:eastAsia="ＭＳ 明朝" w:hAnsi="Arial" w:cs="Times New Roman"/>
          <w:bCs/>
          <w:kern w:val="0"/>
          <w:sz w:val="18"/>
          <w:szCs w:val="18"/>
          <w:lang w:eastAsia="en-US"/>
        </w:rPr>
      </w:pPr>
    </w:p>
    <w:p w:rsidR="0094532F" w:rsidRPr="0094532F" w:rsidRDefault="0094532F" w:rsidP="0094532F">
      <w:pPr>
        <w:widowControl/>
        <w:tabs>
          <w:tab w:val="left" w:pos="851"/>
        </w:tabs>
        <w:rPr>
          <w:rFonts w:ascii="Arial" w:eastAsia="ＭＳ 明朝" w:hAnsi="Arial" w:cs="Arial"/>
          <w:kern w:val="0"/>
          <w:sz w:val="22"/>
          <w:lang w:eastAsia="en-US"/>
        </w:rPr>
      </w:pPr>
      <w:r w:rsidRPr="0094532F">
        <w:rPr>
          <w:rFonts w:ascii="Arial" w:eastAsia="ＭＳ 明朝" w:hAnsi="Arial" w:cs="Arial"/>
          <w:kern w:val="0"/>
          <w:sz w:val="22"/>
          <w:lang w:eastAsia="en-US"/>
        </w:rPr>
        <w:t>3.1.2.2</w:t>
      </w:r>
      <w:r w:rsidRPr="0094532F">
        <w:rPr>
          <w:rFonts w:ascii="Arial" w:eastAsia="ＭＳ 明朝" w:hAnsi="Arial" w:cs="Arial"/>
          <w:kern w:val="0"/>
          <w:sz w:val="22"/>
          <w:lang w:eastAsia="en-US"/>
        </w:rPr>
        <w:tab/>
        <w:t xml:space="preserve">To simplify the evaluation of motion criteria, instead of the requirement in paragraph </w:t>
      </w:r>
      <w:r w:rsidR="009B5B2A">
        <w:rPr>
          <w:rFonts w:ascii="Arial" w:eastAsia="ＭＳ 明朝" w:hAnsi="Arial" w:cs="Arial"/>
          <w:kern w:val="0"/>
          <w:sz w:val="22"/>
          <w:lang w:eastAsia="en-US"/>
        </w:rPr>
        <w:t>3.1.</w:t>
      </w:r>
      <w:r w:rsidRPr="0094532F">
        <w:rPr>
          <w:rFonts w:ascii="Arial" w:eastAsia="ＭＳ 明朝" w:hAnsi="Arial" w:cs="Arial"/>
          <w:kern w:val="0"/>
          <w:sz w:val="22"/>
          <w:lang w:eastAsia="en-US"/>
        </w:rPr>
        <w:t>2.1.2, an equivalent maximum acceptable roll angle, defined as 57.3/(1+h</w:t>
      </w:r>
      <w:r w:rsidRPr="0094532F">
        <w:rPr>
          <w:rFonts w:ascii="Arial" w:eastAsia="ＭＳ 明朝" w:hAnsi="Arial" w:cs="Arial"/>
          <w:kern w:val="0"/>
          <w:sz w:val="22"/>
          <w:vertAlign w:val="subscript"/>
          <w:lang w:eastAsia="en-US"/>
        </w:rPr>
        <w:t>r</w:t>
      </w:r>
      <w:r w:rsidRPr="0094532F">
        <w:rPr>
          <w:rFonts w:ascii="Symbol" w:eastAsia="ＭＳ 明朝" w:hAnsi="Symbol" w:cs="Arial"/>
          <w:kern w:val="0"/>
          <w:sz w:val="22"/>
          <w:lang w:eastAsia="en-US"/>
        </w:rPr>
        <w:t></w:t>
      </w:r>
      <w:r w:rsidRPr="0094532F">
        <w:rPr>
          <w:rFonts w:ascii="Arial" w:eastAsia="ＭＳ 明朝" w:hAnsi="Arial" w:cs="Arial"/>
          <w:kern w:val="0"/>
          <w:sz w:val="22"/>
          <w:vertAlign w:val="subscript"/>
          <w:lang w:eastAsia="en-US"/>
        </w:rPr>
        <w:t>r</w:t>
      </w:r>
      <w:r w:rsidRPr="0094532F">
        <w:rPr>
          <w:rFonts w:ascii="Arial" w:eastAsia="ＭＳ 明朝" w:hAnsi="Arial" w:cs="Arial"/>
          <w:kern w:val="0"/>
          <w:sz w:val="22"/>
          <w:vertAlign w:val="superscript"/>
          <w:lang w:eastAsia="en-US"/>
        </w:rPr>
        <w:t>2</w:t>
      </w:r>
      <w:r w:rsidRPr="0094532F">
        <w:rPr>
          <w:rFonts w:ascii="Arial" w:eastAsia="ＭＳ 明朝" w:hAnsi="Arial" w:cs="Arial"/>
          <w:kern w:val="0"/>
          <w:sz w:val="22"/>
          <w:lang w:eastAsia="en-US"/>
        </w:rPr>
        <w:t>/9.81), in degree, can be used. For this calculation, the roll axis can be assumed at the midpoint between the waterline and the centre of gravity of the ship.</w:t>
      </w:r>
    </w:p>
    <w:p w:rsidR="0094532F" w:rsidRPr="0094532F" w:rsidRDefault="0094532F" w:rsidP="0094532F">
      <w:pPr>
        <w:tabs>
          <w:tab w:val="left" w:pos="851"/>
        </w:tabs>
        <w:rPr>
          <w:rFonts w:ascii="Arial" w:eastAsia="ＭＳ 明朝" w:hAnsi="Arial" w:cs="Times New Roman"/>
          <w:bCs/>
          <w:kern w:val="0"/>
          <w:sz w:val="18"/>
          <w:szCs w:val="18"/>
          <w:lang w:eastAsia="en-US"/>
        </w:rPr>
      </w:pPr>
    </w:p>
    <w:p w:rsidR="0094532F" w:rsidRPr="0094532F" w:rsidRDefault="0094532F" w:rsidP="0094532F">
      <w:pPr>
        <w:widowControl/>
        <w:tabs>
          <w:tab w:val="left" w:pos="851"/>
        </w:tabs>
        <w:rPr>
          <w:rFonts w:ascii="Arial" w:eastAsia="ＭＳ 明朝" w:hAnsi="Arial" w:cs="Times New Roman"/>
          <w:noProof/>
          <w:kern w:val="0"/>
          <w:sz w:val="22"/>
          <w:szCs w:val="20"/>
          <w:lang w:eastAsia="en-US"/>
        </w:rPr>
      </w:pPr>
      <w:r w:rsidRPr="0094532F">
        <w:rPr>
          <w:rFonts w:ascii="Arial" w:eastAsia="ＭＳ 明朝" w:hAnsi="Arial" w:cs="Times New Roman"/>
          <w:noProof/>
          <w:kern w:val="0"/>
          <w:sz w:val="22"/>
          <w:szCs w:val="20"/>
          <w:lang w:eastAsia="en-US"/>
        </w:rPr>
        <w:t>3.1.2.3</w:t>
      </w:r>
      <w:r w:rsidRPr="0094532F">
        <w:rPr>
          <w:rFonts w:ascii="Arial" w:eastAsia="ＭＳ 明朝" w:hAnsi="Arial" w:cs="Times New Roman"/>
          <w:noProof/>
          <w:kern w:val="0"/>
          <w:sz w:val="22"/>
          <w:szCs w:val="20"/>
          <w:lang w:eastAsia="en-US"/>
        </w:rPr>
        <w:tab/>
        <w:t xml:space="preserve">Thus, in numerical simulations, only one stability failure event will need to be tracked: exceedance of the minimum of the three roll angles defined in </w:t>
      </w:r>
      <w:r w:rsidR="009B5B2A">
        <w:rPr>
          <w:rFonts w:ascii="Arial" w:eastAsia="ＭＳ 明朝" w:hAnsi="Arial" w:cs="Times New Roman"/>
          <w:noProof/>
          <w:kern w:val="0"/>
          <w:sz w:val="22"/>
          <w:szCs w:val="20"/>
          <w:lang w:eastAsia="en-US"/>
        </w:rPr>
        <w:t>3.1.</w:t>
      </w:r>
      <w:r w:rsidRPr="0094532F">
        <w:rPr>
          <w:rFonts w:ascii="Arial" w:eastAsia="ＭＳ 明朝" w:hAnsi="Arial" w:cs="Times New Roman"/>
          <w:noProof/>
          <w:kern w:val="0"/>
          <w:sz w:val="22"/>
          <w:szCs w:val="20"/>
          <w:lang w:eastAsia="en-US"/>
        </w:rPr>
        <w:t xml:space="preserve">2.1.1 and </w:t>
      </w:r>
      <w:r w:rsidR="009B5B2A">
        <w:rPr>
          <w:rFonts w:ascii="Arial" w:eastAsia="ＭＳ 明朝" w:hAnsi="Arial" w:cs="Times New Roman"/>
          <w:noProof/>
          <w:kern w:val="0"/>
          <w:sz w:val="22"/>
          <w:szCs w:val="20"/>
          <w:lang w:eastAsia="en-US"/>
        </w:rPr>
        <w:t>3.1.</w:t>
      </w:r>
      <w:r w:rsidRPr="0094532F">
        <w:rPr>
          <w:rFonts w:ascii="Arial" w:eastAsia="ＭＳ 明朝" w:hAnsi="Arial" w:cs="Times New Roman"/>
          <w:noProof/>
          <w:kern w:val="0"/>
          <w:sz w:val="22"/>
          <w:szCs w:val="20"/>
          <w:lang w:eastAsia="en-US"/>
        </w:rPr>
        <w:t>2.2.</w:t>
      </w:r>
    </w:p>
    <w:p w:rsidR="0094532F" w:rsidRPr="0094532F" w:rsidRDefault="0094532F" w:rsidP="0094532F">
      <w:pPr>
        <w:tabs>
          <w:tab w:val="left" w:pos="851"/>
        </w:tabs>
        <w:rPr>
          <w:rFonts w:ascii="Arial" w:eastAsia="ＭＳ 明朝" w:hAnsi="Arial" w:cs="Times New Roman"/>
          <w:bCs/>
          <w:kern w:val="0"/>
          <w:sz w:val="18"/>
          <w:szCs w:val="18"/>
          <w:lang w:eastAsia="en-US"/>
        </w:rPr>
      </w:pPr>
    </w:p>
    <w:p w:rsidR="0094532F" w:rsidRPr="0094532F" w:rsidRDefault="0094532F" w:rsidP="0094532F">
      <w:pPr>
        <w:tabs>
          <w:tab w:val="left" w:pos="720"/>
          <w:tab w:val="left" w:pos="851"/>
        </w:tabs>
        <w:rPr>
          <w:rFonts w:ascii="Arial" w:eastAsia="ＭＳ 明朝" w:hAnsi="Arial" w:cs="Arial"/>
          <w:b/>
          <w:kern w:val="0"/>
          <w:sz w:val="22"/>
          <w:szCs w:val="20"/>
          <w:lang w:eastAsia="en-US"/>
        </w:rPr>
      </w:pPr>
      <w:r w:rsidRPr="0094532F">
        <w:rPr>
          <w:rFonts w:ascii="Arial" w:eastAsia="ＭＳ 明朝" w:hAnsi="Arial" w:cs="Arial"/>
          <w:b/>
          <w:kern w:val="0"/>
          <w:sz w:val="22"/>
          <w:szCs w:val="20"/>
          <w:lang w:eastAsia="en-US"/>
        </w:rPr>
        <w:t>3.1.3</w:t>
      </w:r>
      <w:r w:rsidRPr="0094532F">
        <w:rPr>
          <w:rFonts w:ascii="Arial" w:eastAsia="ＭＳ 明朝" w:hAnsi="Arial" w:cs="Arial"/>
          <w:b/>
          <w:kern w:val="0"/>
          <w:sz w:val="22"/>
          <w:szCs w:val="20"/>
          <w:lang w:eastAsia="en-US"/>
        </w:rPr>
        <w:tab/>
        <w:t>Introduction</w:t>
      </w:r>
    </w:p>
    <w:p w:rsidR="0094532F" w:rsidRPr="0094532F" w:rsidRDefault="0094532F" w:rsidP="0094532F">
      <w:pPr>
        <w:tabs>
          <w:tab w:val="left" w:pos="851"/>
        </w:tabs>
        <w:rPr>
          <w:rFonts w:ascii="Arial" w:eastAsia="ＭＳ 明朝" w:hAnsi="Arial" w:cs="Times New Roman"/>
          <w:bCs/>
          <w:kern w:val="0"/>
          <w:sz w:val="18"/>
          <w:szCs w:val="18"/>
          <w:lang w:eastAsia="en-US"/>
        </w:rPr>
      </w:pPr>
    </w:p>
    <w:p w:rsidR="0094532F" w:rsidRPr="0094532F" w:rsidRDefault="0094532F" w:rsidP="0094532F">
      <w:pPr>
        <w:widowControl/>
        <w:tabs>
          <w:tab w:val="left" w:pos="851"/>
        </w:tabs>
        <w:rPr>
          <w:rFonts w:ascii="Arial" w:eastAsia="ＭＳ 明朝" w:hAnsi="Arial" w:cs="Times New Roman"/>
          <w:noProof/>
          <w:kern w:val="0"/>
          <w:sz w:val="22"/>
          <w:szCs w:val="20"/>
          <w:lang w:eastAsia="en-US"/>
        </w:rPr>
      </w:pPr>
      <w:r w:rsidRPr="0094532F">
        <w:rPr>
          <w:rFonts w:ascii="Arial" w:eastAsia="ＭＳ 明朝" w:hAnsi="Arial" w:cs="Times New Roman"/>
          <w:noProof/>
          <w:kern w:val="0"/>
          <w:sz w:val="22"/>
          <w:szCs w:val="20"/>
          <w:lang w:eastAsia="en-US"/>
        </w:rPr>
        <w:t>3.1.3.1</w:t>
      </w:r>
      <w:r w:rsidRPr="0094532F">
        <w:rPr>
          <w:rFonts w:ascii="Arial" w:eastAsia="ＭＳ 明朝" w:hAnsi="Arial" w:cs="Times New Roman"/>
          <w:noProof/>
          <w:kern w:val="0"/>
          <w:sz w:val="22"/>
          <w:szCs w:val="20"/>
          <w:lang w:eastAsia="en-US"/>
        </w:rPr>
        <w:tab/>
        <w:t xml:space="preserve">In a probabilistic direct stability assessment, probability of stability failure is used directly as a safety measure (criterion), therefore, such assessment requires some form of </w:t>
      </w:r>
      <w:r w:rsidRPr="0094532F">
        <w:rPr>
          <w:rFonts w:ascii="Arial" w:eastAsia="ＭＳ 明朝" w:hAnsi="Arial" w:cs="Times New Roman"/>
          <w:noProof/>
          <w:kern w:val="0"/>
          <w:sz w:val="22"/>
          <w:szCs w:val="20"/>
          <w:lang w:eastAsia="en-US"/>
        </w:rPr>
        <w:lastRenderedPageBreak/>
        <w:t>counting of stability failures, which hence need to be encountered in the simulations. This leads to the problem of rarity, because very long simulations are required for the relevant ships and loading conditions. Besides, reliable estimation of the mean stability failure probability requires simulation of a sufficiently large number of stability failures, which further increases the required simulation time.</w:t>
      </w:r>
    </w:p>
    <w:p w:rsidR="0094532F" w:rsidRPr="0094532F" w:rsidRDefault="0094532F" w:rsidP="0094532F">
      <w:pPr>
        <w:tabs>
          <w:tab w:val="left" w:pos="851"/>
        </w:tabs>
        <w:rPr>
          <w:rFonts w:ascii="Arial" w:eastAsia="ＭＳ 明朝" w:hAnsi="Arial" w:cs="Times New Roman"/>
          <w:bCs/>
          <w:kern w:val="0"/>
          <w:sz w:val="18"/>
          <w:szCs w:val="18"/>
          <w:lang w:eastAsia="en-US"/>
        </w:rPr>
      </w:pPr>
    </w:p>
    <w:p w:rsidR="0094532F" w:rsidRPr="0094532F" w:rsidRDefault="0094532F" w:rsidP="0094532F">
      <w:pPr>
        <w:widowControl/>
        <w:tabs>
          <w:tab w:val="left" w:pos="851"/>
        </w:tabs>
        <w:rPr>
          <w:rFonts w:ascii="Arial" w:eastAsia="ＭＳ 明朝" w:hAnsi="Arial" w:cs="Times New Roman"/>
          <w:noProof/>
          <w:kern w:val="0"/>
          <w:sz w:val="22"/>
          <w:szCs w:val="20"/>
          <w:lang w:eastAsia="en-US"/>
        </w:rPr>
      </w:pPr>
      <w:r w:rsidRPr="0094532F">
        <w:rPr>
          <w:rFonts w:ascii="Arial" w:eastAsia="ＭＳ 明朝" w:hAnsi="Arial" w:cs="Times New Roman"/>
          <w:noProof/>
          <w:kern w:val="0"/>
          <w:sz w:val="22"/>
          <w:szCs w:val="20"/>
          <w:lang w:eastAsia="en-US"/>
        </w:rPr>
        <w:t>3.1.3.2</w:t>
      </w:r>
      <w:r w:rsidRPr="0094532F">
        <w:rPr>
          <w:rFonts w:ascii="Arial" w:eastAsia="ＭＳ 明朝" w:hAnsi="Arial" w:cs="Times New Roman"/>
          <w:noProof/>
          <w:kern w:val="0"/>
          <w:sz w:val="22"/>
          <w:szCs w:val="20"/>
          <w:lang w:eastAsia="en-US"/>
        </w:rPr>
        <w:tab/>
        <w:t>At the same time, direct stability assessment should enable most accurate assessment within SGISC, taking into account as much relevant physics as possible in the most accurate way. This means that the simulation tools employed are slow and require much more computational time than tools used in level 1 and level 2 vulnerability assessment. Therefore, some simplifications are required regarding probabilistic procedures. Here, three such simplification methods are exploited.</w:t>
      </w:r>
    </w:p>
    <w:p w:rsidR="0094532F" w:rsidRPr="0094532F" w:rsidRDefault="0094532F" w:rsidP="0094532F">
      <w:pPr>
        <w:tabs>
          <w:tab w:val="left" w:pos="851"/>
        </w:tabs>
        <w:rPr>
          <w:rFonts w:ascii="Arial" w:eastAsia="ＭＳ 明朝" w:hAnsi="Arial" w:cs="Times New Roman"/>
          <w:bCs/>
          <w:kern w:val="0"/>
          <w:sz w:val="18"/>
          <w:szCs w:val="18"/>
          <w:lang w:eastAsia="en-US"/>
        </w:rPr>
      </w:pPr>
    </w:p>
    <w:p w:rsidR="0094532F" w:rsidRPr="0094532F" w:rsidRDefault="0094532F" w:rsidP="0094532F">
      <w:pPr>
        <w:tabs>
          <w:tab w:val="left" w:pos="851"/>
        </w:tabs>
        <w:rPr>
          <w:rFonts w:ascii="Arial" w:eastAsia="ＭＳ 明朝" w:hAnsi="Arial" w:cs="Times New Roman"/>
          <w:bCs/>
          <w:kern w:val="0"/>
          <w:sz w:val="18"/>
          <w:szCs w:val="18"/>
          <w:lang w:eastAsia="en-US"/>
        </w:rPr>
      </w:pPr>
    </w:p>
    <w:p w:rsidR="0094532F" w:rsidRPr="0094532F" w:rsidRDefault="0094532F" w:rsidP="0094532F">
      <w:pPr>
        <w:tabs>
          <w:tab w:val="left" w:pos="720"/>
          <w:tab w:val="left" w:pos="851"/>
        </w:tabs>
        <w:rPr>
          <w:rFonts w:ascii="Arial" w:eastAsia="ＭＳ 明朝" w:hAnsi="Arial" w:cs="Arial"/>
          <w:b/>
          <w:kern w:val="0"/>
          <w:sz w:val="22"/>
          <w:szCs w:val="20"/>
          <w:lang w:eastAsia="en-US"/>
        </w:rPr>
      </w:pPr>
      <w:r w:rsidRPr="0094532F">
        <w:rPr>
          <w:rFonts w:ascii="Arial" w:eastAsia="ＭＳ 明朝" w:hAnsi="Arial" w:cs="Arial"/>
          <w:b/>
          <w:kern w:val="0"/>
          <w:sz w:val="22"/>
          <w:szCs w:val="20"/>
          <w:lang w:eastAsia="en-US"/>
        </w:rPr>
        <w:t>3.1.4</w:t>
      </w:r>
      <w:r w:rsidRPr="0094532F">
        <w:rPr>
          <w:rFonts w:ascii="Arial" w:eastAsia="ＭＳ 明朝" w:hAnsi="Arial" w:cs="Arial"/>
          <w:b/>
          <w:kern w:val="0"/>
          <w:sz w:val="22"/>
          <w:szCs w:val="20"/>
          <w:lang w:eastAsia="en-US"/>
        </w:rPr>
        <w:tab/>
        <w:t>Ships and loading conditions used in tests</w:t>
      </w:r>
    </w:p>
    <w:p w:rsidR="0094532F" w:rsidRPr="0094532F" w:rsidRDefault="0094532F" w:rsidP="0094532F">
      <w:pPr>
        <w:tabs>
          <w:tab w:val="left" w:pos="851"/>
        </w:tabs>
        <w:rPr>
          <w:rFonts w:ascii="Arial" w:eastAsia="ＭＳ 明朝" w:hAnsi="Arial" w:cs="Times New Roman"/>
          <w:bCs/>
          <w:kern w:val="0"/>
          <w:sz w:val="18"/>
          <w:szCs w:val="18"/>
          <w:lang w:eastAsia="en-US"/>
        </w:rPr>
      </w:pPr>
    </w:p>
    <w:p w:rsidR="0094532F" w:rsidRPr="0094532F" w:rsidRDefault="0094532F" w:rsidP="0094532F">
      <w:pPr>
        <w:widowControl/>
        <w:tabs>
          <w:tab w:val="left" w:pos="851"/>
        </w:tabs>
        <w:rPr>
          <w:rFonts w:ascii="Arial" w:eastAsia="ＭＳ 明朝" w:hAnsi="Arial" w:cs="Times New Roman"/>
          <w:noProof/>
          <w:kern w:val="0"/>
          <w:sz w:val="22"/>
          <w:szCs w:val="20"/>
          <w:lang w:eastAsia="en-US"/>
        </w:rPr>
      </w:pPr>
      <w:r w:rsidRPr="0094532F">
        <w:rPr>
          <w:rFonts w:ascii="Arial" w:eastAsia="ＭＳ 明朝" w:hAnsi="Arial" w:cs="Times New Roman"/>
          <w:kern w:val="0"/>
          <w:sz w:val="22"/>
          <w:szCs w:val="20"/>
          <w:lang w:eastAsia="en-US"/>
        </w:rPr>
        <w:t>3.1.</w:t>
      </w:r>
      <w:r w:rsidRPr="0094532F">
        <w:rPr>
          <w:rFonts w:ascii="Arial" w:eastAsia="ＭＳ 明朝" w:hAnsi="Arial" w:cs="Times New Roman"/>
          <w:kern w:val="0"/>
          <w:sz w:val="22"/>
          <w:szCs w:val="20"/>
          <w:lang w:val="en-US" w:eastAsia="en-US"/>
        </w:rPr>
        <w:t>4.1</w:t>
      </w:r>
      <w:r w:rsidRPr="0094532F">
        <w:rPr>
          <w:rFonts w:ascii="Arial" w:eastAsia="ＭＳ 明朝" w:hAnsi="Arial" w:cs="Times New Roman"/>
          <w:kern w:val="0"/>
          <w:sz w:val="22"/>
          <w:szCs w:val="20"/>
          <w:lang w:val="en-US" w:eastAsia="en-US"/>
        </w:rPr>
        <w:tab/>
        <w:t xml:space="preserve">Five ships were used: a cruise and a </w:t>
      </w:r>
      <w:proofErr w:type="spellStart"/>
      <w:r w:rsidRPr="0094532F">
        <w:rPr>
          <w:rFonts w:ascii="Arial" w:eastAsia="ＭＳ 明朝" w:hAnsi="Arial" w:cs="Times New Roman"/>
          <w:kern w:val="0"/>
          <w:sz w:val="22"/>
          <w:szCs w:val="20"/>
          <w:lang w:val="en-US" w:eastAsia="en-US"/>
        </w:rPr>
        <w:t>RoPax</w:t>
      </w:r>
      <w:proofErr w:type="spellEnd"/>
      <w:r w:rsidRPr="0094532F">
        <w:rPr>
          <w:rFonts w:ascii="Arial" w:eastAsia="ＭＳ 明朝" w:hAnsi="Arial" w:cs="Times New Roman"/>
          <w:kern w:val="0"/>
          <w:sz w:val="22"/>
          <w:szCs w:val="20"/>
          <w:lang w:val="en-US" w:eastAsia="en-US"/>
        </w:rPr>
        <w:t xml:space="preserve"> vessels and three container ships of 1700, 8400 and 14000 TEU capacity. For each ship, 5 loading conditions were selected: three loading conditions with small GM values, relevant for parametric roll, pure loss of stability and stability in dead ship condition, and two loading conditions with big GM values, relevant for excessive accelerations, </w:t>
      </w:r>
      <w:r w:rsidRPr="0094532F">
        <w:rPr>
          <w:rFonts w:ascii="Arial" w:eastAsia="ＭＳ 明朝" w:hAnsi="Arial" w:cs="Times New Roman"/>
          <w:kern w:val="0"/>
          <w:sz w:val="22"/>
          <w:szCs w:val="20"/>
          <w:lang w:val="en-US" w:eastAsia="en-US"/>
        </w:rPr>
        <w:fldChar w:fldCharType="begin"/>
      </w:r>
      <w:r w:rsidRPr="0094532F">
        <w:rPr>
          <w:rFonts w:ascii="Arial" w:eastAsia="ＭＳ 明朝" w:hAnsi="Arial" w:cs="Times New Roman"/>
          <w:kern w:val="0"/>
          <w:sz w:val="22"/>
          <w:szCs w:val="20"/>
          <w:lang w:val="en-US" w:eastAsia="en-US"/>
        </w:rPr>
        <w:instrText xml:space="preserve"> REF _Ref514935503 \h </w:instrText>
      </w:r>
      <w:r w:rsidRPr="0094532F">
        <w:rPr>
          <w:rFonts w:ascii="Arial" w:eastAsia="ＭＳ 明朝" w:hAnsi="Arial" w:cs="Times New Roman"/>
          <w:kern w:val="0"/>
          <w:sz w:val="22"/>
          <w:szCs w:val="20"/>
          <w:lang w:val="en-US" w:eastAsia="en-US"/>
        </w:rPr>
      </w:r>
      <w:r w:rsidRPr="0094532F">
        <w:rPr>
          <w:rFonts w:ascii="Arial" w:eastAsia="ＭＳ 明朝" w:hAnsi="Arial" w:cs="Times New Roman"/>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Table </w:t>
      </w:r>
      <w:r w:rsidR="009B5B2A">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1</w:t>
      </w:r>
      <w:r w:rsidRPr="0094532F">
        <w:rPr>
          <w:rFonts w:ascii="Arial" w:eastAsia="ＭＳ 明朝" w:hAnsi="Arial" w:cs="Times New Roman"/>
          <w:kern w:val="0"/>
          <w:sz w:val="22"/>
          <w:szCs w:val="20"/>
          <w:lang w:val="en-US" w:eastAsia="en-US"/>
        </w:rPr>
        <w:fldChar w:fldCharType="end"/>
      </w:r>
      <w:r w:rsidRPr="0094532F">
        <w:rPr>
          <w:rFonts w:ascii="Arial" w:eastAsia="ＭＳ 明朝" w:hAnsi="Arial" w:cs="Times New Roman"/>
          <w:kern w:val="0"/>
          <w:sz w:val="22"/>
          <w:szCs w:val="20"/>
          <w:lang w:val="en-US" w:eastAsia="en-US"/>
        </w:rPr>
        <w:t>. To fine-tune the ranges of the tested GM values, level 1 and level 2 vulnerability assessments regarding all stability failure modes were conducted.</w:t>
      </w:r>
    </w:p>
    <w:p w:rsidR="0094532F" w:rsidRPr="0094532F" w:rsidRDefault="0094532F" w:rsidP="0094532F">
      <w:pPr>
        <w:widowControl/>
        <w:rPr>
          <w:rFonts w:ascii="Arial" w:eastAsia="SimSun" w:hAnsi="Arial" w:cs="Verdana"/>
          <w:noProof/>
          <w:kern w:val="0"/>
          <w:sz w:val="18"/>
          <w:szCs w:val="18"/>
          <w:lang w:val="en-US" w:eastAsia="zh-CN"/>
        </w:rPr>
      </w:pPr>
    </w:p>
    <w:tbl>
      <w:tblPr>
        <w:tblStyle w:val="ab"/>
        <w:tblW w:w="5000" w:type="pct"/>
        <w:tblLook w:val="04A0" w:firstRow="1" w:lastRow="0" w:firstColumn="1" w:lastColumn="0" w:noHBand="0" w:noVBand="1"/>
      </w:tblPr>
      <w:tblGrid>
        <w:gridCol w:w="1554"/>
        <w:gridCol w:w="850"/>
        <w:gridCol w:w="852"/>
        <w:gridCol w:w="1985"/>
        <w:gridCol w:w="766"/>
        <w:gridCol w:w="766"/>
        <w:gridCol w:w="767"/>
        <w:gridCol w:w="766"/>
        <w:gridCol w:w="764"/>
      </w:tblGrid>
      <w:tr w:rsidR="0094532F" w:rsidRPr="0094532F" w:rsidTr="00645F4A">
        <w:tc>
          <w:tcPr>
            <w:tcW w:w="5000" w:type="pct"/>
            <w:gridSpan w:val="9"/>
            <w:tcBorders>
              <w:top w:val="nil"/>
              <w:left w:val="nil"/>
              <w:right w:val="nil"/>
            </w:tcBorders>
          </w:tcPr>
          <w:p w:rsidR="0094532F" w:rsidRPr="0094532F" w:rsidRDefault="0094532F" w:rsidP="0094532F">
            <w:pPr>
              <w:widowControl/>
              <w:tabs>
                <w:tab w:val="left" w:pos="851"/>
              </w:tabs>
              <w:jc w:val="center"/>
              <w:rPr>
                <w:rFonts w:ascii="Arial" w:hAnsi="Arial" w:cs="Arial"/>
                <w:sz w:val="22"/>
                <w:lang w:val="en-US" w:eastAsia="en-US"/>
              </w:rPr>
            </w:pPr>
            <w:bookmarkStart w:id="0" w:name="_Ref514935503"/>
            <w:r w:rsidRPr="0094532F">
              <w:rPr>
                <w:rFonts w:ascii="Arial" w:hAnsi="Arial"/>
                <w:sz w:val="22"/>
                <w:lang w:eastAsia="en-US"/>
              </w:rPr>
              <w:t xml:space="preserve">Table </w:t>
            </w:r>
            <w:r w:rsidR="009B5B2A">
              <w:rPr>
                <w:rFonts w:ascii="Arial" w:hAnsi="Arial"/>
                <w:sz w:val="22"/>
                <w:lang w:eastAsia="en-US"/>
              </w:rPr>
              <w:t>3.1.1</w:t>
            </w:r>
            <w:bookmarkEnd w:id="0"/>
            <w:r w:rsidRPr="0094532F">
              <w:rPr>
                <w:rFonts w:ascii="Arial" w:hAnsi="Arial" w:cs="Arial"/>
                <w:sz w:val="22"/>
                <w:lang w:val="en-US" w:eastAsia="en-US"/>
              </w:rPr>
              <w:t xml:space="preserve"> Ships and loading conditions used in study</w:t>
            </w:r>
          </w:p>
          <w:p w:rsidR="0094532F" w:rsidRPr="0094532F" w:rsidRDefault="0094532F" w:rsidP="0094532F">
            <w:pPr>
              <w:widowControl/>
              <w:jc w:val="center"/>
              <w:rPr>
                <w:rFonts w:ascii="Arial" w:eastAsia="SimSun" w:hAnsi="Arial" w:cs="Verdana"/>
                <w:noProof/>
                <w:sz w:val="8"/>
                <w:szCs w:val="8"/>
                <w:lang w:val="en-US"/>
              </w:rPr>
            </w:pPr>
          </w:p>
        </w:tc>
      </w:tr>
      <w:tr w:rsidR="0094532F" w:rsidRPr="0094532F" w:rsidTr="00645F4A">
        <w:tc>
          <w:tcPr>
            <w:tcW w:w="857" w:type="pct"/>
          </w:tcPr>
          <w:p w:rsidR="0094532F" w:rsidRPr="0094532F" w:rsidRDefault="0094532F" w:rsidP="0094532F">
            <w:pPr>
              <w:widowControl/>
              <w:rPr>
                <w:rFonts w:ascii="Arial" w:eastAsia="SimSun" w:hAnsi="Arial" w:cs="Verdana"/>
                <w:noProof/>
                <w:sz w:val="18"/>
                <w:szCs w:val="18"/>
                <w:lang w:val="en-US"/>
              </w:rPr>
            </w:pPr>
            <w:r w:rsidRPr="0094532F">
              <w:rPr>
                <w:rFonts w:ascii="Arial" w:eastAsia="SimSun" w:hAnsi="Arial" w:cs="Arial"/>
                <w:noProof/>
                <w:sz w:val="18"/>
                <w:szCs w:val="18"/>
                <w:lang w:val="en-US"/>
              </w:rPr>
              <w:t>Ship</w:t>
            </w:r>
          </w:p>
        </w:tc>
        <w:tc>
          <w:tcPr>
            <w:tcW w:w="469" w:type="pc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en-US"/>
              </w:rPr>
              <w:t>L</w:t>
            </w:r>
            <w:r w:rsidRPr="0094532F">
              <w:rPr>
                <w:rFonts w:ascii="Arial" w:eastAsia="SimSun" w:hAnsi="Arial" w:cs="Arial"/>
                <w:noProof/>
                <w:sz w:val="18"/>
                <w:szCs w:val="18"/>
                <w:vertAlign w:val="subscript"/>
                <w:lang w:val="en-US"/>
              </w:rPr>
              <w:t>pp</w:t>
            </w:r>
            <w:r w:rsidRPr="0094532F">
              <w:rPr>
                <w:rFonts w:ascii="Arial" w:eastAsia="SimSun" w:hAnsi="Arial" w:cs="Arial"/>
                <w:noProof/>
                <w:sz w:val="18"/>
                <w:szCs w:val="18"/>
                <w:lang w:val="en-US"/>
              </w:rPr>
              <w:t>, m</w:t>
            </w:r>
          </w:p>
        </w:tc>
        <w:tc>
          <w:tcPr>
            <w:tcW w:w="470" w:type="pc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en-US"/>
              </w:rPr>
              <w:t>B</w:t>
            </w:r>
            <w:r w:rsidRPr="0094532F">
              <w:rPr>
                <w:rFonts w:ascii="Arial" w:eastAsia="SimSun" w:hAnsi="Arial" w:cs="Arial"/>
                <w:noProof/>
                <w:sz w:val="18"/>
                <w:szCs w:val="18"/>
                <w:vertAlign w:val="subscript"/>
                <w:lang w:val="en-US"/>
              </w:rPr>
              <w:t>wl</w:t>
            </w:r>
            <w:r w:rsidRPr="0094532F">
              <w:rPr>
                <w:rFonts w:ascii="Arial" w:eastAsia="SimSun" w:hAnsi="Arial" w:cs="Arial"/>
                <w:noProof/>
                <w:sz w:val="18"/>
                <w:szCs w:val="18"/>
                <w:lang w:val="en-US"/>
              </w:rPr>
              <w:t>,m</w:t>
            </w:r>
          </w:p>
        </w:tc>
        <w:tc>
          <w:tcPr>
            <w:tcW w:w="1094" w:type="pct"/>
          </w:tcPr>
          <w:p w:rsidR="0094532F" w:rsidRPr="0094532F" w:rsidRDefault="0094532F" w:rsidP="0094532F">
            <w:pPr>
              <w:widowControl/>
              <w:jc w:val="left"/>
              <w:rPr>
                <w:rFonts w:ascii="Arial" w:eastAsia="SimSun" w:hAnsi="Arial" w:cs="Verdana"/>
                <w:noProof/>
                <w:sz w:val="18"/>
                <w:szCs w:val="18"/>
                <w:lang w:val="en-US"/>
              </w:rPr>
            </w:pPr>
            <w:r w:rsidRPr="0094532F">
              <w:rPr>
                <w:rFonts w:ascii="Arial" w:eastAsia="SimSun" w:hAnsi="Arial" w:cs="Arial"/>
                <w:noProof/>
                <w:sz w:val="18"/>
                <w:szCs w:val="18"/>
                <w:lang w:val="en-US"/>
              </w:rPr>
              <w:t>Loading condition:</w:t>
            </w:r>
          </w:p>
        </w:tc>
        <w:tc>
          <w:tcPr>
            <w:tcW w:w="422" w:type="pc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en-US"/>
              </w:rPr>
              <w:t>01</w:t>
            </w:r>
          </w:p>
        </w:tc>
        <w:tc>
          <w:tcPr>
            <w:tcW w:w="422" w:type="pc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en-US"/>
              </w:rPr>
              <w:t>02</w:t>
            </w:r>
          </w:p>
        </w:tc>
        <w:tc>
          <w:tcPr>
            <w:tcW w:w="423" w:type="pc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en-US"/>
              </w:rPr>
              <w:t>03</w:t>
            </w:r>
          </w:p>
        </w:tc>
        <w:tc>
          <w:tcPr>
            <w:tcW w:w="422" w:type="pc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en-US"/>
              </w:rPr>
              <w:t>04</w:t>
            </w:r>
          </w:p>
        </w:tc>
        <w:tc>
          <w:tcPr>
            <w:tcW w:w="421" w:type="pc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en-US"/>
              </w:rPr>
              <w:t>05</w:t>
            </w:r>
          </w:p>
        </w:tc>
      </w:tr>
      <w:tr w:rsidR="0094532F" w:rsidRPr="0094532F" w:rsidTr="00645F4A">
        <w:tc>
          <w:tcPr>
            <w:tcW w:w="5000" w:type="pct"/>
            <w:gridSpan w:val="9"/>
          </w:tcPr>
          <w:p w:rsidR="0094532F" w:rsidRPr="0094532F" w:rsidRDefault="0094532F" w:rsidP="0094532F">
            <w:pPr>
              <w:widowControl/>
              <w:jc w:val="center"/>
              <w:rPr>
                <w:rFonts w:ascii="Arial" w:eastAsia="SimSun" w:hAnsi="Arial" w:cs="Verdana"/>
                <w:noProof/>
                <w:sz w:val="4"/>
                <w:szCs w:val="4"/>
                <w:lang w:val="en-US"/>
              </w:rPr>
            </w:pPr>
          </w:p>
        </w:tc>
      </w:tr>
      <w:tr w:rsidR="0094532F" w:rsidRPr="0094532F" w:rsidTr="00645F4A">
        <w:tc>
          <w:tcPr>
            <w:tcW w:w="857" w:type="pct"/>
            <w:vMerge w:val="restart"/>
          </w:tcPr>
          <w:p w:rsidR="0094532F" w:rsidRPr="0094532F" w:rsidRDefault="0094532F" w:rsidP="0094532F">
            <w:pPr>
              <w:widowControl/>
              <w:jc w:val="left"/>
              <w:rPr>
                <w:rFonts w:ascii="Arial" w:eastAsia="SimSun" w:hAnsi="Arial" w:cs="Verdana"/>
                <w:noProof/>
                <w:sz w:val="18"/>
                <w:szCs w:val="18"/>
                <w:lang w:val="en-US"/>
              </w:rPr>
            </w:pPr>
            <w:r w:rsidRPr="0094532F">
              <w:rPr>
                <w:rFonts w:ascii="Arial" w:eastAsia="SimSun" w:hAnsi="Arial" w:cs="Arial"/>
                <w:noProof/>
                <w:sz w:val="18"/>
                <w:szCs w:val="18"/>
                <w:lang w:val="en-US"/>
              </w:rPr>
              <w:t>Cruise vessel</w:t>
            </w:r>
          </w:p>
        </w:tc>
        <w:tc>
          <w:tcPr>
            <w:tcW w:w="469" w:type="pct"/>
            <w:vMerge w:val="restar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en-US"/>
              </w:rPr>
              <w:t>230.9</w:t>
            </w:r>
          </w:p>
        </w:tc>
        <w:tc>
          <w:tcPr>
            <w:tcW w:w="470" w:type="pct"/>
            <w:vMerge w:val="restar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en-US"/>
              </w:rPr>
              <w:t>32.2</w:t>
            </w:r>
          </w:p>
        </w:tc>
        <w:tc>
          <w:tcPr>
            <w:tcW w:w="1094" w:type="pct"/>
          </w:tcPr>
          <w:p w:rsidR="0094532F" w:rsidRPr="0094532F" w:rsidRDefault="0094532F" w:rsidP="0094532F">
            <w:pPr>
              <w:widowControl/>
              <w:jc w:val="left"/>
              <w:rPr>
                <w:rFonts w:ascii="Arial" w:eastAsia="SimSun" w:hAnsi="Arial" w:cs="Verdana"/>
                <w:noProof/>
                <w:sz w:val="18"/>
                <w:szCs w:val="18"/>
                <w:lang w:val="en-US"/>
              </w:rPr>
            </w:pPr>
            <w:r w:rsidRPr="0094532F">
              <w:rPr>
                <w:rFonts w:ascii="Arial" w:eastAsia="SimSun" w:hAnsi="Arial" w:cs="Arial"/>
                <w:noProof/>
                <w:sz w:val="18"/>
                <w:szCs w:val="18"/>
                <w:lang w:val="en-US"/>
              </w:rPr>
              <w:t>d, m</w:t>
            </w:r>
          </w:p>
        </w:tc>
        <w:tc>
          <w:tcPr>
            <w:tcW w:w="2110" w:type="pct"/>
            <w:gridSpan w:val="5"/>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de-DE"/>
              </w:rPr>
              <w:t>6.9</w:t>
            </w:r>
          </w:p>
        </w:tc>
      </w:tr>
      <w:tr w:rsidR="0094532F" w:rsidRPr="0094532F" w:rsidTr="00645F4A">
        <w:tc>
          <w:tcPr>
            <w:tcW w:w="857" w:type="pct"/>
            <w:vMerge/>
          </w:tcPr>
          <w:p w:rsidR="0094532F" w:rsidRPr="0094532F" w:rsidRDefault="0094532F" w:rsidP="0094532F">
            <w:pPr>
              <w:widowControl/>
              <w:jc w:val="left"/>
              <w:rPr>
                <w:rFonts w:ascii="Arial" w:eastAsia="SimSun" w:hAnsi="Arial" w:cs="Verdana"/>
                <w:noProof/>
                <w:sz w:val="18"/>
                <w:szCs w:val="18"/>
                <w:lang w:val="en-US"/>
              </w:rPr>
            </w:pPr>
          </w:p>
        </w:tc>
        <w:tc>
          <w:tcPr>
            <w:tcW w:w="469" w:type="pct"/>
            <w:vMerge/>
          </w:tcPr>
          <w:p w:rsidR="0094532F" w:rsidRPr="0094532F" w:rsidRDefault="0094532F" w:rsidP="0094532F">
            <w:pPr>
              <w:widowControl/>
              <w:jc w:val="center"/>
              <w:rPr>
                <w:rFonts w:ascii="Arial" w:eastAsia="SimSun" w:hAnsi="Arial" w:cs="Verdana"/>
                <w:noProof/>
                <w:sz w:val="18"/>
                <w:szCs w:val="18"/>
                <w:lang w:val="en-US"/>
              </w:rPr>
            </w:pPr>
          </w:p>
        </w:tc>
        <w:tc>
          <w:tcPr>
            <w:tcW w:w="470" w:type="pct"/>
            <w:vMerge/>
          </w:tcPr>
          <w:p w:rsidR="0094532F" w:rsidRPr="0094532F" w:rsidRDefault="0094532F" w:rsidP="0094532F">
            <w:pPr>
              <w:widowControl/>
              <w:jc w:val="center"/>
              <w:rPr>
                <w:rFonts w:ascii="Arial" w:eastAsia="SimSun" w:hAnsi="Arial" w:cs="Verdana"/>
                <w:noProof/>
                <w:sz w:val="18"/>
                <w:szCs w:val="18"/>
                <w:lang w:val="en-US"/>
              </w:rPr>
            </w:pPr>
          </w:p>
        </w:tc>
        <w:tc>
          <w:tcPr>
            <w:tcW w:w="1094" w:type="pct"/>
          </w:tcPr>
          <w:p w:rsidR="0094532F" w:rsidRPr="0094532F" w:rsidRDefault="0094532F" w:rsidP="0094532F">
            <w:pPr>
              <w:widowControl/>
              <w:jc w:val="left"/>
              <w:rPr>
                <w:rFonts w:ascii="Arial" w:eastAsia="SimSun" w:hAnsi="Arial" w:cs="Verdana"/>
                <w:noProof/>
                <w:sz w:val="18"/>
                <w:szCs w:val="18"/>
                <w:lang w:val="en-US"/>
              </w:rPr>
            </w:pPr>
            <w:r w:rsidRPr="0094532F">
              <w:rPr>
                <w:rFonts w:ascii="Arial" w:eastAsia="SimSun" w:hAnsi="Arial" w:cs="Arial"/>
                <w:noProof/>
                <w:sz w:val="18"/>
                <w:szCs w:val="18"/>
                <w:lang w:val="en-US"/>
              </w:rPr>
              <w:t>GM, m</w:t>
            </w:r>
          </w:p>
        </w:tc>
        <w:tc>
          <w:tcPr>
            <w:tcW w:w="422" w:type="pc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de-DE"/>
              </w:rPr>
              <w:t>1.5</w:t>
            </w:r>
          </w:p>
        </w:tc>
        <w:tc>
          <w:tcPr>
            <w:tcW w:w="422" w:type="pc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de-DE"/>
              </w:rPr>
              <w:t>2.0</w:t>
            </w:r>
          </w:p>
        </w:tc>
        <w:tc>
          <w:tcPr>
            <w:tcW w:w="423" w:type="pc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de-DE"/>
              </w:rPr>
              <w:t>2.5</w:t>
            </w:r>
          </w:p>
        </w:tc>
        <w:tc>
          <w:tcPr>
            <w:tcW w:w="422" w:type="pc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de-DE"/>
              </w:rPr>
              <w:t>3.25</w:t>
            </w:r>
          </w:p>
        </w:tc>
        <w:tc>
          <w:tcPr>
            <w:tcW w:w="421" w:type="pc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de-DE"/>
              </w:rPr>
              <w:t>3.75</w:t>
            </w:r>
          </w:p>
        </w:tc>
      </w:tr>
      <w:tr w:rsidR="0094532F" w:rsidRPr="0094532F" w:rsidTr="00645F4A">
        <w:tc>
          <w:tcPr>
            <w:tcW w:w="857" w:type="pct"/>
            <w:vMerge w:val="restart"/>
          </w:tcPr>
          <w:p w:rsidR="0094532F" w:rsidRPr="0094532F" w:rsidRDefault="0094532F" w:rsidP="0094532F">
            <w:pPr>
              <w:widowControl/>
              <w:jc w:val="left"/>
              <w:rPr>
                <w:rFonts w:ascii="Arial" w:eastAsia="SimSun" w:hAnsi="Arial" w:cs="Verdana"/>
                <w:noProof/>
                <w:sz w:val="18"/>
                <w:szCs w:val="18"/>
                <w:lang w:val="en-US"/>
              </w:rPr>
            </w:pPr>
            <w:r w:rsidRPr="0094532F">
              <w:rPr>
                <w:rFonts w:ascii="Arial" w:eastAsia="SimSun" w:hAnsi="Arial" w:cs="Arial"/>
                <w:noProof/>
                <w:sz w:val="18"/>
                <w:szCs w:val="18"/>
                <w:lang w:val="en-US"/>
              </w:rPr>
              <w:t>RoPax vessel</w:t>
            </w:r>
          </w:p>
        </w:tc>
        <w:tc>
          <w:tcPr>
            <w:tcW w:w="469" w:type="pct"/>
            <w:vMerge w:val="restar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de-DE"/>
              </w:rPr>
              <w:t>175.0</w:t>
            </w:r>
          </w:p>
        </w:tc>
        <w:tc>
          <w:tcPr>
            <w:tcW w:w="470" w:type="pct"/>
            <w:vMerge w:val="restar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en-US"/>
              </w:rPr>
              <w:t>29.5</w:t>
            </w:r>
          </w:p>
        </w:tc>
        <w:tc>
          <w:tcPr>
            <w:tcW w:w="1094" w:type="pct"/>
          </w:tcPr>
          <w:p w:rsidR="0094532F" w:rsidRPr="0094532F" w:rsidRDefault="0094532F" w:rsidP="0094532F">
            <w:pPr>
              <w:widowControl/>
              <w:jc w:val="left"/>
              <w:rPr>
                <w:rFonts w:ascii="Arial" w:eastAsia="SimSun" w:hAnsi="Arial" w:cs="Verdana"/>
                <w:noProof/>
                <w:sz w:val="18"/>
                <w:szCs w:val="18"/>
                <w:lang w:val="en-US"/>
              </w:rPr>
            </w:pPr>
            <w:r w:rsidRPr="0094532F">
              <w:rPr>
                <w:rFonts w:ascii="Arial" w:eastAsia="SimSun" w:hAnsi="Arial" w:cs="Arial"/>
                <w:noProof/>
                <w:sz w:val="18"/>
                <w:szCs w:val="18"/>
                <w:lang w:val="en-US"/>
              </w:rPr>
              <w:t>d, m</w:t>
            </w:r>
          </w:p>
        </w:tc>
        <w:tc>
          <w:tcPr>
            <w:tcW w:w="2110" w:type="pct"/>
            <w:gridSpan w:val="5"/>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de-DE"/>
              </w:rPr>
              <w:t>5.5</w:t>
            </w:r>
          </w:p>
        </w:tc>
      </w:tr>
      <w:tr w:rsidR="0094532F" w:rsidRPr="0094532F" w:rsidTr="00645F4A">
        <w:tc>
          <w:tcPr>
            <w:tcW w:w="857" w:type="pct"/>
            <w:vMerge/>
          </w:tcPr>
          <w:p w:rsidR="0094532F" w:rsidRPr="0094532F" w:rsidRDefault="0094532F" w:rsidP="0094532F">
            <w:pPr>
              <w:widowControl/>
              <w:jc w:val="left"/>
              <w:rPr>
                <w:rFonts w:ascii="Arial" w:eastAsia="SimSun" w:hAnsi="Arial" w:cs="Verdana"/>
                <w:noProof/>
                <w:sz w:val="18"/>
                <w:szCs w:val="18"/>
                <w:lang w:val="en-US"/>
              </w:rPr>
            </w:pPr>
          </w:p>
        </w:tc>
        <w:tc>
          <w:tcPr>
            <w:tcW w:w="469" w:type="pct"/>
            <w:vMerge/>
          </w:tcPr>
          <w:p w:rsidR="0094532F" w:rsidRPr="0094532F" w:rsidRDefault="0094532F" w:rsidP="0094532F">
            <w:pPr>
              <w:widowControl/>
              <w:jc w:val="center"/>
              <w:rPr>
                <w:rFonts w:ascii="Arial" w:eastAsia="SimSun" w:hAnsi="Arial" w:cs="Verdana"/>
                <w:noProof/>
                <w:sz w:val="18"/>
                <w:szCs w:val="18"/>
                <w:lang w:val="en-US"/>
              </w:rPr>
            </w:pPr>
          </w:p>
        </w:tc>
        <w:tc>
          <w:tcPr>
            <w:tcW w:w="470" w:type="pct"/>
            <w:vMerge/>
          </w:tcPr>
          <w:p w:rsidR="0094532F" w:rsidRPr="0094532F" w:rsidRDefault="0094532F" w:rsidP="0094532F">
            <w:pPr>
              <w:widowControl/>
              <w:jc w:val="center"/>
              <w:rPr>
                <w:rFonts w:ascii="Arial" w:eastAsia="SimSun" w:hAnsi="Arial" w:cs="Verdana"/>
                <w:noProof/>
                <w:sz w:val="18"/>
                <w:szCs w:val="18"/>
                <w:lang w:val="en-US"/>
              </w:rPr>
            </w:pPr>
          </w:p>
        </w:tc>
        <w:tc>
          <w:tcPr>
            <w:tcW w:w="1094" w:type="pct"/>
          </w:tcPr>
          <w:p w:rsidR="0094532F" w:rsidRPr="0094532F" w:rsidRDefault="0094532F" w:rsidP="0094532F">
            <w:pPr>
              <w:widowControl/>
              <w:jc w:val="left"/>
              <w:rPr>
                <w:rFonts w:ascii="Arial" w:eastAsia="SimSun" w:hAnsi="Arial" w:cs="Verdana"/>
                <w:noProof/>
                <w:sz w:val="18"/>
                <w:szCs w:val="18"/>
                <w:lang w:val="en-US"/>
              </w:rPr>
            </w:pPr>
            <w:r w:rsidRPr="0094532F">
              <w:rPr>
                <w:rFonts w:ascii="Arial" w:eastAsia="SimSun" w:hAnsi="Arial" w:cs="Arial"/>
                <w:noProof/>
                <w:sz w:val="18"/>
                <w:szCs w:val="18"/>
                <w:lang w:val="en-US"/>
              </w:rPr>
              <w:t>GM, m</w:t>
            </w:r>
          </w:p>
        </w:tc>
        <w:tc>
          <w:tcPr>
            <w:tcW w:w="422" w:type="pc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de-DE"/>
              </w:rPr>
              <w:t>3.7</w:t>
            </w:r>
          </w:p>
        </w:tc>
        <w:tc>
          <w:tcPr>
            <w:tcW w:w="422" w:type="pc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en-US"/>
              </w:rPr>
              <w:t>4.5</w:t>
            </w:r>
          </w:p>
        </w:tc>
        <w:tc>
          <w:tcPr>
            <w:tcW w:w="423" w:type="pc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de-DE"/>
              </w:rPr>
              <w:t>5.2</w:t>
            </w:r>
          </w:p>
        </w:tc>
        <w:tc>
          <w:tcPr>
            <w:tcW w:w="422" w:type="pc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de-DE"/>
              </w:rPr>
              <w:t>5.9</w:t>
            </w:r>
          </w:p>
        </w:tc>
        <w:tc>
          <w:tcPr>
            <w:tcW w:w="421" w:type="pc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de-DE"/>
              </w:rPr>
              <w:t>6.6</w:t>
            </w:r>
          </w:p>
        </w:tc>
      </w:tr>
      <w:tr w:rsidR="0094532F" w:rsidRPr="0094532F" w:rsidTr="00645F4A">
        <w:tc>
          <w:tcPr>
            <w:tcW w:w="857" w:type="pct"/>
            <w:vMerge w:val="restart"/>
          </w:tcPr>
          <w:p w:rsidR="0094532F" w:rsidRPr="0094532F" w:rsidRDefault="0094532F" w:rsidP="0094532F">
            <w:pPr>
              <w:widowControl/>
              <w:jc w:val="left"/>
              <w:rPr>
                <w:rFonts w:ascii="Arial" w:eastAsia="SimSun" w:hAnsi="Arial" w:cs="Verdana"/>
                <w:noProof/>
                <w:sz w:val="18"/>
                <w:szCs w:val="18"/>
                <w:lang w:val="en-US"/>
              </w:rPr>
            </w:pPr>
            <w:r w:rsidRPr="0094532F">
              <w:rPr>
                <w:rFonts w:ascii="Arial" w:eastAsia="SimSun" w:hAnsi="Arial" w:cs="Arial"/>
                <w:noProof/>
                <w:sz w:val="18"/>
                <w:szCs w:val="18"/>
                <w:lang w:val="en-US"/>
              </w:rPr>
              <w:t>1700 TEU container ship</w:t>
            </w:r>
          </w:p>
        </w:tc>
        <w:tc>
          <w:tcPr>
            <w:tcW w:w="469" w:type="pct"/>
            <w:vMerge w:val="restar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de-DE"/>
              </w:rPr>
              <w:t>159.6</w:t>
            </w:r>
          </w:p>
        </w:tc>
        <w:tc>
          <w:tcPr>
            <w:tcW w:w="470" w:type="pct"/>
            <w:vMerge w:val="restar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en-US"/>
              </w:rPr>
              <w:t>28.1</w:t>
            </w:r>
          </w:p>
        </w:tc>
        <w:tc>
          <w:tcPr>
            <w:tcW w:w="1094" w:type="pct"/>
          </w:tcPr>
          <w:p w:rsidR="0094532F" w:rsidRPr="0094532F" w:rsidRDefault="0094532F" w:rsidP="0094532F">
            <w:pPr>
              <w:widowControl/>
              <w:jc w:val="left"/>
              <w:rPr>
                <w:rFonts w:ascii="Arial" w:eastAsia="SimSun" w:hAnsi="Arial" w:cs="Verdana"/>
                <w:noProof/>
                <w:sz w:val="18"/>
                <w:szCs w:val="18"/>
                <w:lang w:val="en-US"/>
              </w:rPr>
            </w:pPr>
            <w:r w:rsidRPr="0094532F">
              <w:rPr>
                <w:rFonts w:ascii="Arial" w:eastAsia="SimSun" w:hAnsi="Arial" w:cs="Arial"/>
                <w:noProof/>
                <w:sz w:val="18"/>
                <w:szCs w:val="18"/>
                <w:lang w:val="en-US"/>
              </w:rPr>
              <w:t>d, m</w:t>
            </w:r>
          </w:p>
        </w:tc>
        <w:tc>
          <w:tcPr>
            <w:tcW w:w="1267" w:type="pct"/>
            <w:gridSpan w:val="3"/>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de-DE"/>
              </w:rPr>
              <w:t>9.5</w:t>
            </w:r>
          </w:p>
        </w:tc>
        <w:tc>
          <w:tcPr>
            <w:tcW w:w="843" w:type="pct"/>
            <w:gridSpan w:val="2"/>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de-DE"/>
              </w:rPr>
              <w:t>5.5</w:t>
            </w:r>
          </w:p>
        </w:tc>
      </w:tr>
      <w:tr w:rsidR="0094532F" w:rsidRPr="0094532F" w:rsidTr="00645F4A">
        <w:tc>
          <w:tcPr>
            <w:tcW w:w="857" w:type="pct"/>
            <w:vMerge/>
          </w:tcPr>
          <w:p w:rsidR="0094532F" w:rsidRPr="0094532F" w:rsidRDefault="0094532F" w:rsidP="0094532F">
            <w:pPr>
              <w:widowControl/>
              <w:jc w:val="left"/>
              <w:rPr>
                <w:rFonts w:ascii="Arial" w:eastAsia="SimSun" w:hAnsi="Arial" w:cs="Verdana"/>
                <w:noProof/>
                <w:sz w:val="18"/>
                <w:szCs w:val="18"/>
                <w:lang w:val="en-US"/>
              </w:rPr>
            </w:pPr>
          </w:p>
        </w:tc>
        <w:tc>
          <w:tcPr>
            <w:tcW w:w="469" w:type="pct"/>
            <w:vMerge/>
          </w:tcPr>
          <w:p w:rsidR="0094532F" w:rsidRPr="0094532F" w:rsidRDefault="0094532F" w:rsidP="0094532F">
            <w:pPr>
              <w:widowControl/>
              <w:jc w:val="center"/>
              <w:rPr>
                <w:rFonts w:ascii="Arial" w:eastAsia="SimSun" w:hAnsi="Arial" w:cs="Verdana"/>
                <w:noProof/>
                <w:sz w:val="18"/>
                <w:szCs w:val="18"/>
                <w:lang w:val="en-US"/>
              </w:rPr>
            </w:pPr>
          </w:p>
        </w:tc>
        <w:tc>
          <w:tcPr>
            <w:tcW w:w="470" w:type="pct"/>
            <w:vMerge/>
          </w:tcPr>
          <w:p w:rsidR="0094532F" w:rsidRPr="0094532F" w:rsidRDefault="0094532F" w:rsidP="0094532F">
            <w:pPr>
              <w:widowControl/>
              <w:jc w:val="center"/>
              <w:rPr>
                <w:rFonts w:ascii="Arial" w:eastAsia="SimSun" w:hAnsi="Arial" w:cs="Verdana"/>
                <w:noProof/>
                <w:sz w:val="18"/>
                <w:szCs w:val="18"/>
                <w:lang w:val="en-US"/>
              </w:rPr>
            </w:pPr>
          </w:p>
        </w:tc>
        <w:tc>
          <w:tcPr>
            <w:tcW w:w="1094" w:type="pct"/>
          </w:tcPr>
          <w:p w:rsidR="0094532F" w:rsidRPr="0094532F" w:rsidRDefault="0094532F" w:rsidP="0094532F">
            <w:pPr>
              <w:widowControl/>
              <w:jc w:val="left"/>
              <w:rPr>
                <w:rFonts w:ascii="Arial" w:eastAsia="SimSun" w:hAnsi="Arial" w:cs="Verdana"/>
                <w:noProof/>
                <w:sz w:val="18"/>
                <w:szCs w:val="18"/>
                <w:lang w:val="en-US"/>
              </w:rPr>
            </w:pPr>
            <w:r w:rsidRPr="0094532F">
              <w:rPr>
                <w:rFonts w:ascii="Arial" w:eastAsia="SimSun" w:hAnsi="Arial" w:cs="Arial"/>
                <w:noProof/>
                <w:sz w:val="18"/>
                <w:szCs w:val="18"/>
                <w:lang w:val="en-US"/>
              </w:rPr>
              <w:t>GM, m</w:t>
            </w:r>
          </w:p>
        </w:tc>
        <w:tc>
          <w:tcPr>
            <w:tcW w:w="422" w:type="pc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de-DE"/>
              </w:rPr>
              <w:t>0.5</w:t>
            </w:r>
          </w:p>
        </w:tc>
        <w:tc>
          <w:tcPr>
            <w:tcW w:w="422" w:type="pc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de-DE"/>
              </w:rPr>
              <w:t>1.2</w:t>
            </w:r>
          </w:p>
        </w:tc>
        <w:tc>
          <w:tcPr>
            <w:tcW w:w="423" w:type="pc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de-DE"/>
              </w:rPr>
              <w:t>1.9</w:t>
            </w:r>
          </w:p>
        </w:tc>
        <w:tc>
          <w:tcPr>
            <w:tcW w:w="422" w:type="pc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de-DE"/>
              </w:rPr>
              <w:t>5.75</w:t>
            </w:r>
          </w:p>
        </w:tc>
        <w:tc>
          <w:tcPr>
            <w:tcW w:w="421" w:type="pc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de-DE"/>
              </w:rPr>
              <w:t>6.75</w:t>
            </w:r>
          </w:p>
        </w:tc>
      </w:tr>
      <w:tr w:rsidR="0094532F" w:rsidRPr="0094532F" w:rsidTr="00645F4A">
        <w:tc>
          <w:tcPr>
            <w:tcW w:w="857" w:type="pct"/>
            <w:vMerge w:val="restart"/>
          </w:tcPr>
          <w:p w:rsidR="0094532F" w:rsidRPr="0094532F" w:rsidRDefault="0094532F" w:rsidP="0094532F">
            <w:pPr>
              <w:widowControl/>
              <w:jc w:val="left"/>
              <w:rPr>
                <w:rFonts w:ascii="Arial" w:eastAsia="SimSun" w:hAnsi="Arial" w:cs="Verdana"/>
                <w:noProof/>
                <w:sz w:val="18"/>
                <w:szCs w:val="18"/>
                <w:lang w:val="en-US"/>
              </w:rPr>
            </w:pPr>
            <w:r w:rsidRPr="0094532F">
              <w:rPr>
                <w:rFonts w:ascii="Arial" w:eastAsia="SimSun" w:hAnsi="Arial" w:cs="Arial"/>
                <w:noProof/>
                <w:sz w:val="18"/>
                <w:szCs w:val="18"/>
                <w:lang w:val="en-US"/>
              </w:rPr>
              <w:t>8400 TEU container ship</w:t>
            </w:r>
          </w:p>
        </w:tc>
        <w:tc>
          <w:tcPr>
            <w:tcW w:w="469" w:type="pct"/>
            <w:vMerge w:val="restar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de-DE"/>
              </w:rPr>
              <w:t>317.2</w:t>
            </w:r>
          </w:p>
        </w:tc>
        <w:tc>
          <w:tcPr>
            <w:tcW w:w="470" w:type="pct"/>
            <w:vMerge w:val="restar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en-US"/>
              </w:rPr>
              <w:t>43.2</w:t>
            </w:r>
          </w:p>
        </w:tc>
        <w:tc>
          <w:tcPr>
            <w:tcW w:w="1094" w:type="pct"/>
          </w:tcPr>
          <w:p w:rsidR="0094532F" w:rsidRPr="0094532F" w:rsidRDefault="0094532F" w:rsidP="0094532F">
            <w:pPr>
              <w:widowControl/>
              <w:jc w:val="left"/>
              <w:rPr>
                <w:rFonts w:ascii="Arial" w:eastAsia="SimSun" w:hAnsi="Arial" w:cs="Verdana"/>
                <w:noProof/>
                <w:sz w:val="18"/>
                <w:szCs w:val="18"/>
                <w:lang w:val="en-US"/>
              </w:rPr>
            </w:pPr>
            <w:r w:rsidRPr="0094532F">
              <w:rPr>
                <w:rFonts w:ascii="Arial" w:eastAsia="SimSun" w:hAnsi="Arial" w:cs="Arial"/>
                <w:noProof/>
                <w:sz w:val="18"/>
                <w:szCs w:val="18"/>
                <w:lang w:val="en-US"/>
              </w:rPr>
              <w:t>d, m</w:t>
            </w:r>
          </w:p>
        </w:tc>
        <w:tc>
          <w:tcPr>
            <w:tcW w:w="422" w:type="pc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de-DE"/>
              </w:rPr>
              <w:t>13.93</w:t>
            </w:r>
          </w:p>
        </w:tc>
        <w:tc>
          <w:tcPr>
            <w:tcW w:w="422" w:type="pc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de-DE"/>
              </w:rPr>
              <w:t>14.44</w:t>
            </w:r>
          </w:p>
        </w:tc>
        <w:tc>
          <w:tcPr>
            <w:tcW w:w="423" w:type="pc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de-DE"/>
              </w:rPr>
              <w:t>14.48</w:t>
            </w:r>
          </w:p>
        </w:tc>
        <w:tc>
          <w:tcPr>
            <w:tcW w:w="843" w:type="pct"/>
            <w:gridSpan w:val="2"/>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de-DE"/>
              </w:rPr>
              <w:t>11.36</w:t>
            </w:r>
          </w:p>
        </w:tc>
      </w:tr>
      <w:tr w:rsidR="0094532F" w:rsidRPr="0094532F" w:rsidTr="00645F4A">
        <w:tc>
          <w:tcPr>
            <w:tcW w:w="857" w:type="pct"/>
            <w:vMerge/>
          </w:tcPr>
          <w:p w:rsidR="0094532F" w:rsidRPr="0094532F" w:rsidRDefault="0094532F" w:rsidP="0094532F">
            <w:pPr>
              <w:widowControl/>
              <w:jc w:val="left"/>
              <w:rPr>
                <w:rFonts w:ascii="Arial" w:eastAsia="SimSun" w:hAnsi="Arial" w:cs="Verdana"/>
                <w:noProof/>
                <w:sz w:val="18"/>
                <w:szCs w:val="18"/>
                <w:lang w:val="en-US"/>
              </w:rPr>
            </w:pPr>
          </w:p>
        </w:tc>
        <w:tc>
          <w:tcPr>
            <w:tcW w:w="469" w:type="pct"/>
            <w:vMerge/>
          </w:tcPr>
          <w:p w:rsidR="0094532F" w:rsidRPr="0094532F" w:rsidRDefault="0094532F" w:rsidP="0094532F">
            <w:pPr>
              <w:widowControl/>
              <w:jc w:val="center"/>
              <w:rPr>
                <w:rFonts w:ascii="Arial" w:eastAsia="SimSun" w:hAnsi="Arial" w:cs="Verdana"/>
                <w:noProof/>
                <w:sz w:val="18"/>
                <w:szCs w:val="18"/>
                <w:lang w:val="en-US"/>
              </w:rPr>
            </w:pPr>
          </w:p>
        </w:tc>
        <w:tc>
          <w:tcPr>
            <w:tcW w:w="470" w:type="pct"/>
            <w:vMerge/>
          </w:tcPr>
          <w:p w:rsidR="0094532F" w:rsidRPr="0094532F" w:rsidRDefault="0094532F" w:rsidP="0094532F">
            <w:pPr>
              <w:widowControl/>
              <w:jc w:val="center"/>
              <w:rPr>
                <w:rFonts w:ascii="Arial" w:eastAsia="SimSun" w:hAnsi="Arial" w:cs="Verdana"/>
                <w:noProof/>
                <w:sz w:val="18"/>
                <w:szCs w:val="18"/>
                <w:lang w:val="en-US"/>
              </w:rPr>
            </w:pPr>
          </w:p>
        </w:tc>
        <w:tc>
          <w:tcPr>
            <w:tcW w:w="1094" w:type="pct"/>
          </w:tcPr>
          <w:p w:rsidR="0094532F" w:rsidRPr="0094532F" w:rsidRDefault="0094532F" w:rsidP="0094532F">
            <w:pPr>
              <w:widowControl/>
              <w:jc w:val="left"/>
              <w:rPr>
                <w:rFonts w:ascii="Arial" w:eastAsia="SimSun" w:hAnsi="Arial" w:cs="Verdana"/>
                <w:noProof/>
                <w:sz w:val="18"/>
                <w:szCs w:val="18"/>
                <w:lang w:val="en-US"/>
              </w:rPr>
            </w:pPr>
            <w:r w:rsidRPr="0094532F">
              <w:rPr>
                <w:rFonts w:ascii="Arial" w:eastAsia="SimSun" w:hAnsi="Arial" w:cs="Arial"/>
                <w:noProof/>
                <w:sz w:val="18"/>
                <w:szCs w:val="18"/>
                <w:lang w:val="en-US"/>
              </w:rPr>
              <w:t>GM, m</w:t>
            </w:r>
          </w:p>
        </w:tc>
        <w:tc>
          <w:tcPr>
            <w:tcW w:w="422" w:type="pc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de-DE"/>
              </w:rPr>
              <w:t>0.89</w:t>
            </w:r>
          </w:p>
        </w:tc>
        <w:tc>
          <w:tcPr>
            <w:tcW w:w="422" w:type="pc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de-DE"/>
              </w:rPr>
              <w:t>1.26</w:t>
            </w:r>
          </w:p>
        </w:tc>
        <w:tc>
          <w:tcPr>
            <w:tcW w:w="423" w:type="pc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de-DE"/>
              </w:rPr>
              <w:t>2.01</w:t>
            </w:r>
          </w:p>
        </w:tc>
        <w:tc>
          <w:tcPr>
            <w:tcW w:w="422" w:type="pc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de-DE"/>
              </w:rPr>
              <w:t>5.0</w:t>
            </w:r>
          </w:p>
        </w:tc>
        <w:tc>
          <w:tcPr>
            <w:tcW w:w="421" w:type="pc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de-DE"/>
              </w:rPr>
              <w:t>6.93</w:t>
            </w:r>
          </w:p>
        </w:tc>
      </w:tr>
      <w:tr w:rsidR="0094532F" w:rsidRPr="0094532F" w:rsidTr="00645F4A">
        <w:tc>
          <w:tcPr>
            <w:tcW w:w="857" w:type="pct"/>
            <w:vMerge w:val="restart"/>
          </w:tcPr>
          <w:p w:rsidR="0094532F" w:rsidRPr="0094532F" w:rsidRDefault="0094532F" w:rsidP="0094532F">
            <w:pPr>
              <w:widowControl/>
              <w:jc w:val="left"/>
              <w:rPr>
                <w:rFonts w:ascii="Arial" w:eastAsia="SimSun" w:hAnsi="Arial" w:cs="Verdana"/>
                <w:noProof/>
                <w:sz w:val="18"/>
                <w:szCs w:val="18"/>
                <w:lang w:val="en-US"/>
              </w:rPr>
            </w:pPr>
            <w:r w:rsidRPr="0094532F">
              <w:rPr>
                <w:rFonts w:ascii="Arial" w:eastAsia="SimSun" w:hAnsi="Arial" w:cs="Arial"/>
                <w:noProof/>
                <w:sz w:val="18"/>
                <w:szCs w:val="18"/>
                <w:lang w:val="en-US"/>
              </w:rPr>
              <w:t>14000 TEU container ship</w:t>
            </w:r>
          </w:p>
        </w:tc>
        <w:tc>
          <w:tcPr>
            <w:tcW w:w="469" w:type="pct"/>
            <w:vMerge w:val="restar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de-DE"/>
              </w:rPr>
              <w:t>349.5</w:t>
            </w:r>
          </w:p>
        </w:tc>
        <w:tc>
          <w:tcPr>
            <w:tcW w:w="470" w:type="pct"/>
            <w:vMerge w:val="restar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en-US"/>
              </w:rPr>
              <w:t>51.2</w:t>
            </w:r>
          </w:p>
        </w:tc>
        <w:tc>
          <w:tcPr>
            <w:tcW w:w="1094" w:type="pct"/>
          </w:tcPr>
          <w:p w:rsidR="0094532F" w:rsidRPr="0094532F" w:rsidRDefault="0094532F" w:rsidP="0094532F">
            <w:pPr>
              <w:widowControl/>
              <w:jc w:val="left"/>
              <w:rPr>
                <w:rFonts w:ascii="Arial" w:eastAsia="SimSun" w:hAnsi="Arial" w:cs="Verdana"/>
                <w:noProof/>
                <w:sz w:val="18"/>
                <w:szCs w:val="18"/>
                <w:lang w:val="en-US"/>
              </w:rPr>
            </w:pPr>
            <w:r w:rsidRPr="0094532F">
              <w:rPr>
                <w:rFonts w:ascii="Arial" w:eastAsia="SimSun" w:hAnsi="Arial" w:cs="Arial"/>
                <w:noProof/>
                <w:sz w:val="18"/>
                <w:szCs w:val="18"/>
                <w:lang w:val="en-US"/>
              </w:rPr>
              <w:t>d, m</w:t>
            </w:r>
          </w:p>
        </w:tc>
        <w:tc>
          <w:tcPr>
            <w:tcW w:w="1267" w:type="pct"/>
            <w:gridSpan w:val="3"/>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de-DE"/>
              </w:rPr>
              <w:t>14.5</w:t>
            </w:r>
          </w:p>
        </w:tc>
        <w:tc>
          <w:tcPr>
            <w:tcW w:w="843" w:type="pct"/>
            <w:gridSpan w:val="2"/>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de-DE"/>
              </w:rPr>
              <w:t>8.5</w:t>
            </w:r>
          </w:p>
        </w:tc>
      </w:tr>
      <w:tr w:rsidR="0094532F" w:rsidRPr="0094532F" w:rsidTr="00645F4A">
        <w:tc>
          <w:tcPr>
            <w:tcW w:w="857" w:type="pct"/>
            <w:vMerge/>
          </w:tcPr>
          <w:p w:rsidR="0094532F" w:rsidRPr="0094532F" w:rsidRDefault="0094532F" w:rsidP="0094532F">
            <w:pPr>
              <w:widowControl/>
              <w:rPr>
                <w:rFonts w:ascii="Arial" w:eastAsia="SimSun" w:hAnsi="Arial" w:cs="Verdana"/>
                <w:noProof/>
                <w:sz w:val="18"/>
                <w:szCs w:val="18"/>
                <w:lang w:val="en-US"/>
              </w:rPr>
            </w:pPr>
          </w:p>
        </w:tc>
        <w:tc>
          <w:tcPr>
            <w:tcW w:w="469" w:type="pct"/>
            <w:vMerge/>
          </w:tcPr>
          <w:p w:rsidR="0094532F" w:rsidRPr="0094532F" w:rsidRDefault="0094532F" w:rsidP="0094532F">
            <w:pPr>
              <w:widowControl/>
              <w:jc w:val="center"/>
              <w:rPr>
                <w:rFonts w:ascii="Arial" w:eastAsia="SimSun" w:hAnsi="Arial" w:cs="Verdana"/>
                <w:noProof/>
                <w:sz w:val="18"/>
                <w:szCs w:val="18"/>
                <w:lang w:val="en-US"/>
              </w:rPr>
            </w:pPr>
          </w:p>
        </w:tc>
        <w:tc>
          <w:tcPr>
            <w:tcW w:w="470" w:type="pct"/>
            <w:vMerge/>
          </w:tcPr>
          <w:p w:rsidR="0094532F" w:rsidRPr="0094532F" w:rsidRDefault="0094532F" w:rsidP="0094532F">
            <w:pPr>
              <w:widowControl/>
              <w:jc w:val="center"/>
              <w:rPr>
                <w:rFonts w:ascii="Arial" w:eastAsia="SimSun" w:hAnsi="Arial" w:cs="Verdana"/>
                <w:noProof/>
                <w:sz w:val="18"/>
                <w:szCs w:val="18"/>
                <w:lang w:val="en-US"/>
              </w:rPr>
            </w:pPr>
          </w:p>
        </w:tc>
        <w:tc>
          <w:tcPr>
            <w:tcW w:w="1094" w:type="pct"/>
          </w:tcPr>
          <w:p w:rsidR="0094532F" w:rsidRPr="0094532F" w:rsidRDefault="0094532F" w:rsidP="0094532F">
            <w:pPr>
              <w:widowControl/>
              <w:jc w:val="left"/>
              <w:rPr>
                <w:rFonts w:ascii="Arial" w:eastAsia="SimSun" w:hAnsi="Arial" w:cs="Verdana"/>
                <w:noProof/>
                <w:sz w:val="18"/>
                <w:szCs w:val="18"/>
                <w:lang w:val="en-US"/>
              </w:rPr>
            </w:pPr>
            <w:r w:rsidRPr="0094532F">
              <w:rPr>
                <w:rFonts w:ascii="Arial" w:eastAsia="SimSun" w:hAnsi="Arial" w:cs="Arial"/>
                <w:noProof/>
                <w:sz w:val="18"/>
                <w:szCs w:val="18"/>
                <w:lang w:val="en-US"/>
              </w:rPr>
              <w:t>GM, m</w:t>
            </w:r>
          </w:p>
        </w:tc>
        <w:tc>
          <w:tcPr>
            <w:tcW w:w="422" w:type="pc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de-DE"/>
              </w:rPr>
              <w:t>1.0</w:t>
            </w:r>
          </w:p>
        </w:tc>
        <w:tc>
          <w:tcPr>
            <w:tcW w:w="422" w:type="pc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de-DE"/>
              </w:rPr>
              <w:t>2.0</w:t>
            </w:r>
          </w:p>
        </w:tc>
        <w:tc>
          <w:tcPr>
            <w:tcW w:w="423" w:type="pc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de-DE"/>
              </w:rPr>
              <w:t>3.0</w:t>
            </w:r>
          </w:p>
        </w:tc>
        <w:tc>
          <w:tcPr>
            <w:tcW w:w="422" w:type="pc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de-DE"/>
              </w:rPr>
              <w:t>9.0</w:t>
            </w:r>
          </w:p>
        </w:tc>
        <w:tc>
          <w:tcPr>
            <w:tcW w:w="421" w:type="pct"/>
          </w:tcPr>
          <w:p w:rsidR="0094532F" w:rsidRPr="0094532F" w:rsidRDefault="0094532F" w:rsidP="0094532F">
            <w:pPr>
              <w:widowControl/>
              <w:jc w:val="center"/>
              <w:rPr>
                <w:rFonts w:ascii="Arial" w:eastAsia="SimSun" w:hAnsi="Arial" w:cs="Verdana"/>
                <w:noProof/>
                <w:sz w:val="18"/>
                <w:szCs w:val="18"/>
                <w:lang w:val="en-US"/>
              </w:rPr>
            </w:pPr>
            <w:r w:rsidRPr="0094532F">
              <w:rPr>
                <w:rFonts w:ascii="Arial" w:eastAsia="SimSun" w:hAnsi="Arial" w:cs="Arial"/>
                <w:noProof/>
                <w:sz w:val="18"/>
                <w:szCs w:val="18"/>
                <w:lang w:val="de-DE"/>
              </w:rPr>
              <w:t>12.0</w:t>
            </w:r>
          </w:p>
        </w:tc>
      </w:tr>
    </w:tbl>
    <w:p w:rsidR="0094532F" w:rsidRPr="0094532F" w:rsidRDefault="0094532F" w:rsidP="0094532F">
      <w:pPr>
        <w:widowControl/>
        <w:rPr>
          <w:rFonts w:ascii="Arial" w:eastAsia="SimSun" w:hAnsi="Arial" w:cs="Verdana"/>
          <w:noProof/>
          <w:kern w:val="0"/>
          <w:sz w:val="18"/>
          <w:szCs w:val="18"/>
          <w:lang w:val="en-US" w:eastAsia="zh-CN"/>
        </w:rPr>
      </w:pPr>
    </w:p>
    <w:p w:rsidR="0094532F" w:rsidRPr="0094532F" w:rsidRDefault="0094532F" w:rsidP="0094532F">
      <w:pPr>
        <w:widowControl/>
        <w:tabs>
          <w:tab w:val="left" w:pos="851"/>
        </w:tabs>
        <w:rPr>
          <w:rFonts w:ascii="Arial" w:eastAsia="ＭＳ 明朝" w:hAnsi="Arial" w:cs="Arial"/>
          <w:kern w:val="0"/>
          <w:sz w:val="18"/>
          <w:szCs w:val="18"/>
          <w:lang w:val="en-US" w:eastAsia="en-US"/>
        </w:rPr>
      </w:pPr>
    </w:p>
    <w:p w:rsidR="0094532F" w:rsidRPr="0094532F" w:rsidRDefault="0094532F" w:rsidP="0094532F">
      <w:pPr>
        <w:tabs>
          <w:tab w:val="left" w:pos="720"/>
          <w:tab w:val="left" w:pos="851"/>
        </w:tabs>
        <w:rPr>
          <w:rFonts w:ascii="Arial" w:eastAsia="ＭＳ 明朝" w:hAnsi="Arial" w:cs="Arial"/>
          <w:b/>
          <w:kern w:val="0"/>
          <w:sz w:val="22"/>
          <w:szCs w:val="20"/>
          <w:lang w:eastAsia="en-US"/>
        </w:rPr>
      </w:pPr>
      <w:r w:rsidRPr="0094532F">
        <w:rPr>
          <w:rFonts w:ascii="Arial" w:eastAsia="ＭＳ 明朝" w:hAnsi="Arial" w:cs="Arial"/>
          <w:b/>
          <w:kern w:val="0"/>
          <w:sz w:val="22"/>
          <w:szCs w:val="20"/>
          <w:lang w:eastAsia="en-US"/>
        </w:rPr>
        <w:t>3.1.5</w:t>
      </w:r>
      <w:r w:rsidRPr="0094532F">
        <w:rPr>
          <w:rFonts w:ascii="Arial" w:eastAsia="ＭＳ 明朝" w:hAnsi="Arial" w:cs="Arial"/>
          <w:b/>
          <w:kern w:val="0"/>
          <w:sz w:val="22"/>
          <w:szCs w:val="20"/>
          <w:lang w:eastAsia="en-US"/>
        </w:rPr>
        <w:tab/>
        <w:t>Database of results of direct simulations</w:t>
      </w:r>
    </w:p>
    <w:p w:rsidR="0094532F" w:rsidRPr="0094532F" w:rsidRDefault="0094532F" w:rsidP="0094532F">
      <w:pPr>
        <w:widowControl/>
        <w:tabs>
          <w:tab w:val="left" w:pos="851"/>
        </w:tabs>
        <w:rPr>
          <w:rFonts w:ascii="Arial" w:eastAsia="ＭＳ 明朝" w:hAnsi="Arial" w:cs="Times New Roman"/>
          <w:kern w:val="0"/>
          <w:sz w:val="18"/>
          <w:szCs w:val="18"/>
          <w:lang w:eastAsia="en-US"/>
        </w:rPr>
      </w:pPr>
    </w:p>
    <w:p w:rsidR="0094532F" w:rsidRPr="0094532F" w:rsidRDefault="0094532F" w:rsidP="0094532F">
      <w:pPr>
        <w:widowControl/>
        <w:tabs>
          <w:tab w:val="left" w:pos="851"/>
        </w:tabs>
        <w:rPr>
          <w:rFonts w:ascii="Arial" w:eastAsia="ＭＳ 明朝" w:hAnsi="Arial" w:cs="Times New Roman"/>
          <w:kern w:val="0"/>
          <w:sz w:val="22"/>
          <w:szCs w:val="20"/>
          <w:lang w:val="en-US" w:eastAsia="en-US"/>
        </w:rPr>
      </w:pPr>
      <w:r w:rsidRPr="0094532F">
        <w:rPr>
          <w:rFonts w:ascii="Arial" w:eastAsia="ＭＳ 明朝" w:hAnsi="Arial" w:cs="Times New Roman"/>
          <w:kern w:val="0"/>
          <w:sz w:val="22"/>
          <w:szCs w:val="20"/>
          <w:lang w:eastAsia="en-US"/>
        </w:rPr>
        <w:t>3.1.</w:t>
      </w:r>
      <w:r w:rsidRPr="0094532F">
        <w:rPr>
          <w:rFonts w:ascii="Arial" w:eastAsia="ＭＳ 明朝" w:hAnsi="Arial" w:cs="Times New Roman"/>
          <w:kern w:val="0"/>
          <w:sz w:val="22"/>
          <w:szCs w:val="20"/>
          <w:lang w:val="en-US" w:eastAsia="en-US"/>
        </w:rPr>
        <w:t>5.1</w:t>
      </w:r>
      <w:r w:rsidRPr="0094532F">
        <w:rPr>
          <w:rFonts w:ascii="Arial" w:eastAsia="ＭＳ 明朝" w:hAnsi="Arial" w:cs="Times New Roman"/>
          <w:kern w:val="0"/>
          <w:sz w:val="22"/>
          <w:szCs w:val="20"/>
          <w:lang w:val="en-US" w:eastAsia="en-US"/>
        </w:rPr>
        <w:tab/>
        <w:t xml:space="preserve">For each ship and each loading condition, full probabilistic assessment was performed using numerical simulations of ship motions in waves to provide validation database for simplified procedures. The simulations were performed for six forward speeds, </w:t>
      </w:r>
      <w:r w:rsidRPr="0094532F">
        <w:rPr>
          <w:rFonts w:ascii="Arial" w:eastAsia="ＭＳ 明朝" w:hAnsi="Arial" w:cs="Times New Roman"/>
          <w:kern w:val="0"/>
          <w:sz w:val="22"/>
          <w:szCs w:val="20"/>
          <w:lang w:val="en-US" w:eastAsia="en-US"/>
        </w:rPr>
        <w:fldChar w:fldCharType="begin"/>
      </w:r>
      <w:r w:rsidRPr="0094532F">
        <w:rPr>
          <w:rFonts w:ascii="Arial" w:eastAsia="ＭＳ 明朝" w:hAnsi="Arial" w:cs="Times New Roman"/>
          <w:kern w:val="0"/>
          <w:sz w:val="22"/>
          <w:szCs w:val="20"/>
          <w:lang w:val="en-US" w:eastAsia="en-US"/>
        </w:rPr>
        <w:instrText xml:space="preserve"> REF _Ref514935516 \h </w:instrText>
      </w:r>
      <w:r w:rsidRPr="0094532F">
        <w:rPr>
          <w:rFonts w:ascii="Arial" w:eastAsia="ＭＳ 明朝" w:hAnsi="Arial" w:cs="Times New Roman"/>
          <w:kern w:val="0"/>
          <w:sz w:val="22"/>
          <w:szCs w:val="20"/>
          <w:lang w:val="en-US" w:eastAsia="en-US"/>
        </w:rPr>
      </w:r>
      <w:r w:rsidRPr="0094532F">
        <w:rPr>
          <w:rFonts w:ascii="Arial" w:eastAsia="ＭＳ 明朝" w:hAnsi="Arial" w:cs="Times New Roman"/>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Table </w:t>
      </w:r>
      <w:r w:rsidR="009B5B2A">
        <w:rPr>
          <w:rFonts w:ascii="Arial" w:eastAsia="ＭＳ 明朝" w:hAnsi="Arial" w:cs="Times New Roman"/>
          <w:kern w:val="0"/>
          <w:sz w:val="22"/>
          <w:szCs w:val="20"/>
          <w:lang w:eastAsia="en-US"/>
        </w:rPr>
        <w:t>3.1.2.</w:t>
      </w:r>
      <w:r w:rsidRPr="0094532F">
        <w:rPr>
          <w:rFonts w:ascii="Arial" w:eastAsia="ＭＳ 明朝" w:hAnsi="Arial" w:cs="Times New Roman"/>
          <w:noProof/>
          <w:kern w:val="0"/>
          <w:sz w:val="22"/>
          <w:szCs w:val="20"/>
          <w:lang w:eastAsia="en-US"/>
        </w:rPr>
        <w:t>2</w:t>
      </w:r>
      <w:r w:rsidRPr="0094532F">
        <w:rPr>
          <w:rFonts w:ascii="Arial" w:eastAsia="ＭＳ 明朝" w:hAnsi="Arial" w:cs="Times New Roman"/>
          <w:kern w:val="0"/>
          <w:sz w:val="22"/>
          <w:szCs w:val="20"/>
          <w:lang w:val="en-US" w:eastAsia="en-US"/>
        </w:rPr>
        <w:fldChar w:fldCharType="end"/>
      </w:r>
      <w:r w:rsidRPr="0094532F">
        <w:rPr>
          <w:rFonts w:ascii="Arial" w:eastAsia="ＭＳ 明朝" w:hAnsi="Arial" w:cs="Times New Roman"/>
          <w:kern w:val="0"/>
          <w:sz w:val="22"/>
          <w:szCs w:val="20"/>
          <w:lang w:val="en-US" w:eastAsia="en-US"/>
        </w:rPr>
        <w:t>, for the mean zero-</w:t>
      </w:r>
      <w:proofErr w:type="spellStart"/>
      <w:r w:rsidRPr="0094532F">
        <w:rPr>
          <w:rFonts w:ascii="Arial" w:eastAsia="ＭＳ 明朝" w:hAnsi="Arial" w:cs="Times New Roman"/>
          <w:kern w:val="0"/>
          <w:sz w:val="22"/>
          <w:szCs w:val="20"/>
          <w:lang w:val="en-US" w:eastAsia="en-US"/>
        </w:rPr>
        <w:t>upcrossing</w:t>
      </w:r>
      <w:proofErr w:type="spellEnd"/>
      <w:r w:rsidRPr="0094532F">
        <w:rPr>
          <w:rFonts w:ascii="Arial" w:eastAsia="ＭＳ 明朝" w:hAnsi="Arial" w:cs="Times New Roman"/>
          <w:kern w:val="0"/>
          <w:sz w:val="22"/>
          <w:szCs w:val="20"/>
          <w:lang w:val="en-US" w:eastAsia="en-US"/>
        </w:rPr>
        <w:t xml:space="preserve"> wave periods </w:t>
      </w:r>
      <w:proofErr w:type="spellStart"/>
      <w:r w:rsidRPr="0094532F">
        <w:rPr>
          <w:rFonts w:ascii="Arial" w:eastAsia="ＭＳ 明朝" w:hAnsi="Arial" w:cs="Times New Roman"/>
          <w:kern w:val="0"/>
          <w:sz w:val="22"/>
          <w:szCs w:val="20"/>
          <w:lang w:val="en-US" w:eastAsia="en-US"/>
        </w:rPr>
        <w:t>T</w:t>
      </w:r>
      <w:r w:rsidRPr="0094532F">
        <w:rPr>
          <w:rFonts w:ascii="Arial" w:eastAsia="ＭＳ 明朝" w:hAnsi="Arial" w:cs="Times New Roman"/>
          <w:kern w:val="0"/>
          <w:sz w:val="22"/>
          <w:szCs w:val="20"/>
          <w:vertAlign w:val="subscript"/>
          <w:lang w:val="en-US" w:eastAsia="en-US"/>
        </w:rPr>
        <w:t>z</w:t>
      </w:r>
      <w:proofErr w:type="spellEnd"/>
      <w:r w:rsidRPr="0094532F">
        <w:rPr>
          <w:rFonts w:ascii="Arial" w:eastAsia="ＭＳ 明朝" w:hAnsi="Arial" w:cs="Times New Roman"/>
          <w:kern w:val="0"/>
          <w:sz w:val="22"/>
          <w:szCs w:val="20"/>
          <w:lang w:val="en-US" w:eastAsia="en-US"/>
        </w:rPr>
        <w:t xml:space="preserve"> and significant wave heights </w:t>
      </w:r>
      <w:proofErr w:type="spellStart"/>
      <w:r w:rsidRPr="0094532F">
        <w:rPr>
          <w:rFonts w:ascii="Arial" w:eastAsia="ＭＳ 明朝" w:hAnsi="Arial" w:cs="Times New Roman"/>
          <w:kern w:val="0"/>
          <w:sz w:val="22"/>
          <w:szCs w:val="20"/>
          <w:lang w:val="en-US" w:eastAsia="en-US"/>
        </w:rPr>
        <w:t>h</w:t>
      </w:r>
      <w:r w:rsidRPr="0094532F">
        <w:rPr>
          <w:rFonts w:ascii="Arial" w:eastAsia="ＭＳ 明朝" w:hAnsi="Arial" w:cs="Times New Roman"/>
          <w:kern w:val="0"/>
          <w:sz w:val="22"/>
          <w:szCs w:val="20"/>
          <w:vertAlign w:val="subscript"/>
          <w:lang w:val="en-US" w:eastAsia="en-US"/>
        </w:rPr>
        <w:t>s</w:t>
      </w:r>
      <w:proofErr w:type="spellEnd"/>
      <w:r w:rsidRPr="0094532F">
        <w:rPr>
          <w:rFonts w:ascii="Arial" w:eastAsia="ＭＳ 明朝" w:hAnsi="Arial" w:cs="Times New Roman"/>
          <w:kern w:val="0"/>
          <w:sz w:val="22"/>
          <w:szCs w:val="20"/>
          <w:lang w:val="en-US" w:eastAsia="en-US"/>
        </w:rPr>
        <w:t xml:space="preserve"> covering all entries in the North Atlantic wave scatter table, IACS Rec. 34, and for wave directions </w:t>
      </w:r>
      <w:r w:rsidRPr="0094532F">
        <w:rPr>
          <w:rFonts w:ascii="Arial" w:eastAsia="ＭＳ 明朝" w:hAnsi="Arial" w:cs="Times New Roman"/>
          <w:kern w:val="0"/>
          <w:sz w:val="22"/>
          <w:szCs w:val="20"/>
          <w:lang w:val="en-US" w:eastAsia="en-US"/>
        </w:rPr>
        <w:sym w:font="Symbol" w:char="F06D"/>
      </w:r>
      <w:r w:rsidRPr="0094532F">
        <w:rPr>
          <w:rFonts w:ascii="Arial" w:eastAsia="ＭＳ 明朝" w:hAnsi="Arial" w:cs="Times New Roman"/>
          <w:kern w:val="0"/>
          <w:sz w:val="22"/>
          <w:szCs w:val="20"/>
          <w:lang w:val="en-US" w:eastAsia="en-US"/>
        </w:rPr>
        <w:t xml:space="preserve"> from 0 to 180 degrees every 10 degrees.</w:t>
      </w:r>
    </w:p>
    <w:p w:rsidR="0094532F" w:rsidRPr="0094532F" w:rsidRDefault="0094532F" w:rsidP="0094532F">
      <w:pPr>
        <w:widowControl/>
        <w:tabs>
          <w:tab w:val="left" w:pos="851"/>
        </w:tabs>
        <w:rPr>
          <w:rFonts w:ascii="Arial" w:eastAsia="ＭＳ 明朝" w:hAnsi="Arial" w:cs="Times New Roman"/>
          <w:kern w:val="0"/>
          <w:sz w:val="18"/>
          <w:szCs w:val="18"/>
          <w:lang w:val="en-US" w:eastAsia="en-US"/>
        </w:rPr>
      </w:pPr>
    </w:p>
    <w:tbl>
      <w:tblPr>
        <w:tblStyle w:val="ab"/>
        <w:tblW w:w="5000" w:type="pct"/>
        <w:tblLook w:val="04A0" w:firstRow="1" w:lastRow="0" w:firstColumn="1" w:lastColumn="0" w:noHBand="0" w:noVBand="1"/>
      </w:tblPr>
      <w:tblGrid>
        <w:gridCol w:w="1133"/>
        <w:gridCol w:w="1133"/>
        <w:gridCol w:w="1134"/>
        <w:gridCol w:w="1134"/>
        <w:gridCol w:w="1134"/>
        <w:gridCol w:w="1134"/>
        <w:gridCol w:w="1134"/>
        <w:gridCol w:w="1134"/>
      </w:tblGrid>
      <w:tr w:rsidR="0094532F" w:rsidRPr="0094532F" w:rsidTr="00645F4A">
        <w:tc>
          <w:tcPr>
            <w:tcW w:w="5000" w:type="pct"/>
            <w:gridSpan w:val="8"/>
            <w:tcBorders>
              <w:top w:val="nil"/>
              <w:left w:val="nil"/>
              <w:right w:val="nil"/>
            </w:tcBorders>
          </w:tcPr>
          <w:p w:rsidR="0094532F" w:rsidRPr="0094532F" w:rsidRDefault="0094532F" w:rsidP="0094532F">
            <w:pPr>
              <w:widowControl/>
              <w:tabs>
                <w:tab w:val="left" w:pos="851"/>
              </w:tabs>
              <w:jc w:val="center"/>
              <w:rPr>
                <w:rFonts w:ascii="Arial" w:hAnsi="Arial" w:cs="Arial"/>
                <w:sz w:val="22"/>
                <w:lang w:val="en-US" w:eastAsia="en-US"/>
              </w:rPr>
            </w:pPr>
            <w:bookmarkStart w:id="1" w:name="_Ref514935516"/>
            <w:r w:rsidRPr="0094532F">
              <w:rPr>
                <w:rFonts w:ascii="Arial" w:hAnsi="Arial"/>
                <w:sz w:val="22"/>
                <w:lang w:eastAsia="en-US"/>
              </w:rPr>
              <w:t xml:space="preserve">Table </w:t>
            </w:r>
            <w:r w:rsidR="009B5B2A">
              <w:rPr>
                <w:rFonts w:ascii="Arial" w:hAnsi="Arial"/>
                <w:sz w:val="22"/>
                <w:lang w:eastAsia="en-US"/>
              </w:rPr>
              <w:t>3.1.2.</w:t>
            </w:r>
            <w:r w:rsidRPr="0094532F">
              <w:rPr>
                <w:rFonts w:ascii="Arial" w:hAnsi="Arial"/>
                <w:sz w:val="22"/>
                <w:lang w:eastAsia="en-US"/>
              </w:rPr>
              <w:fldChar w:fldCharType="begin"/>
            </w:r>
            <w:r w:rsidRPr="0094532F">
              <w:rPr>
                <w:rFonts w:ascii="Arial" w:hAnsi="Arial"/>
                <w:sz w:val="22"/>
                <w:lang w:eastAsia="en-US"/>
              </w:rPr>
              <w:instrText xml:space="preserve"> SEQ Table \* ARABIC </w:instrText>
            </w:r>
            <w:r w:rsidRPr="0094532F">
              <w:rPr>
                <w:rFonts w:ascii="Arial" w:hAnsi="Arial"/>
                <w:sz w:val="22"/>
                <w:lang w:eastAsia="en-US"/>
              </w:rPr>
              <w:fldChar w:fldCharType="separate"/>
            </w:r>
            <w:r w:rsidRPr="0094532F">
              <w:rPr>
                <w:rFonts w:ascii="Arial" w:hAnsi="Arial"/>
                <w:noProof/>
                <w:sz w:val="22"/>
                <w:lang w:eastAsia="en-US"/>
              </w:rPr>
              <w:t>2</w:t>
            </w:r>
            <w:r w:rsidRPr="0094532F">
              <w:rPr>
                <w:rFonts w:ascii="Arial" w:hAnsi="Arial"/>
                <w:noProof/>
                <w:sz w:val="22"/>
                <w:lang w:eastAsia="en-US"/>
              </w:rPr>
              <w:fldChar w:fldCharType="end"/>
            </w:r>
            <w:bookmarkEnd w:id="1"/>
            <w:r w:rsidRPr="0094532F">
              <w:rPr>
                <w:rFonts w:ascii="Arial" w:hAnsi="Arial" w:cs="Arial"/>
                <w:sz w:val="22"/>
                <w:lang w:val="en-US" w:eastAsia="en-US"/>
              </w:rPr>
              <w:t xml:space="preserve"> Non-dimensional forward speeds used in analysis</w:t>
            </w:r>
          </w:p>
          <w:p w:rsidR="0094532F" w:rsidRPr="0094532F" w:rsidRDefault="0094532F" w:rsidP="0094532F">
            <w:pPr>
              <w:widowControl/>
              <w:tabs>
                <w:tab w:val="left" w:pos="851"/>
              </w:tabs>
              <w:jc w:val="center"/>
              <w:rPr>
                <w:rFonts w:ascii="Arial" w:hAnsi="Arial"/>
                <w:sz w:val="8"/>
                <w:szCs w:val="8"/>
                <w:lang w:val="en-US" w:eastAsia="en-US"/>
              </w:rPr>
            </w:pPr>
          </w:p>
        </w:tc>
      </w:tr>
      <w:tr w:rsidR="0094532F" w:rsidRPr="0094532F" w:rsidTr="00645F4A">
        <w:tc>
          <w:tcPr>
            <w:tcW w:w="625" w:type="pct"/>
          </w:tcPr>
          <w:p w:rsidR="0094532F" w:rsidRPr="0094532F" w:rsidRDefault="0094532F" w:rsidP="0094532F">
            <w:pPr>
              <w:widowControl/>
              <w:tabs>
                <w:tab w:val="left" w:pos="851"/>
              </w:tabs>
              <w:rPr>
                <w:rFonts w:ascii="Arial" w:hAnsi="Arial"/>
                <w:sz w:val="18"/>
                <w:szCs w:val="18"/>
                <w:lang w:val="en-US" w:eastAsia="en-US"/>
              </w:rPr>
            </w:pPr>
            <w:r w:rsidRPr="0094532F">
              <w:rPr>
                <w:rFonts w:ascii="Arial" w:hAnsi="Arial"/>
                <w:sz w:val="18"/>
                <w:szCs w:val="18"/>
                <w:lang w:val="en-US" w:eastAsia="en-US"/>
              </w:rPr>
              <w:t>Ship</w:t>
            </w:r>
          </w:p>
        </w:tc>
        <w:tc>
          <w:tcPr>
            <w:tcW w:w="625" w:type="pct"/>
          </w:tcPr>
          <w:p w:rsidR="0094532F" w:rsidRPr="0094532F" w:rsidRDefault="0094532F" w:rsidP="0094532F">
            <w:pPr>
              <w:widowControl/>
              <w:tabs>
                <w:tab w:val="left" w:pos="851"/>
              </w:tabs>
              <w:jc w:val="center"/>
              <w:rPr>
                <w:rFonts w:ascii="Arial" w:hAnsi="Arial"/>
                <w:sz w:val="18"/>
                <w:szCs w:val="18"/>
                <w:lang w:val="en-US" w:eastAsia="en-US"/>
              </w:rPr>
            </w:pPr>
            <w:proofErr w:type="spellStart"/>
            <w:r w:rsidRPr="0094532F">
              <w:rPr>
                <w:rFonts w:ascii="Arial" w:hAnsi="Arial" w:cs="Arial"/>
                <w:sz w:val="18"/>
                <w:szCs w:val="18"/>
                <w:lang w:val="en-US" w:eastAsia="en-US"/>
              </w:rPr>
              <w:t>L</w:t>
            </w:r>
            <w:r w:rsidRPr="0094532F">
              <w:rPr>
                <w:rFonts w:ascii="Arial" w:hAnsi="Arial" w:cs="Arial"/>
                <w:sz w:val="18"/>
                <w:szCs w:val="18"/>
                <w:vertAlign w:val="subscript"/>
                <w:lang w:val="en-US" w:eastAsia="en-US"/>
              </w:rPr>
              <w:t>pp</w:t>
            </w:r>
            <w:proofErr w:type="spellEnd"/>
            <w:r w:rsidRPr="0094532F">
              <w:rPr>
                <w:rFonts w:ascii="Arial" w:hAnsi="Arial" w:cs="Arial"/>
                <w:sz w:val="18"/>
                <w:szCs w:val="18"/>
                <w:lang w:val="en-US" w:eastAsia="en-US"/>
              </w:rPr>
              <w:t>, m</w:t>
            </w:r>
          </w:p>
        </w:tc>
        <w:tc>
          <w:tcPr>
            <w:tcW w:w="3751" w:type="pct"/>
            <w:gridSpan w:val="6"/>
          </w:tcPr>
          <w:p w:rsidR="0094532F" w:rsidRPr="0094532F" w:rsidRDefault="0094532F" w:rsidP="0094532F">
            <w:pPr>
              <w:widowControl/>
              <w:tabs>
                <w:tab w:val="left" w:pos="851"/>
              </w:tabs>
              <w:jc w:val="center"/>
              <w:rPr>
                <w:rFonts w:ascii="Arial" w:hAnsi="Arial"/>
                <w:sz w:val="18"/>
                <w:szCs w:val="18"/>
                <w:lang w:val="en-US" w:eastAsia="en-US"/>
              </w:rPr>
            </w:pPr>
            <w:r w:rsidRPr="0094532F">
              <w:rPr>
                <w:rFonts w:ascii="Arial" w:hAnsi="Arial"/>
                <w:sz w:val="18"/>
                <w:szCs w:val="18"/>
                <w:lang w:val="en-US" w:eastAsia="en-US"/>
              </w:rPr>
              <w:t>Froude numbers</w:t>
            </w:r>
          </w:p>
        </w:tc>
      </w:tr>
      <w:tr w:rsidR="0094532F" w:rsidRPr="0094532F" w:rsidTr="00645F4A">
        <w:tc>
          <w:tcPr>
            <w:tcW w:w="5000" w:type="pct"/>
            <w:gridSpan w:val="8"/>
          </w:tcPr>
          <w:p w:rsidR="0094532F" w:rsidRPr="0094532F" w:rsidRDefault="0094532F" w:rsidP="0094532F">
            <w:pPr>
              <w:widowControl/>
              <w:tabs>
                <w:tab w:val="left" w:pos="851"/>
              </w:tabs>
              <w:rPr>
                <w:rFonts w:ascii="Arial" w:hAnsi="Arial"/>
                <w:sz w:val="4"/>
                <w:szCs w:val="4"/>
                <w:lang w:val="en-US" w:eastAsia="en-US"/>
              </w:rPr>
            </w:pPr>
          </w:p>
        </w:tc>
      </w:tr>
      <w:tr w:rsidR="0094532F" w:rsidRPr="0094532F" w:rsidTr="00645F4A">
        <w:tc>
          <w:tcPr>
            <w:tcW w:w="625" w:type="pct"/>
          </w:tcPr>
          <w:p w:rsidR="0094532F" w:rsidRPr="0094532F" w:rsidRDefault="0094532F" w:rsidP="0094532F">
            <w:pPr>
              <w:widowControl/>
              <w:tabs>
                <w:tab w:val="left" w:pos="851"/>
              </w:tabs>
              <w:rPr>
                <w:rFonts w:ascii="Arial" w:hAnsi="Arial"/>
                <w:sz w:val="18"/>
                <w:szCs w:val="18"/>
                <w:lang w:val="en-US" w:eastAsia="en-US"/>
              </w:rPr>
            </w:pPr>
            <w:r w:rsidRPr="0094532F">
              <w:rPr>
                <w:rFonts w:ascii="Arial" w:hAnsi="Arial" w:cs="Arial"/>
                <w:sz w:val="18"/>
                <w:szCs w:val="18"/>
                <w:lang w:val="en-US" w:eastAsia="en-US"/>
              </w:rPr>
              <w:t>Cruise</w:t>
            </w:r>
          </w:p>
        </w:tc>
        <w:tc>
          <w:tcPr>
            <w:tcW w:w="625" w:type="pct"/>
          </w:tcPr>
          <w:p w:rsidR="0094532F" w:rsidRPr="0094532F" w:rsidRDefault="0094532F" w:rsidP="0094532F">
            <w:pPr>
              <w:widowControl/>
              <w:tabs>
                <w:tab w:val="left" w:pos="851"/>
              </w:tabs>
              <w:jc w:val="center"/>
              <w:rPr>
                <w:rFonts w:ascii="Arial" w:hAnsi="Arial"/>
                <w:sz w:val="18"/>
                <w:szCs w:val="18"/>
                <w:lang w:val="en-US" w:eastAsia="en-US"/>
              </w:rPr>
            </w:pPr>
            <w:r w:rsidRPr="0094532F">
              <w:rPr>
                <w:rFonts w:ascii="Arial" w:hAnsi="Arial" w:cs="Arial"/>
                <w:sz w:val="18"/>
                <w:szCs w:val="18"/>
                <w:lang w:val="en-US" w:eastAsia="en-US"/>
              </w:rPr>
              <w:t>230.9</w:t>
            </w:r>
          </w:p>
        </w:tc>
        <w:tc>
          <w:tcPr>
            <w:tcW w:w="625" w:type="pct"/>
          </w:tcPr>
          <w:p w:rsidR="0094532F" w:rsidRPr="0094532F" w:rsidRDefault="0094532F" w:rsidP="0094532F">
            <w:pPr>
              <w:widowControl/>
              <w:tabs>
                <w:tab w:val="left" w:pos="851"/>
              </w:tabs>
              <w:jc w:val="center"/>
              <w:rPr>
                <w:rFonts w:ascii="Arial" w:hAnsi="Arial"/>
                <w:sz w:val="18"/>
                <w:szCs w:val="18"/>
                <w:lang w:val="en-US" w:eastAsia="en-US"/>
              </w:rPr>
            </w:pPr>
            <w:r w:rsidRPr="0094532F">
              <w:rPr>
                <w:rFonts w:ascii="Arial" w:hAnsi="Arial"/>
                <w:sz w:val="18"/>
                <w:szCs w:val="18"/>
                <w:lang w:val="en-US" w:eastAsia="en-US"/>
              </w:rPr>
              <w:t>0.0</w:t>
            </w:r>
          </w:p>
        </w:tc>
        <w:tc>
          <w:tcPr>
            <w:tcW w:w="625" w:type="pct"/>
          </w:tcPr>
          <w:p w:rsidR="0094532F" w:rsidRPr="0094532F" w:rsidRDefault="0094532F" w:rsidP="0094532F">
            <w:pPr>
              <w:widowControl/>
              <w:tabs>
                <w:tab w:val="left" w:pos="851"/>
              </w:tabs>
              <w:jc w:val="center"/>
              <w:rPr>
                <w:rFonts w:ascii="Arial" w:hAnsi="Arial"/>
                <w:sz w:val="18"/>
                <w:szCs w:val="18"/>
                <w:lang w:val="en-US" w:eastAsia="en-US"/>
              </w:rPr>
            </w:pPr>
            <w:r w:rsidRPr="0094532F">
              <w:rPr>
                <w:rFonts w:ascii="Arial" w:hAnsi="Arial"/>
                <w:sz w:val="18"/>
                <w:szCs w:val="18"/>
                <w:lang w:val="en-US" w:eastAsia="en-US"/>
              </w:rPr>
              <w:t>0.0454</w:t>
            </w:r>
          </w:p>
        </w:tc>
        <w:tc>
          <w:tcPr>
            <w:tcW w:w="625" w:type="pct"/>
          </w:tcPr>
          <w:p w:rsidR="0094532F" w:rsidRPr="0094532F" w:rsidRDefault="0094532F" w:rsidP="0094532F">
            <w:pPr>
              <w:widowControl/>
              <w:tabs>
                <w:tab w:val="left" w:pos="851"/>
              </w:tabs>
              <w:jc w:val="center"/>
              <w:rPr>
                <w:rFonts w:ascii="Arial" w:hAnsi="Arial"/>
                <w:sz w:val="18"/>
                <w:szCs w:val="18"/>
                <w:lang w:val="en-US" w:eastAsia="en-US"/>
              </w:rPr>
            </w:pPr>
            <w:r w:rsidRPr="0094532F">
              <w:rPr>
                <w:rFonts w:ascii="Arial" w:hAnsi="Arial"/>
                <w:sz w:val="18"/>
                <w:szCs w:val="18"/>
                <w:lang w:val="en-US" w:eastAsia="en-US"/>
              </w:rPr>
              <w:t>0.0908</w:t>
            </w:r>
          </w:p>
        </w:tc>
        <w:tc>
          <w:tcPr>
            <w:tcW w:w="625" w:type="pct"/>
          </w:tcPr>
          <w:p w:rsidR="0094532F" w:rsidRPr="0094532F" w:rsidRDefault="0094532F" w:rsidP="0094532F">
            <w:pPr>
              <w:widowControl/>
              <w:tabs>
                <w:tab w:val="left" w:pos="851"/>
              </w:tabs>
              <w:jc w:val="center"/>
              <w:rPr>
                <w:rFonts w:ascii="Arial" w:hAnsi="Arial"/>
                <w:sz w:val="18"/>
                <w:szCs w:val="18"/>
                <w:lang w:val="en-US" w:eastAsia="en-US"/>
              </w:rPr>
            </w:pPr>
            <w:r w:rsidRPr="0094532F">
              <w:rPr>
                <w:rFonts w:ascii="Arial" w:hAnsi="Arial"/>
                <w:sz w:val="18"/>
                <w:szCs w:val="18"/>
                <w:lang w:val="en-US" w:eastAsia="en-US"/>
              </w:rPr>
              <w:t>0.1362</w:t>
            </w:r>
          </w:p>
        </w:tc>
        <w:tc>
          <w:tcPr>
            <w:tcW w:w="625" w:type="pct"/>
          </w:tcPr>
          <w:p w:rsidR="0094532F" w:rsidRPr="0094532F" w:rsidRDefault="0094532F" w:rsidP="0094532F">
            <w:pPr>
              <w:widowControl/>
              <w:tabs>
                <w:tab w:val="left" w:pos="851"/>
              </w:tabs>
              <w:jc w:val="center"/>
              <w:rPr>
                <w:rFonts w:ascii="Arial" w:hAnsi="Arial"/>
                <w:sz w:val="18"/>
                <w:szCs w:val="18"/>
                <w:lang w:val="en-US" w:eastAsia="en-US"/>
              </w:rPr>
            </w:pPr>
            <w:r w:rsidRPr="0094532F">
              <w:rPr>
                <w:rFonts w:ascii="Arial" w:hAnsi="Arial"/>
                <w:sz w:val="18"/>
                <w:szCs w:val="18"/>
                <w:lang w:val="en-US" w:eastAsia="en-US"/>
              </w:rPr>
              <w:t>0.1816</w:t>
            </w:r>
          </w:p>
        </w:tc>
        <w:tc>
          <w:tcPr>
            <w:tcW w:w="625" w:type="pct"/>
          </w:tcPr>
          <w:p w:rsidR="0094532F" w:rsidRPr="0094532F" w:rsidRDefault="0094532F" w:rsidP="0094532F">
            <w:pPr>
              <w:widowControl/>
              <w:tabs>
                <w:tab w:val="left" w:pos="851"/>
              </w:tabs>
              <w:jc w:val="center"/>
              <w:rPr>
                <w:rFonts w:ascii="Arial" w:hAnsi="Arial"/>
                <w:sz w:val="18"/>
                <w:szCs w:val="18"/>
                <w:lang w:val="en-US" w:eastAsia="en-US"/>
              </w:rPr>
            </w:pPr>
            <w:r w:rsidRPr="0094532F">
              <w:rPr>
                <w:rFonts w:ascii="Arial" w:hAnsi="Arial"/>
                <w:sz w:val="18"/>
                <w:szCs w:val="18"/>
                <w:lang w:eastAsia="en-US"/>
              </w:rPr>
              <w:t>0.2270</w:t>
            </w:r>
          </w:p>
        </w:tc>
      </w:tr>
      <w:tr w:rsidR="0094532F" w:rsidRPr="0094532F" w:rsidTr="00645F4A">
        <w:tc>
          <w:tcPr>
            <w:tcW w:w="625" w:type="pct"/>
          </w:tcPr>
          <w:p w:rsidR="0094532F" w:rsidRPr="0094532F" w:rsidRDefault="0094532F" w:rsidP="0094532F">
            <w:pPr>
              <w:widowControl/>
              <w:tabs>
                <w:tab w:val="left" w:pos="851"/>
              </w:tabs>
              <w:rPr>
                <w:rFonts w:ascii="Arial" w:hAnsi="Arial" w:cs="Arial"/>
                <w:sz w:val="18"/>
                <w:szCs w:val="18"/>
                <w:lang w:val="en-US" w:eastAsia="en-US"/>
              </w:rPr>
            </w:pPr>
            <w:proofErr w:type="spellStart"/>
            <w:r w:rsidRPr="0094532F">
              <w:rPr>
                <w:rFonts w:ascii="Arial" w:hAnsi="Arial" w:cs="Arial"/>
                <w:sz w:val="18"/>
                <w:szCs w:val="18"/>
                <w:lang w:val="en-US" w:eastAsia="en-US"/>
              </w:rPr>
              <w:t>RoPax</w:t>
            </w:r>
            <w:proofErr w:type="spellEnd"/>
          </w:p>
        </w:tc>
        <w:tc>
          <w:tcPr>
            <w:tcW w:w="625" w:type="pct"/>
          </w:tcPr>
          <w:p w:rsidR="0094532F" w:rsidRPr="0094532F" w:rsidRDefault="0094532F" w:rsidP="0094532F">
            <w:pPr>
              <w:widowControl/>
              <w:tabs>
                <w:tab w:val="left" w:pos="851"/>
              </w:tabs>
              <w:jc w:val="center"/>
              <w:rPr>
                <w:rFonts w:ascii="Arial" w:hAnsi="Arial" w:cs="Arial"/>
                <w:sz w:val="18"/>
                <w:szCs w:val="18"/>
                <w:lang w:val="en-US" w:eastAsia="en-US"/>
              </w:rPr>
            </w:pPr>
            <w:r w:rsidRPr="0094532F">
              <w:rPr>
                <w:rFonts w:ascii="Arial" w:hAnsi="Arial" w:cs="Arial"/>
                <w:sz w:val="18"/>
                <w:szCs w:val="18"/>
                <w:lang w:eastAsia="en-US"/>
              </w:rPr>
              <w:t>175.0</w:t>
            </w:r>
          </w:p>
        </w:tc>
        <w:tc>
          <w:tcPr>
            <w:tcW w:w="625" w:type="pct"/>
          </w:tcPr>
          <w:p w:rsidR="0094532F" w:rsidRPr="0094532F" w:rsidRDefault="0094532F" w:rsidP="0094532F">
            <w:pPr>
              <w:widowControl/>
              <w:tabs>
                <w:tab w:val="left" w:pos="851"/>
              </w:tabs>
              <w:jc w:val="center"/>
              <w:rPr>
                <w:rFonts w:ascii="Arial" w:hAnsi="Arial"/>
                <w:sz w:val="18"/>
                <w:szCs w:val="18"/>
                <w:lang w:val="en-US" w:eastAsia="en-US"/>
              </w:rPr>
            </w:pPr>
            <w:r w:rsidRPr="0094532F">
              <w:rPr>
                <w:rFonts w:ascii="Arial" w:hAnsi="Arial"/>
                <w:sz w:val="18"/>
                <w:szCs w:val="18"/>
                <w:lang w:eastAsia="en-US"/>
              </w:rPr>
              <w:t>0.0</w:t>
            </w:r>
          </w:p>
        </w:tc>
        <w:tc>
          <w:tcPr>
            <w:tcW w:w="625" w:type="pct"/>
          </w:tcPr>
          <w:p w:rsidR="0094532F" w:rsidRPr="0094532F" w:rsidRDefault="0094532F" w:rsidP="0094532F">
            <w:pPr>
              <w:widowControl/>
              <w:tabs>
                <w:tab w:val="left" w:pos="851"/>
              </w:tabs>
              <w:jc w:val="center"/>
              <w:rPr>
                <w:rFonts w:ascii="Arial" w:hAnsi="Arial"/>
                <w:sz w:val="18"/>
                <w:szCs w:val="18"/>
                <w:lang w:val="en-US" w:eastAsia="en-US"/>
              </w:rPr>
            </w:pPr>
            <w:r w:rsidRPr="0094532F">
              <w:rPr>
                <w:rFonts w:ascii="Arial" w:hAnsi="Arial"/>
                <w:sz w:val="18"/>
                <w:szCs w:val="18"/>
                <w:lang w:val="en-US" w:eastAsia="en-US"/>
              </w:rPr>
              <w:t>0.0546</w:t>
            </w:r>
          </w:p>
        </w:tc>
        <w:tc>
          <w:tcPr>
            <w:tcW w:w="625" w:type="pct"/>
          </w:tcPr>
          <w:p w:rsidR="0094532F" w:rsidRPr="0094532F" w:rsidRDefault="0094532F" w:rsidP="0094532F">
            <w:pPr>
              <w:widowControl/>
              <w:tabs>
                <w:tab w:val="left" w:pos="851"/>
              </w:tabs>
              <w:jc w:val="center"/>
              <w:rPr>
                <w:rFonts w:ascii="Arial" w:hAnsi="Arial"/>
                <w:sz w:val="18"/>
                <w:szCs w:val="18"/>
                <w:lang w:val="en-US" w:eastAsia="en-US"/>
              </w:rPr>
            </w:pPr>
            <w:r w:rsidRPr="0094532F">
              <w:rPr>
                <w:rFonts w:ascii="Arial" w:hAnsi="Arial"/>
                <w:sz w:val="18"/>
                <w:szCs w:val="18"/>
                <w:lang w:val="en-US" w:eastAsia="en-US"/>
              </w:rPr>
              <w:t>0.1093</w:t>
            </w:r>
          </w:p>
        </w:tc>
        <w:tc>
          <w:tcPr>
            <w:tcW w:w="625" w:type="pct"/>
          </w:tcPr>
          <w:p w:rsidR="0094532F" w:rsidRPr="0094532F" w:rsidRDefault="0094532F" w:rsidP="0094532F">
            <w:pPr>
              <w:widowControl/>
              <w:tabs>
                <w:tab w:val="left" w:pos="851"/>
              </w:tabs>
              <w:jc w:val="center"/>
              <w:rPr>
                <w:rFonts w:ascii="Arial" w:hAnsi="Arial"/>
                <w:sz w:val="18"/>
                <w:szCs w:val="18"/>
                <w:lang w:val="en-US" w:eastAsia="en-US"/>
              </w:rPr>
            </w:pPr>
            <w:r w:rsidRPr="0094532F">
              <w:rPr>
                <w:rFonts w:ascii="Arial" w:hAnsi="Arial"/>
                <w:sz w:val="18"/>
                <w:szCs w:val="18"/>
                <w:lang w:val="en-US" w:eastAsia="en-US"/>
              </w:rPr>
              <w:t>0.1639</w:t>
            </w:r>
          </w:p>
        </w:tc>
        <w:tc>
          <w:tcPr>
            <w:tcW w:w="625" w:type="pct"/>
          </w:tcPr>
          <w:p w:rsidR="0094532F" w:rsidRPr="0094532F" w:rsidRDefault="0094532F" w:rsidP="0094532F">
            <w:pPr>
              <w:widowControl/>
              <w:tabs>
                <w:tab w:val="left" w:pos="851"/>
              </w:tabs>
              <w:jc w:val="center"/>
              <w:rPr>
                <w:rFonts w:ascii="Arial" w:hAnsi="Arial"/>
                <w:sz w:val="18"/>
                <w:szCs w:val="18"/>
                <w:lang w:val="en-US" w:eastAsia="en-US"/>
              </w:rPr>
            </w:pPr>
            <w:r w:rsidRPr="0094532F">
              <w:rPr>
                <w:rFonts w:ascii="Arial" w:hAnsi="Arial"/>
                <w:sz w:val="18"/>
                <w:szCs w:val="18"/>
                <w:lang w:val="en-US" w:eastAsia="en-US"/>
              </w:rPr>
              <w:t>0.2185</w:t>
            </w:r>
          </w:p>
        </w:tc>
        <w:tc>
          <w:tcPr>
            <w:tcW w:w="625" w:type="pct"/>
          </w:tcPr>
          <w:p w:rsidR="0094532F" w:rsidRPr="0094532F" w:rsidRDefault="0094532F" w:rsidP="0094532F">
            <w:pPr>
              <w:widowControl/>
              <w:tabs>
                <w:tab w:val="left" w:pos="851"/>
              </w:tabs>
              <w:jc w:val="center"/>
              <w:rPr>
                <w:rFonts w:ascii="Arial" w:hAnsi="Arial"/>
                <w:sz w:val="18"/>
                <w:szCs w:val="18"/>
                <w:lang w:eastAsia="en-US"/>
              </w:rPr>
            </w:pPr>
            <w:r w:rsidRPr="0094532F">
              <w:rPr>
                <w:rFonts w:ascii="Arial" w:hAnsi="Arial"/>
                <w:sz w:val="18"/>
                <w:szCs w:val="18"/>
                <w:lang w:val="en-US" w:eastAsia="en-US"/>
              </w:rPr>
              <w:t>0.2732</w:t>
            </w:r>
          </w:p>
        </w:tc>
      </w:tr>
      <w:tr w:rsidR="0094532F" w:rsidRPr="0094532F" w:rsidTr="00645F4A">
        <w:tc>
          <w:tcPr>
            <w:tcW w:w="625" w:type="pct"/>
          </w:tcPr>
          <w:p w:rsidR="0094532F" w:rsidRPr="0094532F" w:rsidRDefault="0094532F" w:rsidP="0094532F">
            <w:pPr>
              <w:widowControl/>
              <w:tabs>
                <w:tab w:val="left" w:pos="851"/>
              </w:tabs>
              <w:rPr>
                <w:rFonts w:ascii="Arial" w:hAnsi="Arial" w:cs="Arial"/>
                <w:sz w:val="18"/>
                <w:szCs w:val="18"/>
                <w:lang w:val="en-US" w:eastAsia="en-US"/>
              </w:rPr>
            </w:pPr>
            <w:r w:rsidRPr="0094532F">
              <w:rPr>
                <w:rFonts w:ascii="Arial" w:hAnsi="Arial" w:cs="Arial"/>
                <w:sz w:val="18"/>
                <w:szCs w:val="18"/>
                <w:lang w:eastAsia="en-US"/>
              </w:rPr>
              <w:t>CV1700</w:t>
            </w:r>
          </w:p>
        </w:tc>
        <w:tc>
          <w:tcPr>
            <w:tcW w:w="625" w:type="pct"/>
          </w:tcPr>
          <w:p w:rsidR="0094532F" w:rsidRPr="0094532F" w:rsidRDefault="0094532F" w:rsidP="0094532F">
            <w:pPr>
              <w:widowControl/>
              <w:tabs>
                <w:tab w:val="left" w:pos="851"/>
              </w:tabs>
              <w:jc w:val="center"/>
              <w:rPr>
                <w:rFonts w:ascii="Arial" w:hAnsi="Arial" w:cs="Arial"/>
                <w:sz w:val="18"/>
                <w:szCs w:val="18"/>
                <w:lang w:eastAsia="en-US"/>
              </w:rPr>
            </w:pPr>
            <w:r w:rsidRPr="0094532F">
              <w:rPr>
                <w:rFonts w:ascii="Arial" w:hAnsi="Arial" w:cs="Arial"/>
                <w:sz w:val="18"/>
                <w:szCs w:val="18"/>
                <w:lang w:eastAsia="en-US"/>
              </w:rPr>
              <w:t>159.6</w:t>
            </w:r>
          </w:p>
        </w:tc>
        <w:tc>
          <w:tcPr>
            <w:tcW w:w="625" w:type="pct"/>
          </w:tcPr>
          <w:p w:rsidR="0094532F" w:rsidRPr="0094532F" w:rsidRDefault="0094532F" w:rsidP="0094532F">
            <w:pPr>
              <w:widowControl/>
              <w:tabs>
                <w:tab w:val="left" w:pos="851"/>
              </w:tabs>
              <w:jc w:val="center"/>
              <w:rPr>
                <w:rFonts w:ascii="Arial" w:hAnsi="Arial"/>
                <w:sz w:val="18"/>
                <w:szCs w:val="18"/>
                <w:lang w:eastAsia="en-US"/>
              </w:rPr>
            </w:pPr>
            <w:r w:rsidRPr="0094532F">
              <w:rPr>
                <w:rFonts w:ascii="Arial" w:hAnsi="Arial"/>
                <w:sz w:val="18"/>
                <w:szCs w:val="18"/>
                <w:lang w:eastAsia="en-US"/>
              </w:rPr>
              <w:t>0.0</w:t>
            </w:r>
          </w:p>
        </w:tc>
        <w:tc>
          <w:tcPr>
            <w:tcW w:w="625" w:type="pct"/>
          </w:tcPr>
          <w:p w:rsidR="0094532F" w:rsidRPr="0094532F" w:rsidRDefault="0094532F" w:rsidP="0094532F">
            <w:pPr>
              <w:widowControl/>
              <w:tabs>
                <w:tab w:val="left" w:pos="851"/>
              </w:tabs>
              <w:jc w:val="center"/>
              <w:rPr>
                <w:rFonts w:ascii="Arial" w:hAnsi="Arial"/>
                <w:sz w:val="18"/>
                <w:szCs w:val="18"/>
                <w:lang w:val="en-US" w:eastAsia="en-US"/>
              </w:rPr>
            </w:pPr>
            <w:r w:rsidRPr="0094532F">
              <w:rPr>
                <w:rFonts w:ascii="Arial" w:hAnsi="Arial"/>
                <w:sz w:val="18"/>
                <w:szCs w:val="18"/>
                <w:lang w:eastAsia="en-US"/>
              </w:rPr>
              <w:t>0.0481</w:t>
            </w:r>
          </w:p>
        </w:tc>
        <w:tc>
          <w:tcPr>
            <w:tcW w:w="625" w:type="pct"/>
          </w:tcPr>
          <w:p w:rsidR="0094532F" w:rsidRPr="0094532F" w:rsidRDefault="0094532F" w:rsidP="0094532F">
            <w:pPr>
              <w:widowControl/>
              <w:tabs>
                <w:tab w:val="left" w:pos="851"/>
              </w:tabs>
              <w:jc w:val="center"/>
              <w:rPr>
                <w:rFonts w:ascii="Arial" w:hAnsi="Arial"/>
                <w:sz w:val="18"/>
                <w:szCs w:val="18"/>
                <w:lang w:val="en-US" w:eastAsia="en-US"/>
              </w:rPr>
            </w:pPr>
            <w:r w:rsidRPr="0094532F">
              <w:rPr>
                <w:rFonts w:ascii="Arial" w:hAnsi="Arial"/>
                <w:sz w:val="18"/>
                <w:szCs w:val="18"/>
                <w:lang w:eastAsia="en-US"/>
              </w:rPr>
              <w:t>0.0962</w:t>
            </w:r>
          </w:p>
        </w:tc>
        <w:tc>
          <w:tcPr>
            <w:tcW w:w="625" w:type="pct"/>
          </w:tcPr>
          <w:p w:rsidR="0094532F" w:rsidRPr="0094532F" w:rsidRDefault="0094532F" w:rsidP="0094532F">
            <w:pPr>
              <w:widowControl/>
              <w:tabs>
                <w:tab w:val="left" w:pos="851"/>
              </w:tabs>
              <w:jc w:val="center"/>
              <w:rPr>
                <w:rFonts w:ascii="Arial" w:hAnsi="Arial"/>
                <w:sz w:val="18"/>
                <w:szCs w:val="18"/>
                <w:lang w:val="en-US" w:eastAsia="en-US"/>
              </w:rPr>
            </w:pPr>
            <w:r w:rsidRPr="0094532F">
              <w:rPr>
                <w:rFonts w:ascii="Arial" w:hAnsi="Arial"/>
                <w:sz w:val="18"/>
                <w:szCs w:val="18"/>
                <w:lang w:eastAsia="en-US"/>
              </w:rPr>
              <w:t>0.1443</w:t>
            </w:r>
          </w:p>
        </w:tc>
        <w:tc>
          <w:tcPr>
            <w:tcW w:w="625" w:type="pct"/>
          </w:tcPr>
          <w:p w:rsidR="0094532F" w:rsidRPr="0094532F" w:rsidRDefault="0094532F" w:rsidP="0094532F">
            <w:pPr>
              <w:widowControl/>
              <w:tabs>
                <w:tab w:val="left" w:pos="851"/>
              </w:tabs>
              <w:jc w:val="center"/>
              <w:rPr>
                <w:rFonts w:ascii="Arial" w:hAnsi="Arial"/>
                <w:sz w:val="18"/>
                <w:szCs w:val="18"/>
                <w:lang w:val="en-US" w:eastAsia="en-US"/>
              </w:rPr>
            </w:pPr>
            <w:r w:rsidRPr="0094532F">
              <w:rPr>
                <w:rFonts w:ascii="Arial" w:hAnsi="Arial"/>
                <w:sz w:val="18"/>
                <w:szCs w:val="18"/>
                <w:lang w:eastAsia="en-US"/>
              </w:rPr>
              <w:t>0.1924</w:t>
            </w:r>
          </w:p>
        </w:tc>
        <w:tc>
          <w:tcPr>
            <w:tcW w:w="625" w:type="pct"/>
          </w:tcPr>
          <w:p w:rsidR="0094532F" w:rsidRPr="0094532F" w:rsidRDefault="0094532F" w:rsidP="0094532F">
            <w:pPr>
              <w:widowControl/>
              <w:tabs>
                <w:tab w:val="left" w:pos="851"/>
              </w:tabs>
              <w:jc w:val="center"/>
              <w:rPr>
                <w:rFonts w:ascii="Arial" w:hAnsi="Arial"/>
                <w:sz w:val="18"/>
                <w:szCs w:val="18"/>
                <w:lang w:val="en-US" w:eastAsia="en-US"/>
              </w:rPr>
            </w:pPr>
            <w:r w:rsidRPr="0094532F">
              <w:rPr>
                <w:rFonts w:ascii="Arial" w:hAnsi="Arial"/>
                <w:sz w:val="18"/>
                <w:szCs w:val="18"/>
                <w:lang w:eastAsia="en-US"/>
              </w:rPr>
              <w:t>0.2405</w:t>
            </w:r>
          </w:p>
        </w:tc>
      </w:tr>
      <w:tr w:rsidR="0094532F" w:rsidRPr="0094532F" w:rsidTr="00645F4A">
        <w:tc>
          <w:tcPr>
            <w:tcW w:w="625" w:type="pct"/>
          </w:tcPr>
          <w:p w:rsidR="0094532F" w:rsidRPr="0094532F" w:rsidRDefault="0094532F" w:rsidP="0094532F">
            <w:pPr>
              <w:widowControl/>
              <w:tabs>
                <w:tab w:val="left" w:pos="851"/>
              </w:tabs>
              <w:rPr>
                <w:rFonts w:ascii="Arial" w:hAnsi="Arial" w:cs="Arial"/>
                <w:sz w:val="18"/>
                <w:szCs w:val="18"/>
                <w:lang w:eastAsia="en-US"/>
              </w:rPr>
            </w:pPr>
            <w:r w:rsidRPr="0094532F">
              <w:rPr>
                <w:rFonts w:ascii="Arial" w:hAnsi="Arial" w:cs="Arial"/>
                <w:sz w:val="18"/>
                <w:szCs w:val="18"/>
                <w:lang w:eastAsia="en-US"/>
              </w:rPr>
              <w:t>CV8400</w:t>
            </w:r>
          </w:p>
        </w:tc>
        <w:tc>
          <w:tcPr>
            <w:tcW w:w="625" w:type="pct"/>
          </w:tcPr>
          <w:p w:rsidR="0094532F" w:rsidRPr="0094532F" w:rsidRDefault="0094532F" w:rsidP="0094532F">
            <w:pPr>
              <w:widowControl/>
              <w:tabs>
                <w:tab w:val="left" w:pos="851"/>
              </w:tabs>
              <w:jc w:val="center"/>
              <w:rPr>
                <w:rFonts w:ascii="Arial" w:hAnsi="Arial" w:cs="Arial"/>
                <w:sz w:val="18"/>
                <w:szCs w:val="18"/>
                <w:lang w:eastAsia="en-US"/>
              </w:rPr>
            </w:pPr>
            <w:r w:rsidRPr="0094532F">
              <w:rPr>
                <w:rFonts w:ascii="Arial" w:hAnsi="Arial" w:cs="Arial"/>
                <w:sz w:val="18"/>
                <w:szCs w:val="18"/>
                <w:lang w:eastAsia="en-US"/>
              </w:rPr>
              <w:t>317.2</w:t>
            </w:r>
          </w:p>
        </w:tc>
        <w:tc>
          <w:tcPr>
            <w:tcW w:w="625" w:type="pct"/>
          </w:tcPr>
          <w:p w:rsidR="0094532F" w:rsidRPr="0094532F" w:rsidRDefault="0094532F" w:rsidP="0094532F">
            <w:pPr>
              <w:widowControl/>
              <w:tabs>
                <w:tab w:val="left" w:pos="851"/>
              </w:tabs>
              <w:jc w:val="center"/>
              <w:rPr>
                <w:rFonts w:ascii="Arial" w:hAnsi="Arial"/>
                <w:sz w:val="18"/>
                <w:szCs w:val="18"/>
                <w:lang w:eastAsia="en-US"/>
              </w:rPr>
            </w:pPr>
            <w:r w:rsidRPr="0094532F">
              <w:rPr>
                <w:rFonts w:ascii="Arial" w:hAnsi="Arial"/>
                <w:sz w:val="18"/>
                <w:szCs w:val="18"/>
                <w:lang w:eastAsia="en-US"/>
              </w:rPr>
              <w:t>0.0</w:t>
            </w:r>
          </w:p>
        </w:tc>
        <w:tc>
          <w:tcPr>
            <w:tcW w:w="625" w:type="pct"/>
          </w:tcPr>
          <w:p w:rsidR="0094532F" w:rsidRPr="0094532F" w:rsidRDefault="0094532F" w:rsidP="0094532F">
            <w:pPr>
              <w:widowControl/>
              <w:tabs>
                <w:tab w:val="left" w:pos="851"/>
              </w:tabs>
              <w:jc w:val="center"/>
              <w:rPr>
                <w:rFonts w:ascii="Arial" w:hAnsi="Arial"/>
                <w:sz w:val="18"/>
                <w:szCs w:val="18"/>
                <w:lang w:eastAsia="en-US"/>
              </w:rPr>
            </w:pPr>
            <w:r w:rsidRPr="0094532F">
              <w:rPr>
                <w:rFonts w:ascii="Arial" w:hAnsi="Arial"/>
                <w:sz w:val="18"/>
                <w:szCs w:val="18"/>
                <w:lang w:eastAsia="en-US"/>
              </w:rPr>
              <w:t>0.0452</w:t>
            </w:r>
          </w:p>
        </w:tc>
        <w:tc>
          <w:tcPr>
            <w:tcW w:w="625" w:type="pct"/>
          </w:tcPr>
          <w:p w:rsidR="0094532F" w:rsidRPr="0094532F" w:rsidRDefault="0094532F" w:rsidP="0094532F">
            <w:pPr>
              <w:widowControl/>
              <w:tabs>
                <w:tab w:val="left" w:pos="851"/>
              </w:tabs>
              <w:jc w:val="center"/>
              <w:rPr>
                <w:rFonts w:ascii="Arial" w:hAnsi="Arial"/>
                <w:sz w:val="18"/>
                <w:szCs w:val="18"/>
                <w:lang w:eastAsia="en-US"/>
              </w:rPr>
            </w:pPr>
            <w:r w:rsidRPr="0094532F">
              <w:rPr>
                <w:rFonts w:ascii="Arial" w:hAnsi="Arial"/>
                <w:sz w:val="18"/>
                <w:szCs w:val="18"/>
                <w:lang w:eastAsia="en-US"/>
              </w:rPr>
              <w:t>0.0904</w:t>
            </w:r>
          </w:p>
        </w:tc>
        <w:tc>
          <w:tcPr>
            <w:tcW w:w="625" w:type="pct"/>
          </w:tcPr>
          <w:p w:rsidR="0094532F" w:rsidRPr="0094532F" w:rsidRDefault="0094532F" w:rsidP="0094532F">
            <w:pPr>
              <w:widowControl/>
              <w:tabs>
                <w:tab w:val="left" w:pos="851"/>
              </w:tabs>
              <w:jc w:val="center"/>
              <w:rPr>
                <w:rFonts w:ascii="Arial" w:hAnsi="Arial"/>
                <w:sz w:val="18"/>
                <w:szCs w:val="18"/>
                <w:lang w:eastAsia="en-US"/>
              </w:rPr>
            </w:pPr>
            <w:r w:rsidRPr="0094532F">
              <w:rPr>
                <w:rFonts w:ascii="Arial" w:hAnsi="Arial"/>
                <w:sz w:val="18"/>
                <w:szCs w:val="18"/>
                <w:lang w:eastAsia="en-US"/>
              </w:rPr>
              <w:t>0.1356</w:t>
            </w:r>
          </w:p>
        </w:tc>
        <w:tc>
          <w:tcPr>
            <w:tcW w:w="625" w:type="pct"/>
          </w:tcPr>
          <w:p w:rsidR="0094532F" w:rsidRPr="0094532F" w:rsidRDefault="0094532F" w:rsidP="0094532F">
            <w:pPr>
              <w:widowControl/>
              <w:tabs>
                <w:tab w:val="left" w:pos="851"/>
              </w:tabs>
              <w:jc w:val="center"/>
              <w:rPr>
                <w:rFonts w:ascii="Arial" w:hAnsi="Arial"/>
                <w:sz w:val="18"/>
                <w:szCs w:val="18"/>
                <w:lang w:eastAsia="en-US"/>
              </w:rPr>
            </w:pPr>
            <w:r w:rsidRPr="0094532F">
              <w:rPr>
                <w:rFonts w:ascii="Arial" w:hAnsi="Arial"/>
                <w:sz w:val="18"/>
                <w:szCs w:val="18"/>
                <w:lang w:eastAsia="en-US"/>
              </w:rPr>
              <w:t>0.1808</w:t>
            </w:r>
          </w:p>
        </w:tc>
        <w:tc>
          <w:tcPr>
            <w:tcW w:w="625" w:type="pct"/>
          </w:tcPr>
          <w:p w:rsidR="0094532F" w:rsidRPr="0094532F" w:rsidRDefault="0094532F" w:rsidP="0094532F">
            <w:pPr>
              <w:widowControl/>
              <w:tabs>
                <w:tab w:val="left" w:pos="851"/>
              </w:tabs>
              <w:jc w:val="center"/>
              <w:rPr>
                <w:rFonts w:ascii="Arial" w:hAnsi="Arial"/>
                <w:sz w:val="18"/>
                <w:szCs w:val="18"/>
                <w:lang w:eastAsia="en-US"/>
              </w:rPr>
            </w:pPr>
            <w:r w:rsidRPr="0094532F">
              <w:rPr>
                <w:rFonts w:ascii="Arial" w:hAnsi="Arial"/>
                <w:sz w:val="18"/>
                <w:szCs w:val="18"/>
                <w:lang w:eastAsia="en-US"/>
              </w:rPr>
              <w:t>0.2259</w:t>
            </w:r>
          </w:p>
        </w:tc>
      </w:tr>
      <w:tr w:rsidR="0094532F" w:rsidRPr="0094532F" w:rsidTr="00645F4A">
        <w:tc>
          <w:tcPr>
            <w:tcW w:w="625" w:type="pct"/>
          </w:tcPr>
          <w:p w:rsidR="0094532F" w:rsidRPr="0094532F" w:rsidRDefault="0094532F" w:rsidP="0094532F">
            <w:pPr>
              <w:widowControl/>
              <w:tabs>
                <w:tab w:val="left" w:pos="851"/>
              </w:tabs>
              <w:rPr>
                <w:rFonts w:ascii="Arial" w:hAnsi="Arial" w:cs="Arial"/>
                <w:sz w:val="18"/>
                <w:szCs w:val="18"/>
                <w:lang w:eastAsia="en-US"/>
              </w:rPr>
            </w:pPr>
            <w:r w:rsidRPr="0094532F">
              <w:rPr>
                <w:rFonts w:ascii="Arial" w:hAnsi="Arial" w:cs="Arial"/>
                <w:sz w:val="18"/>
                <w:szCs w:val="18"/>
                <w:lang w:eastAsia="en-US"/>
              </w:rPr>
              <w:t>CV14000</w:t>
            </w:r>
          </w:p>
        </w:tc>
        <w:tc>
          <w:tcPr>
            <w:tcW w:w="625" w:type="pct"/>
          </w:tcPr>
          <w:p w:rsidR="0094532F" w:rsidRPr="0094532F" w:rsidRDefault="0094532F" w:rsidP="0094532F">
            <w:pPr>
              <w:widowControl/>
              <w:tabs>
                <w:tab w:val="left" w:pos="851"/>
              </w:tabs>
              <w:jc w:val="center"/>
              <w:rPr>
                <w:rFonts w:ascii="Arial" w:hAnsi="Arial" w:cs="Arial"/>
                <w:sz w:val="18"/>
                <w:szCs w:val="18"/>
                <w:lang w:eastAsia="en-US"/>
              </w:rPr>
            </w:pPr>
            <w:r w:rsidRPr="0094532F">
              <w:rPr>
                <w:rFonts w:ascii="Arial" w:hAnsi="Arial" w:cs="Arial"/>
                <w:sz w:val="18"/>
                <w:szCs w:val="18"/>
                <w:lang w:eastAsia="en-US"/>
              </w:rPr>
              <w:t>349.5</w:t>
            </w:r>
          </w:p>
        </w:tc>
        <w:tc>
          <w:tcPr>
            <w:tcW w:w="625" w:type="pct"/>
          </w:tcPr>
          <w:p w:rsidR="0094532F" w:rsidRPr="0094532F" w:rsidRDefault="0094532F" w:rsidP="0094532F">
            <w:pPr>
              <w:widowControl/>
              <w:tabs>
                <w:tab w:val="left" w:pos="851"/>
              </w:tabs>
              <w:jc w:val="center"/>
              <w:rPr>
                <w:rFonts w:ascii="Arial" w:hAnsi="Arial"/>
                <w:sz w:val="18"/>
                <w:szCs w:val="18"/>
                <w:lang w:eastAsia="en-US"/>
              </w:rPr>
            </w:pPr>
            <w:r w:rsidRPr="0094532F">
              <w:rPr>
                <w:rFonts w:ascii="Arial" w:hAnsi="Arial"/>
                <w:sz w:val="18"/>
                <w:szCs w:val="18"/>
                <w:lang w:eastAsia="en-US"/>
              </w:rPr>
              <w:t>0.0</w:t>
            </w:r>
          </w:p>
        </w:tc>
        <w:tc>
          <w:tcPr>
            <w:tcW w:w="625" w:type="pct"/>
          </w:tcPr>
          <w:p w:rsidR="0094532F" w:rsidRPr="0094532F" w:rsidRDefault="0094532F" w:rsidP="0094532F">
            <w:pPr>
              <w:widowControl/>
              <w:tabs>
                <w:tab w:val="left" w:pos="851"/>
              </w:tabs>
              <w:jc w:val="center"/>
              <w:rPr>
                <w:rFonts w:ascii="Arial" w:hAnsi="Arial"/>
                <w:sz w:val="18"/>
                <w:szCs w:val="18"/>
                <w:lang w:eastAsia="en-US"/>
              </w:rPr>
            </w:pPr>
            <w:r w:rsidRPr="0094532F">
              <w:rPr>
                <w:rFonts w:ascii="Arial" w:hAnsi="Arial"/>
                <w:sz w:val="18"/>
                <w:szCs w:val="18"/>
                <w:lang w:eastAsia="en-US"/>
              </w:rPr>
              <w:t>0.0427</w:t>
            </w:r>
          </w:p>
        </w:tc>
        <w:tc>
          <w:tcPr>
            <w:tcW w:w="625" w:type="pct"/>
          </w:tcPr>
          <w:p w:rsidR="0094532F" w:rsidRPr="0094532F" w:rsidRDefault="0094532F" w:rsidP="0094532F">
            <w:pPr>
              <w:widowControl/>
              <w:tabs>
                <w:tab w:val="left" w:pos="851"/>
              </w:tabs>
              <w:jc w:val="center"/>
              <w:rPr>
                <w:rFonts w:ascii="Arial" w:hAnsi="Arial"/>
                <w:sz w:val="18"/>
                <w:szCs w:val="18"/>
                <w:lang w:eastAsia="en-US"/>
              </w:rPr>
            </w:pPr>
            <w:r w:rsidRPr="0094532F">
              <w:rPr>
                <w:rFonts w:ascii="Arial" w:hAnsi="Arial"/>
                <w:sz w:val="18"/>
                <w:szCs w:val="18"/>
                <w:lang w:eastAsia="en-US"/>
              </w:rPr>
              <w:t>0.0854</w:t>
            </w:r>
          </w:p>
        </w:tc>
        <w:tc>
          <w:tcPr>
            <w:tcW w:w="625" w:type="pct"/>
          </w:tcPr>
          <w:p w:rsidR="0094532F" w:rsidRPr="0094532F" w:rsidRDefault="0094532F" w:rsidP="0094532F">
            <w:pPr>
              <w:widowControl/>
              <w:tabs>
                <w:tab w:val="left" w:pos="851"/>
              </w:tabs>
              <w:jc w:val="center"/>
              <w:rPr>
                <w:rFonts w:ascii="Arial" w:hAnsi="Arial"/>
                <w:sz w:val="18"/>
                <w:szCs w:val="18"/>
                <w:lang w:eastAsia="en-US"/>
              </w:rPr>
            </w:pPr>
            <w:r w:rsidRPr="0094532F">
              <w:rPr>
                <w:rFonts w:ascii="Arial" w:hAnsi="Arial"/>
                <w:sz w:val="18"/>
                <w:szCs w:val="18"/>
                <w:lang w:eastAsia="en-US"/>
              </w:rPr>
              <w:t>0.1281</w:t>
            </w:r>
          </w:p>
        </w:tc>
        <w:tc>
          <w:tcPr>
            <w:tcW w:w="625" w:type="pct"/>
          </w:tcPr>
          <w:p w:rsidR="0094532F" w:rsidRPr="0094532F" w:rsidRDefault="0094532F" w:rsidP="0094532F">
            <w:pPr>
              <w:widowControl/>
              <w:tabs>
                <w:tab w:val="left" w:pos="851"/>
              </w:tabs>
              <w:jc w:val="center"/>
              <w:rPr>
                <w:rFonts w:ascii="Arial" w:hAnsi="Arial"/>
                <w:sz w:val="18"/>
                <w:szCs w:val="18"/>
                <w:lang w:eastAsia="en-US"/>
              </w:rPr>
            </w:pPr>
            <w:r w:rsidRPr="0094532F">
              <w:rPr>
                <w:rFonts w:ascii="Arial" w:hAnsi="Arial"/>
                <w:sz w:val="18"/>
                <w:szCs w:val="18"/>
                <w:lang w:eastAsia="en-US"/>
              </w:rPr>
              <w:t>0.1708</w:t>
            </w:r>
          </w:p>
        </w:tc>
        <w:tc>
          <w:tcPr>
            <w:tcW w:w="625" w:type="pct"/>
          </w:tcPr>
          <w:p w:rsidR="0094532F" w:rsidRPr="0094532F" w:rsidRDefault="0094532F" w:rsidP="0094532F">
            <w:pPr>
              <w:widowControl/>
              <w:tabs>
                <w:tab w:val="left" w:pos="851"/>
              </w:tabs>
              <w:jc w:val="center"/>
              <w:rPr>
                <w:rFonts w:ascii="Arial" w:hAnsi="Arial"/>
                <w:sz w:val="18"/>
                <w:szCs w:val="18"/>
                <w:lang w:eastAsia="en-US"/>
              </w:rPr>
            </w:pPr>
            <w:r w:rsidRPr="0094532F">
              <w:rPr>
                <w:rFonts w:ascii="Arial" w:hAnsi="Arial"/>
                <w:sz w:val="18"/>
                <w:szCs w:val="18"/>
                <w:lang w:eastAsia="en-US"/>
              </w:rPr>
              <w:t>0.2135</w:t>
            </w:r>
          </w:p>
        </w:tc>
      </w:tr>
    </w:tbl>
    <w:p w:rsidR="0094532F" w:rsidRPr="0094532F" w:rsidRDefault="0094532F" w:rsidP="0094532F">
      <w:pPr>
        <w:widowControl/>
        <w:tabs>
          <w:tab w:val="left" w:pos="851"/>
        </w:tabs>
        <w:rPr>
          <w:rFonts w:ascii="Arial" w:eastAsia="ＭＳ 明朝" w:hAnsi="Arial" w:cs="Times New Roman"/>
          <w:kern w:val="0"/>
          <w:sz w:val="4"/>
          <w:szCs w:val="4"/>
          <w:lang w:val="en-US" w:eastAsia="en-US"/>
        </w:rPr>
      </w:pPr>
    </w:p>
    <w:p w:rsidR="0094532F" w:rsidRPr="0094532F" w:rsidRDefault="0094532F" w:rsidP="0094532F">
      <w:pPr>
        <w:widowControl/>
        <w:tabs>
          <w:tab w:val="left" w:pos="851"/>
        </w:tabs>
        <w:rPr>
          <w:rFonts w:ascii="Arial" w:eastAsia="ＭＳ 明朝" w:hAnsi="Arial" w:cs="Times New Roman"/>
          <w:kern w:val="0"/>
          <w:sz w:val="22"/>
          <w:szCs w:val="20"/>
          <w:lang w:val="en-US" w:eastAsia="en-US"/>
        </w:rPr>
      </w:pPr>
      <w:r w:rsidRPr="0094532F">
        <w:rPr>
          <w:rFonts w:ascii="Arial" w:eastAsia="ＭＳ 明朝" w:hAnsi="Arial" w:cs="Times New Roman"/>
          <w:kern w:val="0"/>
          <w:sz w:val="22"/>
          <w:szCs w:val="20"/>
          <w:lang w:val="en-US" w:eastAsia="en-US"/>
        </w:rPr>
        <w:t>3.1.5.2</w:t>
      </w:r>
      <w:r w:rsidRPr="0094532F">
        <w:rPr>
          <w:rFonts w:ascii="Arial" w:eastAsia="ＭＳ 明朝" w:hAnsi="Arial" w:cs="Times New Roman"/>
          <w:kern w:val="0"/>
          <w:sz w:val="22"/>
          <w:szCs w:val="20"/>
          <w:lang w:val="en-US" w:eastAsia="en-US"/>
        </w:rPr>
        <w:tab/>
        <w:t xml:space="preserve">For each combination of forward speed, wave period, significant wave height and wave direction, numerical simulations of ship motions in 200 </w:t>
      </w:r>
      <w:proofErr w:type="spellStart"/>
      <w:r w:rsidRPr="0094532F">
        <w:rPr>
          <w:rFonts w:ascii="Arial" w:eastAsia="ＭＳ 明朝" w:hAnsi="Arial" w:cs="Times New Roman"/>
          <w:kern w:val="0"/>
          <w:sz w:val="22"/>
          <w:szCs w:val="20"/>
          <w:lang w:val="en-US" w:eastAsia="en-US"/>
        </w:rPr>
        <w:t>realisations</w:t>
      </w:r>
      <w:proofErr w:type="spellEnd"/>
      <w:r w:rsidRPr="0094532F">
        <w:rPr>
          <w:rFonts w:ascii="Arial" w:eastAsia="ＭＳ 明朝" w:hAnsi="Arial" w:cs="Times New Roman"/>
          <w:kern w:val="0"/>
          <w:sz w:val="22"/>
          <w:szCs w:val="20"/>
          <w:lang w:val="en-US" w:eastAsia="en-US"/>
        </w:rPr>
        <w:t xml:space="preserve"> of the same sea state were performed by random variation of frequencies, directions and phases of wave components composing sea state. Each simulation was conducted for the simulation time </w:t>
      </w:r>
      <w:r w:rsidRPr="0094532F">
        <w:rPr>
          <w:rFonts w:ascii="Arial" w:eastAsia="ＭＳ 明朝" w:hAnsi="Arial" w:cs="Times New Roman"/>
          <w:kern w:val="0"/>
          <w:sz w:val="22"/>
          <w:szCs w:val="20"/>
          <w:lang w:val="en-US" w:eastAsia="en-US"/>
        </w:rPr>
        <w:lastRenderedPageBreak/>
        <w:t>1.7</w:t>
      </w:r>
      <w:r w:rsidRPr="0094532F">
        <w:rPr>
          <w:rFonts w:ascii="Arial" w:eastAsia="ＭＳ 明朝" w:hAnsi="Arial" w:cs="Times New Roman"/>
          <w:kern w:val="0"/>
          <w:sz w:val="22"/>
          <w:szCs w:val="20"/>
          <w:lang w:val="en-US" w:eastAsia="en-US"/>
        </w:rPr>
        <w:sym w:font="Symbol" w:char="F0D7"/>
      </w:r>
      <w:r w:rsidRPr="0094532F">
        <w:rPr>
          <w:rFonts w:ascii="Arial" w:eastAsia="ＭＳ 明朝" w:hAnsi="Arial" w:cs="Times New Roman"/>
          <w:kern w:val="0"/>
          <w:sz w:val="22"/>
          <w:szCs w:val="20"/>
          <w:lang w:val="en-US" w:eastAsia="en-US"/>
        </w:rPr>
        <w:t>10</w:t>
      </w:r>
      <w:r w:rsidRPr="0094532F">
        <w:rPr>
          <w:rFonts w:ascii="Arial" w:eastAsia="ＭＳ 明朝" w:hAnsi="Arial" w:cs="Times New Roman"/>
          <w:kern w:val="0"/>
          <w:sz w:val="22"/>
          <w:szCs w:val="20"/>
          <w:vertAlign w:val="superscript"/>
          <w:lang w:val="en-US" w:eastAsia="en-US"/>
        </w:rPr>
        <w:t>4</w:t>
      </w:r>
      <w:r w:rsidRPr="0094532F">
        <w:rPr>
          <w:rFonts w:ascii="Arial" w:eastAsia="ＭＳ 明朝" w:hAnsi="Arial" w:cs="Times New Roman"/>
          <w:kern w:val="0"/>
          <w:sz w:val="22"/>
          <w:szCs w:val="20"/>
          <w:lang w:val="en-US" w:eastAsia="en-US"/>
        </w:rPr>
        <w:t xml:space="preserve"> hours or until the first exceedance event, after which it was repeated in another </w:t>
      </w:r>
      <w:proofErr w:type="spellStart"/>
      <w:r w:rsidRPr="0094532F">
        <w:rPr>
          <w:rFonts w:ascii="Arial" w:eastAsia="ＭＳ 明朝" w:hAnsi="Arial" w:cs="Times New Roman"/>
          <w:kern w:val="0"/>
          <w:sz w:val="22"/>
          <w:szCs w:val="20"/>
          <w:lang w:val="en-US" w:eastAsia="en-US"/>
        </w:rPr>
        <w:t>realisation</w:t>
      </w:r>
      <w:proofErr w:type="spellEnd"/>
      <w:r w:rsidRPr="0094532F">
        <w:rPr>
          <w:rFonts w:ascii="Arial" w:eastAsia="ＭＳ 明朝" w:hAnsi="Arial" w:cs="Times New Roman"/>
          <w:kern w:val="0"/>
          <w:sz w:val="22"/>
          <w:szCs w:val="20"/>
          <w:lang w:val="en-US" w:eastAsia="en-US"/>
        </w:rPr>
        <w:t xml:space="preserve"> of the same seaway.</w:t>
      </w:r>
    </w:p>
    <w:p w:rsidR="0094532F" w:rsidRPr="0094532F" w:rsidRDefault="0094532F" w:rsidP="0094532F">
      <w:pPr>
        <w:widowControl/>
        <w:tabs>
          <w:tab w:val="left" w:pos="851"/>
        </w:tabs>
        <w:rPr>
          <w:rFonts w:ascii="Arial" w:eastAsia="ＭＳ 明朝" w:hAnsi="Arial" w:cs="Times New Roman"/>
          <w:kern w:val="0"/>
          <w:sz w:val="16"/>
          <w:szCs w:val="16"/>
          <w:lang w:val="en-US" w:eastAsia="en-US"/>
        </w:rPr>
      </w:pPr>
    </w:p>
    <w:p w:rsidR="0094532F" w:rsidRPr="0094532F" w:rsidRDefault="0094532F" w:rsidP="0094532F">
      <w:pPr>
        <w:widowControl/>
        <w:tabs>
          <w:tab w:val="left" w:pos="851"/>
        </w:tabs>
        <w:rPr>
          <w:rFonts w:ascii="Arial" w:eastAsia="ＭＳ 明朝" w:hAnsi="Arial" w:cs="Times New Roman"/>
          <w:kern w:val="0"/>
          <w:sz w:val="22"/>
          <w:szCs w:val="20"/>
        </w:rPr>
      </w:pPr>
      <w:r w:rsidRPr="0094532F">
        <w:rPr>
          <w:rFonts w:ascii="Arial" w:eastAsia="ＭＳ 明朝" w:hAnsi="Arial" w:cs="Times New Roman"/>
          <w:kern w:val="0"/>
          <w:sz w:val="22"/>
          <w:szCs w:val="20"/>
          <w:lang w:val="en-US" w:eastAsia="en-US"/>
        </w:rPr>
        <w:t>3.1.5.3</w:t>
      </w:r>
      <w:r w:rsidRPr="0094532F">
        <w:rPr>
          <w:rFonts w:ascii="Arial" w:eastAsia="ＭＳ 明朝" w:hAnsi="Arial" w:cs="Times New Roman"/>
          <w:kern w:val="0"/>
          <w:sz w:val="22"/>
          <w:szCs w:val="20"/>
          <w:lang w:val="en-US" w:eastAsia="en-US"/>
        </w:rPr>
        <w:tab/>
        <w:t xml:space="preserve">From each simulation, the time </w:t>
      </w:r>
      <w:r w:rsidRPr="0094532F">
        <w:rPr>
          <w:rFonts w:ascii="Arial" w:eastAsia="Arial" w:hAnsi="Arial" w:cs="Times New Roman"/>
          <w:kern w:val="0"/>
          <w:sz w:val="22"/>
          <w:szCs w:val="20"/>
          <w:lang w:val="en-US" w:eastAsia="en-US"/>
        </w:rPr>
        <w:t xml:space="preserve">until stability failure </w:t>
      </w:r>
      <w:proofErr w:type="spellStart"/>
      <w:r w:rsidRPr="0094532F">
        <w:rPr>
          <w:rFonts w:ascii="Arial" w:eastAsia="ＭＳ 明朝" w:hAnsi="Arial" w:cs="Times New Roman"/>
          <w:kern w:val="0"/>
          <w:sz w:val="22"/>
          <w:szCs w:val="20"/>
        </w:rPr>
        <w:t>T</w:t>
      </w:r>
      <w:r w:rsidRPr="0094532F">
        <w:rPr>
          <w:rFonts w:ascii="Arial" w:eastAsia="ＭＳ 明朝" w:hAnsi="Arial" w:cs="Times New Roman"/>
          <w:kern w:val="0"/>
          <w:sz w:val="22"/>
          <w:szCs w:val="20"/>
          <w:vertAlign w:val="subscript"/>
        </w:rPr>
        <w:t>i</w:t>
      </w:r>
      <w:proofErr w:type="spellEnd"/>
      <w:r w:rsidRPr="0094532F">
        <w:rPr>
          <w:rFonts w:ascii="Arial" w:eastAsia="ＭＳ 明朝" w:hAnsi="Arial" w:cs="Times New Roman"/>
          <w:kern w:val="0"/>
          <w:sz w:val="22"/>
          <w:szCs w:val="20"/>
        </w:rPr>
        <w:t xml:space="preserve"> was defined; the estimate of the mean time until stability failure T was calculated by averaging over N=200 failures as</w:t>
      </w:r>
    </w:p>
    <w:p w:rsidR="0094532F" w:rsidRPr="0094532F" w:rsidRDefault="0094532F" w:rsidP="0094532F">
      <w:pPr>
        <w:widowControl/>
        <w:tabs>
          <w:tab w:val="left" w:pos="851"/>
        </w:tabs>
        <w:rPr>
          <w:rFonts w:ascii="Arial" w:eastAsia="ＭＳ 明朝" w:hAnsi="Arial" w:cs="Times New Roman"/>
          <w:kern w:val="0"/>
          <w:sz w:val="16"/>
          <w:szCs w:val="16"/>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1"/>
        <w:gridCol w:w="6831"/>
        <w:gridCol w:w="1018"/>
      </w:tblGrid>
      <w:tr w:rsidR="0094532F" w:rsidRPr="0094532F" w:rsidTr="00645F4A">
        <w:tc>
          <w:tcPr>
            <w:tcW w:w="1242" w:type="dxa"/>
          </w:tcPr>
          <w:p w:rsidR="0094532F" w:rsidRPr="0094532F" w:rsidRDefault="0094532F" w:rsidP="0094532F">
            <w:pPr>
              <w:widowControl/>
              <w:tabs>
                <w:tab w:val="left" w:pos="851"/>
              </w:tabs>
              <w:rPr>
                <w:rFonts w:ascii="Arial" w:hAnsi="Arial"/>
                <w:sz w:val="22"/>
                <w:lang w:eastAsia="en-US"/>
              </w:rPr>
            </w:pPr>
          </w:p>
        </w:tc>
        <w:tc>
          <w:tcPr>
            <w:tcW w:w="6946" w:type="dxa"/>
          </w:tcPr>
          <w:p w:rsidR="0094532F" w:rsidRPr="0094532F" w:rsidRDefault="0094532F" w:rsidP="0094532F">
            <w:pPr>
              <w:widowControl/>
              <w:tabs>
                <w:tab w:val="left" w:pos="851"/>
              </w:tabs>
              <w:rPr>
                <w:rFonts w:ascii="Arial" w:hAnsi="Arial"/>
                <w:sz w:val="22"/>
                <w:lang w:eastAsia="en-US"/>
              </w:rPr>
            </w:pPr>
            <w:r w:rsidRPr="0094532F">
              <w:rPr>
                <w:rFonts w:ascii="Arial" w:eastAsiaTheme="minorEastAsia" w:hAnsi="Arial" w:cstheme="minorBidi"/>
                <w:kern w:val="2"/>
                <w:position w:val="-14"/>
                <w:sz w:val="22"/>
                <w:szCs w:val="22"/>
                <w:lang w:eastAsia="ja-JP"/>
              </w:rPr>
              <w:object w:dxaOrig="1200" w:dyaOrig="4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7pt;height:21pt" o:ole="">
                  <v:imagedata r:id="rId7" o:title=""/>
                </v:shape>
                <o:OLEObject Type="Embed" ProgID="Equation.DSMT4" ShapeID="_x0000_i1025" DrawAspect="Content" ObjectID="_1628789086" r:id="rId8"/>
              </w:object>
            </w:r>
          </w:p>
        </w:tc>
        <w:tc>
          <w:tcPr>
            <w:tcW w:w="1022" w:type="dxa"/>
          </w:tcPr>
          <w:p w:rsidR="0094532F" w:rsidRPr="0094532F" w:rsidRDefault="0094532F" w:rsidP="0094532F">
            <w:pPr>
              <w:widowControl/>
              <w:tabs>
                <w:tab w:val="left" w:pos="851"/>
              </w:tabs>
              <w:jc w:val="right"/>
              <w:rPr>
                <w:rFonts w:ascii="Arial" w:hAnsi="Arial"/>
                <w:sz w:val="22"/>
                <w:lang w:eastAsia="en-US"/>
              </w:rPr>
            </w:pPr>
            <w:r w:rsidRPr="0094532F">
              <w:rPr>
                <w:rFonts w:ascii="Arial" w:hAnsi="Arial"/>
                <w:sz w:val="22"/>
                <w:lang w:eastAsia="en-US"/>
              </w:rPr>
              <w:t>(</w:t>
            </w:r>
            <w:r w:rsidR="009B5B2A">
              <w:rPr>
                <w:rFonts w:ascii="Arial" w:hAnsi="Arial"/>
                <w:sz w:val="22"/>
                <w:lang w:eastAsia="en-US"/>
              </w:rPr>
              <w:t>3.1.</w:t>
            </w:r>
            <w:r w:rsidRPr="0094532F">
              <w:rPr>
                <w:rFonts w:ascii="Arial" w:hAnsi="Arial"/>
                <w:sz w:val="22"/>
                <w:lang w:eastAsia="en-US"/>
              </w:rPr>
              <w:t>1)</w:t>
            </w:r>
          </w:p>
        </w:tc>
      </w:tr>
    </w:tbl>
    <w:p w:rsidR="0094532F" w:rsidRPr="0094532F" w:rsidRDefault="0094532F" w:rsidP="0094532F">
      <w:pPr>
        <w:widowControl/>
        <w:tabs>
          <w:tab w:val="left" w:pos="851"/>
        </w:tabs>
        <w:rPr>
          <w:rFonts w:ascii="Arial" w:eastAsia="ＭＳ 明朝" w:hAnsi="Arial" w:cs="Times New Roman"/>
          <w:kern w:val="0"/>
          <w:sz w:val="16"/>
          <w:szCs w:val="16"/>
          <w:lang w:val="en-US" w:eastAsia="en-US"/>
        </w:rPr>
      </w:pPr>
    </w:p>
    <w:p w:rsidR="0094532F" w:rsidRPr="0094532F" w:rsidRDefault="0094532F" w:rsidP="0094532F">
      <w:pPr>
        <w:widowControl/>
        <w:tabs>
          <w:tab w:val="left" w:pos="851"/>
          <w:tab w:val="left" w:pos="1134"/>
        </w:tabs>
        <w:ind w:right="57"/>
        <w:rPr>
          <w:rFonts w:ascii="Arial" w:eastAsia="Arial" w:hAnsi="Arial" w:cs="Times New Roman"/>
          <w:kern w:val="0"/>
          <w:sz w:val="22"/>
          <w:szCs w:val="20"/>
          <w:lang w:val="en-US" w:eastAsia="en-US"/>
        </w:rPr>
      </w:pPr>
      <w:r w:rsidRPr="0094532F">
        <w:rPr>
          <w:rFonts w:ascii="Arial" w:eastAsia="Arial" w:hAnsi="Arial" w:cs="Times New Roman"/>
          <w:kern w:val="0"/>
          <w:sz w:val="22"/>
          <w:szCs w:val="20"/>
          <w:lang w:val="en-US" w:eastAsia="en-US"/>
        </w:rPr>
        <w:t>3.1.5.4</w:t>
      </w:r>
      <w:r w:rsidRPr="0094532F">
        <w:rPr>
          <w:rFonts w:ascii="Arial" w:eastAsia="Arial" w:hAnsi="Arial" w:cs="Times New Roman"/>
          <w:kern w:val="0"/>
          <w:sz w:val="22"/>
          <w:szCs w:val="20"/>
          <w:lang w:val="en-US" w:eastAsia="en-US"/>
        </w:rPr>
        <w:tab/>
        <w:t xml:space="preserve">The maximum likelihood </w:t>
      </w:r>
      <w:proofErr w:type="gramStart"/>
      <w:r w:rsidRPr="0094532F">
        <w:rPr>
          <w:rFonts w:ascii="Arial" w:eastAsia="Arial" w:hAnsi="Arial" w:cs="Times New Roman"/>
          <w:kern w:val="0"/>
          <w:sz w:val="22"/>
          <w:szCs w:val="20"/>
          <w:lang w:val="en-US" w:eastAsia="en-US"/>
        </w:rPr>
        <w:t>estimate</w:t>
      </w:r>
      <w:proofErr w:type="gramEnd"/>
      <w:r w:rsidRPr="0094532F">
        <w:rPr>
          <w:rFonts w:ascii="Arial" w:eastAsia="Arial" w:hAnsi="Arial" w:cs="Times New Roman"/>
          <w:kern w:val="0"/>
          <w:sz w:val="22"/>
          <w:szCs w:val="20"/>
          <w:lang w:val="en-US" w:eastAsia="en-US"/>
        </w:rPr>
        <w:t xml:space="preserve"> for the rate r, 1/s, of stability failures is</w:t>
      </w:r>
    </w:p>
    <w:p w:rsidR="0094532F" w:rsidRPr="0094532F" w:rsidRDefault="0094532F" w:rsidP="0094532F">
      <w:pPr>
        <w:widowControl/>
        <w:tabs>
          <w:tab w:val="left" w:pos="851"/>
        </w:tabs>
        <w:rPr>
          <w:rFonts w:ascii="Arial" w:eastAsia="ＭＳ 明朝" w:hAnsi="Arial" w:cs="Times New Roman"/>
          <w:kern w:val="0"/>
          <w:sz w:val="16"/>
          <w:szCs w:val="16"/>
          <w:lang w:val="en-US" w:eastAsia="en-US"/>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2"/>
        <w:gridCol w:w="6829"/>
        <w:gridCol w:w="1019"/>
      </w:tblGrid>
      <w:tr w:rsidR="0094532F" w:rsidRPr="0094532F" w:rsidTr="00645F4A">
        <w:tc>
          <w:tcPr>
            <w:tcW w:w="1242" w:type="dxa"/>
          </w:tcPr>
          <w:p w:rsidR="0094532F" w:rsidRPr="0094532F" w:rsidRDefault="0094532F" w:rsidP="0094532F">
            <w:pPr>
              <w:widowControl/>
              <w:tabs>
                <w:tab w:val="left" w:pos="851"/>
              </w:tabs>
              <w:rPr>
                <w:rFonts w:ascii="Arial" w:hAnsi="Arial"/>
                <w:sz w:val="22"/>
                <w:lang w:eastAsia="en-US"/>
              </w:rPr>
            </w:pPr>
          </w:p>
        </w:tc>
        <w:tc>
          <w:tcPr>
            <w:tcW w:w="6946" w:type="dxa"/>
          </w:tcPr>
          <w:p w:rsidR="0094532F" w:rsidRPr="0094532F" w:rsidRDefault="0094532F" w:rsidP="0094532F">
            <w:pPr>
              <w:widowControl/>
              <w:tabs>
                <w:tab w:val="left" w:pos="851"/>
              </w:tabs>
              <w:rPr>
                <w:rFonts w:ascii="Arial" w:hAnsi="Arial"/>
                <w:sz w:val="22"/>
                <w:lang w:eastAsia="en-US"/>
              </w:rPr>
            </w:pPr>
            <w:r w:rsidRPr="0094532F">
              <w:rPr>
                <w:rFonts w:ascii="Arial" w:eastAsiaTheme="minorEastAsia" w:hAnsi="Arial" w:cstheme="minorBidi"/>
                <w:kern w:val="2"/>
                <w:position w:val="-4"/>
                <w:sz w:val="22"/>
                <w:szCs w:val="22"/>
                <w:lang w:eastAsia="ja-JP"/>
              </w:rPr>
              <w:object w:dxaOrig="680" w:dyaOrig="240">
                <v:shape id="_x0000_i1026" type="#_x0000_t75" style="width:36pt;height:15pt" o:ole="">
                  <v:imagedata r:id="rId9" o:title=""/>
                </v:shape>
                <o:OLEObject Type="Embed" ProgID="Equation.DSMT4" ShapeID="_x0000_i1026" DrawAspect="Content" ObjectID="_1628789087" r:id="rId10"/>
              </w:object>
            </w:r>
          </w:p>
        </w:tc>
        <w:tc>
          <w:tcPr>
            <w:tcW w:w="1022" w:type="dxa"/>
          </w:tcPr>
          <w:p w:rsidR="0094532F" w:rsidRPr="0094532F" w:rsidRDefault="0094532F" w:rsidP="0094532F">
            <w:pPr>
              <w:widowControl/>
              <w:tabs>
                <w:tab w:val="left" w:pos="851"/>
              </w:tabs>
              <w:jc w:val="right"/>
              <w:rPr>
                <w:rFonts w:ascii="Arial" w:hAnsi="Arial"/>
                <w:sz w:val="22"/>
                <w:lang w:eastAsia="en-US"/>
              </w:rPr>
            </w:pPr>
            <w:r w:rsidRPr="0094532F">
              <w:rPr>
                <w:rFonts w:ascii="Arial" w:hAnsi="Arial"/>
                <w:sz w:val="22"/>
                <w:lang w:eastAsia="en-US"/>
              </w:rPr>
              <w:t>(</w:t>
            </w:r>
            <w:r w:rsidR="009B5B2A">
              <w:rPr>
                <w:rFonts w:ascii="Arial" w:hAnsi="Arial"/>
                <w:sz w:val="22"/>
                <w:lang w:eastAsia="en-US"/>
              </w:rPr>
              <w:t>3.1.</w:t>
            </w:r>
            <w:r w:rsidRPr="0094532F">
              <w:rPr>
                <w:rFonts w:ascii="Arial" w:hAnsi="Arial"/>
                <w:sz w:val="22"/>
                <w:lang w:eastAsia="en-US"/>
              </w:rPr>
              <w:t>2)</w:t>
            </w:r>
          </w:p>
        </w:tc>
      </w:tr>
    </w:tbl>
    <w:p w:rsidR="0094532F" w:rsidRPr="0094532F" w:rsidRDefault="0094532F" w:rsidP="0094532F">
      <w:pPr>
        <w:widowControl/>
        <w:tabs>
          <w:tab w:val="left" w:pos="851"/>
        </w:tabs>
        <w:rPr>
          <w:rFonts w:ascii="Arial" w:eastAsia="ＭＳ 明朝" w:hAnsi="Arial" w:cs="Times New Roman"/>
          <w:kern w:val="0"/>
          <w:sz w:val="16"/>
          <w:szCs w:val="16"/>
          <w:lang w:val="en-US" w:eastAsia="en-US"/>
        </w:rPr>
      </w:pPr>
    </w:p>
    <w:p w:rsidR="0094532F" w:rsidRPr="0094532F" w:rsidRDefault="0094532F" w:rsidP="0094532F">
      <w:pPr>
        <w:widowControl/>
        <w:tabs>
          <w:tab w:val="left" w:pos="851"/>
        </w:tabs>
        <w:rPr>
          <w:rFonts w:ascii="Arial" w:eastAsia="ＭＳ 明朝" w:hAnsi="Arial" w:cs="Times New Roman"/>
          <w:kern w:val="0"/>
          <w:sz w:val="22"/>
          <w:szCs w:val="20"/>
          <w:lang w:val="en-US" w:eastAsia="en-US"/>
        </w:rPr>
      </w:pPr>
      <w:r w:rsidRPr="0094532F">
        <w:rPr>
          <w:rFonts w:ascii="Arial" w:eastAsia="ＭＳ 明朝" w:hAnsi="Arial" w:cs="Times New Roman"/>
          <w:kern w:val="0"/>
          <w:sz w:val="22"/>
          <w:szCs w:val="20"/>
          <w:lang w:val="en-US" w:eastAsia="en-US"/>
        </w:rPr>
        <w:t>3.1.5.5</w:t>
      </w:r>
      <w:r w:rsidRPr="0094532F">
        <w:rPr>
          <w:rFonts w:ascii="Arial" w:eastAsia="ＭＳ 明朝" w:hAnsi="Arial" w:cs="Times New Roman"/>
          <w:kern w:val="0"/>
          <w:sz w:val="22"/>
          <w:szCs w:val="20"/>
          <w:lang w:val="en-US" w:eastAsia="en-US"/>
        </w:rPr>
        <w:tab/>
        <w:t>Note other useful relationships:</w:t>
      </w:r>
    </w:p>
    <w:p w:rsidR="0094532F" w:rsidRPr="0094532F" w:rsidRDefault="0094532F" w:rsidP="0094532F">
      <w:pPr>
        <w:widowControl/>
        <w:tabs>
          <w:tab w:val="left" w:pos="851"/>
        </w:tabs>
        <w:rPr>
          <w:rFonts w:ascii="Arial" w:eastAsia="ＭＳ 明朝" w:hAnsi="Arial" w:cs="Times New Roman"/>
          <w:kern w:val="0"/>
          <w:sz w:val="16"/>
          <w:szCs w:val="16"/>
          <w:lang w:val="en-US" w:eastAsia="en-US"/>
        </w:rPr>
      </w:pPr>
    </w:p>
    <w:p w:rsidR="0094532F" w:rsidRPr="0094532F" w:rsidRDefault="0094532F" w:rsidP="0094532F">
      <w:pPr>
        <w:widowControl/>
        <w:ind w:leftChars="386" w:left="1662" w:right="57" w:hanging="851"/>
        <w:rPr>
          <w:rFonts w:ascii="Arial" w:eastAsia="Arial" w:hAnsi="Arial" w:cs="Times New Roman"/>
          <w:kern w:val="0"/>
          <w:sz w:val="22"/>
          <w:szCs w:val="20"/>
          <w:lang w:val="en-US" w:eastAsia="en-US"/>
        </w:rPr>
      </w:pPr>
      <w:r w:rsidRPr="0094532F">
        <w:rPr>
          <w:rFonts w:ascii="Arial" w:eastAsia="Arial" w:hAnsi="Arial" w:cs="Times New Roman"/>
          <w:kern w:val="0"/>
          <w:sz w:val="22"/>
          <w:szCs w:val="20"/>
          <w:lang w:val="en-US" w:eastAsia="en-US"/>
        </w:rPr>
        <w:t>.1</w:t>
      </w:r>
      <w:r w:rsidRPr="0094532F">
        <w:rPr>
          <w:rFonts w:ascii="Arial" w:eastAsia="Arial" w:hAnsi="Arial" w:cs="Times New Roman"/>
          <w:kern w:val="0"/>
          <w:sz w:val="22"/>
          <w:szCs w:val="20"/>
          <w:lang w:val="en-US" w:eastAsia="en-US"/>
        </w:rPr>
        <w:tab/>
        <w:t>probability that at least one failure happens during time t is</w:t>
      </w:r>
    </w:p>
    <w:p w:rsidR="0094532F" w:rsidRPr="0094532F" w:rsidRDefault="0094532F" w:rsidP="0094532F">
      <w:pPr>
        <w:widowControl/>
        <w:tabs>
          <w:tab w:val="left" w:pos="851"/>
        </w:tabs>
        <w:rPr>
          <w:rFonts w:ascii="Arial" w:eastAsia="ＭＳ 明朝" w:hAnsi="Arial" w:cs="Times New Roman"/>
          <w:kern w:val="0"/>
          <w:sz w:val="16"/>
          <w:szCs w:val="16"/>
          <w:lang w:val="en-US" w:eastAsia="en-US"/>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17"/>
        <w:gridCol w:w="6845"/>
        <w:gridCol w:w="1008"/>
      </w:tblGrid>
      <w:tr w:rsidR="0094532F" w:rsidRPr="0094532F" w:rsidTr="00645F4A">
        <w:tc>
          <w:tcPr>
            <w:tcW w:w="1217" w:type="dxa"/>
          </w:tcPr>
          <w:p w:rsidR="0094532F" w:rsidRPr="0094532F" w:rsidRDefault="0094532F" w:rsidP="0094532F">
            <w:pPr>
              <w:widowControl/>
              <w:tabs>
                <w:tab w:val="left" w:pos="851"/>
              </w:tabs>
              <w:rPr>
                <w:rFonts w:ascii="Arial" w:hAnsi="Arial"/>
                <w:sz w:val="22"/>
                <w:lang w:eastAsia="en-US"/>
              </w:rPr>
            </w:pPr>
          </w:p>
        </w:tc>
        <w:tc>
          <w:tcPr>
            <w:tcW w:w="6845" w:type="dxa"/>
          </w:tcPr>
          <w:p w:rsidR="0094532F" w:rsidRPr="0094532F" w:rsidRDefault="0094532F" w:rsidP="0094532F">
            <w:pPr>
              <w:widowControl/>
              <w:tabs>
                <w:tab w:val="left" w:pos="851"/>
              </w:tabs>
              <w:rPr>
                <w:rFonts w:ascii="Arial" w:hAnsi="Arial"/>
                <w:sz w:val="22"/>
                <w:lang w:eastAsia="en-US"/>
              </w:rPr>
            </w:pPr>
            <w:r w:rsidRPr="0094532F">
              <w:rPr>
                <w:rFonts w:ascii="Arial" w:eastAsiaTheme="minorEastAsia" w:hAnsi="Arial" w:cstheme="minorBidi"/>
                <w:kern w:val="2"/>
                <w:position w:val="-10"/>
                <w:sz w:val="22"/>
                <w:szCs w:val="22"/>
                <w:lang w:eastAsia="ja-JP"/>
              </w:rPr>
              <w:object w:dxaOrig="2720" w:dyaOrig="300">
                <v:shape id="_x0000_i1027" type="#_x0000_t75" style="width:153pt;height:15pt" o:ole="">
                  <v:imagedata r:id="rId11" o:title=""/>
                </v:shape>
                <o:OLEObject Type="Embed" ProgID="Equation.DSMT4" ShapeID="_x0000_i1027" DrawAspect="Content" ObjectID="_1628789088" r:id="rId12"/>
              </w:object>
            </w:r>
          </w:p>
        </w:tc>
        <w:tc>
          <w:tcPr>
            <w:tcW w:w="1008" w:type="dxa"/>
          </w:tcPr>
          <w:p w:rsidR="0094532F" w:rsidRPr="0094532F" w:rsidRDefault="0094532F" w:rsidP="0094532F">
            <w:pPr>
              <w:widowControl/>
              <w:tabs>
                <w:tab w:val="left" w:pos="851"/>
              </w:tabs>
              <w:jc w:val="right"/>
              <w:rPr>
                <w:rFonts w:ascii="Arial" w:hAnsi="Arial"/>
                <w:sz w:val="22"/>
                <w:lang w:eastAsia="en-US"/>
              </w:rPr>
            </w:pPr>
            <w:r w:rsidRPr="0094532F">
              <w:rPr>
                <w:rFonts w:ascii="Arial" w:hAnsi="Arial"/>
                <w:sz w:val="22"/>
                <w:lang w:eastAsia="en-US"/>
              </w:rPr>
              <w:t>(</w:t>
            </w:r>
            <w:r w:rsidR="009B5B2A">
              <w:rPr>
                <w:rFonts w:ascii="Arial" w:hAnsi="Arial"/>
                <w:sz w:val="22"/>
                <w:lang w:eastAsia="en-US"/>
              </w:rPr>
              <w:t>3.1.</w:t>
            </w:r>
            <w:r w:rsidRPr="0094532F">
              <w:rPr>
                <w:rFonts w:ascii="Arial" w:hAnsi="Arial"/>
                <w:sz w:val="22"/>
                <w:lang w:eastAsia="en-US"/>
              </w:rPr>
              <w:t>3)</w:t>
            </w:r>
          </w:p>
        </w:tc>
      </w:tr>
    </w:tbl>
    <w:p w:rsidR="0094532F" w:rsidRPr="0094532F" w:rsidRDefault="0094532F" w:rsidP="0094532F">
      <w:pPr>
        <w:widowControl/>
        <w:tabs>
          <w:tab w:val="left" w:pos="851"/>
        </w:tabs>
        <w:rPr>
          <w:rFonts w:ascii="Arial" w:eastAsia="ＭＳ 明朝" w:hAnsi="Arial" w:cs="Times New Roman"/>
          <w:kern w:val="0"/>
          <w:sz w:val="16"/>
          <w:szCs w:val="16"/>
          <w:lang w:val="en-US" w:eastAsia="en-US"/>
        </w:rPr>
      </w:pPr>
    </w:p>
    <w:p w:rsidR="0094532F" w:rsidRPr="0094532F" w:rsidRDefault="0094532F" w:rsidP="0094532F">
      <w:pPr>
        <w:widowControl/>
        <w:ind w:leftChars="386" w:left="1662" w:right="57" w:hanging="851"/>
        <w:rPr>
          <w:rFonts w:ascii="Arial" w:eastAsia="Arial" w:hAnsi="Arial" w:cs="Times New Roman"/>
          <w:kern w:val="0"/>
          <w:sz w:val="22"/>
          <w:szCs w:val="20"/>
          <w:lang w:val="en-US" w:eastAsia="en-US"/>
        </w:rPr>
      </w:pPr>
      <w:r w:rsidRPr="0094532F">
        <w:rPr>
          <w:rFonts w:ascii="Arial" w:eastAsia="Arial" w:hAnsi="Arial" w:cs="Times New Roman"/>
          <w:kern w:val="0"/>
          <w:sz w:val="22"/>
          <w:szCs w:val="20"/>
          <w:lang w:val="en-US" w:eastAsia="en-US"/>
        </w:rPr>
        <w:t>.2</w:t>
      </w:r>
      <w:r w:rsidRPr="0094532F">
        <w:rPr>
          <w:rFonts w:ascii="Arial" w:eastAsia="Arial" w:hAnsi="Arial" w:cs="Times New Roman"/>
          <w:kern w:val="0"/>
          <w:sz w:val="22"/>
          <w:szCs w:val="20"/>
          <w:lang w:val="en-US" w:eastAsia="en-US"/>
        </w:rPr>
        <w:tab/>
      </w:r>
      <w:r w:rsidRPr="0094532F">
        <w:rPr>
          <w:rFonts w:ascii="Arial" w:eastAsia="ＭＳ 明朝" w:hAnsi="Arial" w:cs="Times New Roman"/>
          <w:kern w:val="0"/>
          <w:sz w:val="22"/>
          <w:szCs w:val="20"/>
          <w:lang w:val="en-US" w:eastAsia="en-US"/>
        </w:rPr>
        <w:t>s</w:t>
      </w:r>
      <w:r w:rsidRPr="0094532F">
        <w:rPr>
          <w:rFonts w:ascii="Arial" w:eastAsia="Arial" w:hAnsi="Arial" w:cs="Times New Roman"/>
          <w:kern w:val="0"/>
          <w:sz w:val="22"/>
          <w:szCs w:val="20"/>
          <w:lang w:val="en-US" w:eastAsia="en-US"/>
        </w:rPr>
        <w:t>tandard deviation of time until stability failure is</w:t>
      </w:r>
    </w:p>
    <w:p w:rsidR="0094532F" w:rsidRPr="0094532F" w:rsidRDefault="0094532F" w:rsidP="0094532F">
      <w:pPr>
        <w:widowControl/>
        <w:tabs>
          <w:tab w:val="left" w:pos="851"/>
        </w:tabs>
        <w:rPr>
          <w:rFonts w:ascii="Arial" w:eastAsia="ＭＳ 明朝" w:hAnsi="Arial" w:cs="Times New Roman"/>
          <w:kern w:val="0"/>
          <w:sz w:val="16"/>
          <w:szCs w:val="16"/>
          <w:lang w:val="en-US" w:eastAsia="en-US"/>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1"/>
        <w:gridCol w:w="6831"/>
        <w:gridCol w:w="1018"/>
      </w:tblGrid>
      <w:tr w:rsidR="0094532F" w:rsidRPr="0094532F" w:rsidTr="00645F4A">
        <w:tc>
          <w:tcPr>
            <w:tcW w:w="1242" w:type="dxa"/>
          </w:tcPr>
          <w:p w:rsidR="0094532F" w:rsidRPr="0094532F" w:rsidRDefault="0094532F" w:rsidP="0094532F">
            <w:pPr>
              <w:widowControl/>
              <w:tabs>
                <w:tab w:val="left" w:pos="851"/>
              </w:tabs>
              <w:rPr>
                <w:rFonts w:ascii="Arial" w:hAnsi="Arial"/>
                <w:sz w:val="22"/>
                <w:lang w:eastAsia="en-US"/>
              </w:rPr>
            </w:pPr>
          </w:p>
        </w:tc>
        <w:tc>
          <w:tcPr>
            <w:tcW w:w="6946" w:type="dxa"/>
          </w:tcPr>
          <w:p w:rsidR="0094532F" w:rsidRPr="0094532F" w:rsidRDefault="0094532F" w:rsidP="0094532F">
            <w:pPr>
              <w:widowControl/>
              <w:tabs>
                <w:tab w:val="left" w:pos="851"/>
              </w:tabs>
              <w:rPr>
                <w:rFonts w:ascii="Arial" w:hAnsi="Arial"/>
                <w:sz w:val="22"/>
                <w:lang w:eastAsia="en-US"/>
              </w:rPr>
            </w:pPr>
            <w:r w:rsidRPr="0094532F">
              <w:rPr>
                <w:rFonts w:ascii="Arial" w:eastAsiaTheme="minorEastAsia" w:hAnsi="Arial" w:cstheme="minorBidi"/>
                <w:kern w:val="2"/>
                <w:position w:val="-10"/>
                <w:sz w:val="22"/>
                <w:szCs w:val="22"/>
                <w:lang w:eastAsia="ja-JP"/>
              </w:rPr>
              <w:object w:dxaOrig="1120" w:dyaOrig="300">
                <v:shape id="_x0000_i1028" type="#_x0000_t75" style="width:57pt;height:15pt" o:ole="">
                  <v:imagedata r:id="rId13" o:title=""/>
                </v:shape>
                <o:OLEObject Type="Embed" ProgID="Equation.DSMT4" ShapeID="_x0000_i1028" DrawAspect="Content" ObjectID="_1628789089" r:id="rId14"/>
              </w:object>
            </w:r>
          </w:p>
        </w:tc>
        <w:tc>
          <w:tcPr>
            <w:tcW w:w="1022" w:type="dxa"/>
          </w:tcPr>
          <w:p w:rsidR="0094532F" w:rsidRPr="0094532F" w:rsidRDefault="0094532F" w:rsidP="0094532F">
            <w:pPr>
              <w:widowControl/>
              <w:tabs>
                <w:tab w:val="left" w:pos="851"/>
              </w:tabs>
              <w:jc w:val="right"/>
              <w:rPr>
                <w:rFonts w:ascii="Arial" w:hAnsi="Arial"/>
                <w:sz w:val="22"/>
                <w:lang w:eastAsia="en-US"/>
              </w:rPr>
            </w:pPr>
            <w:r w:rsidRPr="0094532F">
              <w:rPr>
                <w:rFonts w:ascii="Arial" w:hAnsi="Arial"/>
                <w:sz w:val="22"/>
                <w:lang w:eastAsia="en-US"/>
              </w:rPr>
              <w:t>(</w:t>
            </w:r>
            <w:r w:rsidR="009B5B2A">
              <w:rPr>
                <w:rFonts w:ascii="Arial" w:hAnsi="Arial"/>
                <w:sz w:val="22"/>
                <w:lang w:eastAsia="en-US"/>
              </w:rPr>
              <w:t>3.1.</w:t>
            </w:r>
            <w:r w:rsidRPr="0094532F">
              <w:rPr>
                <w:rFonts w:ascii="Arial" w:hAnsi="Arial"/>
                <w:sz w:val="22"/>
                <w:lang w:eastAsia="en-US"/>
              </w:rPr>
              <w:t>4)</w:t>
            </w:r>
          </w:p>
        </w:tc>
      </w:tr>
    </w:tbl>
    <w:p w:rsidR="0094532F" w:rsidRPr="0094532F" w:rsidRDefault="0094532F" w:rsidP="0094532F">
      <w:pPr>
        <w:widowControl/>
        <w:tabs>
          <w:tab w:val="left" w:pos="851"/>
        </w:tabs>
        <w:rPr>
          <w:rFonts w:ascii="Arial" w:eastAsia="ＭＳ 明朝" w:hAnsi="Arial" w:cs="Times New Roman"/>
          <w:kern w:val="0"/>
          <w:sz w:val="16"/>
          <w:szCs w:val="16"/>
          <w:lang w:val="en-US" w:eastAsia="en-US"/>
        </w:rPr>
      </w:pPr>
    </w:p>
    <w:p w:rsidR="0094532F" w:rsidRPr="0094532F" w:rsidRDefault="0094532F" w:rsidP="0094532F">
      <w:pPr>
        <w:widowControl/>
        <w:ind w:leftChars="386" w:left="1662" w:right="57" w:hanging="851"/>
        <w:rPr>
          <w:rFonts w:ascii="Arial" w:eastAsia="Arial" w:hAnsi="Arial" w:cs="Times New Roman"/>
          <w:kern w:val="0"/>
          <w:sz w:val="22"/>
          <w:szCs w:val="20"/>
          <w:lang w:val="en-US" w:eastAsia="en-US"/>
        </w:rPr>
      </w:pPr>
      <w:r w:rsidRPr="0094532F">
        <w:rPr>
          <w:rFonts w:ascii="Arial" w:eastAsia="Arial" w:hAnsi="Arial" w:cs="Times New Roman"/>
          <w:kern w:val="0"/>
          <w:sz w:val="22"/>
          <w:szCs w:val="20"/>
          <w:lang w:val="en-US" w:eastAsia="en-US"/>
        </w:rPr>
        <w:t>.3</w:t>
      </w:r>
      <w:r w:rsidRPr="0094532F">
        <w:rPr>
          <w:rFonts w:ascii="Arial" w:eastAsia="Arial" w:hAnsi="Arial" w:cs="Times New Roman"/>
          <w:kern w:val="0"/>
          <w:sz w:val="22"/>
          <w:szCs w:val="20"/>
          <w:lang w:val="en-US" w:eastAsia="en-US"/>
        </w:rPr>
        <w:tab/>
        <w:t>variance of time until stability failure is</w:t>
      </w:r>
    </w:p>
    <w:p w:rsidR="0094532F" w:rsidRPr="0094532F" w:rsidRDefault="0094532F" w:rsidP="0094532F">
      <w:pPr>
        <w:widowControl/>
        <w:tabs>
          <w:tab w:val="left" w:pos="851"/>
        </w:tabs>
        <w:rPr>
          <w:rFonts w:ascii="Arial" w:eastAsia="ＭＳ 明朝" w:hAnsi="Arial" w:cs="Times New Roman"/>
          <w:kern w:val="0"/>
          <w:sz w:val="16"/>
          <w:szCs w:val="16"/>
          <w:lang w:val="en-US" w:eastAsia="en-US"/>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0"/>
        <w:gridCol w:w="6832"/>
        <w:gridCol w:w="1018"/>
      </w:tblGrid>
      <w:tr w:rsidR="0094532F" w:rsidRPr="0094532F" w:rsidTr="00645F4A">
        <w:tc>
          <w:tcPr>
            <w:tcW w:w="1242" w:type="dxa"/>
          </w:tcPr>
          <w:p w:rsidR="0094532F" w:rsidRPr="0094532F" w:rsidRDefault="0094532F" w:rsidP="0094532F">
            <w:pPr>
              <w:widowControl/>
              <w:tabs>
                <w:tab w:val="left" w:pos="851"/>
              </w:tabs>
              <w:rPr>
                <w:rFonts w:ascii="Arial" w:hAnsi="Arial"/>
                <w:sz w:val="22"/>
                <w:lang w:eastAsia="en-US"/>
              </w:rPr>
            </w:pPr>
          </w:p>
        </w:tc>
        <w:tc>
          <w:tcPr>
            <w:tcW w:w="6946" w:type="dxa"/>
          </w:tcPr>
          <w:p w:rsidR="0094532F" w:rsidRPr="0094532F" w:rsidRDefault="0094532F" w:rsidP="0094532F">
            <w:pPr>
              <w:widowControl/>
              <w:tabs>
                <w:tab w:val="left" w:pos="851"/>
              </w:tabs>
              <w:rPr>
                <w:rFonts w:ascii="Arial" w:hAnsi="Arial"/>
                <w:sz w:val="22"/>
                <w:lang w:eastAsia="en-US"/>
              </w:rPr>
            </w:pPr>
            <w:r w:rsidRPr="0094532F">
              <w:rPr>
                <w:rFonts w:ascii="Arial" w:eastAsiaTheme="minorEastAsia" w:hAnsi="Arial" w:cstheme="minorBidi"/>
                <w:kern w:val="2"/>
                <w:position w:val="-10"/>
                <w:sz w:val="22"/>
                <w:szCs w:val="22"/>
                <w:lang w:eastAsia="ja-JP"/>
              </w:rPr>
              <w:object w:dxaOrig="1460" w:dyaOrig="320">
                <v:shape id="_x0000_i1029" type="#_x0000_t75" style="width:1in;height:15pt" o:ole="">
                  <v:imagedata r:id="rId15" o:title=""/>
                </v:shape>
                <o:OLEObject Type="Embed" ProgID="Equation.DSMT4" ShapeID="_x0000_i1029" DrawAspect="Content" ObjectID="_1628789090" r:id="rId16"/>
              </w:object>
            </w:r>
          </w:p>
        </w:tc>
        <w:tc>
          <w:tcPr>
            <w:tcW w:w="1022" w:type="dxa"/>
          </w:tcPr>
          <w:p w:rsidR="0094532F" w:rsidRPr="0094532F" w:rsidRDefault="0094532F" w:rsidP="0094532F">
            <w:pPr>
              <w:widowControl/>
              <w:tabs>
                <w:tab w:val="left" w:pos="851"/>
              </w:tabs>
              <w:jc w:val="right"/>
              <w:rPr>
                <w:rFonts w:ascii="Arial" w:hAnsi="Arial"/>
                <w:sz w:val="22"/>
                <w:lang w:eastAsia="en-US"/>
              </w:rPr>
            </w:pPr>
            <w:r w:rsidRPr="0094532F">
              <w:rPr>
                <w:rFonts w:ascii="Arial" w:hAnsi="Arial"/>
                <w:sz w:val="22"/>
                <w:lang w:eastAsia="en-US"/>
              </w:rPr>
              <w:t>(</w:t>
            </w:r>
            <w:r w:rsidR="009B5B2A">
              <w:rPr>
                <w:rFonts w:ascii="Arial" w:hAnsi="Arial"/>
                <w:sz w:val="22"/>
                <w:lang w:eastAsia="en-US"/>
              </w:rPr>
              <w:t>3.1.</w:t>
            </w:r>
            <w:r w:rsidRPr="0094532F">
              <w:rPr>
                <w:rFonts w:ascii="Arial" w:hAnsi="Arial"/>
                <w:sz w:val="22"/>
                <w:lang w:eastAsia="en-US"/>
              </w:rPr>
              <w:t>5)</w:t>
            </w:r>
          </w:p>
        </w:tc>
      </w:tr>
    </w:tbl>
    <w:p w:rsidR="0094532F" w:rsidRPr="0094532F" w:rsidRDefault="0094532F" w:rsidP="0094532F">
      <w:pPr>
        <w:widowControl/>
        <w:tabs>
          <w:tab w:val="left" w:pos="851"/>
        </w:tabs>
        <w:rPr>
          <w:rFonts w:ascii="Arial" w:eastAsia="ＭＳ 明朝" w:hAnsi="Arial" w:cs="Times New Roman"/>
          <w:kern w:val="0"/>
          <w:sz w:val="16"/>
          <w:szCs w:val="16"/>
          <w:lang w:eastAsia="en-US"/>
        </w:rPr>
      </w:pPr>
    </w:p>
    <w:p w:rsidR="0094532F" w:rsidRPr="0094532F" w:rsidRDefault="0094532F" w:rsidP="0094532F">
      <w:pPr>
        <w:widowControl/>
        <w:tabs>
          <w:tab w:val="left" w:pos="851"/>
        </w:tabs>
        <w:rPr>
          <w:rFonts w:ascii="Arial" w:eastAsia="ＭＳ 明朝" w:hAnsi="Arial" w:cs="Arial"/>
          <w:kern w:val="0"/>
          <w:sz w:val="22"/>
          <w:szCs w:val="20"/>
          <w:lang w:val="en-US" w:eastAsia="en-US"/>
        </w:rPr>
      </w:pPr>
      <w:r w:rsidRPr="0094532F">
        <w:rPr>
          <w:rFonts w:ascii="Arial" w:eastAsia="ＭＳ 明朝" w:hAnsi="Arial" w:cs="Arial"/>
          <w:kern w:val="0"/>
          <w:sz w:val="22"/>
          <w:szCs w:val="20"/>
          <w:lang w:val="en-US" w:eastAsia="en-US"/>
        </w:rPr>
        <w:t>3.1.5.6</w:t>
      </w:r>
      <w:r w:rsidRPr="0094532F">
        <w:rPr>
          <w:rFonts w:ascii="Arial" w:eastAsia="ＭＳ 明朝" w:hAnsi="Arial" w:cs="Arial"/>
          <w:kern w:val="0"/>
          <w:sz w:val="22"/>
          <w:szCs w:val="20"/>
          <w:lang w:val="en-US" w:eastAsia="en-US"/>
        </w:rPr>
        <w:tab/>
        <w:t xml:space="preserve">The studied ships demonstrated stability failures due to principal parametric resonance in bow waves, principal and fundamental parametric resonance in stern waves and synchronous roll in beam waves (relevant for dead ship and excessive acceleration stability failures). Some of loading conditions indicated big heel angles in following waves at large forward speeds, although their maximum speeds, while </w:t>
      </w:r>
      <w:proofErr w:type="gramStart"/>
      <w:r w:rsidRPr="0094532F">
        <w:rPr>
          <w:rFonts w:ascii="Arial" w:eastAsia="ＭＳ 明朝" w:hAnsi="Arial" w:cs="Arial"/>
          <w:kern w:val="0"/>
          <w:sz w:val="22"/>
          <w:szCs w:val="20"/>
          <w:lang w:val="en-US" w:eastAsia="en-US"/>
        </w:rPr>
        <w:t>sufficient</w:t>
      </w:r>
      <w:proofErr w:type="gramEnd"/>
      <w:r w:rsidRPr="0094532F">
        <w:rPr>
          <w:rFonts w:ascii="Arial" w:eastAsia="ＭＳ 明朝" w:hAnsi="Arial" w:cs="Arial"/>
          <w:kern w:val="0"/>
          <w:sz w:val="22"/>
          <w:szCs w:val="20"/>
          <w:lang w:val="en-US" w:eastAsia="en-US"/>
        </w:rPr>
        <w:t xml:space="preserve"> for vulnerability to the pure loss of stability, were not high enough for strong pure loss failures. Surf-riding/broaching was not found relevant for any of the tested ships.</w:t>
      </w:r>
    </w:p>
    <w:p w:rsidR="0094532F" w:rsidRPr="0094532F" w:rsidRDefault="0094532F" w:rsidP="0094532F">
      <w:pPr>
        <w:widowControl/>
        <w:tabs>
          <w:tab w:val="left" w:pos="851"/>
        </w:tabs>
        <w:rPr>
          <w:rFonts w:ascii="Arial" w:eastAsia="ＭＳ 明朝" w:hAnsi="Arial" w:cs="Times New Roman"/>
          <w:kern w:val="0"/>
          <w:sz w:val="16"/>
          <w:szCs w:val="16"/>
          <w:lang w:eastAsia="en-US"/>
        </w:rPr>
      </w:pPr>
    </w:p>
    <w:p w:rsidR="0094532F" w:rsidRPr="0094532F" w:rsidRDefault="0094532F" w:rsidP="0094532F">
      <w:pPr>
        <w:widowControl/>
        <w:tabs>
          <w:tab w:val="left" w:pos="851"/>
        </w:tabs>
        <w:rPr>
          <w:rFonts w:ascii="Arial" w:eastAsia="ＭＳ 明朝" w:hAnsi="Arial" w:cs="Arial"/>
          <w:kern w:val="0"/>
          <w:sz w:val="22"/>
          <w:szCs w:val="20"/>
          <w:lang w:val="en-US" w:eastAsia="en-US"/>
        </w:rPr>
      </w:pPr>
      <w:r w:rsidRPr="0094532F">
        <w:rPr>
          <w:rFonts w:ascii="Arial" w:eastAsia="ＭＳ 明朝" w:hAnsi="Arial" w:cs="Arial"/>
          <w:kern w:val="0"/>
          <w:sz w:val="22"/>
          <w:szCs w:val="20"/>
          <w:lang w:val="en-US" w:eastAsia="en-US"/>
        </w:rPr>
        <w:t>3.1.5.7</w:t>
      </w:r>
      <w:r w:rsidRPr="0094532F">
        <w:rPr>
          <w:rFonts w:ascii="Arial" w:eastAsia="ＭＳ 明朝" w:hAnsi="Arial" w:cs="Arial"/>
          <w:kern w:val="0"/>
          <w:sz w:val="22"/>
          <w:szCs w:val="20"/>
          <w:lang w:val="en-US" w:eastAsia="en-US"/>
        </w:rPr>
        <w:tab/>
        <w:t xml:space="preserve">To test and validate simplified probabilistic procedures, including extrapolation of the stability failure rate over wave height, design situations and non-probabilistic assessment, it was necessary to separate the stability failure events identified in the direct simulations with respect to stability failure modes. Although </w:t>
      </w:r>
      <w:r w:rsidRPr="0094532F">
        <w:rPr>
          <w:rFonts w:ascii="Arial" w:eastAsia="Arial" w:hAnsi="Arial" w:cs="Times New Roman"/>
          <w:kern w:val="0"/>
          <w:sz w:val="22"/>
          <w:szCs w:val="20"/>
          <w:lang w:val="en-US" w:eastAsia="en-US"/>
        </w:rPr>
        <w:t xml:space="preserve">the extrapolation of stability failure rate over wave height does not assume any specific stability failure mechanism and is applicable to any stability failure mode, it was interesting to check how much its accuracy and robustness differ between different stability failure modes. On the other hand, in the </w:t>
      </w:r>
      <w:r w:rsidRPr="0094532F">
        <w:rPr>
          <w:rFonts w:ascii="Arial" w:eastAsia="ＭＳ 明朝" w:hAnsi="Arial" w:cs="Times New Roman"/>
          <w:noProof/>
          <w:kern w:val="0"/>
          <w:sz w:val="22"/>
          <w:szCs w:val="20"/>
          <w:lang w:val="en-US" w:eastAsia="en-US"/>
        </w:rPr>
        <w:t>document SDC 3/INF.12 it was found that the same design situations cannot be used for different stability failure modes, therefore, different failure modes require different design situations, which requires the definition of the failure mode-specific stability failure rate in the full probabilistic assessment for validation and calibration of the failure mode-specific desing situations.</w:t>
      </w:r>
    </w:p>
    <w:p w:rsidR="0094532F" w:rsidRPr="0094532F" w:rsidRDefault="0094532F" w:rsidP="0094532F">
      <w:pPr>
        <w:widowControl/>
        <w:tabs>
          <w:tab w:val="left" w:pos="851"/>
        </w:tabs>
        <w:rPr>
          <w:rFonts w:ascii="Arial" w:eastAsia="ＭＳ 明朝" w:hAnsi="Arial" w:cs="Times New Roman"/>
          <w:kern w:val="0"/>
          <w:sz w:val="16"/>
          <w:szCs w:val="16"/>
          <w:lang w:val="en-US" w:eastAsia="en-US"/>
        </w:rPr>
      </w:pPr>
    </w:p>
    <w:p w:rsidR="0094532F" w:rsidRPr="0094532F" w:rsidRDefault="0094532F" w:rsidP="0094532F">
      <w:pPr>
        <w:widowControl/>
        <w:tabs>
          <w:tab w:val="left" w:pos="851"/>
        </w:tabs>
        <w:rPr>
          <w:rFonts w:ascii="Arial" w:eastAsia="Arial" w:hAnsi="Arial" w:cs="Arial"/>
          <w:kern w:val="0"/>
          <w:sz w:val="22"/>
          <w:szCs w:val="20"/>
          <w:lang w:val="en-US" w:eastAsia="en-US"/>
        </w:rPr>
      </w:pPr>
      <w:r w:rsidRPr="0094532F">
        <w:rPr>
          <w:rFonts w:ascii="Arial" w:eastAsia="ＭＳ 明朝" w:hAnsi="Arial" w:cs="Arial"/>
          <w:kern w:val="0"/>
          <w:sz w:val="22"/>
          <w:szCs w:val="20"/>
          <w:lang w:val="en-US" w:eastAsia="en-US"/>
        </w:rPr>
        <w:t>3.1.5.8</w:t>
      </w:r>
      <w:r w:rsidRPr="0094532F">
        <w:rPr>
          <w:rFonts w:ascii="Arial" w:eastAsia="ＭＳ 明朝" w:hAnsi="Arial" w:cs="Arial"/>
          <w:kern w:val="0"/>
          <w:sz w:val="22"/>
          <w:szCs w:val="20"/>
          <w:lang w:val="en-US" w:eastAsia="en-US"/>
        </w:rPr>
        <w:tab/>
        <w:t xml:space="preserve">In the full probabilistic assessment, parametric roll (specifically, principal parametric resonance) in bow waves was detected in mean wave directions from head up to about 70 degree off-bow; nevertheless, in all cases where principal parametric resonance in bow waves occurred, head waves led to largest roll motions, </w:t>
      </w:r>
      <w:r w:rsidRPr="0094532F">
        <w:rPr>
          <w:rFonts w:ascii="Arial" w:eastAsia="ＭＳ 明朝" w:hAnsi="Arial" w:cs="Arial"/>
          <w:kern w:val="0"/>
          <w:sz w:val="22"/>
          <w:szCs w:val="20"/>
          <w:lang w:val="en-US" w:eastAsia="en-US"/>
        </w:rPr>
        <w:fldChar w:fldCharType="begin"/>
      </w:r>
      <w:r w:rsidRPr="0094532F">
        <w:rPr>
          <w:rFonts w:ascii="Arial" w:eastAsia="ＭＳ 明朝" w:hAnsi="Arial" w:cs="Arial"/>
          <w:kern w:val="0"/>
          <w:sz w:val="22"/>
          <w:szCs w:val="20"/>
          <w:lang w:val="en-US" w:eastAsia="en-US"/>
        </w:rPr>
        <w:instrText xml:space="preserve"> REF _Ref513738738 \h </w:instrText>
      </w:r>
      <w:r w:rsidRPr="0094532F">
        <w:rPr>
          <w:rFonts w:ascii="Arial" w:eastAsia="ＭＳ 明朝" w:hAnsi="Arial" w:cs="Arial"/>
          <w:kern w:val="0"/>
          <w:sz w:val="22"/>
          <w:szCs w:val="20"/>
          <w:lang w:val="en-US" w:eastAsia="en-US"/>
        </w:rPr>
      </w:r>
      <w:r w:rsidRPr="0094532F">
        <w:rPr>
          <w:rFonts w:ascii="Arial" w:eastAsia="ＭＳ 明朝" w:hAnsi="Arial" w:cs="Arial"/>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Figure </w:t>
      </w:r>
      <w:r w:rsidR="009B5B2A">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1</w:t>
      </w:r>
      <w:r w:rsidRPr="0094532F">
        <w:rPr>
          <w:rFonts w:ascii="Arial" w:eastAsia="ＭＳ 明朝" w:hAnsi="Arial" w:cs="Arial"/>
          <w:kern w:val="0"/>
          <w:sz w:val="22"/>
          <w:szCs w:val="20"/>
          <w:lang w:val="en-US" w:eastAsia="en-US"/>
        </w:rPr>
        <w:fldChar w:fldCharType="end"/>
      </w:r>
      <w:r w:rsidRPr="0094532F">
        <w:rPr>
          <w:rFonts w:ascii="Arial" w:eastAsia="ＭＳ 明朝" w:hAnsi="Arial" w:cs="Arial"/>
          <w:kern w:val="0"/>
          <w:sz w:val="22"/>
          <w:szCs w:val="20"/>
          <w:lang w:val="en-US" w:eastAsia="en-US"/>
        </w:rPr>
        <w:t xml:space="preserve"> (top left and top middle plots). Therefore, for parametric roll in bow waves, assessment in head waves will always detect the worst situations and, moreover, include most relevant stability failure events. Therefore, to select the relevant simulation results from the full database for validation and calibration of simplified methods </w:t>
      </w:r>
      <w:r w:rsidRPr="0094532F">
        <w:rPr>
          <w:rFonts w:ascii="Arial" w:eastAsia="Arial" w:hAnsi="Arial" w:cs="Arial"/>
          <w:kern w:val="0"/>
          <w:sz w:val="22"/>
          <w:szCs w:val="20"/>
          <w:lang w:val="en-US" w:eastAsia="en-US"/>
        </w:rPr>
        <w:t>for parametric resonance in bow waves</w:t>
      </w:r>
      <w:r w:rsidRPr="0094532F">
        <w:rPr>
          <w:rFonts w:ascii="Arial" w:eastAsia="ＭＳ 明朝" w:hAnsi="Arial" w:cs="Arial"/>
          <w:kern w:val="0"/>
          <w:sz w:val="22"/>
          <w:szCs w:val="20"/>
          <w:lang w:val="en-US" w:eastAsia="en-US"/>
        </w:rPr>
        <w:t xml:space="preserve">, </w:t>
      </w:r>
      <w:r w:rsidRPr="0094532F">
        <w:rPr>
          <w:rFonts w:ascii="Arial" w:eastAsia="Arial" w:hAnsi="Arial" w:cs="Arial"/>
          <w:kern w:val="0"/>
          <w:sz w:val="22"/>
          <w:szCs w:val="20"/>
          <w:lang w:val="en-US" w:eastAsia="en-US"/>
        </w:rPr>
        <w:t>three sets of reference data were generated, for wave directions from 170 to 180, 160 to 180 and 150 to 180 degree.</w:t>
      </w:r>
    </w:p>
    <w:p w:rsidR="0094532F" w:rsidRPr="0094532F" w:rsidRDefault="0094532F" w:rsidP="0094532F">
      <w:pPr>
        <w:widowControl/>
        <w:tabs>
          <w:tab w:val="left" w:pos="851"/>
        </w:tabs>
        <w:rPr>
          <w:rFonts w:ascii="Arial" w:eastAsia="ＭＳ 明朝" w:hAnsi="Arial" w:cs="Times New Roman"/>
          <w:kern w:val="0"/>
          <w:sz w:val="16"/>
          <w:szCs w:val="16"/>
          <w:lang w:val="en-US" w:eastAsia="en-US"/>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2"/>
        <w:gridCol w:w="3006"/>
        <w:gridCol w:w="3032"/>
      </w:tblGrid>
      <w:tr w:rsidR="0094532F" w:rsidRPr="0094532F" w:rsidTr="00645F4A">
        <w:tc>
          <w:tcPr>
            <w:tcW w:w="3032" w:type="dxa"/>
          </w:tcPr>
          <w:p w:rsidR="0094532F" w:rsidRPr="0094532F" w:rsidRDefault="0094532F" w:rsidP="0094532F">
            <w:pPr>
              <w:widowControl/>
              <w:tabs>
                <w:tab w:val="left" w:pos="851"/>
              </w:tabs>
              <w:rPr>
                <w:rFonts w:ascii="Arial" w:hAnsi="Arial"/>
                <w:sz w:val="18"/>
                <w:szCs w:val="18"/>
                <w:lang w:eastAsia="en-US"/>
              </w:rPr>
            </w:pPr>
            <w:r w:rsidRPr="0094532F">
              <w:rPr>
                <w:rFonts w:ascii="Arial" w:hAnsi="Arial"/>
                <w:noProof/>
                <w:sz w:val="18"/>
                <w:szCs w:val="18"/>
                <w:lang w:val="en-US"/>
              </w:rPr>
              <w:lastRenderedPageBreak/>
              <w:drawing>
                <wp:inline distT="0" distB="0" distL="0" distR="0" wp14:anchorId="3DCDBC53" wp14:editId="18BE9E76">
                  <wp:extent cx="1799999" cy="3060000"/>
                  <wp:effectExtent l="0" t="0" r="0" b="7620"/>
                  <wp:docPr id="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229" r="1029" b="885"/>
                          <a:stretch/>
                        </pic:blipFill>
                        <pic:spPr bwMode="auto">
                          <a:xfrm>
                            <a:off x="0" y="0"/>
                            <a:ext cx="1799999" cy="30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06" w:type="dxa"/>
          </w:tcPr>
          <w:p w:rsidR="0094532F" w:rsidRPr="0094532F" w:rsidRDefault="0094532F" w:rsidP="0094532F">
            <w:pPr>
              <w:widowControl/>
              <w:tabs>
                <w:tab w:val="left" w:pos="851"/>
              </w:tabs>
              <w:rPr>
                <w:rFonts w:ascii="Arial" w:hAnsi="Arial"/>
                <w:sz w:val="18"/>
                <w:szCs w:val="18"/>
                <w:lang w:eastAsia="en-US"/>
              </w:rPr>
            </w:pPr>
            <w:r w:rsidRPr="0094532F">
              <w:rPr>
                <w:rFonts w:ascii="Arial" w:hAnsi="Arial"/>
                <w:noProof/>
                <w:sz w:val="18"/>
                <w:szCs w:val="18"/>
                <w:lang w:val="en-US"/>
              </w:rPr>
              <w:drawing>
                <wp:inline distT="0" distB="0" distL="0" distR="0" wp14:anchorId="63D1D454" wp14:editId="03CB94F4">
                  <wp:extent cx="1786768" cy="3060000"/>
                  <wp:effectExtent l="0" t="0" r="4445" b="7620"/>
                  <wp:docPr id="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398" r="1223" b="731"/>
                          <a:stretch/>
                        </pic:blipFill>
                        <pic:spPr bwMode="auto">
                          <a:xfrm>
                            <a:off x="0" y="0"/>
                            <a:ext cx="1786768" cy="30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32" w:type="dxa"/>
          </w:tcPr>
          <w:p w:rsidR="0094532F" w:rsidRPr="0094532F" w:rsidRDefault="0094532F" w:rsidP="0094532F">
            <w:pPr>
              <w:widowControl/>
              <w:tabs>
                <w:tab w:val="left" w:pos="851"/>
              </w:tabs>
              <w:rPr>
                <w:rFonts w:ascii="Arial" w:hAnsi="Arial"/>
                <w:sz w:val="18"/>
                <w:szCs w:val="18"/>
                <w:lang w:eastAsia="en-US"/>
              </w:rPr>
            </w:pPr>
            <w:r w:rsidRPr="0094532F">
              <w:rPr>
                <w:rFonts w:ascii="Arial" w:hAnsi="Arial"/>
                <w:noProof/>
                <w:sz w:val="18"/>
                <w:szCs w:val="18"/>
                <w:lang w:val="en-US"/>
              </w:rPr>
              <w:drawing>
                <wp:inline distT="0" distB="0" distL="0" distR="0" wp14:anchorId="341E007A" wp14:editId="7E0505C2">
                  <wp:extent cx="1805815" cy="3060000"/>
                  <wp:effectExtent l="0" t="0" r="4445" b="7620"/>
                  <wp:docPr id="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070" b="604"/>
                          <a:stretch/>
                        </pic:blipFill>
                        <pic:spPr bwMode="auto">
                          <a:xfrm>
                            <a:off x="0" y="0"/>
                            <a:ext cx="1805815" cy="30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4532F" w:rsidRPr="0094532F" w:rsidTr="00645F4A">
        <w:tc>
          <w:tcPr>
            <w:tcW w:w="3032" w:type="dxa"/>
          </w:tcPr>
          <w:p w:rsidR="0094532F" w:rsidRPr="0094532F" w:rsidRDefault="0094532F" w:rsidP="0094532F">
            <w:pPr>
              <w:widowControl/>
              <w:tabs>
                <w:tab w:val="left" w:pos="851"/>
              </w:tabs>
              <w:rPr>
                <w:rFonts w:ascii="Arial" w:hAnsi="Arial"/>
                <w:sz w:val="18"/>
                <w:szCs w:val="18"/>
                <w:lang w:eastAsia="en-US"/>
              </w:rPr>
            </w:pPr>
            <w:r w:rsidRPr="0094532F">
              <w:rPr>
                <w:rFonts w:ascii="Arial" w:hAnsi="Arial"/>
                <w:noProof/>
                <w:sz w:val="18"/>
                <w:szCs w:val="18"/>
                <w:lang w:val="en-US"/>
              </w:rPr>
              <w:drawing>
                <wp:inline distT="0" distB="0" distL="0" distR="0" wp14:anchorId="21BAE195" wp14:editId="196CDF95">
                  <wp:extent cx="1807853" cy="3060000"/>
                  <wp:effectExtent l="0" t="0" r="1905" b="7620"/>
                  <wp:docPr id="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07853" cy="3060000"/>
                          </a:xfrm>
                          <a:prstGeom prst="rect">
                            <a:avLst/>
                          </a:prstGeom>
                          <a:noFill/>
                          <a:ln>
                            <a:noFill/>
                          </a:ln>
                        </pic:spPr>
                      </pic:pic>
                    </a:graphicData>
                  </a:graphic>
                </wp:inline>
              </w:drawing>
            </w:r>
          </w:p>
        </w:tc>
        <w:tc>
          <w:tcPr>
            <w:tcW w:w="3006" w:type="dxa"/>
          </w:tcPr>
          <w:p w:rsidR="0094532F" w:rsidRPr="0094532F" w:rsidRDefault="0094532F" w:rsidP="0094532F">
            <w:pPr>
              <w:widowControl/>
              <w:tabs>
                <w:tab w:val="left" w:pos="851"/>
              </w:tabs>
              <w:rPr>
                <w:rFonts w:ascii="Arial" w:hAnsi="Arial"/>
                <w:sz w:val="18"/>
                <w:szCs w:val="18"/>
                <w:lang w:eastAsia="en-US"/>
              </w:rPr>
            </w:pPr>
            <w:r w:rsidRPr="0094532F">
              <w:rPr>
                <w:rFonts w:ascii="Arial" w:hAnsi="Arial"/>
                <w:noProof/>
                <w:sz w:val="18"/>
                <w:szCs w:val="18"/>
                <w:lang w:val="en-US"/>
              </w:rPr>
              <w:drawing>
                <wp:inline distT="0" distB="0" distL="0" distR="0" wp14:anchorId="00CA116D" wp14:editId="630B4236">
                  <wp:extent cx="1793181" cy="3060000"/>
                  <wp:effectExtent l="0" t="0" r="0" b="7620"/>
                  <wp:docPr id="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043" r="1735" b="731"/>
                          <a:stretch/>
                        </pic:blipFill>
                        <pic:spPr bwMode="auto">
                          <a:xfrm>
                            <a:off x="0" y="0"/>
                            <a:ext cx="1793181" cy="30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32" w:type="dxa"/>
          </w:tcPr>
          <w:p w:rsidR="0094532F" w:rsidRPr="0094532F" w:rsidRDefault="0094532F" w:rsidP="0094532F">
            <w:pPr>
              <w:widowControl/>
              <w:tabs>
                <w:tab w:val="left" w:pos="851"/>
              </w:tabs>
              <w:rPr>
                <w:rFonts w:ascii="Arial" w:hAnsi="Arial"/>
                <w:sz w:val="18"/>
                <w:szCs w:val="18"/>
                <w:lang w:eastAsia="en-US"/>
              </w:rPr>
            </w:pPr>
            <w:r w:rsidRPr="0094532F">
              <w:rPr>
                <w:rFonts w:ascii="Arial" w:hAnsi="Arial"/>
                <w:noProof/>
                <w:sz w:val="18"/>
                <w:szCs w:val="18"/>
                <w:lang w:val="en-US"/>
              </w:rPr>
              <w:drawing>
                <wp:inline distT="0" distB="0" distL="0" distR="0" wp14:anchorId="41F7F3A0" wp14:editId="604A168B">
                  <wp:extent cx="1784509" cy="3060000"/>
                  <wp:effectExtent l="0" t="0" r="6350" b="7620"/>
                  <wp:docPr id="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310" r="1156" b="861"/>
                          <a:stretch/>
                        </pic:blipFill>
                        <pic:spPr bwMode="auto">
                          <a:xfrm>
                            <a:off x="0" y="0"/>
                            <a:ext cx="1784509" cy="30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4532F" w:rsidRPr="0094532F" w:rsidTr="00645F4A">
        <w:tc>
          <w:tcPr>
            <w:tcW w:w="9070" w:type="dxa"/>
            <w:gridSpan w:val="3"/>
          </w:tcPr>
          <w:p w:rsidR="0094532F" w:rsidRPr="0094532F" w:rsidRDefault="0094532F" w:rsidP="0094532F">
            <w:pPr>
              <w:widowControl/>
              <w:tabs>
                <w:tab w:val="left" w:pos="851"/>
              </w:tabs>
              <w:rPr>
                <w:rFonts w:ascii="Arial" w:hAnsi="Arial"/>
                <w:noProof/>
                <w:sz w:val="12"/>
                <w:szCs w:val="12"/>
                <w:lang w:eastAsia="en-US"/>
              </w:rPr>
            </w:pPr>
          </w:p>
        </w:tc>
      </w:tr>
      <w:tr w:rsidR="0094532F" w:rsidRPr="0094532F" w:rsidTr="00645F4A">
        <w:tc>
          <w:tcPr>
            <w:tcW w:w="9070" w:type="dxa"/>
            <w:gridSpan w:val="3"/>
          </w:tcPr>
          <w:p w:rsidR="0094532F" w:rsidRPr="0094532F" w:rsidRDefault="0094532F" w:rsidP="0094532F">
            <w:pPr>
              <w:widowControl/>
              <w:tabs>
                <w:tab w:val="left" w:pos="851"/>
              </w:tabs>
              <w:rPr>
                <w:rFonts w:ascii="Arial" w:hAnsi="Arial"/>
                <w:sz w:val="18"/>
                <w:szCs w:val="18"/>
                <w:lang w:eastAsia="en-US"/>
              </w:rPr>
            </w:pPr>
            <w:bookmarkStart w:id="2" w:name="_Ref513738738"/>
            <w:r w:rsidRPr="0094532F">
              <w:rPr>
                <w:rFonts w:ascii="Arial" w:hAnsi="Arial"/>
                <w:sz w:val="22"/>
                <w:lang w:eastAsia="en-US"/>
              </w:rPr>
              <w:t xml:space="preserve">Figure </w:t>
            </w:r>
            <w:r w:rsidR="009B5B2A">
              <w:rPr>
                <w:rFonts w:ascii="Arial" w:hAnsi="Arial"/>
                <w:sz w:val="22"/>
                <w:lang w:eastAsia="en-US"/>
              </w:rPr>
              <w:t>3.1.</w:t>
            </w:r>
            <w:r w:rsidRPr="0094532F">
              <w:rPr>
                <w:rFonts w:ascii="Arial" w:hAnsi="Arial"/>
                <w:sz w:val="22"/>
                <w:lang w:eastAsia="en-US"/>
              </w:rPr>
              <w:fldChar w:fldCharType="begin"/>
            </w:r>
            <w:r w:rsidRPr="0094532F">
              <w:rPr>
                <w:rFonts w:ascii="Arial" w:hAnsi="Arial"/>
                <w:sz w:val="22"/>
                <w:lang w:eastAsia="en-US"/>
              </w:rPr>
              <w:instrText xml:space="preserve"> SEQ Figure \* ARABIC </w:instrText>
            </w:r>
            <w:r w:rsidRPr="0094532F">
              <w:rPr>
                <w:rFonts w:ascii="Arial" w:hAnsi="Arial"/>
                <w:sz w:val="22"/>
                <w:lang w:eastAsia="en-US"/>
              </w:rPr>
              <w:fldChar w:fldCharType="separate"/>
            </w:r>
            <w:r w:rsidRPr="0094532F">
              <w:rPr>
                <w:rFonts w:ascii="Arial" w:hAnsi="Arial"/>
                <w:noProof/>
                <w:sz w:val="22"/>
                <w:lang w:eastAsia="en-US"/>
              </w:rPr>
              <w:t>1</w:t>
            </w:r>
            <w:r w:rsidRPr="0094532F">
              <w:rPr>
                <w:rFonts w:ascii="Arial" w:hAnsi="Arial"/>
                <w:noProof/>
                <w:sz w:val="22"/>
                <w:lang w:eastAsia="en-US"/>
              </w:rPr>
              <w:fldChar w:fldCharType="end"/>
            </w:r>
            <w:bookmarkEnd w:id="2"/>
            <w:r w:rsidRPr="0094532F">
              <w:rPr>
                <w:rFonts w:ascii="Arial" w:hAnsi="Arial"/>
                <w:noProof/>
                <w:sz w:val="22"/>
                <w:lang w:val="en-US" w:eastAsia="en-US"/>
              </w:rPr>
              <w:t xml:space="preserve">. Colour plots of mean three-hour maximum roll amplitude depending on mean wave period (in s, radial coordinate) and mean wave direction (circumferential coordinate, waves from top, bottom and right correspond to 180, 0 and 90 degree, respectively) for principal </w:t>
            </w:r>
            <w:r w:rsidRPr="0094532F">
              <w:rPr>
                <w:rFonts w:ascii="Arial" w:hAnsi="Arial"/>
                <w:sz w:val="22"/>
                <w:lang w:eastAsia="en-US"/>
              </w:rPr>
              <w:t xml:space="preserve">parametric resonance at low (left) and medium (middle) GM and </w:t>
            </w:r>
            <w:r w:rsidRPr="0094532F">
              <w:rPr>
                <w:rFonts w:ascii="Arial" w:hAnsi="Arial"/>
                <w:noProof/>
                <w:sz w:val="22"/>
                <w:lang w:val="en-US" w:eastAsia="en-US"/>
              </w:rPr>
              <w:t xml:space="preserve">synchronous roll </w:t>
            </w:r>
            <w:r w:rsidRPr="0094532F">
              <w:rPr>
                <w:rFonts w:ascii="Arial" w:hAnsi="Arial"/>
                <w:sz w:val="22"/>
                <w:lang w:eastAsia="en-US"/>
              </w:rPr>
              <w:t>at high GM (right) at low (top) and high (bottom) forward speed</w:t>
            </w:r>
          </w:p>
        </w:tc>
      </w:tr>
    </w:tbl>
    <w:p w:rsidR="0094532F" w:rsidRPr="0094532F" w:rsidRDefault="0094532F" w:rsidP="0094532F">
      <w:pPr>
        <w:widowControl/>
        <w:tabs>
          <w:tab w:val="left" w:pos="851"/>
        </w:tabs>
        <w:rPr>
          <w:rFonts w:ascii="Arial" w:eastAsia="ＭＳ 明朝" w:hAnsi="Arial" w:cs="Times New Roman"/>
          <w:kern w:val="0"/>
          <w:sz w:val="16"/>
          <w:szCs w:val="16"/>
          <w:lang w:val="en-US" w:eastAsia="en-US"/>
        </w:rPr>
      </w:pPr>
    </w:p>
    <w:p w:rsidR="0094532F" w:rsidRPr="0094532F" w:rsidRDefault="0094532F" w:rsidP="0094532F">
      <w:pPr>
        <w:widowControl/>
        <w:tabs>
          <w:tab w:val="left" w:pos="851"/>
        </w:tabs>
        <w:rPr>
          <w:rFonts w:ascii="Arial" w:eastAsia="ＭＳ 明朝" w:hAnsi="Arial" w:cs="Arial"/>
          <w:kern w:val="0"/>
          <w:sz w:val="22"/>
          <w:szCs w:val="20"/>
          <w:lang w:val="en-US" w:eastAsia="en-US"/>
        </w:rPr>
      </w:pPr>
      <w:r w:rsidRPr="0094532F">
        <w:rPr>
          <w:rFonts w:ascii="Arial" w:eastAsia="ＭＳ 明朝" w:hAnsi="Arial" w:cs="Arial"/>
          <w:kern w:val="0"/>
          <w:sz w:val="22"/>
          <w:szCs w:val="20"/>
          <w:lang w:val="en-US" w:eastAsia="en-US"/>
        </w:rPr>
        <w:t>3.1.5.9</w:t>
      </w:r>
      <w:r w:rsidRPr="0094532F">
        <w:rPr>
          <w:rFonts w:ascii="Arial" w:eastAsia="ＭＳ 明朝" w:hAnsi="Arial" w:cs="Arial"/>
          <w:kern w:val="0"/>
          <w:sz w:val="22"/>
          <w:szCs w:val="20"/>
          <w:lang w:val="en-US" w:eastAsia="en-US"/>
        </w:rPr>
        <w:tab/>
        <w:t xml:space="preserve">Parametric resonance (principal and, much less, fundamental) in stern waves was detected in the full probabilistic assessment in wave directions from following up to about 80 degree off-stern. Unlike for parametric roll in bow waves, for which head waves always represent the worst case, following waves were not always worst (over all stern wave directions) for parametric roll in stern waves. Moreover, for some loading conditions at certain forward speeds, parametric roll did not occur in following waves while being very strong in stern-quartering waves, </w:t>
      </w:r>
      <w:r w:rsidRPr="0094532F">
        <w:rPr>
          <w:rFonts w:ascii="Arial" w:eastAsia="ＭＳ 明朝" w:hAnsi="Arial" w:cs="Arial"/>
          <w:kern w:val="0"/>
          <w:sz w:val="22"/>
          <w:szCs w:val="20"/>
          <w:lang w:val="en-US" w:eastAsia="en-US"/>
        </w:rPr>
        <w:fldChar w:fldCharType="begin"/>
      </w:r>
      <w:r w:rsidRPr="0094532F">
        <w:rPr>
          <w:rFonts w:ascii="Arial" w:eastAsia="ＭＳ 明朝" w:hAnsi="Arial" w:cs="Arial"/>
          <w:kern w:val="0"/>
          <w:sz w:val="22"/>
          <w:szCs w:val="20"/>
          <w:lang w:val="en-US" w:eastAsia="en-US"/>
        </w:rPr>
        <w:instrText xml:space="preserve"> REF _Ref513738738 \h </w:instrText>
      </w:r>
      <w:r w:rsidRPr="0094532F">
        <w:rPr>
          <w:rFonts w:ascii="Arial" w:eastAsia="ＭＳ 明朝" w:hAnsi="Arial" w:cs="Arial"/>
          <w:kern w:val="0"/>
          <w:sz w:val="22"/>
          <w:szCs w:val="20"/>
          <w:lang w:val="en-US" w:eastAsia="en-US"/>
        </w:rPr>
      </w:r>
      <w:r w:rsidRPr="0094532F">
        <w:rPr>
          <w:rFonts w:ascii="Arial" w:eastAsia="ＭＳ 明朝" w:hAnsi="Arial" w:cs="Arial"/>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Figure </w:t>
      </w:r>
      <w:r w:rsidR="00A46C3A">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1</w:t>
      </w:r>
      <w:r w:rsidRPr="0094532F">
        <w:rPr>
          <w:rFonts w:ascii="Arial" w:eastAsia="ＭＳ 明朝" w:hAnsi="Arial" w:cs="Arial"/>
          <w:kern w:val="0"/>
          <w:sz w:val="22"/>
          <w:szCs w:val="20"/>
          <w:lang w:val="en-US" w:eastAsia="en-US"/>
        </w:rPr>
        <w:fldChar w:fldCharType="end"/>
      </w:r>
      <w:r w:rsidRPr="0094532F">
        <w:rPr>
          <w:rFonts w:ascii="Arial" w:eastAsia="ＭＳ 明朝" w:hAnsi="Arial" w:cs="Arial"/>
          <w:kern w:val="0"/>
          <w:sz w:val="22"/>
          <w:szCs w:val="20"/>
          <w:lang w:val="en-US" w:eastAsia="en-US"/>
        </w:rPr>
        <w:t xml:space="preserve"> (bottom left and middle); see a detailed discussion in </w:t>
      </w:r>
      <w:proofErr w:type="spellStart"/>
      <w:r w:rsidRPr="0094532F">
        <w:rPr>
          <w:rFonts w:ascii="Arial" w:eastAsia="ＭＳ 明朝" w:hAnsi="Arial" w:cs="Arial"/>
          <w:kern w:val="0"/>
          <w:sz w:val="22"/>
          <w:szCs w:val="20"/>
          <w:lang w:val="en-US" w:eastAsia="en-US"/>
        </w:rPr>
        <w:lastRenderedPageBreak/>
        <w:t>Shigunov</w:t>
      </w:r>
      <w:proofErr w:type="spellEnd"/>
      <w:r w:rsidRPr="0094532F">
        <w:rPr>
          <w:rFonts w:ascii="Arial" w:eastAsia="ＭＳ 明朝" w:hAnsi="Arial" w:cs="Arial"/>
          <w:kern w:val="0"/>
          <w:sz w:val="22"/>
          <w:szCs w:val="20"/>
          <w:lang w:val="en-US" w:eastAsia="en-US"/>
        </w:rPr>
        <w:t xml:space="preserve"> (2009)</w:t>
      </w:r>
      <w:r w:rsidRPr="0094532F">
        <w:rPr>
          <w:rFonts w:ascii="Arial" w:eastAsia="ＭＳ 明朝" w:hAnsi="Arial" w:cs="Arial"/>
          <w:kern w:val="0"/>
          <w:sz w:val="22"/>
          <w:szCs w:val="20"/>
          <w:vertAlign w:val="superscript"/>
          <w:lang w:val="en-US" w:eastAsia="en-US"/>
        </w:rPr>
        <w:footnoteReference w:id="1"/>
      </w:r>
      <w:r w:rsidRPr="0094532F">
        <w:rPr>
          <w:rFonts w:ascii="Arial" w:eastAsia="ＭＳ 明朝" w:hAnsi="Arial" w:cs="Arial"/>
          <w:kern w:val="0"/>
          <w:sz w:val="22"/>
          <w:szCs w:val="20"/>
          <w:lang w:val="en-US" w:eastAsia="en-US"/>
        </w:rPr>
        <w:t>. This means that for some ships in some loading conditions, assessment in following waves may not detect the possibility of severe parametric roll in stern waves.</w:t>
      </w:r>
    </w:p>
    <w:p w:rsidR="0094532F" w:rsidRPr="0094532F" w:rsidRDefault="0094532F" w:rsidP="0094532F">
      <w:pPr>
        <w:widowControl/>
        <w:tabs>
          <w:tab w:val="left" w:pos="851"/>
        </w:tabs>
        <w:rPr>
          <w:rFonts w:ascii="Arial" w:eastAsia="ＭＳ 明朝" w:hAnsi="Arial" w:cs="Times New Roman"/>
          <w:kern w:val="0"/>
          <w:sz w:val="16"/>
          <w:szCs w:val="16"/>
          <w:lang w:val="en-US" w:eastAsia="en-US"/>
        </w:rPr>
      </w:pPr>
    </w:p>
    <w:p w:rsidR="0094532F" w:rsidRPr="0094532F" w:rsidRDefault="0094532F" w:rsidP="0094532F">
      <w:pPr>
        <w:widowControl/>
        <w:tabs>
          <w:tab w:val="left" w:pos="851"/>
        </w:tabs>
        <w:rPr>
          <w:rFonts w:ascii="Arial" w:eastAsia="ＭＳ 明朝" w:hAnsi="Arial" w:cs="Arial"/>
          <w:kern w:val="0"/>
          <w:sz w:val="22"/>
          <w:szCs w:val="20"/>
          <w:lang w:val="en-US" w:eastAsia="en-US"/>
        </w:rPr>
      </w:pPr>
      <w:r w:rsidRPr="0094532F">
        <w:rPr>
          <w:rFonts w:ascii="Arial" w:eastAsia="ＭＳ 明朝" w:hAnsi="Arial" w:cs="Arial"/>
          <w:kern w:val="0"/>
          <w:sz w:val="22"/>
          <w:szCs w:val="20"/>
          <w:lang w:val="en-US" w:eastAsia="en-US"/>
        </w:rPr>
        <w:t>3.1.5.10</w:t>
      </w:r>
      <w:r w:rsidRPr="0094532F">
        <w:rPr>
          <w:rFonts w:ascii="Arial" w:eastAsia="ＭＳ 明朝" w:hAnsi="Arial" w:cs="Arial"/>
          <w:kern w:val="0"/>
          <w:sz w:val="22"/>
          <w:szCs w:val="20"/>
          <w:lang w:val="en-US" w:eastAsia="en-US"/>
        </w:rPr>
        <w:tab/>
        <w:t>This is unpleasant since the need to address parametric roll in stern-quartering wave directions in simplified assessment procedures can lead to the following problems:</w:t>
      </w:r>
    </w:p>
    <w:p w:rsidR="0094532F" w:rsidRPr="0094532F" w:rsidRDefault="0094532F" w:rsidP="0094532F">
      <w:pPr>
        <w:widowControl/>
        <w:tabs>
          <w:tab w:val="left" w:pos="851"/>
        </w:tabs>
        <w:rPr>
          <w:rFonts w:ascii="Arial" w:eastAsia="ＭＳ 明朝" w:hAnsi="Arial" w:cs="Times New Roman"/>
          <w:kern w:val="0"/>
          <w:sz w:val="16"/>
          <w:szCs w:val="16"/>
          <w:lang w:val="en-US" w:eastAsia="en-US"/>
        </w:rPr>
      </w:pPr>
    </w:p>
    <w:p w:rsidR="0094532F" w:rsidRPr="0094532F" w:rsidRDefault="0094532F" w:rsidP="0094532F">
      <w:pPr>
        <w:widowControl/>
        <w:ind w:leftChars="386" w:left="1662" w:right="57" w:hanging="851"/>
        <w:rPr>
          <w:rFonts w:ascii="Arial" w:eastAsia="Arial" w:hAnsi="Arial" w:cs="Times New Roman"/>
          <w:kern w:val="0"/>
          <w:sz w:val="22"/>
          <w:szCs w:val="20"/>
          <w:lang w:val="en-US" w:eastAsia="en-US"/>
        </w:rPr>
      </w:pPr>
      <w:r w:rsidRPr="0094532F">
        <w:rPr>
          <w:rFonts w:ascii="Arial" w:eastAsia="Arial" w:hAnsi="Arial" w:cs="Times New Roman"/>
          <w:kern w:val="0"/>
          <w:sz w:val="22"/>
          <w:szCs w:val="20"/>
          <w:lang w:val="en-US" w:eastAsia="en-US"/>
        </w:rPr>
        <w:t>.1</w:t>
      </w:r>
      <w:r w:rsidRPr="0094532F">
        <w:rPr>
          <w:rFonts w:ascii="Arial" w:eastAsia="Arial" w:hAnsi="Arial" w:cs="Times New Roman"/>
          <w:kern w:val="0"/>
          <w:sz w:val="22"/>
          <w:szCs w:val="20"/>
          <w:lang w:val="en-US" w:eastAsia="en-US"/>
        </w:rPr>
        <w:tab/>
        <w:t>since level 1 and level 2 vulnerability assessment do not consider parametric resonance in stern-quartering waves, direct stability assessment including stern-quartering wave directions may lead to inconsistency;</w:t>
      </w:r>
    </w:p>
    <w:p w:rsidR="0094532F" w:rsidRPr="0094532F" w:rsidRDefault="0094532F" w:rsidP="0094532F">
      <w:pPr>
        <w:widowControl/>
        <w:tabs>
          <w:tab w:val="left" w:pos="851"/>
        </w:tabs>
        <w:rPr>
          <w:rFonts w:ascii="Arial" w:eastAsia="ＭＳ 明朝" w:hAnsi="Arial" w:cs="Times New Roman"/>
          <w:kern w:val="0"/>
          <w:sz w:val="16"/>
          <w:szCs w:val="16"/>
          <w:lang w:val="en-US" w:eastAsia="en-US"/>
        </w:rPr>
      </w:pPr>
    </w:p>
    <w:p w:rsidR="0094532F" w:rsidRPr="0094532F" w:rsidRDefault="0094532F" w:rsidP="0094532F">
      <w:pPr>
        <w:widowControl/>
        <w:ind w:leftChars="386" w:left="1662" w:right="57" w:hanging="851"/>
        <w:rPr>
          <w:rFonts w:ascii="Arial" w:eastAsia="Arial" w:hAnsi="Arial" w:cs="Times New Roman"/>
          <w:kern w:val="0"/>
          <w:sz w:val="22"/>
          <w:szCs w:val="20"/>
          <w:lang w:val="en-US" w:eastAsia="en-US"/>
        </w:rPr>
      </w:pPr>
      <w:r w:rsidRPr="0094532F">
        <w:rPr>
          <w:rFonts w:ascii="Arial" w:eastAsia="Arial" w:hAnsi="Arial" w:cs="Times New Roman"/>
          <w:kern w:val="0"/>
          <w:sz w:val="22"/>
          <w:szCs w:val="20"/>
          <w:lang w:val="en-US" w:eastAsia="en-US"/>
        </w:rPr>
        <w:t>.2</w:t>
      </w:r>
      <w:r w:rsidRPr="0094532F">
        <w:rPr>
          <w:rFonts w:ascii="Arial" w:eastAsia="Arial" w:hAnsi="Arial" w:cs="Times New Roman"/>
          <w:kern w:val="0"/>
          <w:sz w:val="22"/>
          <w:szCs w:val="20"/>
          <w:lang w:val="en-US" w:eastAsia="en-US"/>
        </w:rPr>
        <w:tab/>
        <w:t>number of required design situations will significantly increase if assessment of parametric roll in stern waves will require all wave directions from following to 90 degree off-stern; moreover, this means significantly more expensive model tests and much more advanced model testing facilities required.</w:t>
      </w:r>
    </w:p>
    <w:p w:rsidR="0094532F" w:rsidRPr="0094532F" w:rsidRDefault="0094532F" w:rsidP="0094532F">
      <w:pPr>
        <w:widowControl/>
        <w:tabs>
          <w:tab w:val="left" w:pos="851"/>
        </w:tabs>
        <w:rPr>
          <w:rFonts w:ascii="Arial" w:eastAsia="ＭＳ 明朝" w:hAnsi="Arial" w:cs="Times New Roman"/>
          <w:kern w:val="0"/>
          <w:sz w:val="16"/>
          <w:szCs w:val="16"/>
          <w:lang w:eastAsia="en-US"/>
        </w:rPr>
      </w:pPr>
    </w:p>
    <w:p w:rsidR="0094532F" w:rsidRPr="0094532F" w:rsidRDefault="0094532F" w:rsidP="0094532F">
      <w:pPr>
        <w:widowControl/>
        <w:tabs>
          <w:tab w:val="left" w:pos="851"/>
        </w:tabs>
        <w:rPr>
          <w:rFonts w:ascii="Arial" w:eastAsia="ＭＳ 明朝" w:hAnsi="Arial" w:cs="Arial"/>
          <w:kern w:val="0"/>
          <w:sz w:val="22"/>
          <w:szCs w:val="20"/>
          <w:lang w:val="en-US" w:eastAsia="en-US"/>
        </w:rPr>
      </w:pPr>
      <w:r w:rsidRPr="0094532F">
        <w:rPr>
          <w:rFonts w:ascii="Arial" w:eastAsia="ＭＳ 明朝" w:hAnsi="Arial" w:cs="Arial"/>
          <w:kern w:val="0"/>
          <w:sz w:val="22"/>
          <w:szCs w:val="20"/>
          <w:lang w:val="en-US" w:eastAsia="en-US"/>
        </w:rPr>
        <w:t>3.1.5.11</w:t>
      </w:r>
      <w:r w:rsidRPr="0094532F">
        <w:rPr>
          <w:rFonts w:ascii="Arial" w:eastAsia="ＭＳ 明朝" w:hAnsi="Arial" w:cs="Arial"/>
          <w:kern w:val="0"/>
          <w:sz w:val="22"/>
          <w:szCs w:val="20"/>
          <w:lang w:val="en-US" w:eastAsia="en-US"/>
        </w:rPr>
        <w:tab/>
        <w:t xml:space="preserve">To check whether addressing parametric roll specifically in stern-quartering waves is essential for direct assessment, the results of the full assessment are plotted in </w:t>
      </w:r>
      <w:r w:rsidRPr="0094532F">
        <w:rPr>
          <w:rFonts w:ascii="Arial" w:eastAsia="ＭＳ 明朝" w:hAnsi="Arial" w:cs="Arial"/>
          <w:kern w:val="0"/>
          <w:sz w:val="22"/>
          <w:szCs w:val="20"/>
          <w:lang w:val="en-US" w:eastAsia="en-US"/>
        </w:rPr>
        <w:fldChar w:fldCharType="begin"/>
      </w:r>
      <w:r w:rsidRPr="0094532F">
        <w:rPr>
          <w:rFonts w:ascii="Arial" w:eastAsia="ＭＳ 明朝" w:hAnsi="Arial" w:cs="Arial"/>
          <w:kern w:val="0"/>
          <w:sz w:val="22"/>
          <w:szCs w:val="20"/>
          <w:lang w:val="en-US" w:eastAsia="en-US"/>
        </w:rPr>
        <w:instrText xml:space="preserve"> REF _Ref514074023 \h </w:instrText>
      </w:r>
      <w:r w:rsidRPr="0094532F">
        <w:rPr>
          <w:rFonts w:ascii="Arial" w:eastAsia="ＭＳ 明朝" w:hAnsi="Arial" w:cs="Arial"/>
          <w:kern w:val="0"/>
          <w:sz w:val="22"/>
          <w:szCs w:val="20"/>
          <w:lang w:val="en-US" w:eastAsia="en-US"/>
        </w:rPr>
      </w:r>
      <w:r w:rsidRPr="0094532F">
        <w:rPr>
          <w:rFonts w:ascii="Arial" w:eastAsia="ＭＳ 明朝" w:hAnsi="Arial" w:cs="Arial"/>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Figure </w:t>
      </w:r>
      <w:r w:rsidRPr="0094532F">
        <w:rPr>
          <w:rFonts w:ascii="Arial" w:eastAsia="ＭＳ 明朝" w:hAnsi="Arial" w:cs="Times New Roman"/>
          <w:noProof/>
          <w:kern w:val="0"/>
          <w:sz w:val="22"/>
          <w:szCs w:val="20"/>
          <w:lang w:eastAsia="en-US"/>
        </w:rPr>
        <w:t>2</w:t>
      </w:r>
      <w:r w:rsidRPr="0094532F">
        <w:rPr>
          <w:rFonts w:ascii="Arial" w:eastAsia="ＭＳ 明朝" w:hAnsi="Arial" w:cs="Arial"/>
          <w:kern w:val="0"/>
          <w:sz w:val="22"/>
          <w:szCs w:val="20"/>
          <w:lang w:val="en-US" w:eastAsia="en-US"/>
        </w:rPr>
        <w:fldChar w:fldCharType="end"/>
      </w:r>
      <w:r w:rsidRPr="0094532F">
        <w:rPr>
          <w:rFonts w:ascii="Arial" w:eastAsia="ＭＳ 明朝" w:hAnsi="Arial" w:cs="Arial"/>
          <w:kern w:val="0"/>
          <w:sz w:val="22"/>
          <w:szCs w:val="20"/>
          <w:lang w:val="en-US" w:eastAsia="en-US"/>
        </w:rPr>
        <w:t xml:space="preserve"> in the following way: y-axis corresponds to the total stability failure rate over all wave directions, whereas x-axis corresponds to the sum of stability failure rates over parametric roll in bow and stern waves (sectors from 150 to 180 and 0 to 30 degree, respectively) and synchronous roll in beam waves (60 to 120 degree) for all ships and loading conditions (differentiated by symbol type and </w:t>
      </w:r>
      <w:proofErr w:type="spellStart"/>
      <w:r w:rsidRPr="0094532F">
        <w:rPr>
          <w:rFonts w:ascii="Arial" w:eastAsia="ＭＳ 明朝" w:hAnsi="Arial" w:cs="Arial"/>
          <w:kern w:val="0"/>
          <w:sz w:val="22"/>
          <w:szCs w:val="20"/>
          <w:lang w:val="en-US" w:eastAsia="en-US"/>
        </w:rPr>
        <w:t>colour</w:t>
      </w:r>
      <w:proofErr w:type="spellEnd"/>
      <w:r w:rsidRPr="0094532F">
        <w:rPr>
          <w:rFonts w:ascii="Arial" w:eastAsia="ＭＳ 明朝" w:hAnsi="Arial" w:cs="Arial"/>
          <w:kern w:val="0"/>
          <w:sz w:val="22"/>
          <w:szCs w:val="20"/>
          <w:lang w:val="en-US" w:eastAsia="en-US"/>
        </w:rPr>
        <w:t>) and forward speeds; thus, x-axis variable neglects parametric roll in stern-quartering waves, included in the y-axis variable.</w:t>
      </w:r>
    </w:p>
    <w:p w:rsidR="0094532F" w:rsidRPr="0094532F" w:rsidRDefault="0094532F" w:rsidP="0094532F">
      <w:pPr>
        <w:widowControl/>
        <w:tabs>
          <w:tab w:val="left" w:pos="851"/>
        </w:tabs>
        <w:rPr>
          <w:rFonts w:ascii="Arial" w:eastAsia="ＭＳ 明朝" w:hAnsi="Arial" w:cs="Times New Roman"/>
          <w:kern w:val="0"/>
          <w:sz w:val="18"/>
          <w:szCs w:val="18"/>
          <w:lang w:val="en-US" w:eastAsia="en-US"/>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36"/>
        <w:gridCol w:w="3634"/>
      </w:tblGrid>
      <w:tr w:rsidR="0094532F" w:rsidRPr="0094532F" w:rsidTr="00645F4A">
        <w:tc>
          <w:tcPr>
            <w:tcW w:w="5436" w:type="dxa"/>
          </w:tcPr>
          <w:p w:rsidR="0094532F" w:rsidRPr="0094532F" w:rsidRDefault="0094532F" w:rsidP="0094532F">
            <w:pPr>
              <w:widowControl/>
              <w:tabs>
                <w:tab w:val="left" w:pos="851"/>
              </w:tabs>
              <w:rPr>
                <w:rFonts w:ascii="Arial" w:hAnsi="Arial"/>
                <w:sz w:val="18"/>
                <w:szCs w:val="18"/>
                <w:lang w:val="en-US" w:eastAsia="en-US"/>
              </w:rPr>
            </w:pPr>
            <w:r w:rsidRPr="0094532F">
              <w:rPr>
                <w:rFonts w:ascii="Arial" w:hAnsi="Arial"/>
                <w:noProof/>
                <w:sz w:val="22"/>
                <w:lang w:val="en-US"/>
              </w:rPr>
              <w:drawing>
                <wp:inline distT="0" distB="0" distL="0" distR="0" wp14:anchorId="154FAF09" wp14:editId="2CFAAC43">
                  <wp:extent cx="3312000" cy="1719144"/>
                  <wp:effectExtent l="0" t="0" r="3175" b="0"/>
                  <wp:docPr id="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12000" cy="1719144"/>
                          </a:xfrm>
                          <a:prstGeom prst="rect">
                            <a:avLst/>
                          </a:prstGeom>
                          <a:noFill/>
                          <a:ln>
                            <a:noFill/>
                          </a:ln>
                        </pic:spPr>
                      </pic:pic>
                    </a:graphicData>
                  </a:graphic>
                </wp:inline>
              </w:drawing>
            </w:r>
          </w:p>
        </w:tc>
        <w:tc>
          <w:tcPr>
            <w:tcW w:w="3634" w:type="dxa"/>
            <w:vAlign w:val="center"/>
          </w:tcPr>
          <w:p w:rsidR="0094532F" w:rsidRPr="0094532F" w:rsidRDefault="0094532F" w:rsidP="0094532F">
            <w:pPr>
              <w:widowControl/>
              <w:tabs>
                <w:tab w:val="left" w:pos="851"/>
              </w:tabs>
              <w:ind w:left="553"/>
              <w:jc w:val="left"/>
              <w:rPr>
                <w:rFonts w:ascii="Arial" w:hAnsi="Arial"/>
                <w:sz w:val="18"/>
                <w:szCs w:val="18"/>
                <w:lang w:val="en-US" w:eastAsia="en-US"/>
              </w:rPr>
            </w:pPr>
            <w:bookmarkStart w:id="3" w:name="_Ref514074023"/>
            <w:r w:rsidRPr="0094532F">
              <w:rPr>
                <w:rFonts w:ascii="Arial" w:hAnsi="Arial"/>
                <w:sz w:val="22"/>
                <w:lang w:eastAsia="en-US"/>
              </w:rPr>
              <w:t xml:space="preserve">Figure </w:t>
            </w:r>
            <w:r w:rsidR="00A46C3A">
              <w:rPr>
                <w:rFonts w:ascii="Arial" w:hAnsi="Arial"/>
                <w:sz w:val="22"/>
                <w:lang w:eastAsia="en-US"/>
              </w:rPr>
              <w:t>3.1.</w:t>
            </w:r>
            <w:r w:rsidRPr="0094532F">
              <w:rPr>
                <w:rFonts w:ascii="Arial" w:hAnsi="Arial"/>
                <w:sz w:val="22"/>
                <w:lang w:eastAsia="en-US"/>
              </w:rPr>
              <w:fldChar w:fldCharType="begin"/>
            </w:r>
            <w:r w:rsidRPr="0094532F">
              <w:rPr>
                <w:rFonts w:ascii="Arial" w:hAnsi="Arial"/>
                <w:sz w:val="22"/>
                <w:lang w:eastAsia="en-US"/>
              </w:rPr>
              <w:instrText xml:space="preserve"> SEQ Figure \* ARABIC </w:instrText>
            </w:r>
            <w:r w:rsidRPr="0094532F">
              <w:rPr>
                <w:rFonts w:ascii="Arial" w:hAnsi="Arial"/>
                <w:sz w:val="22"/>
                <w:lang w:eastAsia="en-US"/>
              </w:rPr>
              <w:fldChar w:fldCharType="separate"/>
            </w:r>
            <w:r w:rsidRPr="0094532F">
              <w:rPr>
                <w:rFonts w:ascii="Arial" w:hAnsi="Arial"/>
                <w:noProof/>
                <w:sz w:val="22"/>
                <w:lang w:eastAsia="en-US"/>
              </w:rPr>
              <w:t>2</w:t>
            </w:r>
            <w:r w:rsidRPr="0094532F">
              <w:rPr>
                <w:rFonts w:ascii="Arial" w:hAnsi="Arial"/>
                <w:noProof/>
                <w:sz w:val="22"/>
                <w:lang w:eastAsia="en-US"/>
              </w:rPr>
              <w:fldChar w:fldCharType="end"/>
            </w:r>
            <w:bookmarkEnd w:id="3"/>
            <w:r w:rsidRPr="0094532F">
              <w:rPr>
                <w:rFonts w:ascii="Arial" w:hAnsi="Arial"/>
                <w:noProof/>
                <w:sz w:val="22"/>
                <w:lang w:val="en-US" w:eastAsia="en-US"/>
              </w:rPr>
              <w:t xml:space="preserve">. </w:t>
            </w:r>
            <w:r w:rsidRPr="0094532F">
              <w:rPr>
                <w:rFonts w:ascii="Arial" w:hAnsi="Arial" w:cs="Arial"/>
                <w:sz w:val="22"/>
                <w:lang w:val="en-US" w:eastAsia="en-US"/>
              </w:rPr>
              <w:t xml:space="preserve">Total stability failure rate in all wave directions vs. sum of stability failure rates due to parametric roll in bow and stern waves and synchronous roll in beam waves; symbol type and </w:t>
            </w:r>
            <w:proofErr w:type="spellStart"/>
            <w:r w:rsidRPr="0094532F">
              <w:rPr>
                <w:rFonts w:ascii="Arial" w:hAnsi="Arial" w:cs="Arial"/>
                <w:sz w:val="22"/>
                <w:lang w:val="en-US" w:eastAsia="en-US"/>
              </w:rPr>
              <w:t>colour</w:t>
            </w:r>
            <w:proofErr w:type="spellEnd"/>
            <w:r w:rsidRPr="0094532F">
              <w:rPr>
                <w:rFonts w:ascii="Arial" w:hAnsi="Arial" w:cs="Arial"/>
                <w:sz w:val="22"/>
                <w:lang w:val="en-US" w:eastAsia="en-US"/>
              </w:rPr>
              <w:t xml:space="preserve"> differentiate ships and loading conditions</w:t>
            </w:r>
          </w:p>
        </w:tc>
      </w:tr>
    </w:tbl>
    <w:p w:rsidR="0094532F" w:rsidRPr="0094532F" w:rsidRDefault="0094532F" w:rsidP="0094532F">
      <w:pPr>
        <w:widowControl/>
        <w:tabs>
          <w:tab w:val="left" w:pos="851"/>
        </w:tabs>
        <w:rPr>
          <w:rFonts w:ascii="Arial" w:eastAsia="ＭＳ 明朝" w:hAnsi="Arial" w:cs="Times New Roman"/>
          <w:kern w:val="0"/>
          <w:sz w:val="16"/>
          <w:szCs w:val="16"/>
          <w:lang w:val="en-US" w:eastAsia="en-US"/>
        </w:rPr>
      </w:pPr>
    </w:p>
    <w:p w:rsidR="0094532F" w:rsidRPr="0094532F" w:rsidRDefault="0094532F" w:rsidP="0094532F">
      <w:pPr>
        <w:widowControl/>
        <w:tabs>
          <w:tab w:val="left" w:pos="851"/>
        </w:tabs>
        <w:rPr>
          <w:rFonts w:ascii="Arial" w:eastAsia="ＭＳ 明朝" w:hAnsi="Arial" w:cs="Arial"/>
          <w:kern w:val="0"/>
          <w:sz w:val="22"/>
          <w:szCs w:val="20"/>
          <w:lang w:val="en-US" w:eastAsia="en-US"/>
        </w:rPr>
      </w:pPr>
      <w:r w:rsidRPr="0094532F">
        <w:rPr>
          <w:rFonts w:ascii="Arial" w:eastAsia="ＭＳ 明朝" w:hAnsi="Arial" w:cs="Arial"/>
          <w:kern w:val="0"/>
          <w:sz w:val="22"/>
          <w:szCs w:val="20"/>
          <w:lang w:val="en-US" w:eastAsia="en-US"/>
        </w:rPr>
        <w:t>3.1.5.12</w:t>
      </w:r>
      <w:r w:rsidRPr="0094532F">
        <w:rPr>
          <w:rFonts w:ascii="Arial" w:eastAsia="ＭＳ 明朝" w:hAnsi="Arial" w:cs="Arial"/>
          <w:kern w:val="0"/>
          <w:sz w:val="22"/>
          <w:szCs w:val="20"/>
          <w:lang w:val="en-US" w:eastAsia="en-US"/>
        </w:rPr>
        <w:tab/>
        <w:t xml:space="preserve">Since the dependency in </w:t>
      </w:r>
      <w:r w:rsidRPr="0094532F">
        <w:rPr>
          <w:rFonts w:ascii="Arial" w:eastAsia="ＭＳ 明朝" w:hAnsi="Arial" w:cs="Arial"/>
          <w:kern w:val="0"/>
          <w:sz w:val="22"/>
          <w:szCs w:val="20"/>
          <w:lang w:val="en-US" w:eastAsia="en-US"/>
        </w:rPr>
        <w:fldChar w:fldCharType="begin"/>
      </w:r>
      <w:r w:rsidRPr="0094532F">
        <w:rPr>
          <w:rFonts w:ascii="Arial" w:eastAsia="ＭＳ 明朝" w:hAnsi="Arial" w:cs="Arial"/>
          <w:kern w:val="0"/>
          <w:sz w:val="22"/>
          <w:szCs w:val="20"/>
          <w:lang w:val="en-US" w:eastAsia="en-US"/>
        </w:rPr>
        <w:instrText xml:space="preserve"> REF _Ref514074023 \h </w:instrText>
      </w:r>
      <w:r w:rsidRPr="0094532F">
        <w:rPr>
          <w:rFonts w:ascii="Arial" w:eastAsia="ＭＳ 明朝" w:hAnsi="Arial" w:cs="Arial"/>
          <w:kern w:val="0"/>
          <w:sz w:val="22"/>
          <w:szCs w:val="20"/>
          <w:lang w:val="en-US" w:eastAsia="en-US"/>
        </w:rPr>
      </w:r>
      <w:r w:rsidRPr="0094532F">
        <w:rPr>
          <w:rFonts w:ascii="Arial" w:eastAsia="ＭＳ 明朝" w:hAnsi="Arial" w:cs="Arial"/>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Figure </w:t>
      </w:r>
      <w:r w:rsidR="00A46C3A">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2</w:t>
      </w:r>
      <w:r w:rsidRPr="0094532F">
        <w:rPr>
          <w:rFonts w:ascii="Arial" w:eastAsia="ＭＳ 明朝" w:hAnsi="Arial" w:cs="Arial"/>
          <w:kern w:val="0"/>
          <w:sz w:val="22"/>
          <w:szCs w:val="20"/>
          <w:lang w:val="en-US" w:eastAsia="en-US"/>
        </w:rPr>
        <w:fldChar w:fldCharType="end"/>
      </w:r>
      <w:r w:rsidRPr="0094532F">
        <w:rPr>
          <w:rFonts w:ascii="Arial" w:eastAsia="ＭＳ 明朝" w:hAnsi="Arial" w:cs="Arial"/>
          <w:kern w:val="0"/>
          <w:sz w:val="22"/>
          <w:szCs w:val="20"/>
          <w:lang w:val="en-US" w:eastAsia="en-US"/>
        </w:rPr>
        <w:t xml:space="preserve"> is monotonous and rather sharp, contributions from parametric resonance in stern-quartering waves do not need to be additionally addressed in the direct stability assessment (unlike in operational measures): taking into account parametric resonance in following waves is sufficient to represent the contributions of parametric resonance in all stern wave directions. The reason is that parametric resonance in stern-quartering waves becomes important with increasing forward speed, when parametric roll decreases, whereas much larger contributions occur in following waves at low forward speeds.</w:t>
      </w:r>
    </w:p>
    <w:p w:rsidR="0094532F" w:rsidRPr="0094532F" w:rsidRDefault="0094532F" w:rsidP="0094532F">
      <w:pPr>
        <w:widowControl/>
        <w:tabs>
          <w:tab w:val="left" w:pos="851"/>
        </w:tabs>
        <w:rPr>
          <w:rFonts w:ascii="Arial" w:eastAsia="ＭＳ 明朝" w:hAnsi="Arial" w:cs="Times New Roman"/>
          <w:kern w:val="0"/>
          <w:sz w:val="18"/>
          <w:szCs w:val="18"/>
          <w:lang w:val="en-US" w:eastAsia="en-US"/>
        </w:rPr>
      </w:pPr>
    </w:p>
    <w:p w:rsidR="0094532F" w:rsidRPr="0094532F" w:rsidRDefault="0094532F" w:rsidP="0094532F">
      <w:pPr>
        <w:widowControl/>
        <w:tabs>
          <w:tab w:val="left" w:pos="851"/>
        </w:tabs>
        <w:rPr>
          <w:rFonts w:ascii="Arial" w:eastAsia="Arial" w:hAnsi="Arial" w:cs="Arial"/>
          <w:kern w:val="0"/>
          <w:sz w:val="22"/>
          <w:szCs w:val="20"/>
          <w:lang w:val="en-US" w:eastAsia="en-US"/>
        </w:rPr>
      </w:pPr>
      <w:r w:rsidRPr="0094532F">
        <w:rPr>
          <w:rFonts w:ascii="Arial" w:eastAsia="ＭＳ 明朝" w:hAnsi="Arial" w:cs="Arial"/>
          <w:kern w:val="0"/>
          <w:sz w:val="22"/>
          <w:szCs w:val="20"/>
          <w:lang w:val="en-US" w:eastAsia="en-US"/>
        </w:rPr>
        <w:t>3.1.5.13</w:t>
      </w:r>
      <w:r w:rsidRPr="0094532F">
        <w:rPr>
          <w:rFonts w:ascii="Arial" w:eastAsia="ＭＳ 明朝" w:hAnsi="Arial" w:cs="Arial"/>
          <w:kern w:val="0"/>
          <w:sz w:val="22"/>
          <w:szCs w:val="20"/>
          <w:lang w:val="en-US" w:eastAsia="en-US"/>
        </w:rPr>
        <w:tab/>
        <w:t>Therefore, for validation and testing of the simplified procedures</w:t>
      </w:r>
      <w:r w:rsidRPr="0094532F">
        <w:rPr>
          <w:rFonts w:ascii="Arial" w:eastAsia="Arial" w:hAnsi="Arial" w:cs="Arial"/>
          <w:kern w:val="0"/>
          <w:sz w:val="22"/>
          <w:szCs w:val="20"/>
          <w:lang w:val="en-US" w:eastAsia="en-US"/>
        </w:rPr>
        <w:t xml:space="preserve"> for parametric resonance in stern wave directions</w:t>
      </w:r>
      <w:r w:rsidRPr="0094532F">
        <w:rPr>
          <w:rFonts w:ascii="Arial" w:eastAsia="ＭＳ 明朝" w:hAnsi="Arial" w:cs="Arial"/>
          <w:kern w:val="0"/>
          <w:sz w:val="22"/>
          <w:szCs w:val="20"/>
          <w:lang w:val="en-US" w:eastAsia="en-US"/>
        </w:rPr>
        <w:t xml:space="preserve">, </w:t>
      </w:r>
      <w:r w:rsidRPr="0094532F">
        <w:rPr>
          <w:rFonts w:ascii="Arial" w:eastAsia="Arial" w:hAnsi="Arial" w:cs="Arial"/>
          <w:kern w:val="0"/>
          <w:sz w:val="22"/>
          <w:szCs w:val="20"/>
          <w:lang w:val="en-US" w:eastAsia="en-US"/>
        </w:rPr>
        <w:t xml:space="preserve">three comparative sets of data were generated </w:t>
      </w:r>
      <w:r w:rsidRPr="0094532F">
        <w:rPr>
          <w:rFonts w:ascii="Arial" w:eastAsia="ＭＳ 明朝" w:hAnsi="Arial" w:cs="Arial"/>
          <w:kern w:val="0"/>
          <w:sz w:val="22"/>
          <w:szCs w:val="20"/>
          <w:lang w:val="en-US" w:eastAsia="en-US"/>
        </w:rPr>
        <w:t xml:space="preserve">from the full database of assessment results, corresponding to </w:t>
      </w:r>
      <w:r w:rsidRPr="0094532F">
        <w:rPr>
          <w:rFonts w:ascii="Arial" w:eastAsia="Arial" w:hAnsi="Arial" w:cs="Arial"/>
          <w:kern w:val="0"/>
          <w:sz w:val="22"/>
          <w:szCs w:val="20"/>
          <w:lang w:val="en-US" w:eastAsia="en-US"/>
        </w:rPr>
        <w:t>wave directions from 0 to 10, 0 to 20 and 0 to 30 degree.</w:t>
      </w:r>
    </w:p>
    <w:p w:rsidR="0094532F" w:rsidRPr="0094532F" w:rsidRDefault="0094532F" w:rsidP="0094532F">
      <w:pPr>
        <w:widowControl/>
        <w:tabs>
          <w:tab w:val="left" w:pos="851"/>
        </w:tabs>
        <w:rPr>
          <w:rFonts w:ascii="Arial" w:eastAsia="ＭＳ 明朝" w:hAnsi="Arial" w:cs="Times New Roman"/>
          <w:kern w:val="0"/>
          <w:sz w:val="18"/>
          <w:szCs w:val="18"/>
          <w:lang w:val="en-US" w:eastAsia="en-US"/>
        </w:rPr>
      </w:pPr>
    </w:p>
    <w:p w:rsidR="0094532F" w:rsidRPr="0094532F" w:rsidRDefault="0094532F" w:rsidP="0094532F">
      <w:pPr>
        <w:widowControl/>
        <w:tabs>
          <w:tab w:val="left" w:pos="851"/>
        </w:tabs>
        <w:rPr>
          <w:rFonts w:ascii="Arial" w:eastAsia="ＭＳ 明朝" w:hAnsi="Arial" w:cs="Arial"/>
          <w:kern w:val="0"/>
          <w:sz w:val="22"/>
          <w:szCs w:val="20"/>
          <w:lang w:val="en-US" w:eastAsia="en-US"/>
        </w:rPr>
      </w:pPr>
      <w:r w:rsidRPr="0094532F">
        <w:rPr>
          <w:rFonts w:ascii="Arial" w:eastAsia="ＭＳ 明朝" w:hAnsi="Arial" w:cs="Arial"/>
          <w:kern w:val="0"/>
          <w:sz w:val="22"/>
          <w:szCs w:val="20"/>
          <w:lang w:val="en-US" w:eastAsia="en-US"/>
        </w:rPr>
        <w:t>3.1.5.14</w:t>
      </w:r>
      <w:r w:rsidRPr="0094532F">
        <w:rPr>
          <w:rFonts w:ascii="Arial" w:eastAsia="ＭＳ 明朝" w:hAnsi="Arial" w:cs="Arial"/>
          <w:kern w:val="0"/>
          <w:sz w:val="22"/>
          <w:szCs w:val="20"/>
          <w:lang w:val="en-US" w:eastAsia="en-US"/>
        </w:rPr>
        <w:tab/>
        <w:t xml:space="preserve">For synchronous roll in beam waves, the relevant wave directions in the full probabilistic assessment were found from about 40 degree off-bow to about 40 degree off-stern, depending on the forward speed, </w:t>
      </w:r>
      <w:r w:rsidRPr="0094532F">
        <w:rPr>
          <w:rFonts w:ascii="Arial" w:eastAsia="ＭＳ 明朝" w:hAnsi="Arial" w:cs="Arial"/>
          <w:kern w:val="0"/>
          <w:sz w:val="22"/>
          <w:szCs w:val="20"/>
          <w:lang w:val="en-US" w:eastAsia="en-US"/>
        </w:rPr>
        <w:fldChar w:fldCharType="begin"/>
      </w:r>
      <w:r w:rsidRPr="0094532F">
        <w:rPr>
          <w:rFonts w:ascii="Arial" w:eastAsia="ＭＳ 明朝" w:hAnsi="Arial" w:cs="Arial"/>
          <w:kern w:val="0"/>
          <w:sz w:val="22"/>
          <w:szCs w:val="20"/>
          <w:lang w:val="en-US" w:eastAsia="en-US"/>
        </w:rPr>
        <w:instrText xml:space="preserve"> REF _Ref513738738 \h </w:instrText>
      </w:r>
      <w:r w:rsidRPr="0094532F">
        <w:rPr>
          <w:rFonts w:ascii="Arial" w:eastAsia="ＭＳ 明朝" w:hAnsi="Arial" w:cs="Arial"/>
          <w:kern w:val="0"/>
          <w:sz w:val="22"/>
          <w:szCs w:val="20"/>
          <w:lang w:val="en-US" w:eastAsia="en-US"/>
        </w:rPr>
      </w:r>
      <w:r w:rsidRPr="0094532F">
        <w:rPr>
          <w:rFonts w:ascii="Arial" w:eastAsia="ＭＳ 明朝" w:hAnsi="Arial" w:cs="Arial"/>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Figure </w:t>
      </w:r>
      <w:r w:rsidRPr="0094532F">
        <w:rPr>
          <w:rFonts w:ascii="Arial" w:eastAsia="ＭＳ 明朝" w:hAnsi="Arial" w:cs="Times New Roman"/>
          <w:noProof/>
          <w:kern w:val="0"/>
          <w:sz w:val="22"/>
          <w:szCs w:val="20"/>
          <w:lang w:eastAsia="en-US"/>
        </w:rPr>
        <w:t>1</w:t>
      </w:r>
      <w:r w:rsidRPr="0094532F">
        <w:rPr>
          <w:rFonts w:ascii="Arial" w:eastAsia="ＭＳ 明朝" w:hAnsi="Arial" w:cs="Arial"/>
          <w:kern w:val="0"/>
          <w:sz w:val="22"/>
          <w:szCs w:val="20"/>
          <w:lang w:val="en-US" w:eastAsia="en-US"/>
        </w:rPr>
        <w:fldChar w:fldCharType="end"/>
      </w:r>
      <w:r w:rsidRPr="0094532F">
        <w:rPr>
          <w:rFonts w:ascii="Arial" w:eastAsia="ＭＳ 明朝" w:hAnsi="Arial" w:cs="Arial"/>
          <w:kern w:val="0"/>
          <w:sz w:val="22"/>
          <w:szCs w:val="20"/>
          <w:lang w:val="en-US" w:eastAsia="en-US"/>
        </w:rPr>
        <w:t xml:space="preserve"> (top right and bottom right). However, at low </w:t>
      </w:r>
      <w:r w:rsidRPr="0094532F">
        <w:rPr>
          <w:rFonts w:ascii="Arial" w:eastAsia="ＭＳ 明朝" w:hAnsi="Arial" w:cs="Arial"/>
          <w:kern w:val="0"/>
          <w:sz w:val="22"/>
          <w:szCs w:val="20"/>
          <w:lang w:val="en-US" w:eastAsia="en-US"/>
        </w:rPr>
        <w:lastRenderedPageBreak/>
        <w:t xml:space="preserve">forward speeds, wave directions close to beam are </w:t>
      </w:r>
      <w:proofErr w:type="gramStart"/>
      <w:r w:rsidRPr="0094532F">
        <w:rPr>
          <w:rFonts w:ascii="Arial" w:eastAsia="ＭＳ 明朝" w:hAnsi="Arial" w:cs="Arial"/>
          <w:kern w:val="0"/>
          <w:sz w:val="22"/>
          <w:szCs w:val="20"/>
          <w:lang w:val="en-US" w:eastAsia="en-US"/>
        </w:rPr>
        <w:t>sufficient</w:t>
      </w:r>
      <w:proofErr w:type="gramEnd"/>
      <w:r w:rsidRPr="0094532F">
        <w:rPr>
          <w:rFonts w:ascii="Arial" w:eastAsia="ＭＳ 明朝" w:hAnsi="Arial" w:cs="Arial"/>
          <w:kern w:val="0"/>
          <w:sz w:val="22"/>
          <w:szCs w:val="20"/>
          <w:lang w:val="en-US" w:eastAsia="en-US"/>
        </w:rPr>
        <w:t xml:space="preserve"> to assess synchronous roll. Therefore, </w:t>
      </w:r>
      <w:r w:rsidRPr="0094532F">
        <w:rPr>
          <w:rFonts w:ascii="Arial" w:eastAsia="Arial" w:hAnsi="Arial" w:cs="Arial"/>
          <w:kern w:val="0"/>
          <w:sz w:val="22"/>
          <w:szCs w:val="20"/>
          <w:lang w:val="en-US" w:eastAsia="en-US"/>
        </w:rPr>
        <w:t>to select relevant cases for validation for synchronous roll in beam waves</w:t>
      </w:r>
      <w:r w:rsidRPr="0094532F">
        <w:rPr>
          <w:rFonts w:ascii="Arial" w:eastAsia="ＭＳ 明朝" w:hAnsi="Arial" w:cs="Arial"/>
          <w:kern w:val="0"/>
          <w:sz w:val="22"/>
          <w:szCs w:val="20"/>
          <w:lang w:val="en-US" w:eastAsia="en-US"/>
        </w:rPr>
        <w:t xml:space="preserve"> from the full database of assessment results, </w:t>
      </w:r>
      <w:r w:rsidRPr="0094532F">
        <w:rPr>
          <w:rFonts w:ascii="Arial" w:eastAsia="Arial" w:hAnsi="Arial" w:cs="Arial"/>
          <w:kern w:val="0"/>
          <w:sz w:val="22"/>
          <w:szCs w:val="20"/>
          <w:lang w:val="en-US" w:eastAsia="en-US"/>
        </w:rPr>
        <w:t>three comparative sets of reference data were generated: for wave directions from 80 to 100, 70 to 110 and 60 to 120 degree.</w:t>
      </w:r>
    </w:p>
    <w:p w:rsidR="0094532F" w:rsidRPr="0094532F" w:rsidRDefault="0094532F" w:rsidP="0094532F">
      <w:pPr>
        <w:widowControl/>
        <w:tabs>
          <w:tab w:val="left" w:pos="851"/>
        </w:tabs>
        <w:rPr>
          <w:rFonts w:ascii="Arial" w:eastAsia="ＭＳ 明朝" w:hAnsi="Arial" w:cs="Times New Roman"/>
          <w:kern w:val="0"/>
          <w:sz w:val="18"/>
          <w:szCs w:val="18"/>
          <w:lang w:val="en-US" w:eastAsia="en-US"/>
        </w:rPr>
      </w:pPr>
    </w:p>
    <w:p w:rsidR="0094532F" w:rsidRPr="0094532F" w:rsidRDefault="0094532F" w:rsidP="0094532F">
      <w:pPr>
        <w:widowControl/>
        <w:tabs>
          <w:tab w:val="left" w:pos="851"/>
        </w:tabs>
        <w:rPr>
          <w:rFonts w:ascii="Arial" w:eastAsia="ＭＳ 明朝" w:hAnsi="Arial" w:cs="Arial"/>
          <w:kern w:val="0"/>
          <w:sz w:val="22"/>
          <w:szCs w:val="20"/>
          <w:lang w:val="en-US" w:eastAsia="en-US"/>
        </w:rPr>
      </w:pPr>
      <w:r w:rsidRPr="0094532F">
        <w:rPr>
          <w:rFonts w:ascii="Arial" w:eastAsia="ＭＳ 明朝" w:hAnsi="Arial" w:cs="Arial"/>
          <w:kern w:val="0"/>
          <w:sz w:val="22"/>
          <w:szCs w:val="20"/>
          <w:lang w:val="en-US" w:eastAsia="en-US"/>
        </w:rPr>
        <w:t>3.1.5.15</w:t>
      </w:r>
      <w:r w:rsidRPr="0094532F">
        <w:rPr>
          <w:rFonts w:ascii="Arial" w:eastAsia="ＭＳ 明朝" w:hAnsi="Arial" w:cs="Arial"/>
          <w:kern w:val="0"/>
          <w:sz w:val="22"/>
          <w:szCs w:val="20"/>
          <w:lang w:val="en-US" w:eastAsia="en-US"/>
        </w:rPr>
        <w:tab/>
        <w:t xml:space="preserve">Reference data for pure loss of stability were also generated, although this stability failure was especially difficult to identify, since none of the selected ships was expected to undergo severe pure loss, due to low (although in the region of vulnerability) maximum speeds. Three simple conditions were used: following waves, encounter period (corresponding to peak wave period) exceeding 30 s and </w:t>
      </w:r>
      <w:proofErr w:type="gramStart"/>
      <w:r w:rsidRPr="0094532F">
        <w:rPr>
          <w:rFonts w:ascii="Arial" w:eastAsia="ＭＳ 明朝" w:hAnsi="Arial" w:cs="Arial"/>
          <w:kern w:val="0"/>
          <w:sz w:val="22"/>
          <w:szCs w:val="20"/>
          <w:lang w:val="en-US" w:eastAsia="en-US"/>
        </w:rPr>
        <w:t>wave length</w:t>
      </w:r>
      <w:proofErr w:type="gramEnd"/>
      <w:r w:rsidRPr="0094532F">
        <w:rPr>
          <w:rFonts w:ascii="Arial" w:eastAsia="ＭＳ 明朝" w:hAnsi="Arial" w:cs="Arial"/>
          <w:kern w:val="0"/>
          <w:sz w:val="22"/>
          <w:szCs w:val="20"/>
          <w:lang w:val="en-US" w:eastAsia="en-US"/>
        </w:rPr>
        <w:t>, corresponding to the peak wave period, close to the ship length.</w:t>
      </w:r>
    </w:p>
    <w:p w:rsidR="0094532F" w:rsidRPr="0094532F" w:rsidRDefault="0094532F" w:rsidP="0094532F">
      <w:pPr>
        <w:widowControl/>
        <w:tabs>
          <w:tab w:val="left" w:pos="851"/>
        </w:tabs>
        <w:rPr>
          <w:rFonts w:ascii="Arial" w:eastAsia="ＭＳ 明朝" w:hAnsi="Arial" w:cs="Arial"/>
          <w:kern w:val="0"/>
          <w:sz w:val="18"/>
          <w:szCs w:val="18"/>
          <w:lang w:val="en-US" w:eastAsia="en-US"/>
        </w:rPr>
      </w:pPr>
    </w:p>
    <w:p w:rsidR="0094532F" w:rsidRPr="0094532F" w:rsidRDefault="0094532F" w:rsidP="0094532F">
      <w:pPr>
        <w:widowControl/>
        <w:tabs>
          <w:tab w:val="left" w:pos="851"/>
        </w:tabs>
        <w:rPr>
          <w:rFonts w:ascii="Arial" w:eastAsia="ＭＳ 明朝" w:hAnsi="Arial" w:cs="Arial"/>
          <w:kern w:val="0"/>
          <w:sz w:val="18"/>
          <w:szCs w:val="18"/>
          <w:lang w:val="en-US" w:eastAsia="en-US"/>
        </w:rPr>
      </w:pPr>
    </w:p>
    <w:p w:rsidR="0094532F" w:rsidRPr="0094532F" w:rsidRDefault="0094532F" w:rsidP="0094532F">
      <w:pPr>
        <w:tabs>
          <w:tab w:val="left" w:pos="720"/>
          <w:tab w:val="left" w:pos="851"/>
        </w:tabs>
        <w:rPr>
          <w:rFonts w:ascii="Arial" w:eastAsia="ＭＳ 明朝" w:hAnsi="Arial" w:cs="Arial"/>
          <w:b/>
          <w:kern w:val="0"/>
          <w:sz w:val="22"/>
          <w:szCs w:val="20"/>
          <w:lang w:eastAsia="en-US"/>
        </w:rPr>
      </w:pPr>
      <w:r w:rsidRPr="0094532F">
        <w:rPr>
          <w:rFonts w:ascii="Arial" w:eastAsia="ＭＳ 明朝" w:hAnsi="Arial" w:cs="Arial"/>
          <w:b/>
          <w:kern w:val="0"/>
          <w:sz w:val="22"/>
          <w:szCs w:val="20"/>
          <w:lang w:eastAsia="en-US"/>
        </w:rPr>
        <w:t>3.1.6</w:t>
      </w:r>
      <w:r w:rsidRPr="0094532F">
        <w:rPr>
          <w:rFonts w:ascii="Arial" w:eastAsia="ＭＳ 明朝" w:hAnsi="Arial" w:cs="Arial"/>
          <w:b/>
          <w:kern w:val="0"/>
          <w:sz w:val="22"/>
          <w:szCs w:val="20"/>
          <w:lang w:eastAsia="en-US"/>
        </w:rPr>
        <w:tab/>
        <w:t>Extrapolation of failure rate over wave height</w:t>
      </w:r>
    </w:p>
    <w:p w:rsidR="0094532F" w:rsidRPr="0094532F" w:rsidRDefault="0094532F" w:rsidP="0094532F">
      <w:pPr>
        <w:widowControl/>
        <w:tabs>
          <w:tab w:val="left" w:pos="851"/>
        </w:tabs>
        <w:rPr>
          <w:rFonts w:ascii="Arial" w:eastAsia="ＭＳ 明朝" w:hAnsi="Arial" w:cs="Arial"/>
          <w:kern w:val="0"/>
          <w:sz w:val="18"/>
          <w:szCs w:val="18"/>
          <w:lang w:val="en-US" w:eastAsia="en-US"/>
        </w:rPr>
      </w:pPr>
    </w:p>
    <w:p w:rsidR="0094532F" w:rsidRPr="0094532F" w:rsidRDefault="0094532F" w:rsidP="0094532F">
      <w:pPr>
        <w:widowControl/>
        <w:tabs>
          <w:tab w:val="left" w:pos="851"/>
        </w:tabs>
        <w:rPr>
          <w:rFonts w:ascii="Arial" w:eastAsia="ＭＳ 明朝" w:hAnsi="Arial" w:cs="Arial"/>
          <w:kern w:val="0"/>
          <w:sz w:val="22"/>
          <w:szCs w:val="20"/>
          <w:lang w:val="en-US" w:eastAsia="en-US"/>
        </w:rPr>
      </w:pPr>
      <w:r w:rsidRPr="0094532F">
        <w:rPr>
          <w:rFonts w:ascii="Arial" w:eastAsia="ＭＳ 明朝" w:hAnsi="Arial" w:cs="Arial"/>
          <w:kern w:val="0"/>
          <w:sz w:val="22"/>
          <w:szCs w:val="20"/>
          <w:lang w:val="en-US" w:eastAsia="en-US"/>
        </w:rPr>
        <w:t>3.1.6.1</w:t>
      </w:r>
      <w:r w:rsidRPr="0094532F">
        <w:rPr>
          <w:rFonts w:ascii="Arial" w:eastAsia="ＭＳ 明朝" w:hAnsi="Arial" w:cs="Arial"/>
          <w:kern w:val="0"/>
          <w:sz w:val="22"/>
          <w:szCs w:val="20"/>
          <w:lang w:val="en-US" w:eastAsia="en-US"/>
        </w:rPr>
        <w:tab/>
        <w:t xml:space="preserve">In SDC 4/5/8 and SDC 4/INF.8, extrapolation of stability failure rate over significant wave height in the form suggested by </w:t>
      </w:r>
      <w:proofErr w:type="spellStart"/>
      <w:r w:rsidRPr="0094532F">
        <w:rPr>
          <w:rFonts w:ascii="Arial" w:eastAsia="ＭＳ 明朝" w:hAnsi="Arial" w:cs="Arial"/>
          <w:kern w:val="0"/>
          <w:sz w:val="22"/>
          <w:szCs w:val="20"/>
          <w:lang w:val="en-US" w:eastAsia="en-US"/>
        </w:rPr>
        <w:t>Tonguc</w:t>
      </w:r>
      <w:proofErr w:type="spellEnd"/>
      <w:r w:rsidRPr="0094532F">
        <w:rPr>
          <w:rFonts w:ascii="Arial" w:eastAsia="ＭＳ 明朝" w:hAnsi="Arial" w:cs="Arial"/>
          <w:kern w:val="0"/>
          <w:sz w:val="22"/>
          <w:szCs w:val="20"/>
          <w:lang w:val="en-US" w:eastAsia="en-US"/>
        </w:rPr>
        <w:t xml:space="preserve"> &amp; </w:t>
      </w:r>
      <w:proofErr w:type="spellStart"/>
      <w:r w:rsidRPr="0094532F">
        <w:rPr>
          <w:rFonts w:ascii="Arial" w:eastAsia="ＭＳ 明朝" w:hAnsi="Arial" w:cs="Arial"/>
          <w:kern w:val="0"/>
          <w:sz w:val="22"/>
          <w:szCs w:val="20"/>
          <w:lang w:val="en-US" w:eastAsia="en-US"/>
        </w:rPr>
        <w:t>Söding</w:t>
      </w:r>
      <w:proofErr w:type="spellEnd"/>
      <w:r w:rsidRPr="0094532F">
        <w:rPr>
          <w:rFonts w:ascii="Arial" w:eastAsia="ＭＳ 明朝" w:hAnsi="Arial" w:cs="Arial"/>
          <w:kern w:val="0"/>
          <w:sz w:val="22"/>
          <w:szCs w:val="20"/>
          <w:lang w:val="en-US" w:eastAsia="en-US"/>
        </w:rPr>
        <w:t xml:space="preserve"> (1986)</w:t>
      </w:r>
      <w:r w:rsidRPr="0094532F">
        <w:rPr>
          <w:rFonts w:ascii="Arial" w:eastAsia="ＭＳ 明朝" w:hAnsi="Arial" w:cs="Arial"/>
          <w:kern w:val="0"/>
          <w:sz w:val="20"/>
          <w:szCs w:val="20"/>
          <w:vertAlign w:val="superscript"/>
          <w:lang w:eastAsia="en-US"/>
        </w:rPr>
        <w:footnoteReference w:id="2"/>
      </w:r>
      <w:r w:rsidRPr="0094532F">
        <w:rPr>
          <w:rFonts w:ascii="Arial" w:eastAsia="ＭＳ 明朝" w:hAnsi="Arial" w:cs="Arial"/>
          <w:kern w:val="0"/>
          <w:sz w:val="22"/>
          <w:szCs w:val="20"/>
          <w:lang w:val="en-US" w:eastAsia="en-US"/>
        </w:rPr>
        <w:t xml:space="preserve"> was validated for synchronous roll in beam waves (relevant for dead ship and excessive acceleration failure modes),</w:t>
      </w:r>
    </w:p>
    <w:p w:rsidR="0094532F" w:rsidRPr="0094532F" w:rsidRDefault="0094532F" w:rsidP="0094532F">
      <w:pPr>
        <w:widowControl/>
        <w:tabs>
          <w:tab w:val="left" w:pos="851"/>
        </w:tabs>
        <w:rPr>
          <w:rFonts w:ascii="Arial" w:eastAsia="ＭＳ 明朝" w:hAnsi="Arial" w:cs="Arial"/>
          <w:kern w:val="0"/>
          <w:sz w:val="18"/>
          <w:szCs w:val="18"/>
          <w:lang w:val="en-US" w:eastAsia="en-US"/>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1"/>
        <w:gridCol w:w="6831"/>
        <w:gridCol w:w="1018"/>
      </w:tblGrid>
      <w:tr w:rsidR="0094532F" w:rsidRPr="0094532F" w:rsidTr="00645F4A">
        <w:tc>
          <w:tcPr>
            <w:tcW w:w="1242" w:type="dxa"/>
          </w:tcPr>
          <w:p w:rsidR="0094532F" w:rsidRPr="0094532F" w:rsidRDefault="0094532F" w:rsidP="0094532F">
            <w:pPr>
              <w:widowControl/>
              <w:tabs>
                <w:tab w:val="left" w:pos="851"/>
              </w:tabs>
              <w:rPr>
                <w:rFonts w:ascii="Arial" w:hAnsi="Arial" w:cs="Arial"/>
                <w:sz w:val="22"/>
                <w:lang w:val="en-US" w:eastAsia="en-US"/>
              </w:rPr>
            </w:pPr>
          </w:p>
        </w:tc>
        <w:tc>
          <w:tcPr>
            <w:tcW w:w="6946" w:type="dxa"/>
          </w:tcPr>
          <w:p w:rsidR="0094532F" w:rsidRPr="0094532F" w:rsidRDefault="0094532F" w:rsidP="0094532F">
            <w:pPr>
              <w:widowControl/>
              <w:tabs>
                <w:tab w:val="left" w:pos="851"/>
              </w:tabs>
              <w:rPr>
                <w:rFonts w:ascii="Arial" w:hAnsi="Arial" w:cs="Arial"/>
                <w:sz w:val="22"/>
                <w:lang w:eastAsia="en-US"/>
              </w:rPr>
            </w:pPr>
            <w:r w:rsidRPr="0094532F">
              <w:rPr>
                <w:rFonts w:ascii="Arial" w:eastAsiaTheme="minorEastAsia" w:hAnsi="Arial" w:cs="Arial"/>
                <w:kern w:val="2"/>
                <w:position w:val="-10"/>
                <w:sz w:val="22"/>
                <w:szCs w:val="22"/>
                <w:lang w:eastAsia="ja-JP"/>
              </w:rPr>
              <w:object w:dxaOrig="1340" w:dyaOrig="320">
                <v:shape id="_x0000_i1030" type="#_x0000_t75" style="width:64.2pt;height:15pt" o:ole="">
                  <v:imagedata r:id="rId24" o:title=""/>
                </v:shape>
                <o:OLEObject Type="Embed" ProgID="Equation.DSMT4" ShapeID="_x0000_i1030" DrawAspect="Content" ObjectID="_1628789091" r:id="rId25"/>
              </w:object>
            </w:r>
          </w:p>
        </w:tc>
        <w:tc>
          <w:tcPr>
            <w:tcW w:w="1022" w:type="dxa"/>
          </w:tcPr>
          <w:p w:rsidR="0094532F" w:rsidRPr="0094532F" w:rsidRDefault="0094532F" w:rsidP="0094532F">
            <w:pPr>
              <w:widowControl/>
              <w:tabs>
                <w:tab w:val="left" w:pos="851"/>
              </w:tabs>
              <w:jc w:val="right"/>
              <w:rPr>
                <w:rFonts w:ascii="Arial" w:hAnsi="Arial" w:cs="Arial"/>
                <w:sz w:val="22"/>
                <w:lang w:eastAsia="en-US"/>
              </w:rPr>
            </w:pPr>
            <w:r w:rsidRPr="0094532F">
              <w:rPr>
                <w:rFonts w:ascii="Arial" w:hAnsi="Arial" w:cs="Arial"/>
                <w:sz w:val="22"/>
                <w:lang w:eastAsia="en-US"/>
              </w:rPr>
              <w:t>(</w:t>
            </w:r>
            <w:r w:rsidR="00A46C3A">
              <w:rPr>
                <w:rFonts w:ascii="Arial" w:hAnsi="Arial" w:cs="Arial"/>
                <w:sz w:val="22"/>
                <w:lang w:eastAsia="en-US"/>
              </w:rPr>
              <w:t>3.1.</w:t>
            </w:r>
            <w:r w:rsidRPr="0094532F">
              <w:rPr>
                <w:rFonts w:ascii="Arial" w:hAnsi="Arial" w:cs="Arial"/>
                <w:sz w:val="22"/>
                <w:lang w:eastAsia="en-US"/>
              </w:rPr>
              <w:t>6)</w:t>
            </w:r>
          </w:p>
        </w:tc>
      </w:tr>
    </w:tbl>
    <w:p w:rsidR="0094532F" w:rsidRPr="0094532F" w:rsidRDefault="0094532F" w:rsidP="0094532F">
      <w:pPr>
        <w:widowControl/>
        <w:tabs>
          <w:tab w:val="left" w:pos="851"/>
        </w:tabs>
        <w:rPr>
          <w:rFonts w:ascii="Arial" w:eastAsia="ＭＳ 明朝" w:hAnsi="Arial" w:cs="Arial"/>
          <w:kern w:val="0"/>
          <w:sz w:val="18"/>
          <w:szCs w:val="18"/>
          <w:lang w:val="en-US" w:eastAsia="en-US"/>
        </w:rPr>
      </w:pPr>
    </w:p>
    <w:p w:rsidR="0094532F" w:rsidRPr="0094532F" w:rsidRDefault="0094532F" w:rsidP="0094532F">
      <w:pPr>
        <w:widowControl/>
        <w:tabs>
          <w:tab w:val="left" w:pos="851"/>
        </w:tabs>
        <w:rPr>
          <w:rFonts w:ascii="Arial" w:eastAsia="ＭＳ 明朝" w:hAnsi="Arial" w:cs="Arial"/>
          <w:kern w:val="0"/>
          <w:sz w:val="22"/>
          <w:szCs w:val="20"/>
          <w:lang w:val="en-US" w:eastAsia="en-US"/>
        </w:rPr>
      </w:pPr>
      <w:r w:rsidRPr="0094532F">
        <w:rPr>
          <w:rFonts w:ascii="Arial" w:eastAsia="ＭＳ 明朝" w:hAnsi="Arial" w:cs="Arial"/>
          <w:kern w:val="0"/>
          <w:sz w:val="22"/>
          <w:szCs w:val="20"/>
          <w:lang w:val="en-US" w:eastAsia="en-US"/>
        </w:rPr>
        <w:t>3.1.6.2</w:t>
      </w:r>
      <w:r w:rsidRPr="0094532F">
        <w:rPr>
          <w:rFonts w:ascii="Arial" w:eastAsia="ＭＳ 明朝" w:hAnsi="Arial" w:cs="Arial"/>
          <w:kern w:val="0"/>
          <w:sz w:val="22"/>
          <w:szCs w:val="20"/>
          <w:lang w:val="en-US" w:eastAsia="en-US"/>
        </w:rPr>
        <w:tab/>
        <w:t>In eq. (</w:t>
      </w:r>
      <w:r w:rsidR="00A46C3A">
        <w:rPr>
          <w:rFonts w:ascii="Arial" w:eastAsia="ＭＳ 明朝" w:hAnsi="Arial" w:cs="Arial"/>
          <w:kern w:val="0"/>
          <w:sz w:val="22"/>
          <w:szCs w:val="20"/>
          <w:lang w:val="en-US" w:eastAsia="en-US"/>
        </w:rPr>
        <w:t>3.1.</w:t>
      </w:r>
      <w:r w:rsidRPr="0094532F">
        <w:rPr>
          <w:rFonts w:ascii="Arial" w:eastAsia="ＭＳ 明朝" w:hAnsi="Arial" w:cs="Arial"/>
          <w:kern w:val="0"/>
          <w:sz w:val="22"/>
          <w:szCs w:val="20"/>
          <w:lang w:val="en-US" w:eastAsia="en-US"/>
        </w:rPr>
        <w:t xml:space="preserve">6), T means the expected time to stability failure, </w:t>
      </w:r>
      <w:proofErr w:type="spellStart"/>
      <w:r w:rsidRPr="0094532F">
        <w:rPr>
          <w:rFonts w:ascii="Arial" w:eastAsia="ＭＳ 明朝" w:hAnsi="Arial" w:cs="Arial"/>
          <w:kern w:val="0"/>
          <w:sz w:val="22"/>
          <w:szCs w:val="20"/>
          <w:lang w:val="en-US" w:eastAsia="en-US"/>
        </w:rPr>
        <w:t>h</w:t>
      </w:r>
      <w:r w:rsidRPr="0094532F">
        <w:rPr>
          <w:rFonts w:ascii="Arial" w:eastAsia="ＭＳ 明朝" w:hAnsi="Arial" w:cs="Arial"/>
          <w:kern w:val="0"/>
          <w:sz w:val="22"/>
          <w:szCs w:val="20"/>
          <w:vertAlign w:val="subscript"/>
          <w:lang w:val="en-US" w:eastAsia="en-US"/>
        </w:rPr>
        <w:t>s</w:t>
      </w:r>
      <w:proofErr w:type="spellEnd"/>
      <w:r w:rsidRPr="0094532F">
        <w:rPr>
          <w:rFonts w:ascii="Arial" w:eastAsia="ＭＳ 明朝" w:hAnsi="Arial" w:cs="Arial"/>
          <w:kern w:val="0"/>
          <w:sz w:val="22"/>
          <w:szCs w:val="20"/>
          <w:lang w:val="en-US" w:eastAsia="en-US"/>
        </w:rPr>
        <w:t xml:space="preserve"> the significant wave height and A and B constants, independent from the significant wave height but depending on the ship, loading condition, forward speed and wave period and direction.</w:t>
      </w:r>
    </w:p>
    <w:p w:rsidR="0094532F" w:rsidRPr="0094532F" w:rsidRDefault="0094532F" w:rsidP="0094532F">
      <w:pPr>
        <w:widowControl/>
        <w:tabs>
          <w:tab w:val="left" w:pos="851"/>
        </w:tabs>
        <w:rPr>
          <w:rFonts w:ascii="Arial" w:eastAsia="ＭＳ 明朝" w:hAnsi="Arial" w:cs="Arial"/>
          <w:kern w:val="0"/>
          <w:sz w:val="18"/>
          <w:szCs w:val="18"/>
          <w:lang w:val="en-US" w:eastAsia="en-US"/>
        </w:rPr>
      </w:pPr>
    </w:p>
    <w:p w:rsidR="0094532F" w:rsidRPr="0094532F" w:rsidRDefault="0094532F" w:rsidP="0094532F">
      <w:pPr>
        <w:widowControl/>
        <w:tabs>
          <w:tab w:val="left" w:pos="851"/>
        </w:tabs>
        <w:rPr>
          <w:rFonts w:ascii="Arial" w:eastAsia="ＭＳ 明朝" w:hAnsi="Arial" w:cs="Arial"/>
          <w:noProof/>
          <w:kern w:val="0"/>
          <w:sz w:val="22"/>
          <w:szCs w:val="20"/>
          <w:lang w:val="en-US" w:eastAsia="en-US"/>
        </w:rPr>
      </w:pPr>
      <w:r w:rsidRPr="0094532F">
        <w:rPr>
          <w:rFonts w:ascii="Arial" w:eastAsia="ＭＳ 明朝" w:hAnsi="Arial" w:cs="Arial"/>
          <w:noProof/>
          <w:kern w:val="0"/>
          <w:sz w:val="22"/>
          <w:szCs w:val="20"/>
          <w:lang w:val="en-US" w:eastAsia="en-US"/>
        </w:rPr>
        <w:t>3.1.6.3</w:t>
      </w:r>
      <w:r w:rsidRPr="0094532F">
        <w:rPr>
          <w:rFonts w:ascii="Arial" w:eastAsia="ＭＳ 明朝" w:hAnsi="Arial" w:cs="Arial"/>
          <w:noProof/>
          <w:kern w:val="0"/>
          <w:sz w:val="22"/>
          <w:szCs w:val="20"/>
          <w:lang w:val="en-US" w:eastAsia="en-US"/>
        </w:rPr>
        <w:tab/>
      </w:r>
      <w:r w:rsidRPr="0094532F">
        <w:rPr>
          <w:rFonts w:ascii="Arial" w:eastAsia="ＭＳ 明朝" w:hAnsi="Arial" w:cs="Arial"/>
          <w:kern w:val="0"/>
          <w:sz w:val="22"/>
          <w:szCs w:val="20"/>
          <w:lang w:val="en-US" w:eastAsia="en-US"/>
        </w:rPr>
        <w:t>Here eq. (</w:t>
      </w:r>
      <w:r w:rsidR="00A46C3A">
        <w:rPr>
          <w:rFonts w:ascii="Arial" w:eastAsia="ＭＳ 明朝" w:hAnsi="Arial" w:cs="Arial"/>
          <w:kern w:val="0"/>
          <w:sz w:val="22"/>
          <w:szCs w:val="20"/>
          <w:lang w:val="en-US" w:eastAsia="en-US"/>
        </w:rPr>
        <w:t>3.1.</w:t>
      </w:r>
      <w:r w:rsidRPr="0094532F">
        <w:rPr>
          <w:rFonts w:ascii="Arial" w:eastAsia="ＭＳ 明朝" w:hAnsi="Arial" w:cs="Arial"/>
          <w:kern w:val="0"/>
          <w:sz w:val="22"/>
          <w:szCs w:val="20"/>
          <w:lang w:val="en-US" w:eastAsia="en-US"/>
        </w:rPr>
        <w:t xml:space="preserve">6) is applied also to parametric roll in bow and stern waves. </w:t>
      </w:r>
      <w:r w:rsidRPr="0094532F">
        <w:rPr>
          <w:rFonts w:ascii="Arial" w:eastAsia="ＭＳ 明朝" w:hAnsi="Arial" w:cs="Arial"/>
          <w:noProof/>
          <w:kern w:val="0"/>
          <w:sz w:val="22"/>
          <w:szCs w:val="20"/>
          <w:lang w:val="en-US" w:eastAsia="en-US"/>
        </w:rPr>
        <w:t xml:space="preserve">To quantify the accuracy of the extrapolation, several variants of extrapolation were tested by varying the number of extrapolation points. Namely, 4, 5, …, 11 wave heights were selected, starting from the minimum wave height for which the results could be obtained by direct simulations and for which </w:t>
      </w:r>
      <w:r w:rsidRPr="0094532F">
        <w:rPr>
          <w:rFonts w:ascii="Arial" w:eastAsia="ＭＳ 明朝" w:hAnsi="Arial" w:cs="Arial"/>
          <w:kern w:val="0"/>
          <w:position w:val="-6"/>
          <w:sz w:val="22"/>
          <w:szCs w:val="20"/>
          <w:lang w:eastAsia="en-US"/>
        </w:rPr>
        <w:object w:dxaOrig="700" w:dyaOrig="260">
          <v:shape id="_x0000_i1031" type="#_x0000_t75" style="width:36pt;height:15pt" o:ole="">
            <v:imagedata r:id="rId26" o:title=""/>
          </v:shape>
          <o:OLEObject Type="Embed" ProgID="Equation.DSMT4" ShapeID="_x0000_i1031" DrawAspect="Content" ObjectID="_1628789092" r:id="rId27"/>
        </w:object>
      </w:r>
      <w:r w:rsidRPr="0094532F">
        <w:rPr>
          <w:rFonts w:ascii="Arial" w:eastAsia="ＭＳ 明朝" w:hAnsi="Arial" w:cs="Arial"/>
          <w:kern w:val="0"/>
          <w:sz w:val="22"/>
          <w:szCs w:val="20"/>
          <w:lang w:val="en-US" w:eastAsia="en-US"/>
        </w:rPr>
        <w:t xml:space="preserve">, i.e. </w:t>
      </w:r>
      <w:r w:rsidRPr="0094532F">
        <w:rPr>
          <w:rFonts w:ascii="Arial" w:eastAsia="ＭＳ 明朝" w:hAnsi="Arial" w:cs="Arial"/>
          <w:kern w:val="0"/>
          <w:position w:val="-6"/>
          <w:sz w:val="22"/>
          <w:szCs w:val="20"/>
          <w:lang w:eastAsia="en-US"/>
        </w:rPr>
        <w:object w:dxaOrig="920" w:dyaOrig="260">
          <v:shape id="_x0000_i1032" type="#_x0000_t75" style="width:47.4pt;height:15pt" o:ole="">
            <v:imagedata r:id="rId28" o:title=""/>
          </v:shape>
          <o:OLEObject Type="Embed" ProgID="Equation.DSMT4" ShapeID="_x0000_i1032" DrawAspect="Content" ObjectID="_1628789093" r:id="rId29"/>
        </w:object>
      </w:r>
      <w:r w:rsidRPr="0094532F">
        <w:rPr>
          <w:rFonts w:ascii="Arial" w:eastAsia="ＭＳ 明朝" w:hAnsi="Arial" w:cs="Arial"/>
          <w:kern w:val="0"/>
          <w:sz w:val="22"/>
          <w:szCs w:val="20"/>
          <w:lang w:eastAsia="en-US"/>
        </w:rPr>
        <w:t xml:space="preserve">, </w:t>
      </w:r>
      <w:r w:rsidRPr="0094532F">
        <w:rPr>
          <w:rFonts w:ascii="Arial" w:eastAsia="ＭＳ 明朝" w:hAnsi="Arial" w:cs="Arial"/>
          <w:kern w:val="0"/>
          <w:sz w:val="22"/>
          <w:szCs w:val="20"/>
          <w:lang w:val="en-US" w:eastAsia="en-US"/>
        </w:rPr>
        <w:t xml:space="preserve">see document SDC 4/INF.8. All of these points excepting one (corresponding to </w:t>
      </w:r>
      <w:r w:rsidRPr="0094532F">
        <w:rPr>
          <w:rFonts w:ascii="Arial" w:eastAsia="ＭＳ 明朝" w:hAnsi="Arial" w:cs="Arial"/>
          <w:noProof/>
          <w:kern w:val="0"/>
          <w:sz w:val="22"/>
          <w:szCs w:val="20"/>
          <w:lang w:val="en-US" w:eastAsia="en-US"/>
        </w:rPr>
        <w:t xml:space="preserve">the minimum significant wave height) </w:t>
      </w:r>
      <w:r w:rsidRPr="0094532F">
        <w:rPr>
          <w:rFonts w:ascii="Arial" w:eastAsia="ＭＳ 明朝" w:hAnsi="Arial" w:cs="Arial"/>
          <w:kern w:val="0"/>
          <w:sz w:val="22"/>
          <w:szCs w:val="20"/>
          <w:lang w:val="en-US" w:eastAsia="en-US"/>
        </w:rPr>
        <w:t xml:space="preserve">were used to perform extrapolation </w:t>
      </w:r>
      <w:r w:rsidRPr="0094532F">
        <w:rPr>
          <w:rFonts w:ascii="Arial" w:eastAsia="ＭＳ 明朝" w:hAnsi="Arial" w:cs="Arial"/>
          <w:noProof/>
          <w:kern w:val="0"/>
          <w:sz w:val="22"/>
          <w:szCs w:val="20"/>
          <w:lang w:val="en-US" w:eastAsia="en-US"/>
        </w:rPr>
        <w:t>(</w:t>
      </w:r>
      <w:r w:rsidR="00A46C3A">
        <w:rPr>
          <w:rFonts w:ascii="Arial" w:eastAsia="ＭＳ 明朝" w:hAnsi="Arial" w:cs="Arial"/>
          <w:noProof/>
          <w:kern w:val="0"/>
          <w:sz w:val="22"/>
          <w:szCs w:val="20"/>
          <w:lang w:val="en-US" w:eastAsia="en-US"/>
        </w:rPr>
        <w:t>3.1.</w:t>
      </w:r>
      <w:r w:rsidRPr="0094532F">
        <w:rPr>
          <w:rFonts w:ascii="Arial" w:eastAsia="ＭＳ 明朝" w:hAnsi="Arial" w:cs="Arial"/>
          <w:noProof/>
          <w:kern w:val="0"/>
          <w:sz w:val="22"/>
          <w:szCs w:val="20"/>
          <w:lang w:val="en-US" w:eastAsia="en-US"/>
        </w:rPr>
        <w:t>6) using 3, 4, …, 10 points, respectively, whereas the results of the direct simulation at the minimum significant wave height was used to find the deviation between the extrapolated and directly computed mean time to failure.</w:t>
      </w:r>
    </w:p>
    <w:p w:rsidR="0094532F" w:rsidRPr="0094532F" w:rsidRDefault="0094532F" w:rsidP="0094532F">
      <w:pPr>
        <w:widowControl/>
        <w:tabs>
          <w:tab w:val="left" w:pos="851"/>
        </w:tabs>
        <w:rPr>
          <w:rFonts w:ascii="Arial" w:eastAsia="ＭＳ 明朝" w:hAnsi="Arial" w:cs="Arial"/>
          <w:noProof/>
          <w:kern w:val="0"/>
          <w:sz w:val="18"/>
          <w:szCs w:val="18"/>
          <w:lang w:val="en-US" w:eastAsia="en-US"/>
        </w:rPr>
      </w:pPr>
    </w:p>
    <w:p w:rsidR="0094532F" w:rsidRPr="0094532F" w:rsidRDefault="0094532F" w:rsidP="0094532F">
      <w:pPr>
        <w:widowControl/>
        <w:tabs>
          <w:tab w:val="left" w:pos="851"/>
        </w:tabs>
        <w:rPr>
          <w:rFonts w:ascii="Arial" w:eastAsia="ＭＳ 明朝" w:hAnsi="Arial" w:cs="Arial"/>
          <w:noProof/>
          <w:kern w:val="0"/>
          <w:sz w:val="22"/>
          <w:szCs w:val="20"/>
          <w:lang w:val="en-US" w:eastAsia="en-US"/>
        </w:rPr>
      </w:pPr>
      <w:r w:rsidRPr="0094532F">
        <w:rPr>
          <w:rFonts w:ascii="Arial" w:eastAsia="ＭＳ 明朝" w:hAnsi="Arial" w:cs="Arial"/>
          <w:noProof/>
          <w:kern w:val="0"/>
          <w:sz w:val="22"/>
          <w:szCs w:val="20"/>
          <w:lang w:val="en-US" w:eastAsia="en-US"/>
        </w:rPr>
        <w:t>3.1.6.4</w:t>
      </w:r>
      <w:r w:rsidRPr="0094532F">
        <w:rPr>
          <w:rFonts w:ascii="Arial" w:eastAsia="ＭＳ 明朝" w:hAnsi="Arial" w:cs="Arial"/>
          <w:noProof/>
          <w:kern w:val="0"/>
          <w:sz w:val="22"/>
          <w:szCs w:val="20"/>
          <w:lang w:val="en-US" w:eastAsia="en-US"/>
        </w:rPr>
        <w:tab/>
      </w:r>
      <w:r w:rsidRPr="0094532F">
        <w:rPr>
          <w:rFonts w:ascii="Arial" w:eastAsia="ＭＳ 明朝" w:hAnsi="Arial" w:cs="Arial"/>
          <w:noProof/>
          <w:kern w:val="0"/>
          <w:sz w:val="22"/>
          <w:szCs w:val="20"/>
          <w:lang w:val="en-US" w:eastAsia="en-US"/>
        </w:rPr>
        <w:fldChar w:fldCharType="begin"/>
      </w:r>
      <w:r w:rsidRPr="0094532F">
        <w:rPr>
          <w:rFonts w:ascii="Arial" w:eastAsia="ＭＳ 明朝" w:hAnsi="Arial" w:cs="Arial"/>
          <w:noProof/>
          <w:kern w:val="0"/>
          <w:sz w:val="22"/>
          <w:szCs w:val="20"/>
          <w:lang w:val="en-US" w:eastAsia="en-US"/>
        </w:rPr>
        <w:instrText xml:space="preserve"> REF _Ref513120243 \h </w:instrText>
      </w:r>
      <w:r w:rsidRPr="0094532F">
        <w:rPr>
          <w:rFonts w:ascii="Arial" w:eastAsia="ＭＳ 明朝" w:hAnsi="Arial" w:cs="Arial"/>
          <w:noProof/>
          <w:kern w:val="0"/>
          <w:sz w:val="22"/>
          <w:szCs w:val="20"/>
          <w:lang w:val="en-US" w:eastAsia="en-US"/>
        </w:rPr>
      </w:r>
      <w:r w:rsidRPr="0094532F">
        <w:rPr>
          <w:rFonts w:ascii="Arial" w:eastAsia="ＭＳ 明朝" w:hAnsi="Arial" w:cs="Arial"/>
          <w:noProof/>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Figure </w:t>
      </w:r>
      <w:r w:rsidR="00A46C3A">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3</w:t>
      </w:r>
      <w:r w:rsidRPr="0094532F">
        <w:rPr>
          <w:rFonts w:ascii="Arial" w:eastAsia="ＭＳ 明朝" w:hAnsi="Arial" w:cs="Arial"/>
          <w:noProof/>
          <w:kern w:val="0"/>
          <w:sz w:val="22"/>
          <w:szCs w:val="20"/>
          <w:lang w:val="en-US" w:eastAsia="en-US"/>
        </w:rPr>
        <w:fldChar w:fldCharType="end"/>
      </w:r>
      <w:r w:rsidRPr="0094532F">
        <w:rPr>
          <w:rFonts w:ascii="Arial" w:eastAsia="ＭＳ 明朝" w:hAnsi="Arial" w:cs="Arial"/>
          <w:noProof/>
          <w:kern w:val="0"/>
          <w:sz w:val="22"/>
          <w:szCs w:val="20"/>
          <w:lang w:val="en-US" w:eastAsia="en-US"/>
        </w:rPr>
        <w:t xml:space="preserve"> shows the results as histograms of the ratio of the extrapolated to directly computed estimate of the mean time to failure: y-axis corresponds to the number of cases in bins (normed on 1) and x-axis shows the ratio of the extrapolated expected time to failure </w:t>
      </w:r>
      <w:proofErr w:type="spellStart"/>
      <w:r w:rsidRPr="0094532F">
        <w:rPr>
          <w:rFonts w:ascii="Arial" w:eastAsia="ＭＳ 明朝" w:hAnsi="Arial" w:cs="Arial"/>
          <w:kern w:val="0"/>
          <w:sz w:val="22"/>
          <w:szCs w:val="20"/>
          <w:lang w:eastAsia="en-US"/>
        </w:rPr>
        <w:t>T</w:t>
      </w:r>
      <w:r w:rsidRPr="0094532F">
        <w:rPr>
          <w:rFonts w:ascii="Arial" w:eastAsia="ＭＳ 明朝" w:hAnsi="Arial" w:cs="Arial"/>
          <w:kern w:val="0"/>
          <w:sz w:val="22"/>
          <w:szCs w:val="20"/>
          <w:vertAlign w:val="subscript"/>
          <w:lang w:eastAsia="en-US"/>
        </w:rPr>
        <w:t>extr</w:t>
      </w:r>
      <w:proofErr w:type="spellEnd"/>
      <w:r w:rsidRPr="0094532F">
        <w:rPr>
          <w:rFonts w:ascii="Arial" w:eastAsia="ＭＳ 明朝" w:hAnsi="Arial" w:cs="Arial"/>
          <w:noProof/>
          <w:kern w:val="0"/>
          <w:sz w:val="22"/>
          <w:szCs w:val="20"/>
          <w:lang w:val="en-US" w:eastAsia="en-US"/>
        </w:rPr>
        <w:t xml:space="preserve"> to the directly estimated one </w:t>
      </w:r>
      <w:r w:rsidRPr="0094532F">
        <w:rPr>
          <w:rFonts w:ascii="Arial" w:eastAsia="ＭＳ 明朝" w:hAnsi="Arial" w:cs="Arial"/>
          <w:kern w:val="0"/>
          <w:sz w:val="22"/>
          <w:szCs w:val="20"/>
          <w:lang w:eastAsia="en-US"/>
        </w:rPr>
        <w:t>T</w:t>
      </w:r>
      <w:r w:rsidRPr="0094532F">
        <w:rPr>
          <w:rFonts w:ascii="Arial" w:eastAsia="ＭＳ 明朝" w:hAnsi="Arial" w:cs="Arial"/>
          <w:kern w:val="0"/>
          <w:sz w:val="22"/>
          <w:szCs w:val="20"/>
          <w:lang w:val="en-US" w:eastAsia="en-US"/>
        </w:rPr>
        <w:t>.</w:t>
      </w:r>
    </w:p>
    <w:p w:rsidR="0094532F" w:rsidRPr="0094532F" w:rsidRDefault="0094532F" w:rsidP="0094532F">
      <w:pPr>
        <w:widowControl/>
        <w:tabs>
          <w:tab w:val="left" w:pos="851"/>
        </w:tabs>
        <w:rPr>
          <w:rFonts w:ascii="Arial" w:eastAsia="ＭＳ 明朝" w:hAnsi="Arial" w:cs="Arial"/>
          <w:kern w:val="0"/>
          <w:sz w:val="18"/>
          <w:szCs w:val="18"/>
          <w:lang w:val="en-US" w:eastAsia="en-US"/>
        </w:rPr>
      </w:pPr>
    </w:p>
    <w:p w:rsidR="0094532F" w:rsidRPr="0094532F" w:rsidRDefault="0094532F" w:rsidP="0094532F">
      <w:pPr>
        <w:widowControl/>
        <w:tabs>
          <w:tab w:val="left" w:pos="851"/>
        </w:tabs>
        <w:rPr>
          <w:rFonts w:ascii="Arial" w:eastAsia="ＭＳ 明朝" w:hAnsi="Arial" w:cs="Arial"/>
          <w:kern w:val="0"/>
          <w:sz w:val="22"/>
          <w:szCs w:val="20"/>
          <w:lang w:val="en-US" w:eastAsia="en-US"/>
        </w:rPr>
      </w:pPr>
      <w:r w:rsidRPr="0094532F">
        <w:rPr>
          <w:rFonts w:ascii="Arial" w:eastAsia="ＭＳ 明朝" w:hAnsi="Arial" w:cs="Arial"/>
          <w:kern w:val="0"/>
          <w:sz w:val="22"/>
          <w:szCs w:val="20"/>
          <w:lang w:val="en-US" w:eastAsia="en-US"/>
        </w:rPr>
        <w:t>3.1.6.5</w:t>
      </w:r>
      <w:r w:rsidRPr="0094532F">
        <w:rPr>
          <w:rFonts w:ascii="Arial" w:eastAsia="ＭＳ 明朝" w:hAnsi="Arial" w:cs="Arial"/>
          <w:kern w:val="0"/>
          <w:sz w:val="22"/>
          <w:szCs w:val="20"/>
          <w:lang w:val="en-US" w:eastAsia="en-US"/>
        </w:rPr>
        <w:tab/>
        <w:t xml:space="preserve">To quantify the accuracy of extrapolation, the percentage of the extrapolated values was calculated, lying within the 95%-confidence interval of the directly computed estimate, </w:t>
      </w:r>
      <w:r w:rsidRPr="0094532F">
        <w:rPr>
          <w:rFonts w:ascii="Arial" w:eastAsia="ＭＳ 明朝" w:hAnsi="Arial" w:cs="Arial"/>
          <w:kern w:val="0"/>
          <w:sz w:val="22"/>
          <w:szCs w:val="20"/>
          <w:lang w:val="en-US" w:eastAsia="en-US"/>
        </w:rPr>
        <w:fldChar w:fldCharType="begin"/>
      </w:r>
      <w:r w:rsidRPr="0094532F">
        <w:rPr>
          <w:rFonts w:ascii="Arial" w:eastAsia="ＭＳ 明朝" w:hAnsi="Arial" w:cs="Arial"/>
          <w:kern w:val="0"/>
          <w:sz w:val="22"/>
          <w:szCs w:val="20"/>
          <w:lang w:val="en-US" w:eastAsia="en-US"/>
        </w:rPr>
        <w:instrText xml:space="preserve"> REF _Ref514935533 \h </w:instrText>
      </w:r>
      <w:r w:rsidRPr="0094532F">
        <w:rPr>
          <w:rFonts w:ascii="Arial" w:eastAsia="ＭＳ 明朝" w:hAnsi="Arial" w:cs="Arial"/>
          <w:kern w:val="0"/>
          <w:sz w:val="22"/>
          <w:szCs w:val="20"/>
          <w:lang w:val="en-US" w:eastAsia="en-US"/>
        </w:rPr>
      </w:r>
      <w:r w:rsidRPr="0094532F">
        <w:rPr>
          <w:rFonts w:ascii="Arial" w:eastAsia="ＭＳ 明朝" w:hAnsi="Arial" w:cs="Arial"/>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Table </w:t>
      </w:r>
      <w:r w:rsidRPr="0094532F">
        <w:rPr>
          <w:rFonts w:ascii="Arial" w:eastAsia="ＭＳ 明朝" w:hAnsi="Arial" w:cs="Times New Roman"/>
          <w:noProof/>
          <w:kern w:val="0"/>
          <w:sz w:val="22"/>
          <w:szCs w:val="20"/>
          <w:lang w:eastAsia="en-US"/>
        </w:rPr>
        <w:t>3</w:t>
      </w:r>
      <w:r w:rsidRPr="0094532F">
        <w:rPr>
          <w:rFonts w:ascii="Arial" w:eastAsia="ＭＳ 明朝" w:hAnsi="Arial" w:cs="Arial"/>
          <w:kern w:val="0"/>
          <w:sz w:val="22"/>
          <w:szCs w:val="20"/>
          <w:lang w:val="en-US" w:eastAsia="en-US"/>
        </w:rPr>
        <w:fldChar w:fldCharType="end"/>
      </w:r>
      <w:r w:rsidRPr="0094532F">
        <w:rPr>
          <w:rFonts w:ascii="Arial" w:eastAsia="ＭＳ 明朝" w:hAnsi="Arial" w:cs="Arial"/>
          <w:kern w:val="0"/>
          <w:sz w:val="22"/>
          <w:szCs w:val="20"/>
          <w:lang w:val="en-US" w:eastAsia="en-US"/>
        </w:rPr>
        <w:t xml:space="preserve"> (if the extrapolation were exact, 95% of extrapolated values would have been within this interval).</w:t>
      </w:r>
      <w:r w:rsidRPr="0094532F">
        <w:rPr>
          <w:rFonts w:ascii="Arial" w:eastAsia="ＭＳ 明朝" w:hAnsi="Arial" w:cs="Arial"/>
          <w:noProof/>
          <w:kern w:val="0"/>
          <w:sz w:val="22"/>
          <w:szCs w:val="20"/>
          <w:lang w:val="en-US" w:eastAsia="en-US"/>
        </w:rPr>
        <w:t xml:space="preserve"> The results show that the extrapolation given by eq. (</w:t>
      </w:r>
      <w:r w:rsidR="00A46C3A">
        <w:rPr>
          <w:rFonts w:ascii="Arial" w:eastAsia="ＭＳ 明朝" w:hAnsi="Arial" w:cs="Arial"/>
          <w:noProof/>
          <w:kern w:val="0"/>
          <w:sz w:val="22"/>
          <w:szCs w:val="20"/>
          <w:lang w:val="en-US" w:eastAsia="en-US"/>
        </w:rPr>
        <w:t>3.1.</w:t>
      </w:r>
      <w:r w:rsidRPr="0094532F">
        <w:rPr>
          <w:rFonts w:ascii="Arial" w:eastAsia="ＭＳ 明朝" w:hAnsi="Arial" w:cs="Arial"/>
          <w:noProof/>
          <w:kern w:val="0"/>
          <w:sz w:val="22"/>
          <w:szCs w:val="20"/>
          <w:lang w:val="en-US" w:eastAsia="en-US"/>
        </w:rPr>
        <w:t xml:space="preserve">6) provides </w:t>
      </w:r>
      <w:r w:rsidRPr="0094532F">
        <w:rPr>
          <w:rFonts w:ascii="Arial" w:eastAsia="ＭＳ 明朝" w:hAnsi="Arial" w:cs="Arial"/>
          <w:kern w:val="0"/>
          <w:sz w:val="22"/>
          <w:szCs w:val="20"/>
          <w:lang w:val="en-US" w:eastAsia="en-US"/>
        </w:rPr>
        <w:t xml:space="preserve">sufficiently accurate results and thus </w:t>
      </w:r>
      <w:r w:rsidRPr="0094532F">
        <w:rPr>
          <w:rFonts w:ascii="Arial" w:eastAsia="ＭＳ 明朝" w:hAnsi="Arial" w:cs="Arial"/>
          <w:noProof/>
          <w:kern w:val="0"/>
          <w:sz w:val="22"/>
          <w:szCs w:val="20"/>
          <w:lang w:val="en-US" w:eastAsia="en-US"/>
        </w:rPr>
        <w:t>is</w:t>
      </w:r>
      <w:r w:rsidRPr="0094532F">
        <w:rPr>
          <w:rFonts w:ascii="Arial" w:eastAsia="ＭＳ 明朝" w:hAnsi="Arial" w:cs="Arial"/>
          <w:kern w:val="0"/>
          <w:sz w:val="22"/>
          <w:szCs w:val="20"/>
          <w:lang w:val="en-US" w:eastAsia="en-US"/>
        </w:rPr>
        <w:t xml:space="preserve"> a useful practical tool to accelerate direct assessment.</w:t>
      </w:r>
    </w:p>
    <w:p w:rsidR="0094532F" w:rsidRPr="0094532F" w:rsidRDefault="0094532F" w:rsidP="0094532F">
      <w:pPr>
        <w:widowControl/>
        <w:tabs>
          <w:tab w:val="left" w:pos="851"/>
        </w:tabs>
        <w:rPr>
          <w:rFonts w:ascii="Arial" w:eastAsia="ＭＳ 明朝" w:hAnsi="Arial" w:cs="Arial"/>
          <w:kern w:val="0"/>
          <w:sz w:val="18"/>
          <w:szCs w:val="18"/>
          <w:lang w:val="en-US" w:eastAsia="en-US"/>
        </w:rPr>
      </w:pPr>
    </w:p>
    <w:p w:rsidR="0094532F" w:rsidRPr="0094532F" w:rsidRDefault="0094532F" w:rsidP="0094532F">
      <w:pPr>
        <w:widowControl/>
        <w:tabs>
          <w:tab w:val="left" w:pos="851"/>
        </w:tabs>
        <w:rPr>
          <w:rFonts w:ascii="Arial" w:eastAsia="ＭＳ 明朝" w:hAnsi="Arial" w:cs="Arial"/>
          <w:kern w:val="0"/>
          <w:sz w:val="18"/>
          <w:szCs w:val="18"/>
          <w:lang w:val="en-US" w:eastAsia="en-US"/>
        </w:rPr>
      </w:pPr>
    </w:p>
    <w:p w:rsidR="0094532F" w:rsidRPr="0094532F" w:rsidRDefault="0094532F" w:rsidP="0094532F">
      <w:pPr>
        <w:tabs>
          <w:tab w:val="left" w:pos="720"/>
          <w:tab w:val="left" w:pos="851"/>
        </w:tabs>
        <w:rPr>
          <w:rFonts w:ascii="Arial" w:eastAsia="ＭＳ 明朝" w:hAnsi="Arial" w:cs="Arial"/>
          <w:b/>
          <w:kern w:val="0"/>
          <w:sz w:val="22"/>
          <w:szCs w:val="20"/>
          <w:lang w:eastAsia="en-US"/>
        </w:rPr>
      </w:pPr>
      <w:r w:rsidRPr="0094532F">
        <w:rPr>
          <w:rFonts w:ascii="Arial" w:eastAsia="ＭＳ 明朝" w:hAnsi="Arial" w:cs="Arial"/>
          <w:b/>
          <w:kern w:val="0"/>
          <w:sz w:val="22"/>
          <w:szCs w:val="20"/>
          <w:lang w:eastAsia="en-US"/>
        </w:rPr>
        <w:t>3.1.7</w:t>
      </w:r>
      <w:r w:rsidRPr="0094532F">
        <w:rPr>
          <w:rFonts w:ascii="Arial" w:eastAsia="ＭＳ 明朝" w:hAnsi="Arial" w:cs="Arial"/>
          <w:b/>
          <w:kern w:val="0"/>
          <w:sz w:val="22"/>
          <w:szCs w:val="20"/>
          <w:lang w:eastAsia="en-US"/>
        </w:rPr>
        <w:tab/>
        <w:t>Design situations</w:t>
      </w:r>
    </w:p>
    <w:p w:rsidR="0094532F" w:rsidRPr="0094532F" w:rsidRDefault="0094532F" w:rsidP="0094532F">
      <w:pPr>
        <w:widowControl/>
        <w:tabs>
          <w:tab w:val="left" w:pos="851"/>
        </w:tabs>
        <w:rPr>
          <w:rFonts w:ascii="Arial" w:eastAsia="ＭＳ 明朝" w:hAnsi="Arial" w:cs="Arial"/>
          <w:kern w:val="0"/>
          <w:sz w:val="18"/>
          <w:szCs w:val="18"/>
          <w:lang w:val="en-US" w:eastAsia="en-US"/>
        </w:rPr>
      </w:pPr>
    </w:p>
    <w:p w:rsidR="0094532F" w:rsidRPr="0094532F" w:rsidRDefault="0094532F" w:rsidP="0094532F">
      <w:pPr>
        <w:widowControl/>
        <w:tabs>
          <w:tab w:val="left" w:pos="851"/>
        </w:tabs>
        <w:rPr>
          <w:rFonts w:ascii="Arial" w:eastAsia="ＭＳ 明朝" w:hAnsi="Arial" w:cs="Times New Roman"/>
          <w:noProof/>
          <w:kern w:val="0"/>
          <w:sz w:val="22"/>
          <w:szCs w:val="20"/>
          <w:lang w:val="en-US" w:eastAsia="en-US"/>
        </w:rPr>
      </w:pPr>
      <w:r w:rsidRPr="0094532F">
        <w:rPr>
          <w:rFonts w:ascii="Arial" w:eastAsia="ＭＳ 明朝" w:hAnsi="Arial" w:cs="Times New Roman"/>
          <w:noProof/>
          <w:kern w:val="0"/>
          <w:sz w:val="22"/>
          <w:szCs w:val="20"/>
          <w:lang w:val="en-US" w:eastAsia="en-US"/>
        </w:rPr>
        <w:t>3.1.7.1</w:t>
      </w:r>
      <w:r w:rsidRPr="0094532F">
        <w:rPr>
          <w:rFonts w:ascii="Arial" w:eastAsia="ＭＳ 明朝" w:hAnsi="Arial" w:cs="Times New Roman"/>
          <w:noProof/>
          <w:kern w:val="0"/>
          <w:sz w:val="22"/>
          <w:szCs w:val="20"/>
          <w:lang w:val="en-US" w:eastAsia="en-US"/>
        </w:rPr>
        <w:tab/>
        <w:t xml:space="preserve">The full probabilistic assessment requires summation of short-term stability failure rates over all sea states of a relevant wave climate and all seaway directions and thus large computational time. The document SDC 3/INF.12 proposed to reduce the assessment to few </w:t>
      </w:r>
      <w:r w:rsidRPr="0094532F">
        <w:rPr>
          <w:rFonts w:ascii="Arial" w:eastAsia="ＭＳ 明朝" w:hAnsi="Arial" w:cs="Times New Roman"/>
          <w:noProof/>
          <w:kern w:val="0"/>
          <w:sz w:val="22"/>
          <w:szCs w:val="20"/>
          <w:lang w:val="en-US" w:eastAsia="en-US"/>
        </w:rPr>
        <w:lastRenderedPageBreak/>
        <w:t>combinations of sea state parameters (wave height, period and direction) and ship forward speed, referred to as design situations.</w:t>
      </w:r>
    </w:p>
    <w:tbl>
      <w:tblPr>
        <w:tblStyle w:val="ab"/>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94532F" w:rsidRPr="0094532F" w:rsidTr="00645F4A">
        <w:tc>
          <w:tcPr>
            <w:tcW w:w="5000" w:type="pct"/>
          </w:tcPr>
          <w:p w:rsidR="0094532F" w:rsidRPr="0094532F" w:rsidRDefault="0094532F" w:rsidP="0094532F">
            <w:pPr>
              <w:widowControl/>
              <w:tabs>
                <w:tab w:val="left" w:pos="851"/>
              </w:tabs>
              <w:rPr>
                <w:rFonts w:ascii="Arial" w:hAnsi="Arial" w:cs="Arial"/>
                <w:sz w:val="22"/>
                <w:lang w:val="en-US" w:eastAsia="en-US"/>
              </w:rPr>
            </w:pPr>
            <w:r w:rsidRPr="0094532F">
              <w:rPr>
                <w:rFonts w:ascii="Arial" w:hAnsi="Arial" w:cs="Arial"/>
                <w:noProof/>
                <w:sz w:val="22"/>
                <w:lang w:val="en-US"/>
              </w:rPr>
              <w:drawing>
                <wp:inline distT="0" distB="0" distL="0" distR="0" wp14:anchorId="27AF3E77" wp14:editId="08FC1095">
                  <wp:extent cx="5688000" cy="1440424"/>
                  <wp:effectExtent l="0" t="0" r="8255" b="7620"/>
                  <wp:docPr id="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88000" cy="1440424"/>
                          </a:xfrm>
                          <a:prstGeom prst="rect">
                            <a:avLst/>
                          </a:prstGeom>
                          <a:noFill/>
                          <a:ln>
                            <a:noFill/>
                          </a:ln>
                        </pic:spPr>
                      </pic:pic>
                    </a:graphicData>
                  </a:graphic>
                </wp:inline>
              </w:drawing>
            </w:r>
          </w:p>
        </w:tc>
      </w:tr>
      <w:tr w:rsidR="0094532F" w:rsidRPr="0094532F" w:rsidTr="00645F4A">
        <w:tc>
          <w:tcPr>
            <w:tcW w:w="5000" w:type="pct"/>
          </w:tcPr>
          <w:p w:rsidR="0094532F" w:rsidRPr="0094532F" w:rsidRDefault="0094532F" w:rsidP="0094532F">
            <w:pPr>
              <w:widowControl/>
              <w:tabs>
                <w:tab w:val="left" w:pos="851"/>
              </w:tabs>
              <w:rPr>
                <w:rFonts w:ascii="Arial" w:hAnsi="Arial"/>
                <w:noProof/>
                <w:sz w:val="22"/>
                <w:lang w:eastAsia="en-US"/>
              </w:rPr>
            </w:pPr>
            <w:r w:rsidRPr="0094532F">
              <w:rPr>
                <w:rFonts w:ascii="Arial" w:hAnsi="Arial"/>
                <w:noProof/>
                <w:sz w:val="22"/>
                <w:lang w:val="en-US"/>
              </w:rPr>
              <w:drawing>
                <wp:inline distT="0" distB="0" distL="0" distR="0" wp14:anchorId="4914E431" wp14:editId="41831141">
                  <wp:extent cx="5688000" cy="1440424"/>
                  <wp:effectExtent l="0" t="0" r="0" b="7620"/>
                  <wp:docPr id="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88000" cy="1440424"/>
                          </a:xfrm>
                          <a:prstGeom prst="rect">
                            <a:avLst/>
                          </a:prstGeom>
                          <a:noFill/>
                          <a:ln>
                            <a:noFill/>
                          </a:ln>
                        </pic:spPr>
                      </pic:pic>
                    </a:graphicData>
                  </a:graphic>
                </wp:inline>
              </w:drawing>
            </w:r>
          </w:p>
        </w:tc>
      </w:tr>
      <w:tr w:rsidR="0094532F" w:rsidRPr="0094532F" w:rsidTr="00645F4A">
        <w:tc>
          <w:tcPr>
            <w:tcW w:w="5000" w:type="pct"/>
          </w:tcPr>
          <w:p w:rsidR="0094532F" w:rsidRPr="0094532F" w:rsidRDefault="0094532F" w:rsidP="0094532F">
            <w:pPr>
              <w:widowControl/>
              <w:tabs>
                <w:tab w:val="left" w:pos="851"/>
              </w:tabs>
              <w:rPr>
                <w:rFonts w:ascii="Arial" w:hAnsi="Arial" w:cs="Arial"/>
                <w:sz w:val="22"/>
                <w:lang w:val="en-US" w:eastAsia="en-US"/>
              </w:rPr>
            </w:pPr>
            <w:r w:rsidRPr="0094532F">
              <w:rPr>
                <w:rFonts w:ascii="Arial" w:hAnsi="Arial" w:cs="Arial"/>
                <w:noProof/>
                <w:sz w:val="22"/>
                <w:lang w:val="en-US"/>
              </w:rPr>
              <w:drawing>
                <wp:inline distT="0" distB="0" distL="0" distR="0" wp14:anchorId="5C39C234" wp14:editId="2EDC2BB2">
                  <wp:extent cx="5688000" cy="1440424"/>
                  <wp:effectExtent l="0" t="0" r="0" b="7620"/>
                  <wp:docPr id="1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88000" cy="1440424"/>
                          </a:xfrm>
                          <a:prstGeom prst="rect">
                            <a:avLst/>
                          </a:prstGeom>
                          <a:noFill/>
                          <a:ln>
                            <a:noFill/>
                          </a:ln>
                        </pic:spPr>
                      </pic:pic>
                    </a:graphicData>
                  </a:graphic>
                </wp:inline>
              </w:drawing>
            </w:r>
          </w:p>
        </w:tc>
      </w:tr>
      <w:tr w:rsidR="0094532F" w:rsidRPr="0094532F" w:rsidTr="00645F4A">
        <w:tc>
          <w:tcPr>
            <w:tcW w:w="5000" w:type="pct"/>
          </w:tcPr>
          <w:p w:rsidR="0094532F" w:rsidRPr="0094532F" w:rsidRDefault="0094532F" w:rsidP="0094532F">
            <w:pPr>
              <w:widowControl/>
              <w:tabs>
                <w:tab w:val="left" w:pos="851"/>
              </w:tabs>
              <w:rPr>
                <w:rFonts w:ascii="Arial" w:hAnsi="Arial" w:cs="Arial"/>
                <w:sz w:val="22"/>
                <w:lang w:val="en-US" w:eastAsia="en-US"/>
              </w:rPr>
            </w:pPr>
            <w:r w:rsidRPr="0094532F">
              <w:rPr>
                <w:rFonts w:ascii="Arial" w:hAnsi="Arial" w:cs="Arial"/>
                <w:noProof/>
                <w:sz w:val="22"/>
                <w:lang w:val="en-US"/>
              </w:rPr>
              <w:drawing>
                <wp:inline distT="0" distB="0" distL="0" distR="0" wp14:anchorId="4F85073B" wp14:editId="3D734BC9">
                  <wp:extent cx="5688000" cy="1440424"/>
                  <wp:effectExtent l="0" t="0" r="0" b="7620"/>
                  <wp:docPr id="1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88000" cy="1440424"/>
                          </a:xfrm>
                          <a:prstGeom prst="rect">
                            <a:avLst/>
                          </a:prstGeom>
                          <a:noFill/>
                          <a:ln>
                            <a:noFill/>
                          </a:ln>
                        </pic:spPr>
                      </pic:pic>
                    </a:graphicData>
                  </a:graphic>
                </wp:inline>
              </w:drawing>
            </w:r>
          </w:p>
        </w:tc>
      </w:tr>
      <w:tr w:rsidR="0094532F" w:rsidRPr="0094532F" w:rsidTr="00645F4A">
        <w:tc>
          <w:tcPr>
            <w:tcW w:w="5000" w:type="pct"/>
          </w:tcPr>
          <w:p w:rsidR="0094532F" w:rsidRPr="0094532F" w:rsidRDefault="0094532F" w:rsidP="0094532F">
            <w:pPr>
              <w:widowControl/>
              <w:tabs>
                <w:tab w:val="left" w:pos="851"/>
              </w:tabs>
              <w:rPr>
                <w:rFonts w:ascii="Arial" w:hAnsi="Arial" w:cs="Arial"/>
                <w:noProof/>
                <w:sz w:val="12"/>
                <w:szCs w:val="12"/>
                <w:lang w:val="en-US" w:eastAsia="en-US"/>
              </w:rPr>
            </w:pPr>
          </w:p>
        </w:tc>
      </w:tr>
      <w:tr w:rsidR="0094532F" w:rsidRPr="0094532F" w:rsidTr="00645F4A">
        <w:tc>
          <w:tcPr>
            <w:tcW w:w="5000" w:type="pct"/>
          </w:tcPr>
          <w:p w:rsidR="0094532F" w:rsidRPr="0094532F" w:rsidRDefault="0094532F" w:rsidP="0094532F">
            <w:pPr>
              <w:widowControl/>
              <w:tabs>
                <w:tab w:val="left" w:pos="851"/>
              </w:tabs>
              <w:rPr>
                <w:rFonts w:ascii="Arial" w:hAnsi="Arial"/>
                <w:noProof/>
                <w:sz w:val="22"/>
                <w:lang w:val="en-US" w:eastAsia="en-US"/>
              </w:rPr>
            </w:pPr>
            <w:bookmarkStart w:id="4" w:name="_Ref513120243"/>
            <w:r w:rsidRPr="0094532F">
              <w:rPr>
                <w:rFonts w:ascii="Arial" w:hAnsi="Arial"/>
                <w:sz w:val="22"/>
                <w:lang w:eastAsia="en-US"/>
              </w:rPr>
              <w:t xml:space="preserve">Figure </w:t>
            </w:r>
            <w:r w:rsidR="00A46C3A">
              <w:rPr>
                <w:rFonts w:ascii="Arial" w:hAnsi="Arial"/>
                <w:sz w:val="22"/>
                <w:lang w:eastAsia="en-US"/>
              </w:rPr>
              <w:t>3.1.</w:t>
            </w:r>
            <w:r w:rsidRPr="0094532F">
              <w:rPr>
                <w:rFonts w:ascii="Arial" w:hAnsi="Arial"/>
                <w:sz w:val="22"/>
                <w:lang w:eastAsia="en-US"/>
              </w:rPr>
              <w:fldChar w:fldCharType="begin"/>
            </w:r>
            <w:r w:rsidRPr="0094532F">
              <w:rPr>
                <w:rFonts w:ascii="Arial" w:hAnsi="Arial"/>
                <w:sz w:val="22"/>
                <w:lang w:eastAsia="en-US"/>
              </w:rPr>
              <w:instrText xml:space="preserve"> SEQ Figure \* ARABIC </w:instrText>
            </w:r>
            <w:r w:rsidRPr="0094532F">
              <w:rPr>
                <w:rFonts w:ascii="Arial" w:hAnsi="Arial"/>
                <w:sz w:val="22"/>
                <w:lang w:eastAsia="en-US"/>
              </w:rPr>
              <w:fldChar w:fldCharType="separate"/>
            </w:r>
            <w:r w:rsidRPr="0094532F">
              <w:rPr>
                <w:rFonts w:ascii="Arial" w:hAnsi="Arial"/>
                <w:noProof/>
                <w:sz w:val="22"/>
                <w:lang w:eastAsia="en-US"/>
              </w:rPr>
              <w:t>3</w:t>
            </w:r>
            <w:r w:rsidRPr="0094532F">
              <w:rPr>
                <w:rFonts w:ascii="Arial" w:hAnsi="Arial"/>
                <w:noProof/>
                <w:sz w:val="22"/>
                <w:lang w:eastAsia="en-US"/>
              </w:rPr>
              <w:fldChar w:fldCharType="end"/>
            </w:r>
            <w:bookmarkEnd w:id="4"/>
            <w:r w:rsidRPr="0094532F">
              <w:rPr>
                <w:rFonts w:ascii="Arial" w:hAnsi="Arial"/>
                <w:noProof/>
                <w:sz w:val="22"/>
                <w:lang w:val="en-US" w:eastAsia="en-US"/>
              </w:rPr>
              <w:t xml:space="preserve">. </w:t>
            </w:r>
            <w:r w:rsidRPr="0094532F">
              <w:rPr>
                <w:rFonts w:ascii="Arial" w:hAnsi="Arial"/>
                <w:sz w:val="22"/>
                <w:lang w:eastAsia="en-US"/>
              </w:rPr>
              <w:t xml:space="preserve">Histogram (number of cases normed on 1) of ratio </w:t>
            </w:r>
            <w:proofErr w:type="spellStart"/>
            <w:r w:rsidRPr="0094532F">
              <w:rPr>
                <w:rFonts w:ascii="Arial" w:hAnsi="Arial"/>
                <w:sz w:val="22"/>
              </w:rPr>
              <w:t>T</w:t>
            </w:r>
            <w:r w:rsidRPr="0094532F">
              <w:rPr>
                <w:rFonts w:ascii="Arial" w:hAnsi="Arial"/>
                <w:sz w:val="22"/>
                <w:vertAlign w:val="subscript"/>
              </w:rPr>
              <w:t>extr</w:t>
            </w:r>
            <w:proofErr w:type="spellEnd"/>
            <w:r w:rsidRPr="0094532F">
              <w:rPr>
                <w:rFonts w:ascii="Arial" w:hAnsi="Arial"/>
                <w:sz w:val="22"/>
              </w:rPr>
              <w:t>/T</w:t>
            </w:r>
            <w:r w:rsidRPr="0094532F">
              <w:rPr>
                <w:rFonts w:ascii="Arial" w:hAnsi="Arial"/>
                <w:sz w:val="22"/>
                <w:lang w:eastAsia="en-US"/>
              </w:rPr>
              <w:t xml:space="preserve"> and 95%-confidence interval of directly computed </w:t>
            </w:r>
            <w:r w:rsidRPr="0094532F">
              <w:rPr>
                <w:rFonts w:ascii="Arial" w:hAnsi="Arial"/>
                <w:sz w:val="22"/>
              </w:rPr>
              <w:t>T</w:t>
            </w:r>
            <w:r w:rsidRPr="0094532F">
              <w:rPr>
                <w:rFonts w:ascii="Arial" w:hAnsi="Arial"/>
                <w:sz w:val="22"/>
                <w:lang w:eastAsia="en-US"/>
              </w:rPr>
              <w:t xml:space="preserve"> (vertical lines) for (from top to bottom) parametric roll in bow waves, parametric roll in stern waves, synchronous roll in beam waves, pure loss of stability (bottom left and middle) and all cases together (bottom right); different symbols correspond to various number of points used in extrapolation over wave height</w:t>
            </w:r>
          </w:p>
        </w:tc>
      </w:tr>
    </w:tbl>
    <w:p w:rsidR="0094532F" w:rsidRPr="0094532F" w:rsidRDefault="0094532F" w:rsidP="0094532F">
      <w:pPr>
        <w:widowControl/>
        <w:tabs>
          <w:tab w:val="left" w:pos="851"/>
        </w:tabs>
        <w:rPr>
          <w:rFonts w:ascii="Arial" w:eastAsia="ＭＳ 明朝" w:hAnsi="Arial" w:cs="Arial"/>
          <w:kern w:val="0"/>
          <w:sz w:val="18"/>
          <w:szCs w:val="18"/>
          <w:lang w:val="en-US" w:eastAsia="en-US"/>
        </w:rPr>
      </w:pPr>
    </w:p>
    <w:p w:rsidR="0094532F" w:rsidRPr="0094532F" w:rsidRDefault="0094532F" w:rsidP="0094532F">
      <w:pPr>
        <w:widowControl/>
        <w:tabs>
          <w:tab w:val="left" w:pos="851"/>
        </w:tabs>
        <w:rPr>
          <w:rFonts w:ascii="Arial" w:eastAsia="ＭＳ 明朝" w:hAnsi="Arial" w:cs="Times New Roman"/>
          <w:noProof/>
          <w:kern w:val="0"/>
          <w:sz w:val="22"/>
          <w:szCs w:val="20"/>
          <w:lang w:val="en-US" w:eastAsia="en-US"/>
        </w:rPr>
      </w:pPr>
      <w:r w:rsidRPr="0094532F">
        <w:rPr>
          <w:rFonts w:ascii="Arial" w:eastAsia="ＭＳ 明朝" w:hAnsi="Arial" w:cs="Times New Roman"/>
          <w:noProof/>
          <w:kern w:val="0"/>
          <w:sz w:val="22"/>
          <w:szCs w:val="20"/>
          <w:lang w:val="en-US" w:eastAsia="en-US"/>
        </w:rPr>
        <w:t>3.1.7.2</w:t>
      </w:r>
      <w:r w:rsidRPr="0094532F">
        <w:rPr>
          <w:rFonts w:ascii="Arial" w:eastAsia="ＭＳ 明朝" w:hAnsi="Arial" w:cs="Times New Roman"/>
          <w:noProof/>
          <w:kern w:val="0"/>
          <w:sz w:val="22"/>
          <w:szCs w:val="20"/>
          <w:lang w:val="en-US" w:eastAsia="en-US"/>
        </w:rPr>
        <w:tab/>
        <w:t xml:space="preserve">The idea is that a simplified safety criterion can be used for norming if the dependency of the true long-term probability of stability failure on this criterion (a) is monotonous and (b) shows little scatter between different ships, loading conditions and forward speeds. The standard for this simplified criterion (further referred to as threshold to differentiate it from the long-term standard) can be defined using a sufficient number of representative case studies, </w:t>
      </w:r>
      <w:r w:rsidRPr="0094532F">
        <w:rPr>
          <w:rFonts w:ascii="Arial" w:eastAsia="ＭＳ 明朝" w:hAnsi="Arial" w:cs="Times New Roman"/>
          <w:noProof/>
          <w:kern w:val="0"/>
          <w:sz w:val="22"/>
          <w:szCs w:val="20"/>
          <w:lang w:val="en-US" w:eastAsia="en-US"/>
        </w:rPr>
        <w:fldChar w:fldCharType="begin"/>
      </w:r>
      <w:r w:rsidRPr="0094532F">
        <w:rPr>
          <w:rFonts w:ascii="Arial" w:eastAsia="ＭＳ 明朝" w:hAnsi="Arial" w:cs="Times New Roman"/>
          <w:noProof/>
          <w:kern w:val="0"/>
          <w:sz w:val="22"/>
          <w:szCs w:val="20"/>
          <w:lang w:val="en-US" w:eastAsia="en-US"/>
        </w:rPr>
        <w:instrText xml:space="preserve"> REF _Ref513120257 \h </w:instrText>
      </w:r>
      <w:r w:rsidRPr="0094532F">
        <w:rPr>
          <w:rFonts w:ascii="Arial" w:eastAsia="ＭＳ 明朝" w:hAnsi="Arial" w:cs="Times New Roman"/>
          <w:noProof/>
          <w:kern w:val="0"/>
          <w:sz w:val="22"/>
          <w:szCs w:val="20"/>
          <w:lang w:val="en-US" w:eastAsia="en-US"/>
        </w:rPr>
      </w:r>
      <w:r w:rsidRPr="0094532F">
        <w:rPr>
          <w:rFonts w:ascii="Arial" w:eastAsia="ＭＳ 明朝" w:hAnsi="Arial" w:cs="Times New Roman"/>
          <w:noProof/>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Figure </w:t>
      </w:r>
      <w:r w:rsidRPr="0094532F">
        <w:rPr>
          <w:rFonts w:ascii="Arial" w:eastAsia="ＭＳ 明朝" w:hAnsi="Arial" w:cs="Times New Roman"/>
          <w:noProof/>
          <w:kern w:val="0"/>
          <w:sz w:val="22"/>
          <w:szCs w:val="20"/>
          <w:lang w:eastAsia="en-US"/>
        </w:rPr>
        <w:t>4</w:t>
      </w:r>
      <w:r w:rsidRPr="0094532F">
        <w:rPr>
          <w:rFonts w:ascii="Arial" w:eastAsia="ＭＳ 明朝" w:hAnsi="Arial" w:cs="Times New Roman"/>
          <w:noProof/>
          <w:kern w:val="0"/>
          <w:sz w:val="22"/>
          <w:szCs w:val="20"/>
          <w:lang w:val="en-US" w:eastAsia="en-US"/>
        </w:rPr>
        <w:fldChar w:fldCharType="end"/>
      </w:r>
      <w:r w:rsidRPr="0094532F">
        <w:rPr>
          <w:rFonts w:ascii="Arial" w:eastAsia="ＭＳ 明朝" w:hAnsi="Arial" w:cs="Times New Roman"/>
          <w:noProof/>
          <w:kern w:val="0"/>
          <w:sz w:val="22"/>
          <w:szCs w:val="20"/>
          <w:lang w:val="en-US" w:eastAsia="en-US"/>
        </w:rPr>
        <w:t>. Thus the exact dependency w(s) does not matter in the practical approval and is not required, as long as it is proven that it satisfies conditions (a) and (b).</w:t>
      </w:r>
    </w:p>
    <w:p w:rsidR="0094532F" w:rsidRPr="0094532F" w:rsidRDefault="0094532F" w:rsidP="0094532F">
      <w:pPr>
        <w:widowControl/>
        <w:tabs>
          <w:tab w:val="left" w:pos="851"/>
        </w:tabs>
        <w:rPr>
          <w:rFonts w:ascii="Arial" w:eastAsia="ＭＳ 明朝" w:hAnsi="Arial" w:cs="Arial"/>
          <w:kern w:val="0"/>
          <w:sz w:val="18"/>
          <w:szCs w:val="18"/>
          <w:lang w:val="en-US" w:eastAsia="en-US"/>
        </w:rPr>
      </w:pPr>
    </w:p>
    <w:p w:rsidR="0094532F" w:rsidRDefault="0094532F" w:rsidP="0094532F">
      <w:pPr>
        <w:widowControl/>
        <w:tabs>
          <w:tab w:val="left" w:pos="851"/>
        </w:tabs>
        <w:rPr>
          <w:rFonts w:ascii="Arial" w:eastAsia="ＭＳ 明朝" w:hAnsi="Arial" w:cs="Times New Roman"/>
          <w:noProof/>
          <w:kern w:val="0"/>
          <w:sz w:val="22"/>
          <w:szCs w:val="20"/>
          <w:lang w:val="en-US" w:eastAsia="en-US"/>
        </w:rPr>
      </w:pPr>
      <w:r w:rsidRPr="0094532F">
        <w:rPr>
          <w:rFonts w:ascii="Arial" w:eastAsia="ＭＳ 明朝" w:hAnsi="Arial" w:cs="Times New Roman"/>
          <w:noProof/>
          <w:kern w:val="0"/>
          <w:sz w:val="22"/>
          <w:szCs w:val="20"/>
          <w:lang w:val="en-US" w:eastAsia="en-US"/>
        </w:rPr>
        <w:t>3.1.7.3</w:t>
      </w:r>
      <w:r w:rsidRPr="0094532F">
        <w:rPr>
          <w:rFonts w:ascii="Arial" w:eastAsia="ＭＳ 明朝" w:hAnsi="Arial" w:cs="Times New Roman"/>
          <w:noProof/>
          <w:kern w:val="0"/>
          <w:sz w:val="22"/>
          <w:szCs w:val="20"/>
          <w:lang w:val="en-US" w:eastAsia="en-US"/>
        </w:rPr>
        <w:tab/>
        <w:t>Document SDC 3/INF.12 proposed to use different design situations for different failure modes; i</w:t>
      </w:r>
      <w:r w:rsidRPr="0094532F">
        <w:rPr>
          <w:rFonts w:ascii="Arial" w:eastAsia="ＭＳ 明朝" w:hAnsi="Arial" w:cs="Arial"/>
          <w:kern w:val="0"/>
          <w:sz w:val="22"/>
          <w:szCs w:val="20"/>
          <w:lang w:val="en-US" w:eastAsia="en-US"/>
        </w:rPr>
        <w:t xml:space="preserve">n SDC 4/5/8 and SDC 4/INF.8, this method was verified </w:t>
      </w:r>
      <w:r w:rsidRPr="0094532F">
        <w:rPr>
          <w:rFonts w:ascii="Arial" w:eastAsia="ＭＳ 明朝" w:hAnsi="Arial" w:cs="Times New Roman"/>
          <w:noProof/>
          <w:kern w:val="0"/>
          <w:sz w:val="22"/>
          <w:szCs w:val="20"/>
          <w:lang w:val="en-US" w:eastAsia="en-US"/>
        </w:rPr>
        <w:t xml:space="preserve">for roll in beam sea (to </w:t>
      </w:r>
      <w:r w:rsidRPr="0094532F">
        <w:rPr>
          <w:rFonts w:ascii="Arial" w:eastAsia="ＭＳ 明朝" w:hAnsi="Arial" w:cs="Times New Roman"/>
          <w:noProof/>
          <w:kern w:val="0"/>
          <w:sz w:val="22"/>
          <w:szCs w:val="20"/>
          <w:lang w:val="en-US" w:eastAsia="en-US"/>
        </w:rPr>
        <w:lastRenderedPageBreak/>
        <w:t>address dead ship condition and excessive acceleration stability failure modes). Here, the verification is extended to other stability failure modes.</w:t>
      </w:r>
    </w:p>
    <w:p w:rsidR="00A46C3A" w:rsidRPr="0094532F" w:rsidRDefault="00A46C3A" w:rsidP="0094532F">
      <w:pPr>
        <w:widowControl/>
        <w:tabs>
          <w:tab w:val="left" w:pos="851"/>
        </w:tabs>
        <w:rPr>
          <w:rFonts w:ascii="Arial" w:eastAsia="ＭＳ 明朝" w:hAnsi="Arial" w:cs="Times New Roman"/>
          <w:noProof/>
          <w:kern w:val="0"/>
          <w:sz w:val="22"/>
          <w:szCs w:val="20"/>
          <w:lang w:val="en-US" w:eastAsia="en-US"/>
        </w:rPr>
      </w:pPr>
    </w:p>
    <w:tbl>
      <w:tblPr>
        <w:tblW w:w="0" w:type="auto"/>
        <w:tblLayout w:type="fixed"/>
        <w:tblCellMar>
          <w:left w:w="70" w:type="dxa"/>
          <w:right w:w="70" w:type="dxa"/>
        </w:tblCellMar>
        <w:tblLook w:val="04A0" w:firstRow="1" w:lastRow="0" w:firstColumn="1" w:lastColumn="0" w:noHBand="0" w:noVBand="1"/>
      </w:tblPr>
      <w:tblGrid>
        <w:gridCol w:w="4497"/>
        <w:gridCol w:w="571"/>
        <w:gridCol w:w="572"/>
        <w:gridCol w:w="571"/>
        <w:gridCol w:w="572"/>
        <w:gridCol w:w="572"/>
        <w:gridCol w:w="571"/>
        <w:gridCol w:w="572"/>
        <w:gridCol w:w="572"/>
      </w:tblGrid>
      <w:tr w:rsidR="0094532F" w:rsidRPr="0094532F" w:rsidTr="00645F4A">
        <w:tc>
          <w:tcPr>
            <w:tcW w:w="9070" w:type="dxa"/>
            <w:gridSpan w:val="9"/>
            <w:tcBorders>
              <w:top w:val="nil"/>
              <w:left w:val="nil"/>
              <w:bottom w:val="single" w:sz="4" w:space="0" w:color="auto"/>
              <w:right w:val="nil"/>
            </w:tcBorders>
            <w:shd w:val="clear" w:color="auto" w:fill="auto"/>
            <w:noWrap/>
          </w:tcPr>
          <w:p w:rsidR="0094532F" w:rsidRPr="0094532F" w:rsidRDefault="0094532F" w:rsidP="0094532F">
            <w:pPr>
              <w:widowControl/>
              <w:tabs>
                <w:tab w:val="left" w:pos="851"/>
              </w:tabs>
              <w:jc w:val="center"/>
              <w:rPr>
                <w:rFonts w:ascii="Arial" w:eastAsia="ＭＳ 明朝" w:hAnsi="Arial" w:cs="Arial"/>
                <w:kern w:val="0"/>
                <w:sz w:val="22"/>
                <w:szCs w:val="20"/>
                <w:lang w:val="en-US" w:eastAsia="en-US"/>
              </w:rPr>
            </w:pPr>
            <w:bookmarkStart w:id="5" w:name="_Ref514935533"/>
            <w:r w:rsidRPr="0094532F">
              <w:rPr>
                <w:rFonts w:ascii="Arial" w:eastAsia="ＭＳ 明朝" w:hAnsi="Arial" w:cs="Times New Roman"/>
                <w:kern w:val="0"/>
                <w:sz w:val="22"/>
                <w:szCs w:val="20"/>
                <w:lang w:eastAsia="en-US"/>
              </w:rPr>
              <w:t xml:space="preserve">Table </w:t>
            </w:r>
            <w:r w:rsidR="00A46C3A">
              <w:rPr>
                <w:rFonts w:ascii="Arial" w:eastAsia="ＭＳ 明朝" w:hAnsi="Arial" w:cs="Times New Roman"/>
                <w:kern w:val="0"/>
                <w:sz w:val="22"/>
                <w:szCs w:val="20"/>
                <w:lang w:eastAsia="en-US"/>
              </w:rPr>
              <w:t>3.1.</w:t>
            </w:r>
            <w:r w:rsidRPr="0094532F">
              <w:rPr>
                <w:rFonts w:ascii="Arial" w:eastAsia="ＭＳ 明朝" w:hAnsi="Arial" w:cs="Times New Roman"/>
                <w:kern w:val="0"/>
                <w:sz w:val="22"/>
                <w:szCs w:val="20"/>
                <w:lang w:eastAsia="en-US"/>
              </w:rPr>
              <w:fldChar w:fldCharType="begin"/>
            </w:r>
            <w:r w:rsidRPr="0094532F">
              <w:rPr>
                <w:rFonts w:ascii="Arial" w:eastAsia="ＭＳ 明朝" w:hAnsi="Arial" w:cs="Times New Roman"/>
                <w:kern w:val="0"/>
                <w:sz w:val="22"/>
                <w:szCs w:val="20"/>
                <w:lang w:eastAsia="en-US"/>
              </w:rPr>
              <w:instrText xml:space="preserve"> SEQ Table \* ARABIC </w:instrText>
            </w:r>
            <w:r w:rsidRPr="0094532F">
              <w:rPr>
                <w:rFonts w:ascii="Arial" w:eastAsia="ＭＳ 明朝" w:hAnsi="Arial" w:cs="Times New Roman"/>
                <w:kern w:val="0"/>
                <w:sz w:val="22"/>
                <w:szCs w:val="20"/>
                <w:lang w:eastAsia="en-US"/>
              </w:rPr>
              <w:fldChar w:fldCharType="separate"/>
            </w:r>
            <w:r w:rsidRPr="0094532F">
              <w:rPr>
                <w:rFonts w:ascii="Arial" w:eastAsia="ＭＳ 明朝" w:hAnsi="Arial" w:cs="Times New Roman"/>
                <w:noProof/>
                <w:kern w:val="0"/>
                <w:sz w:val="22"/>
                <w:szCs w:val="20"/>
                <w:lang w:eastAsia="en-US"/>
              </w:rPr>
              <w:t>3</w:t>
            </w:r>
            <w:r w:rsidRPr="0094532F">
              <w:rPr>
                <w:rFonts w:ascii="Arial" w:eastAsia="ＭＳ 明朝" w:hAnsi="Arial" w:cs="Times New Roman"/>
                <w:noProof/>
                <w:kern w:val="0"/>
                <w:sz w:val="22"/>
                <w:szCs w:val="20"/>
                <w:lang w:eastAsia="en-US"/>
              </w:rPr>
              <w:fldChar w:fldCharType="end"/>
            </w:r>
            <w:bookmarkEnd w:id="5"/>
            <w:r w:rsidRPr="0094532F">
              <w:rPr>
                <w:rFonts w:ascii="Arial" w:eastAsia="ＭＳ 明朝" w:hAnsi="Arial" w:cs="Arial"/>
                <w:kern w:val="0"/>
                <w:sz w:val="22"/>
                <w:szCs w:val="20"/>
                <w:lang w:val="en-US" w:eastAsia="en-US"/>
              </w:rPr>
              <w:t>. Percentage of extrapolated values of time to stability failure within 95%-confidence interval of directly computed estimate</w:t>
            </w:r>
          </w:p>
          <w:p w:rsidR="0094532F" w:rsidRPr="0094532F" w:rsidRDefault="0094532F" w:rsidP="0094532F">
            <w:pPr>
              <w:widowControl/>
              <w:tabs>
                <w:tab w:val="left" w:pos="851"/>
              </w:tabs>
              <w:jc w:val="center"/>
              <w:rPr>
                <w:rFonts w:ascii="Arial" w:eastAsia="ＭＳ 明朝" w:hAnsi="Arial" w:cs="Arial"/>
                <w:kern w:val="0"/>
                <w:sz w:val="8"/>
                <w:szCs w:val="12"/>
                <w:lang w:val="en-US" w:eastAsia="en-US"/>
              </w:rPr>
            </w:pPr>
          </w:p>
        </w:tc>
      </w:tr>
      <w:tr w:rsidR="0094532F" w:rsidRPr="0094532F" w:rsidTr="00645F4A">
        <w:tc>
          <w:tcPr>
            <w:tcW w:w="44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rPr>
                <w:rFonts w:ascii="Arial" w:eastAsia="ＭＳ 明朝" w:hAnsi="Arial" w:cs="Arial"/>
                <w:kern w:val="0"/>
                <w:sz w:val="18"/>
                <w:szCs w:val="18"/>
                <w:lang w:val="en-US" w:eastAsia="en-US"/>
              </w:rPr>
            </w:pPr>
            <w:r w:rsidRPr="0094532F">
              <w:rPr>
                <w:rFonts w:ascii="Arial" w:eastAsia="ＭＳ 明朝" w:hAnsi="Arial" w:cs="Arial"/>
                <w:kern w:val="0"/>
                <w:sz w:val="18"/>
                <w:szCs w:val="18"/>
                <w:lang w:val="en-US" w:eastAsia="en-US"/>
              </w:rPr>
              <w:t>Number of wave heights used for extrapolation</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3</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4</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5</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6</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7</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9</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10</w:t>
            </w:r>
          </w:p>
        </w:tc>
      </w:tr>
      <w:tr w:rsidR="0094532F" w:rsidRPr="0094532F" w:rsidTr="00645F4A">
        <w:tc>
          <w:tcPr>
            <w:tcW w:w="9070"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rPr>
                <w:rFonts w:ascii="Arial" w:eastAsia="ＭＳ 明朝" w:hAnsi="Arial" w:cs="Arial"/>
                <w:kern w:val="0"/>
                <w:sz w:val="4"/>
                <w:szCs w:val="4"/>
                <w:lang w:eastAsia="en-US"/>
              </w:rPr>
            </w:pPr>
          </w:p>
        </w:tc>
      </w:tr>
      <w:tr w:rsidR="0094532F" w:rsidRPr="0094532F" w:rsidTr="00645F4A">
        <w:tc>
          <w:tcPr>
            <w:tcW w:w="9070"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rPr>
                <w:rFonts w:ascii="Arial" w:eastAsia="ＭＳ 明朝" w:hAnsi="Arial" w:cs="Arial"/>
                <w:b/>
                <w:kern w:val="0"/>
                <w:sz w:val="18"/>
                <w:szCs w:val="18"/>
                <w:lang w:val="en-US" w:eastAsia="en-US"/>
              </w:rPr>
            </w:pPr>
            <w:r w:rsidRPr="0094532F">
              <w:rPr>
                <w:rFonts w:ascii="Arial" w:eastAsia="ＭＳ 明朝" w:hAnsi="Arial" w:cs="Arial"/>
                <w:b/>
                <w:kern w:val="0"/>
                <w:sz w:val="18"/>
                <w:szCs w:val="18"/>
                <w:lang w:val="en-US" w:eastAsia="en-US"/>
              </w:rPr>
              <w:t>Parametric resonance in bow waves</w:t>
            </w:r>
          </w:p>
        </w:tc>
      </w:tr>
      <w:tr w:rsidR="0094532F" w:rsidRPr="0094532F" w:rsidTr="00645F4A">
        <w:tc>
          <w:tcPr>
            <w:tcW w:w="44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ind w:left="426"/>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Wave directions 150 to 180 degree</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79</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83</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85</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84</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83</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81</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78</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81</w:t>
            </w:r>
          </w:p>
        </w:tc>
      </w:tr>
      <w:tr w:rsidR="0094532F" w:rsidRPr="0094532F" w:rsidTr="00645F4A">
        <w:tc>
          <w:tcPr>
            <w:tcW w:w="44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ind w:left="426"/>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Wave directions 160 to 180 degree</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79</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82</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84</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82</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81</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79</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77</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79</w:t>
            </w:r>
          </w:p>
        </w:tc>
      </w:tr>
      <w:tr w:rsidR="0094532F" w:rsidRPr="0094532F" w:rsidTr="00645F4A">
        <w:tc>
          <w:tcPr>
            <w:tcW w:w="44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ind w:left="426"/>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Wave directions 170 to 180 degree</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78</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82</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83</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81</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80</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78</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77</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76</w:t>
            </w:r>
          </w:p>
        </w:tc>
      </w:tr>
      <w:tr w:rsidR="0094532F" w:rsidRPr="0094532F" w:rsidTr="00645F4A">
        <w:tc>
          <w:tcPr>
            <w:tcW w:w="9070"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rPr>
                <w:rFonts w:ascii="Arial" w:eastAsia="ＭＳ 明朝" w:hAnsi="Arial" w:cs="Arial"/>
                <w:b/>
                <w:kern w:val="0"/>
                <w:sz w:val="18"/>
                <w:szCs w:val="18"/>
                <w:lang w:val="en-US" w:eastAsia="en-US"/>
              </w:rPr>
            </w:pPr>
            <w:r w:rsidRPr="0094532F">
              <w:rPr>
                <w:rFonts w:ascii="Arial" w:eastAsia="ＭＳ 明朝" w:hAnsi="Arial" w:cs="Arial"/>
                <w:b/>
                <w:kern w:val="0"/>
                <w:sz w:val="18"/>
                <w:szCs w:val="18"/>
                <w:lang w:val="en-US" w:eastAsia="en-US"/>
              </w:rPr>
              <w:t>Parametric resonance in stern waves</w:t>
            </w:r>
          </w:p>
        </w:tc>
      </w:tr>
      <w:tr w:rsidR="0094532F" w:rsidRPr="0094532F" w:rsidTr="00645F4A">
        <w:tc>
          <w:tcPr>
            <w:tcW w:w="44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ind w:left="426"/>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Wave directions 0 to 10 degree</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79</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82</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80</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76</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73</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75</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71</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62</w:t>
            </w:r>
          </w:p>
        </w:tc>
      </w:tr>
      <w:tr w:rsidR="0094532F" w:rsidRPr="0094532F" w:rsidTr="00645F4A">
        <w:tc>
          <w:tcPr>
            <w:tcW w:w="44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ind w:left="426"/>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Wave directions 0 to 20 degree</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79</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83</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84</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81</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78</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80</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79</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68</w:t>
            </w:r>
          </w:p>
        </w:tc>
      </w:tr>
      <w:tr w:rsidR="0094532F" w:rsidRPr="0094532F" w:rsidTr="00645F4A">
        <w:tc>
          <w:tcPr>
            <w:tcW w:w="44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ind w:left="426"/>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Wave directions 0 to 30 degree</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79</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82</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81</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79</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76</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78</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76</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68</w:t>
            </w:r>
          </w:p>
        </w:tc>
      </w:tr>
      <w:tr w:rsidR="0094532F" w:rsidRPr="0094532F" w:rsidTr="00645F4A">
        <w:tc>
          <w:tcPr>
            <w:tcW w:w="9070"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rPr>
                <w:rFonts w:ascii="Arial" w:eastAsia="ＭＳ 明朝" w:hAnsi="Arial" w:cs="Arial"/>
                <w:b/>
                <w:kern w:val="0"/>
                <w:sz w:val="18"/>
                <w:szCs w:val="18"/>
                <w:lang w:val="en-US" w:eastAsia="en-US"/>
              </w:rPr>
            </w:pPr>
            <w:r w:rsidRPr="0094532F">
              <w:rPr>
                <w:rFonts w:ascii="Arial" w:eastAsia="ＭＳ 明朝" w:hAnsi="Arial" w:cs="Arial"/>
                <w:b/>
                <w:kern w:val="0"/>
                <w:sz w:val="18"/>
                <w:szCs w:val="18"/>
                <w:lang w:val="en-US" w:eastAsia="en-US"/>
              </w:rPr>
              <w:t>Synchronous resonance in beam waves</w:t>
            </w:r>
          </w:p>
        </w:tc>
      </w:tr>
      <w:tr w:rsidR="0094532F" w:rsidRPr="0094532F" w:rsidTr="00645F4A">
        <w:tc>
          <w:tcPr>
            <w:tcW w:w="44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ind w:left="426"/>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Wave directions 70 to 110 degree</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77</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83</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85</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87</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88</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88</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85</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77</w:t>
            </w:r>
          </w:p>
        </w:tc>
      </w:tr>
      <w:tr w:rsidR="0094532F" w:rsidRPr="0094532F" w:rsidTr="00645F4A">
        <w:tc>
          <w:tcPr>
            <w:tcW w:w="44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ind w:left="426"/>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Wave directions 50 to 130 degree</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77</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82</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83</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85</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85</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85</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82</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74</w:t>
            </w:r>
          </w:p>
        </w:tc>
      </w:tr>
      <w:tr w:rsidR="0094532F" w:rsidRPr="0094532F" w:rsidTr="00645F4A">
        <w:tc>
          <w:tcPr>
            <w:tcW w:w="44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ind w:left="426"/>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Wave directions 30 to 150 degree</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77</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82</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83</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84</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84</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84</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82</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78</w:t>
            </w:r>
          </w:p>
        </w:tc>
      </w:tr>
      <w:tr w:rsidR="0094532F" w:rsidRPr="0094532F" w:rsidTr="00645F4A">
        <w:tc>
          <w:tcPr>
            <w:tcW w:w="44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rPr>
                <w:rFonts w:ascii="Arial" w:eastAsia="ＭＳ 明朝" w:hAnsi="Arial" w:cs="Arial"/>
                <w:kern w:val="0"/>
                <w:sz w:val="18"/>
                <w:szCs w:val="18"/>
                <w:lang w:eastAsia="en-US"/>
              </w:rPr>
            </w:pPr>
            <w:r w:rsidRPr="0094532F">
              <w:rPr>
                <w:rFonts w:ascii="Arial" w:eastAsia="ＭＳ 明朝" w:hAnsi="Arial" w:cs="Arial"/>
                <w:b/>
                <w:kern w:val="0"/>
                <w:sz w:val="18"/>
                <w:szCs w:val="18"/>
                <w:lang w:val="en-US" w:eastAsia="en-US"/>
              </w:rPr>
              <w:t>Pure loss in following waves</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77</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82</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83</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84</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84</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86</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87</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88</w:t>
            </w:r>
          </w:p>
        </w:tc>
      </w:tr>
      <w:tr w:rsidR="0094532F" w:rsidRPr="0094532F" w:rsidTr="00645F4A">
        <w:tc>
          <w:tcPr>
            <w:tcW w:w="9070"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kern w:val="0"/>
                <w:sz w:val="4"/>
                <w:szCs w:val="4"/>
                <w:lang w:eastAsia="en-US"/>
              </w:rPr>
            </w:pPr>
          </w:p>
        </w:tc>
      </w:tr>
      <w:tr w:rsidR="0094532F" w:rsidRPr="0094532F" w:rsidTr="00645F4A">
        <w:tc>
          <w:tcPr>
            <w:tcW w:w="44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rPr>
                <w:rFonts w:ascii="Arial" w:eastAsia="ＭＳ 明朝" w:hAnsi="Arial" w:cs="Arial"/>
                <w:b/>
                <w:kern w:val="0"/>
                <w:sz w:val="18"/>
                <w:szCs w:val="18"/>
                <w:lang w:eastAsia="en-US"/>
              </w:rPr>
            </w:pPr>
            <w:r w:rsidRPr="0094532F">
              <w:rPr>
                <w:rFonts w:ascii="Arial" w:eastAsia="ＭＳ 明朝" w:hAnsi="Arial" w:cs="Arial"/>
                <w:b/>
                <w:kern w:val="0"/>
                <w:sz w:val="18"/>
                <w:szCs w:val="18"/>
                <w:lang w:eastAsia="en-US"/>
              </w:rPr>
              <w:t>All above cases</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b/>
                <w:kern w:val="0"/>
                <w:sz w:val="18"/>
                <w:szCs w:val="18"/>
                <w:lang w:eastAsia="en-US"/>
              </w:rPr>
            </w:pPr>
            <w:r w:rsidRPr="0094532F">
              <w:rPr>
                <w:rFonts w:ascii="Arial" w:eastAsia="ＭＳ 明朝" w:hAnsi="Arial" w:cs="Arial"/>
                <w:b/>
                <w:kern w:val="0"/>
                <w:sz w:val="18"/>
                <w:szCs w:val="18"/>
                <w:lang w:eastAsia="en-US"/>
              </w:rPr>
              <w:t>77</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b/>
                <w:kern w:val="0"/>
                <w:sz w:val="18"/>
                <w:szCs w:val="18"/>
                <w:lang w:eastAsia="en-US"/>
              </w:rPr>
            </w:pPr>
            <w:r w:rsidRPr="0094532F">
              <w:rPr>
                <w:rFonts w:ascii="Arial" w:eastAsia="ＭＳ 明朝" w:hAnsi="Arial" w:cs="Arial"/>
                <w:b/>
                <w:kern w:val="0"/>
                <w:sz w:val="18"/>
                <w:szCs w:val="18"/>
                <w:lang w:eastAsia="en-US"/>
              </w:rPr>
              <w:t>81</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b/>
                <w:kern w:val="0"/>
                <w:sz w:val="18"/>
                <w:szCs w:val="18"/>
                <w:lang w:eastAsia="en-US"/>
              </w:rPr>
            </w:pPr>
            <w:r w:rsidRPr="0094532F">
              <w:rPr>
                <w:rFonts w:ascii="Arial" w:eastAsia="ＭＳ 明朝" w:hAnsi="Arial" w:cs="Arial"/>
                <w:b/>
                <w:kern w:val="0"/>
                <w:sz w:val="18"/>
                <w:szCs w:val="18"/>
                <w:lang w:eastAsia="en-US"/>
              </w:rPr>
              <w:t>82</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b/>
                <w:kern w:val="0"/>
                <w:sz w:val="18"/>
                <w:szCs w:val="18"/>
                <w:lang w:eastAsia="en-US"/>
              </w:rPr>
            </w:pPr>
            <w:r w:rsidRPr="0094532F">
              <w:rPr>
                <w:rFonts w:ascii="Arial" w:eastAsia="ＭＳ 明朝" w:hAnsi="Arial" w:cs="Arial"/>
                <w:b/>
                <w:kern w:val="0"/>
                <w:sz w:val="18"/>
                <w:szCs w:val="18"/>
                <w:lang w:eastAsia="en-US"/>
              </w:rPr>
              <w:t>83</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b/>
                <w:kern w:val="0"/>
                <w:sz w:val="18"/>
                <w:szCs w:val="18"/>
                <w:lang w:eastAsia="en-US"/>
              </w:rPr>
            </w:pPr>
            <w:r w:rsidRPr="0094532F">
              <w:rPr>
                <w:rFonts w:ascii="Arial" w:eastAsia="ＭＳ 明朝" w:hAnsi="Arial" w:cs="Arial"/>
                <w:b/>
                <w:kern w:val="0"/>
                <w:sz w:val="18"/>
                <w:szCs w:val="18"/>
                <w:lang w:eastAsia="en-US"/>
              </w:rPr>
              <w:t>82</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b/>
                <w:kern w:val="0"/>
                <w:sz w:val="18"/>
                <w:szCs w:val="18"/>
                <w:lang w:eastAsia="en-US"/>
              </w:rPr>
            </w:pPr>
            <w:r w:rsidRPr="0094532F">
              <w:rPr>
                <w:rFonts w:ascii="Arial" w:eastAsia="ＭＳ 明朝" w:hAnsi="Arial" w:cs="Arial"/>
                <w:b/>
                <w:kern w:val="0"/>
                <w:sz w:val="18"/>
                <w:szCs w:val="18"/>
                <w:lang w:eastAsia="en-US"/>
              </w:rPr>
              <w:t>81</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b/>
                <w:kern w:val="0"/>
                <w:sz w:val="18"/>
                <w:szCs w:val="18"/>
                <w:lang w:eastAsia="en-US"/>
              </w:rPr>
            </w:pPr>
            <w:r w:rsidRPr="0094532F">
              <w:rPr>
                <w:rFonts w:ascii="Arial" w:eastAsia="ＭＳ 明朝" w:hAnsi="Arial" w:cs="Arial"/>
                <w:b/>
                <w:kern w:val="0"/>
                <w:sz w:val="18"/>
                <w:szCs w:val="18"/>
                <w:lang w:eastAsia="en-US"/>
              </w:rPr>
              <w:t>79</w:t>
            </w:r>
          </w:p>
        </w:tc>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right"/>
              <w:rPr>
                <w:rFonts w:ascii="Arial" w:eastAsia="ＭＳ 明朝" w:hAnsi="Arial" w:cs="Arial"/>
                <w:b/>
                <w:kern w:val="0"/>
                <w:sz w:val="18"/>
                <w:szCs w:val="18"/>
                <w:lang w:eastAsia="en-US"/>
              </w:rPr>
            </w:pPr>
            <w:r w:rsidRPr="0094532F">
              <w:rPr>
                <w:rFonts w:ascii="Arial" w:eastAsia="ＭＳ 明朝" w:hAnsi="Arial" w:cs="Arial"/>
                <w:b/>
                <w:kern w:val="0"/>
                <w:sz w:val="18"/>
                <w:szCs w:val="18"/>
                <w:lang w:eastAsia="en-US"/>
              </w:rPr>
              <w:t>75</w:t>
            </w:r>
          </w:p>
        </w:tc>
      </w:tr>
    </w:tbl>
    <w:p w:rsidR="0094532F" w:rsidRPr="0094532F" w:rsidRDefault="0094532F" w:rsidP="0094532F">
      <w:pPr>
        <w:widowControl/>
        <w:tabs>
          <w:tab w:val="left" w:pos="851"/>
        </w:tabs>
        <w:rPr>
          <w:rFonts w:ascii="Arial" w:eastAsia="ＭＳ 明朝" w:hAnsi="Arial" w:cs="Arial"/>
          <w:kern w:val="0"/>
          <w:sz w:val="18"/>
          <w:szCs w:val="18"/>
          <w:lang w:val="en-US" w:eastAsia="en-US"/>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5"/>
        <w:gridCol w:w="4485"/>
      </w:tblGrid>
      <w:tr w:rsidR="0094532F" w:rsidRPr="0094532F" w:rsidTr="00645F4A">
        <w:tc>
          <w:tcPr>
            <w:tcW w:w="4585" w:type="dxa"/>
          </w:tcPr>
          <w:p w:rsidR="0094532F" w:rsidRPr="0094532F" w:rsidRDefault="0094532F" w:rsidP="0094532F">
            <w:pPr>
              <w:widowControl/>
              <w:tabs>
                <w:tab w:val="left" w:pos="851"/>
              </w:tabs>
              <w:rPr>
                <w:rFonts w:ascii="Arial" w:hAnsi="Arial"/>
                <w:sz w:val="22"/>
                <w:lang w:eastAsia="en-US"/>
              </w:rPr>
            </w:pPr>
            <w:r w:rsidRPr="0094532F">
              <w:rPr>
                <w:rFonts w:ascii="Arial" w:hAnsi="Arial"/>
                <w:noProof/>
                <w:sz w:val="22"/>
                <w:lang w:val="en-US"/>
              </w:rPr>
              <w:drawing>
                <wp:inline distT="0" distB="0" distL="0" distR="0" wp14:anchorId="0B2F2056" wp14:editId="29F82D34">
                  <wp:extent cx="2268000" cy="1376174"/>
                  <wp:effectExtent l="0" t="0" r="0" b="0"/>
                  <wp:docPr id="1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5319" r="5015" b="6014"/>
                          <a:stretch/>
                        </pic:blipFill>
                        <pic:spPr bwMode="auto">
                          <a:xfrm>
                            <a:off x="0" y="0"/>
                            <a:ext cx="2268000" cy="1376174"/>
                          </a:xfrm>
                          <a:prstGeom prst="rect">
                            <a:avLst/>
                          </a:prstGeom>
                          <a:ln>
                            <a:noFill/>
                          </a:ln>
                          <a:extLst>
                            <a:ext uri="{53640926-AAD7-44D8-BBD7-CCE9431645EC}">
                              <a14:shadowObscured xmlns:a14="http://schemas.microsoft.com/office/drawing/2010/main"/>
                            </a:ext>
                          </a:extLst>
                        </pic:spPr>
                      </pic:pic>
                    </a:graphicData>
                  </a:graphic>
                </wp:inline>
              </w:drawing>
            </w:r>
          </w:p>
        </w:tc>
        <w:tc>
          <w:tcPr>
            <w:tcW w:w="4485" w:type="dxa"/>
            <w:vAlign w:val="center"/>
          </w:tcPr>
          <w:p w:rsidR="0094532F" w:rsidRPr="0094532F" w:rsidRDefault="0094532F" w:rsidP="0094532F">
            <w:pPr>
              <w:widowControl/>
              <w:tabs>
                <w:tab w:val="left" w:pos="851"/>
              </w:tabs>
              <w:ind w:left="447"/>
              <w:rPr>
                <w:rFonts w:ascii="Arial" w:hAnsi="Arial"/>
                <w:sz w:val="22"/>
                <w:lang w:eastAsia="en-US"/>
              </w:rPr>
            </w:pPr>
            <w:bookmarkStart w:id="6" w:name="_Ref513120257"/>
            <w:r w:rsidRPr="0094532F">
              <w:rPr>
                <w:rFonts w:ascii="Arial" w:hAnsi="Arial"/>
                <w:sz w:val="22"/>
                <w:lang w:eastAsia="en-US"/>
              </w:rPr>
              <w:t xml:space="preserve">Figure </w:t>
            </w:r>
            <w:r w:rsidRPr="0094532F">
              <w:rPr>
                <w:rFonts w:ascii="Arial" w:hAnsi="Arial"/>
                <w:sz w:val="22"/>
                <w:lang w:eastAsia="en-US"/>
              </w:rPr>
              <w:fldChar w:fldCharType="begin"/>
            </w:r>
            <w:r w:rsidRPr="0094532F">
              <w:rPr>
                <w:rFonts w:ascii="Arial" w:hAnsi="Arial"/>
                <w:sz w:val="22"/>
                <w:lang w:eastAsia="en-US"/>
              </w:rPr>
              <w:instrText xml:space="preserve"> SEQ Figure \* ARABIC </w:instrText>
            </w:r>
            <w:r w:rsidRPr="0094532F">
              <w:rPr>
                <w:rFonts w:ascii="Arial" w:hAnsi="Arial"/>
                <w:sz w:val="22"/>
                <w:lang w:eastAsia="en-US"/>
              </w:rPr>
              <w:fldChar w:fldCharType="separate"/>
            </w:r>
            <w:r w:rsidRPr="0094532F">
              <w:rPr>
                <w:rFonts w:ascii="Arial" w:hAnsi="Arial"/>
                <w:noProof/>
                <w:sz w:val="22"/>
                <w:lang w:eastAsia="en-US"/>
              </w:rPr>
              <w:t>4</w:t>
            </w:r>
            <w:r w:rsidRPr="0094532F">
              <w:rPr>
                <w:rFonts w:ascii="Arial" w:hAnsi="Arial"/>
                <w:noProof/>
                <w:sz w:val="22"/>
                <w:lang w:eastAsia="en-US"/>
              </w:rPr>
              <w:fldChar w:fldCharType="end"/>
            </w:r>
            <w:bookmarkEnd w:id="6"/>
            <w:r w:rsidRPr="0094532F">
              <w:rPr>
                <w:rFonts w:ascii="Arial" w:hAnsi="Arial"/>
                <w:noProof/>
                <w:sz w:val="22"/>
                <w:lang w:val="en-US" w:eastAsia="en-US"/>
              </w:rPr>
              <w:t>.</w:t>
            </w:r>
            <w:r w:rsidRPr="0094532F">
              <w:rPr>
                <w:rFonts w:ascii="Arial" w:hAnsi="Arial"/>
                <w:sz w:val="22"/>
                <w:lang w:eastAsia="en-US"/>
              </w:rPr>
              <w:t xml:space="preserve"> Idea of simplified safety criterion s; w is the “true” safety measure, e.g. mean long-term probability of stability failure</w:t>
            </w:r>
          </w:p>
        </w:tc>
      </w:tr>
    </w:tbl>
    <w:p w:rsidR="0094532F" w:rsidRPr="0094532F" w:rsidRDefault="0094532F" w:rsidP="0094532F">
      <w:pPr>
        <w:widowControl/>
        <w:tabs>
          <w:tab w:val="left" w:pos="851"/>
        </w:tabs>
        <w:rPr>
          <w:rFonts w:ascii="Arial" w:eastAsia="ＭＳ 明朝" w:hAnsi="Arial" w:cs="Times New Roman"/>
          <w:noProof/>
          <w:kern w:val="0"/>
          <w:sz w:val="18"/>
          <w:szCs w:val="18"/>
          <w:lang w:val="en-US" w:eastAsia="en-US"/>
        </w:rPr>
      </w:pPr>
    </w:p>
    <w:p w:rsidR="0094532F" w:rsidRPr="0094532F" w:rsidRDefault="0094532F" w:rsidP="0094532F">
      <w:pPr>
        <w:widowControl/>
        <w:tabs>
          <w:tab w:val="left" w:pos="851"/>
        </w:tabs>
        <w:rPr>
          <w:rFonts w:ascii="Arial" w:eastAsia="ＭＳ 明朝" w:hAnsi="Arial" w:cs="Times New Roman"/>
          <w:noProof/>
          <w:kern w:val="0"/>
          <w:sz w:val="22"/>
          <w:szCs w:val="20"/>
          <w:lang w:val="en-US" w:eastAsia="en-US"/>
        </w:rPr>
      </w:pPr>
      <w:r w:rsidRPr="0094532F">
        <w:rPr>
          <w:rFonts w:ascii="Arial" w:eastAsia="ＭＳ 明朝" w:hAnsi="Arial" w:cs="Times New Roman"/>
          <w:noProof/>
          <w:kern w:val="0"/>
          <w:sz w:val="22"/>
          <w:szCs w:val="20"/>
          <w:lang w:val="en-US" w:eastAsia="en-US"/>
        </w:rPr>
        <w:t>3.1.7.4</w:t>
      </w:r>
      <w:r w:rsidRPr="0094532F">
        <w:rPr>
          <w:rFonts w:ascii="Arial" w:eastAsia="ＭＳ 明朝" w:hAnsi="Arial" w:cs="Times New Roman"/>
          <w:noProof/>
          <w:kern w:val="0"/>
          <w:sz w:val="22"/>
          <w:szCs w:val="20"/>
          <w:lang w:val="en-US" w:eastAsia="en-US"/>
        </w:rPr>
        <w:tab/>
        <w:t xml:space="preserve">To verify conditions (a) and (b) in 7.1, the mean long-term rate of stability failures </w:t>
      </w:r>
      <w:r w:rsidRPr="0094532F">
        <w:rPr>
          <w:rFonts w:ascii="Arial" w:eastAsia="ＭＳ 明朝" w:hAnsi="Arial" w:cs="Times New Roman"/>
          <w:kern w:val="0"/>
          <w:sz w:val="22"/>
          <w:szCs w:val="20"/>
          <w:lang w:val="en-US" w:eastAsia="en-US"/>
        </w:rPr>
        <w:t>was computed using the results of the full probabilistic assessment as</w:t>
      </w:r>
    </w:p>
    <w:p w:rsidR="0094532F" w:rsidRPr="0094532F" w:rsidRDefault="0094532F" w:rsidP="0094532F">
      <w:pPr>
        <w:widowControl/>
        <w:tabs>
          <w:tab w:val="left" w:pos="851"/>
        </w:tabs>
        <w:rPr>
          <w:rFonts w:ascii="Arial" w:eastAsia="ＭＳ 明朝" w:hAnsi="Arial" w:cs="Times New Roman"/>
          <w:noProof/>
          <w:kern w:val="0"/>
          <w:sz w:val="14"/>
          <w:szCs w:val="18"/>
          <w:lang w:val="en-US" w:eastAsia="en-US"/>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9"/>
        <w:gridCol w:w="6948"/>
        <w:gridCol w:w="973"/>
      </w:tblGrid>
      <w:tr w:rsidR="0094532F" w:rsidRPr="0094532F" w:rsidTr="00645F4A">
        <w:tc>
          <w:tcPr>
            <w:tcW w:w="1242" w:type="dxa"/>
          </w:tcPr>
          <w:p w:rsidR="0094532F" w:rsidRPr="0094532F" w:rsidRDefault="0094532F" w:rsidP="0094532F">
            <w:pPr>
              <w:widowControl/>
              <w:tabs>
                <w:tab w:val="left" w:pos="851"/>
              </w:tabs>
              <w:rPr>
                <w:rFonts w:ascii="Arial" w:hAnsi="Arial" w:cs="Arial"/>
                <w:sz w:val="22"/>
                <w:lang w:val="en-US" w:eastAsia="en-US"/>
              </w:rPr>
            </w:pPr>
          </w:p>
        </w:tc>
        <w:tc>
          <w:tcPr>
            <w:tcW w:w="6946" w:type="dxa"/>
          </w:tcPr>
          <w:p w:rsidR="0094532F" w:rsidRPr="0094532F" w:rsidRDefault="0094532F" w:rsidP="0094532F">
            <w:pPr>
              <w:widowControl/>
              <w:tabs>
                <w:tab w:val="left" w:pos="851"/>
              </w:tabs>
              <w:rPr>
                <w:rFonts w:ascii="Arial" w:hAnsi="Arial" w:cs="Arial"/>
                <w:sz w:val="22"/>
                <w:lang w:eastAsia="en-US"/>
              </w:rPr>
            </w:pPr>
            <w:r w:rsidRPr="0094532F">
              <w:rPr>
                <w:rFonts w:ascii="Arial" w:eastAsiaTheme="minorEastAsia" w:hAnsi="Arial" w:cstheme="minorBidi"/>
                <w:kern w:val="2"/>
                <w:position w:val="-16"/>
                <w:sz w:val="22"/>
                <w:szCs w:val="22"/>
                <w:lang w:eastAsia="en-US"/>
              </w:rPr>
              <w:object w:dxaOrig="6759" w:dyaOrig="380">
                <v:shape id="_x0000_i1033" type="#_x0000_t75" style="width:336.6pt;height:21pt" o:ole="">
                  <v:imagedata r:id="rId35" o:title=""/>
                </v:shape>
                <o:OLEObject Type="Embed" ProgID="Equation.DSMT4" ShapeID="_x0000_i1033" DrawAspect="Content" ObjectID="_1628789094" r:id="rId36"/>
              </w:object>
            </w:r>
          </w:p>
        </w:tc>
        <w:tc>
          <w:tcPr>
            <w:tcW w:w="1022" w:type="dxa"/>
          </w:tcPr>
          <w:p w:rsidR="0094532F" w:rsidRPr="0094532F" w:rsidRDefault="0094532F" w:rsidP="0094532F">
            <w:pPr>
              <w:widowControl/>
              <w:tabs>
                <w:tab w:val="left" w:pos="851"/>
              </w:tabs>
              <w:jc w:val="right"/>
              <w:rPr>
                <w:rFonts w:ascii="Arial" w:hAnsi="Arial" w:cs="Arial"/>
                <w:sz w:val="22"/>
                <w:lang w:eastAsia="en-US"/>
              </w:rPr>
            </w:pPr>
            <w:r w:rsidRPr="0094532F">
              <w:rPr>
                <w:rFonts w:ascii="Arial" w:hAnsi="Arial" w:cs="Arial"/>
                <w:sz w:val="22"/>
                <w:lang w:eastAsia="en-US"/>
              </w:rPr>
              <w:t>(7)</w:t>
            </w:r>
          </w:p>
        </w:tc>
      </w:tr>
    </w:tbl>
    <w:p w:rsidR="0094532F" w:rsidRPr="0094532F" w:rsidRDefault="0094532F" w:rsidP="0094532F">
      <w:pPr>
        <w:widowControl/>
        <w:tabs>
          <w:tab w:val="left" w:pos="851"/>
        </w:tabs>
        <w:rPr>
          <w:rFonts w:ascii="Arial" w:eastAsia="ＭＳ 明朝" w:hAnsi="Arial" w:cs="Times New Roman"/>
          <w:noProof/>
          <w:kern w:val="0"/>
          <w:sz w:val="14"/>
          <w:szCs w:val="18"/>
          <w:lang w:val="en-US" w:eastAsia="en-US"/>
        </w:rPr>
      </w:pPr>
    </w:p>
    <w:p w:rsidR="0094532F" w:rsidRPr="0094532F" w:rsidRDefault="0094532F" w:rsidP="0094532F">
      <w:pPr>
        <w:widowControl/>
        <w:tabs>
          <w:tab w:val="left" w:pos="851"/>
        </w:tabs>
        <w:rPr>
          <w:rFonts w:ascii="Arial" w:eastAsia="ＭＳ 明朝" w:hAnsi="Arial" w:cs="Times New Roman"/>
          <w:noProof/>
          <w:kern w:val="0"/>
          <w:sz w:val="22"/>
          <w:szCs w:val="20"/>
          <w:lang w:val="en-US" w:eastAsia="en-US"/>
        </w:rPr>
      </w:pPr>
      <w:r w:rsidRPr="0094532F">
        <w:rPr>
          <w:rFonts w:ascii="Arial" w:eastAsia="ＭＳ 明朝" w:hAnsi="Arial" w:cs="Times New Roman"/>
          <w:kern w:val="0"/>
          <w:sz w:val="22"/>
          <w:szCs w:val="20"/>
          <w:lang w:val="en-US" w:eastAsia="en-US"/>
        </w:rPr>
        <w:t>3.1.7.5</w:t>
      </w:r>
      <w:r w:rsidRPr="0094532F">
        <w:rPr>
          <w:rFonts w:ascii="Arial" w:eastAsia="ＭＳ 明朝" w:hAnsi="Arial" w:cs="Times New Roman"/>
          <w:kern w:val="0"/>
          <w:sz w:val="22"/>
          <w:szCs w:val="20"/>
          <w:lang w:val="en-US" w:eastAsia="en-US"/>
        </w:rPr>
        <w:tab/>
        <w:t>In eq. (7), v</w:t>
      </w:r>
      <w:r w:rsidRPr="0094532F">
        <w:rPr>
          <w:rFonts w:ascii="Arial" w:eastAsia="ＭＳ 明朝" w:hAnsi="Arial" w:cs="Times New Roman"/>
          <w:kern w:val="0"/>
          <w:sz w:val="22"/>
          <w:szCs w:val="20"/>
          <w:vertAlign w:val="subscript"/>
          <w:lang w:val="en-US" w:eastAsia="en-US"/>
        </w:rPr>
        <w:t>s</w:t>
      </w:r>
      <w:r w:rsidRPr="0094532F">
        <w:rPr>
          <w:rFonts w:ascii="Arial" w:eastAsia="ＭＳ 明朝" w:hAnsi="Arial" w:cs="Times New Roman"/>
          <w:kern w:val="0"/>
          <w:sz w:val="22"/>
          <w:szCs w:val="20"/>
          <w:lang w:val="en-US" w:eastAsia="en-US"/>
        </w:rPr>
        <w:t xml:space="preserve"> is the ship forward speed, </w:t>
      </w:r>
      <w:r w:rsidRPr="0094532F">
        <w:rPr>
          <w:rFonts w:ascii="Arial" w:eastAsia="ＭＳ 明朝" w:hAnsi="Arial" w:cs="Times New Roman"/>
          <w:kern w:val="0"/>
          <w:sz w:val="22"/>
          <w:szCs w:val="20"/>
          <w:lang w:val="en-US" w:eastAsia="en-US"/>
        </w:rPr>
        <w:sym w:font="Symbol" w:char="F06D"/>
      </w:r>
      <w:r w:rsidRPr="0094532F">
        <w:rPr>
          <w:rFonts w:ascii="Arial" w:eastAsia="ＭＳ 明朝" w:hAnsi="Arial" w:cs="Times New Roman"/>
          <w:kern w:val="0"/>
          <w:sz w:val="22"/>
          <w:szCs w:val="20"/>
          <w:lang w:val="en-US" w:eastAsia="en-US"/>
        </w:rPr>
        <w:t xml:space="preserve"> is the wave direction and s=(</w:t>
      </w:r>
      <w:proofErr w:type="gramStart"/>
      <w:r w:rsidRPr="0094532F">
        <w:rPr>
          <w:rFonts w:ascii="Arial" w:eastAsia="ＭＳ 明朝" w:hAnsi="Arial" w:cs="Times New Roman"/>
          <w:kern w:val="0"/>
          <w:sz w:val="22"/>
          <w:szCs w:val="20"/>
          <w:lang w:val="en-US" w:eastAsia="en-US"/>
        </w:rPr>
        <w:t>h</w:t>
      </w:r>
      <w:r w:rsidRPr="0094532F">
        <w:rPr>
          <w:rFonts w:ascii="Arial" w:eastAsia="ＭＳ 明朝" w:hAnsi="Arial" w:cs="Times New Roman"/>
          <w:kern w:val="0"/>
          <w:sz w:val="22"/>
          <w:szCs w:val="20"/>
          <w:vertAlign w:val="subscript"/>
          <w:lang w:val="en-US" w:eastAsia="en-US"/>
        </w:rPr>
        <w:t>s</w:t>
      </w:r>
      <w:r w:rsidRPr="0094532F">
        <w:rPr>
          <w:rFonts w:ascii="Arial" w:eastAsia="ＭＳ 明朝" w:hAnsi="Arial" w:cs="Times New Roman"/>
          <w:kern w:val="0"/>
          <w:sz w:val="22"/>
          <w:szCs w:val="20"/>
          <w:lang w:val="en-US" w:eastAsia="en-US"/>
        </w:rPr>
        <w:t>,T</w:t>
      </w:r>
      <w:proofErr w:type="gramEnd"/>
      <w:r w:rsidRPr="0094532F">
        <w:rPr>
          <w:rFonts w:ascii="Arial" w:eastAsia="ＭＳ 明朝" w:hAnsi="Arial" w:cs="Times New Roman"/>
          <w:kern w:val="0"/>
          <w:sz w:val="22"/>
          <w:szCs w:val="20"/>
          <w:vertAlign w:val="subscript"/>
          <w:lang w:val="en-US" w:eastAsia="en-US"/>
        </w:rPr>
        <w:t>1</w:t>
      </w:r>
      <w:r w:rsidRPr="0094532F">
        <w:rPr>
          <w:rFonts w:ascii="Arial" w:eastAsia="ＭＳ 明朝" w:hAnsi="Arial" w:cs="Times New Roman"/>
          <w:kern w:val="0"/>
          <w:sz w:val="22"/>
          <w:szCs w:val="20"/>
          <w:lang w:val="en-US" w:eastAsia="en-US"/>
        </w:rPr>
        <w:t xml:space="preserve">) denotes all sea states in the scatter table. </w:t>
      </w:r>
      <w:r w:rsidRPr="0094532F">
        <w:rPr>
          <w:rFonts w:ascii="Arial" w:eastAsia="ＭＳ 明朝" w:hAnsi="Arial" w:cs="Times New Roman"/>
          <w:noProof/>
          <w:kern w:val="0"/>
          <w:sz w:val="22"/>
          <w:szCs w:val="20"/>
          <w:lang w:val="en-US" w:eastAsia="en-US"/>
        </w:rPr>
        <w:t>Different forward speeds were applied and evaluated separately, because the selection of a suitable speed to be used in design situations was one of the tasks of this investigation.</w:t>
      </w:r>
    </w:p>
    <w:p w:rsidR="0094532F" w:rsidRPr="0094532F" w:rsidRDefault="0094532F" w:rsidP="0094532F">
      <w:pPr>
        <w:widowControl/>
        <w:tabs>
          <w:tab w:val="left" w:pos="851"/>
        </w:tabs>
        <w:rPr>
          <w:rFonts w:ascii="Arial" w:eastAsia="ＭＳ 明朝" w:hAnsi="Arial" w:cs="Arial"/>
          <w:kern w:val="0"/>
          <w:sz w:val="14"/>
          <w:szCs w:val="18"/>
          <w:lang w:eastAsia="en-US"/>
        </w:rPr>
      </w:pPr>
    </w:p>
    <w:p w:rsidR="0094532F" w:rsidRPr="0094532F" w:rsidRDefault="0094532F" w:rsidP="0094532F">
      <w:pPr>
        <w:widowControl/>
        <w:tabs>
          <w:tab w:val="left" w:pos="851"/>
        </w:tabs>
        <w:rPr>
          <w:rFonts w:ascii="Arial" w:eastAsia="ＭＳ 明朝" w:hAnsi="Arial" w:cs="Times New Roman"/>
          <w:noProof/>
          <w:kern w:val="0"/>
          <w:sz w:val="22"/>
          <w:szCs w:val="20"/>
          <w:lang w:val="en-US" w:eastAsia="en-US"/>
        </w:rPr>
      </w:pPr>
      <w:r w:rsidRPr="0094532F">
        <w:rPr>
          <w:rFonts w:ascii="Arial" w:eastAsia="ＭＳ 明朝" w:hAnsi="Arial" w:cs="Times New Roman"/>
          <w:noProof/>
          <w:kern w:val="0"/>
          <w:sz w:val="22"/>
          <w:szCs w:val="20"/>
          <w:lang w:val="en-US" w:eastAsia="en-US"/>
        </w:rPr>
        <w:t>3.1.7.6</w:t>
      </w:r>
      <w:r w:rsidRPr="0094532F">
        <w:rPr>
          <w:rFonts w:ascii="Arial" w:eastAsia="ＭＳ 明朝" w:hAnsi="Arial" w:cs="Times New Roman"/>
          <w:noProof/>
          <w:kern w:val="0"/>
          <w:sz w:val="22"/>
          <w:szCs w:val="20"/>
          <w:lang w:val="en-US" w:eastAsia="en-US"/>
        </w:rPr>
        <w:tab/>
        <w:t>As the first step, wave directions for design situations were selected: 180 degree for parametric roll in bow waves, 0 degree for parametric roll in stern waves, 90 degree for synchronous roll in beam waves and 0 degree for pure loss of stability.</w:t>
      </w:r>
    </w:p>
    <w:p w:rsidR="0094532F" w:rsidRPr="0094532F" w:rsidRDefault="0094532F" w:rsidP="0094532F">
      <w:pPr>
        <w:widowControl/>
        <w:tabs>
          <w:tab w:val="left" w:pos="851"/>
        </w:tabs>
        <w:rPr>
          <w:rFonts w:ascii="Arial" w:eastAsia="ＭＳ 明朝" w:hAnsi="Arial" w:cs="Times New Roman"/>
          <w:noProof/>
          <w:kern w:val="0"/>
          <w:sz w:val="14"/>
          <w:szCs w:val="18"/>
          <w:lang w:val="en-US" w:eastAsia="en-US"/>
        </w:rPr>
      </w:pPr>
    </w:p>
    <w:p w:rsidR="0094532F" w:rsidRPr="0094532F" w:rsidRDefault="0094532F" w:rsidP="0094532F">
      <w:pPr>
        <w:widowControl/>
        <w:tabs>
          <w:tab w:val="left" w:pos="851"/>
        </w:tabs>
        <w:rPr>
          <w:rFonts w:ascii="Arial" w:eastAsia="Arial" w:hAnsi="Arial" w:cs="Times New Roman"/>
          <w:kern w:val="0"/>
          <w:sz w:val="22"/>
          <w:szCs w:val="20"/>
          <w:lang w:val="en-US" w:eastAsia="en-US"/>
        </w:rPr>
      </w:pPr>
      <w:r w:rsidRPr="0094532F">
        <w:rPr>
          <w:rFonts w:ascii="Arial" w:eastAsia="ＭＳ 明朝" w:hAnsi="Arial" w:cs="Times New Roman"/>
          <w:noProof/>
          <w:kern w:val="0"/>
          <w:sz w:val="22"/>
          <w:szCs w:val="20"/>
          <w:lang w:val="en-US" w:eastAsia="en-US"/>
        </w:rPr>
        <w:t>3.1.7.7</w:t>
      </w:r>
      <w:r w:rsidRPr="0094532F">
        <w:rPr>
          <w:rFonts w:ascii="Arial" w:eastAsia="ＭＳ 明朝" w:hAnsi="Arial" w:cs="Times New Roman"/>
          <w:noProof/>
          <w:kern w:val="0"/>
          <w:sz w:val="22"/>
          <w:szCs w:val="20"/>
          <w:lang w:val="en-US" w:eastAsia="en-US"/>
        </w:rPr>
        <w:tab/>
        <w:t xml:space="preserve">The second step was the selection of wave height (aiming at using only one significant wave height per wave period). </w:t>
      </w:r>
      <w:r w:rsidRPr="0094532F">
        <w:rPr>
          <w:rFonts w:ascii="Arial" w:eastAsia="ＭＳ 明朝" w:hAnsi="Arial" w:cs="Arial"/>
          <w:kern w:val="0"/>
          <w:sz w:val="22"/>
          <w:szCs w:val="20"/>
          <w:lang w:val="en-US" w:eastAsia="en-US"/>
        </w:rPr>
        <w:t>S</w:t>
      </w:r>
      <w:r w:rsidRPr="0094532F">
        <w:rPr>
          <w:rFonts w:ascii="Arial" w:eastAsia="ＭＳ 明朝" w:hAnsi="Arial" w:cs="Times New Roman"/>
          <w:noProof/>
          <w:kern w:val="0"/>
          <w:sz w:val="22"/>
          <w:szCs w:val="20"/>
          <w:lang w:val="en-US" w:eastAsia="en-US"/>
        </w:rPr>
        <w:t>everal approaches to the selection of sea states in design situations were compared i</w:t>
      </w:r>
      <w:r w:rsidRPr="0094532F">
        <w:rPr>
          <w:rFonts w:ascii="Arial" w:eastAsia="ＭＳ 明朝" w:hAnsi="Arial" w:cs="Arial"/>
          <w:kern w:val="0"/>
          <w:sz w:val="22"/>
          <w:szCs w:val="20"/>
          <w:lang w:val="en-US" w:eastAsia="en-US"/>
        </w:rPr>
        <w:t xml:space="preserve">n SDC 4/5/8 and SDC 4/INF.8, including sea states according to the </w:t>
      </w:r>
      <w:r w:rsidRPr="0094532F">
        <w:rPr>
          <w:rFonts w:ascii="Arial" w:eastAsia="Arial" w:hAnsi="Arial" w:cs="Times New Roman"/>
          <w:kern w:val="0"/>
          <w:sz w:val="22"/>
          <w:szCs w:val="20"/>
          <w:lang w:val="en-US" w:eastAsia="en-US"/>
        </w:rPr>
        <w:t xml:space="preserve">steepness table from MSC.1/Circ.1200, sea states along constant steepness lines </w:t>
      </w:r>
      <w:r w:rsidRPr="0094532F">
        <w:rPr>
          <w:rFonts w:ascii="Arial" w:eastAsia="ＭＳ 明朝" w:hAnsi="Arial" w:cs="Times New Roman"/>
          <w:kern w:val="0"/>
          <w:position w:val="-10"/>
          <w:sz w:val="22"/>
          <w:szCs w:val="20"/>
          <w:lang w:eastAsia="en-US"/>
        </w:rPr>
        <w:object w:dxaOrig="1900" w:dyaOrig="320">
          <v:shape id="_x0000_i1034" type="#_x0000_t75" style="width:103.8pt;height:16.8pt;mso-position-horizontal:absolute" o:ole="">
            <v:imagedata r:id="rId37" o:title=""/>
          </v:shape>
          <o:OLEObject Type="Embed" ProgID="Equation.DSMT4" ShapeID="_x0000_i1034" DrawAspect="Content" ObjectID="_1628789095" r:id="rId38"/>
        </w:object>
      </w:r>
      <w:r w:rsidRPr="0094532F">
        <w:rPr>
          <w:rFonts w:ascii="Arial" w:eastAsia="ＭＳ 明朝" w:hAnsi="Arial" w:cs="Times New Roman"/>
          <w:kern w:val="0"/>
          <w:sz w:val="22"/>
          <w:szCs w:val="20"/>
          <w:lang w:eastAsia="en-US"/>
        </w:rPr>
        <w:t xml:space="preserve">, </w:t>
      </w:r>
      <w:r w:rsidRPr="0094532F">
        <w:rPr>
          <w:rFonts w:ascii="Arial" w:eastAsia="ＭＳ 明朝" w:hAnsi="Arial" w:cs="Times New Roman"/>
          <w:kern w:val="0"/>
          <w:sz w:val="22"/>
          <w:szCs w:val="20"/>
          <w:lang w:val="en-US" w:eastAsia="en-US"/>
        </w:rPr>
        <w:t xml:space="preserve">along </w:t>
      </w:r>
      <w:r w:rsidRPr="0094532F">
        <w:rPr>
          <w:rFonts w:ascii="Arial" w:eastAsia="Arial" w:hAnsi="Arial" w:cs="Times New Roman"/>
          <w:kern w:val="0"/>
          <w:sz w:val="22"/>
          <w:szCs w:val="20"/>
          <w:lang w:val="en-US" w:eastAsia="en-US"/>
        </w:rPr>
        <w:t xml:space="preserve">lines of constant density of sea state occurrence probability and along lines of constant normed and not normed quantiles of sea </w:t>
      </w:r>
      <w:r w:rsidRPr="0094532F">
        <w:rPr>
          <w:rFonts w:ascii="Arial" w:eastAsia="ＭＳ 明朝" w:hAnsi="Arial" w:cs="Times New Roman"/>
          <w:kern w:val="0"/>
          <w:sz w:val="22"/>
          <w:szCs w:val="20"/>
          <w:lang w:val="en-US" w:eastAsia="en-US"/>
        </w:rPr>
        <w:t xml:space="preserve">state </w:t>
      </w:r>
      <w:r w:rsidRPr="0094532F">
        <w:rPr>
          <w:rFonts w:ascii="Arial" w:eastAsia="Arial" w:hAnsi="Arial" w:cs="Times New Roman"/>
          <w:kern w:val="0"/>
          <w:sz w:val="22"/>
          <w:szCs w:val="20"/>
          <w:lang w:val="en-US" w:eastAsia="en-US"/>
        </w:rPr>
        <w:t>occurrence probability.</w:t>
      </w:r>
    </w:p>
    <w:p w:rsidR="0094532F" w:rsidRPr="0094532F" w:rsidRDefault="0094532F" w:rsidP="0094532F">
      <w:pPr>
        <w:widowControl/>
        <w:tabs>
          <w:tab w:val="left" w:pos="851"/>
        </w:tabs>
        <w:rPr>
          <w:rFonts w:ascii="Arial" w:eastAsia="ＭＳ 明朝" w:hAnsi="Arial" w:cs="Times New Roman"/>
          <w:noProof/>
          <w:kern w:val="0"/>
          <w:sz w:val="14"/>
          <w:szCs w:val="18"/>
          <w:lang w:val="en-US" w:eastAsia="en-US"/>
        </w:rPr>
      </w:pPr>
    </w:p>
    <w:p w:rsidR="0094532F" w:rsidRDefault="0094532F" w:rsidP="0094532F">
      <w:pPr>
        <w:widowControl/>
        <w:tabs>
          <w:tab w:val="left" w:pos="851"/>
        </w:tabs>
        <w:rPr>
          <w:rFonts w:ascii="Arial" w:eastAsia="Arial" w:hAnsi="Arial" w:cs="Times New Roman"/>
          <w:kern w:val="0"/>
          <w:sz w:val="22"/>
          <w:szCs w:val="20"/>
          <w:lang w:val="en-US" w:eastAsia="en-US"/>
        </w:rPr>
      </w:pPr>
      <w:r w:rsidRPr="0094532F">
        <w:rPr>
          <w:rFonts w:ascii="Arial" w:eastAsia="ＭＳ 明朝" w:hAnsi="Arial" w:cs="Times New Roman"/>
          <w:kern w:val="0"/>
          <w:sz w:val="22"/>
          <w:szCs w:val="20"/>
          <w:lang w:eastAsia="en-US"/>
        </w:rPr>
        <w:t>3.1.7.8</w:t>
      </w:r>
      <w:r w:rsidRPr="0094532F">
        <w:rPr>
          <w:rFonts w:ascii="Arial" w:eastAsia="ＭＳ 明朝" w:hAnsi="Arial" w:cs="Times New Roman"/>
          <w:kern w:val="0"/>
          <w:sz w:val="22"/>
          <w:szCs w:val="20"/>
          <w:lang w:eastAsia="en-US"/>
        </w:rPr>
        <w:tab/>
      </w:r>
      <w:r w:rsidRPr="0094532F">
        <w:rPr>
          <w:rFonts w:ascii="Arial" w:eastAsia="Arial" w:hAnsi="Arial" w:cs="Times New Roman"/>
          <w:kern w:val="0"/>
          <w:sz w:val="22"/>
          <w:szCs w:val="20"/>
          <w:lang w:val="en-US" w:eastAsia="en-US"/>
        </w:rPr>
        <w:t xml:space="preserve">Results shown in </w:t>
      </w:r>
      <w:r w:rsidRPr="0094532F">
        <w:rPr>
          <w:rFonts w:ascii="Arial" w:eastAsia="ＭＳ 明朝" w:hAnsi="Arial" w:cs="Arial"/>
          <w:kern w:val="0"/>
          <w:sz w:val="22"/>
          <w:szCs w:val="20"/>
          <w:lang w:val="en-US" w:eastAsia="en-US"/>
        </w:rPr>
        <w:t xml:space="preserve">SDC 4/5/8 and SDC 4/INF.8, confirmed here, indicate that sea states selected along the </w:t>
      </w:r>
      <w:r w:rsidRPr="0094532F">
        <w:rPr>
          <w:rFonts w:ascii="Arial" w:eastAsia="Arial" w:hAnsi="Arial" w:cs="Times New Roman"/>
          <w:kern w:val="0"/>
          <w:sz w:val="22"/>
          <w:szCs w:val="20"/>
          <w:lang w:val="en-US" w:eastAsia="en-US"/>
        </w:rPr>
        <w:t xml:space="preserve">lines of constant density of sea state occurrence probability, </w:t>
      </w:r>
      <w:r w:rsidRPr="0094532F">
        <w:rPr>
          <w:rFonts w:ascii="Arial" w:eastAsia="Arial" w:hAnsi="Arial" w:cs="Times New Roman"/>
          <w:kern w:val="0"/>
          <w:sz w:val="22"/>
          <w:szCs w:val="20"/>
          <w:lang w:val="en-US" w:eastAsia="en-US"/>
        </w:rPr>
        <w:fldChar w:fldCharType="begin"/>
      </w:r>
      <w:r w:rsidRPr="0094532F">
        <w:rPr>
          <w:rFonts w:ascii="Arial" w:eastAsia="Arial" w:hAnsi="Arial" w:cs="Times New Roman"/>
          <w:kern w:val="0"/>
          <w:sz w:val="22"/>
          <w:szCs w:val="20"/>
          <w:lang w:val="en-US" w:eastAsia="en-US"/>
        </w:rPr>
        <w:instrText xml:space="preserve"> REF _Ref513120273 \h </w:instrText>
      </w:r>
      <w:r w:rsidRPr="0094532F">
        <w:rPr>
          <w:rFonts w:ascii="Arial" w:eastAsia="Arial" w:hAnsi="Arial" w:cs="Times New Roman"/>
          <w:kern w:val="0"/>
          <w:sz w:val="22"/>
          <w:szCs w:val="20"/>
          <w:lang w:val="en-US" w:eastAsia="en-US"/>
        </w:rPr>
      </w:r>
      <w:r w:rsidRPr="0094532F">
        <w:rPr>
          <w:rFonts w:ascii="Arial" w:eastAsia="Arial" w:hAnsi="Arial" w:cs="Times New Roman"/>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Figure </w:t>
      </w:r>
      <w:r w:rsidRPr="0094532F">
        <w:rPr>
          <w:rFonts w:ascii="Arial" w:eastAsia="ＭＳ 明朝" w:hAnsi="Arial" w:cs="Times New Roman"/>
          <w:noProof/>
          <w:kern w:val="0"/>
          <w:sz w:val="22"/>
          <w:szCs w:val="20"/>
          <w:lang w:eastAsia="en-US"/>
        </w:rPr>
        <w:t>5</w:t>
      </w:r>
      <w:r w:rsidRPr="0094532F">
        <w:rPr>
          <w:rFonts w:ascii="Arial" w:eastAsia="Arial" w:hAnsi="Arial" w:cs="Times New Roman"/>
          <w:kern w:val="0"/>
          <w:sz w:val="22"/>
          <w:szCs w:val="20"/>
          <w:lang w:val="en-US" w:eastAsia="en-US"/>
        </w:rPr>
        <w:fldChar w:fldCharType="end"/>
      </w:r>
      <w:r w:rsidRPr="0094532F">
        <w:rPr>
          <w:rFonts w:ascii="Arial" w:eastAsia="Arial" w:hAnsi="Arial" w:cs="Times New Roman"/>
          <w:kern w:val="0"/>
          <w:sz w:val="22"/>
          <w:szCs w:val="20"/>
          <w:lang w:val="en-US" w:eastAsia="en-US"/>
        </w:rPr>
        <w:t xml:space="preserve">, provide the best correlation between w and s; therefore, results are shown here only for such design </w:t>
      </w:r>
      <w:r w:rsidRPr="0094532F">
        <w:rPr>
          <w:rFonts w:ascii="Arial" w:eastAsia="ＭＳ 明朝" w:hAnsi="Arial" w:cs="Arial"/>
          <w:kern w:val="0"/>
          <w:sz w:val="22"/>
          <w:szCs w:val="20"/>
          <w:lang w:val="en-US" w:eastAsia="en-US"/>
        </w:rPr>
        <w:t>sea states</w:t>
      </w:r>
      <w:r w:rsidRPr="0094532F">
        <w:rPr>
          <w:rFonts w:ascii="Arial" w:eastAsia="Arial" w:hAnsi="Arial" w:cs="Times New Roman"/>
          <w:kern w:val="0"/>
          <w:sz w:val="22"/>
          <w:szCs w:val="20"/>
          <w:lang w:val="en-US" w:eastAsia="en-US"/>
        </w:rPr>
        <w:t xml:space="preserve">. Note that using design sea states along the lines of constant normed and not normed quantiles of sea state occurrence probability (the latter mean lines of constant </w:t>
      </w:r>
      <w:r w:rsidRPr="0094532F">
        <w:rPr>
          <w:rFonts w:ascii="Arial" w:eastAsia="Arial" w:hAnsi="Arial" w:cs="Times New Roman"/>
          <w:kern w:val="0"/>
          <w:sz w:val="22"/>
          <w:szCs w:val="20"/>
          <w:lang w:val="en-US" w:eastAsia="en-US"/>
        </w:rPr>
        <w:lastRenderedPageBreak/>
        <w:t>conditional exceedance probability of various significant wave heights) results in comparable quality of results. Also note that the lines of constant probability density or constant quantiles of probability were defined using logarithmic interpolation for probabilities.</w:t>
      </w:r>
    </w:p>
    <w:p w:rsidR="00F620CD" w:rsidRPr="0094532F" w:rsidRDefault="00F620CD" w:rsidP="0094532F">
      <w:pPr>
        <w:widowControl/>
        <w:tabs>
          <w:tab w:val="left" w:pos="851"/>
        </w:tabs>
        <w:rPr>
          <w:rFonts w:ascii="Arial" w:eastAsia="Arial" w:hAnsi="Arial" w:cs="Times New Roman"/>
          <w:kern w:val="0"/>
          <w:sz w:val="22"/>
          <w:szCs w:val="20"/>
          <w:lang w:val="en-US" w:eastAsia="en-US"/>
        </w:rPr>
      </w:pP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6"/>
        <w:gridCol w:w="3004"/>
      </w:tblGrid>
      <w:tr w:rsidR="0094532F" w:rsidRPr="0094532F" w:rsidTr="00645F4A">
        <w:trPr>
          <w:jc w:val="center"/>
        </w:trPr>
        <w:tc>
          <w:tcPr>
            <w:tcW w:w="5954" w:type="dxa"/>
          </w:tcPr>
          <w:p w:rsidR="0094532F" w:rsidRPr="0094532F" w:rsidRDefault="0094532F" w:rsidP="0094532F">
            <w:pPr>
              <w:widowControl/>
              <w:tabs>
                <w:tab w:val="left" w:pos="851"/>
              </w:tabs>
              <w:rPr>
                <w:rFonts w:ascii="Arial" w:hAnsi="Arial"/>
                <w:noProof/>
                <w:sz w:val="22"/>
                <w:lang w:val="en-US" w:eastAsia="en-US"/>
              </w:rPr>
            </w:pPr>
            <w:r w:rsidRPr="0094532F">
              <w:rPr>
                <w:rFonts w:ascii="Arial" w:hAnsi="Arial"/>
                <w:noProof/>
                <w:sz w:val="22"/>
                <w:lang w:val="en-US"/>
              </w:rPr>
              <w:drawing>
                <wp:inline distT="0" distB="0" distL="0" distR="0" wp14:anchorId="30EAF2F1" wp14:editId="4076D33B">
                  <wp:extent cx="3708000" cy="2110752"/>
                  <wp:effectExtent l="0" t="0" r="6985" b="3810"/>
                  <wp:docPr id="1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708000" cy="2110752"/>
                          </a:xfrm>
                          <a:prstGeom prst="rect">
                            <a:avLst/>
                          </a:prstGeom>
                          <a:noFill/>
                          <a:ln>
                            <a:noFill/>
                          </a:ln>
                        </pic:spPr>
                      </pic:pic>
                    </a:graphicData>
                  </a:graphic>
                </wp:inline>
              </w:drawing>
            </w:r>
          </w:p>
        </w:tc>
        <w:tc>
          <w:tcPr>
            <w:tcW w:w="3116" w:type="dxa"/>
            <w:vAlign w:val="center"/>
          </w:tcPr>
          <w:p w:rsidR="0094532F" w:rsidRPr="0094532F" w:rsidRDefault="0094532F" w:rsidP="0094532F">
            <w:pPr>
              <w:widowControl/>
              <w:tabs>
                <w:tab w:val="left" w:pos="851"/>
              </w:tabs>
              <w:ind w:left="347"/>
              <w:jc w:val="left"/>
              <w:rPr>
                <w:rFonts w:ascii="Arial" w:hAnsi="Arial"/>
                <w:noProof/>
                <w:sz w:val="22"/>
                <w:lang w:val="en-US"/>
              </w:rPr>
            </w:pPr>
            <w:bookmarkStart w:id="7" w:name="_Ref513120273"/>
            <w:r w:rsidRPr="0094532F">
              <w:rPr>
                <w:rFonts w:ascii="Arial" w:hAnsi="Arial"/>
                <w:sz w:val="22"/>
                <w:lang w:eastAsia="en-US"/>
              </w:rPr>
              <w:t xml:space="preserve">Figure </w:t>
            </w:r>
            <w:r w:rsidR="00F620CD">
              <w:rPr>
                <w:rFonts w:ascii="Arial" w:hAnsi="Arial"/>
                <w:sz w:val="22"/>
                <w:lang w:eastAsia="en-US"/>
              </w:rPr>
              <w:t>3.1.</w:t>
            </w:r>
            <w:r w:rsidRPr="0094532F">
              <w:rPr>
                <w:rFonts w:ascii="Arial" w:hAnsi="Arial"/>
                <w:sz w:val="22"/>
                <w:lang w:eastAsia="en-US"/>
              </w:rPr>
              <w:fldChar w:fldCharType="begin"/>
            </w:r>
            <w:r w:rsidRPr="0094532F">
              <w:rPr>
                <w:rFonts w:ascii="Arial" w:hAnsi="Arial"/>
                <w:sz w:val="22"/>
                <w:lang w:eastAsia="en-US"/>
              </w:rPr>
              <w:instrText xml:space="preserve"> SEQ Figure \* ARABIC </w:instrText>
            </w:r>
            <w:r w:rsidRPr="0094532F">
              <w:rPr>
                <w:rFonts w:ascii="Arial" w:hAnsi="Arial"/>
                <w:sz w:val="22"/>
                <w:lang w:eastAsia="en-US"/>
              </w:rPr>
              <w:fldChar w:fldCharType="separate"/>
            </w:r>
            <w:r w:rsidRPr="0094532F">
              <w:rPr>
                <w:rFonts w:ascii="Arial" w:hAnsi="Arial"/>
                <w:noProof/>
                <w:sz w:val="22"/>
                <w:lang w:eastAsia="en-US"/>
              </w:rPr>
              <w:t>5</w:t>
            </w:r>
            <w:r w:rsidRPr="0094532F">
              <w:rPr>
                <w:rFonts w:ascii="Arial" w:hAnsi="Arial"/>
                <w:noProof/>
                <w:sz w:val="22"/>
                <w:lang w:eastAsia="en-US"/>
              </w:rPr>
              <w:fldChar w:fldCharType="end"/>
            </w:r>
            <w:bookmarkEnd w:id="7"/>
            <w:r w:rsidRPr="0094532F">
              <w:rPr>
                <w:rFonts w:ascii="Arial" w:hAnsi="Arial"/>
                <w:sz w:val="22"/>
                <w:lang w:eastAsia="en-US"/>
              </w:rPr>
              <w:t xml:space="preserve"> </w:t>
            </w:r>
            <w:r w:rsidRPr="0094532F">
              <w:rPr>
                <w:rFonts w:ascii="Arial" w:eastAsia="Arial" w:hAnsi="Arial"/>
                <w:sz w:val="22"/>
                <w:lang w:val="en-US" w:eastAsia="en-US"/>
              </w:rPr>
              <w:t>Lines of constant density of sea state occurrence probability f</w:t>
            </w:r>
            <w:r w:rsidRPr="0094532F">
              <w:rPr>
                <w:rFonts w:ascii="Arial" w:eastAsia="Arial" w:hAnsi="Arial"/>
                <w:sz w:val="22"/>
                <w:vertAlign w:val="subscript"/>
                <w:lang w:val="en-US" w:eastAsia="en-US"/>
              </w:rPr>
              <w:t>s</w:t>
            </w:r>
            <w:r w:rsidRPr="0094532F">
              <w:rPr>
                <w:rFonts w:ascii="Arial" w:eastAsia="Arial" w:hAnsi="Arial"/>
                <w:sz w:val="22"/>
                <w:lang w:val="en-US" w:eastAsia="en-US"/>
              </w:rPr>
              <w:t>, (m</w:t>
            </w:r>
            <w:r w:rsidRPr="0094532F">
              <w:rPr>
                <w:rFonts w:ascii="Arial" w:eastAsia="Arial" w:hAnsi="Arial"/>
                <w:sz w:val="22"/>
                <w:lang w:val="en-US" w:eastAsia="en-US"/>
              </w:rPr>
              <w:sym w:font="Symbol" w:char="F0D7"/>
            </w:r>
            <w:proofErr w:type="gramStart"/>
            <w:r w:rsidRPr="0094532F">
              <w:rPr>
                <w:rFonts w:ascii="Arial" w:eastAsia="Arial" w:hAnsi="Arial"/>
                <w:sz w:val="22"/>
                <w:lang w:val="en-US" w:eastAsia="en-US"/>
              </w:rPr>
              <w:t>s)</w:t>
            </w:r>
            <w:r w:rsidRPr="0094532F">
              <w:rPr>
                <w:rFonts w:ascii="Arial" w:eastAsia="Arial" w:hAnsi="Arial"/>
                <w:sz w:val="22"/>
                <w:vertAlign w:val="superscript"/>
                <w:lang w:val="en-US" w:eastAsia="en-US"/>
              </w:rPr>
              <w:noBreakHyphen/>
            </w:r>
            <w:proofErr w:type="gramEnd"/>
            <w:r w:rsidRPr="0094532F">
              <w:rPr>
                <w:rFonts w:ascii="Arial" w:eastAsia="Arial" w:hAnsi="Arial"/>
                <w:sz w:val="22"/>
                <w:vertAlign w:val="superscript"/>
                <w:lang w:val="en-US" w:eastAsia="en-US"/>
              </w:rPr>
              <w:t>1</w:t>
            </w:r>
            <w:r w:rsidRPr="0094532F">
              <w:rPr>
                <w:rFonts w:ascii="Arial" w:eastAsia="Arial" w:hAnsi="Arial"/>
                <w:sz w:val="22"/>
                <w:lang w:val="en-US" w:eastAsia="en-US"/>
              </w:rPr>
              <w:t>, for North-Atlantic wave scatter table</w:t>
            </w:r>
          </w:p>
        </w:tc>
      </w:tr>
    </w:tbl>
    <w:p w:rsidR="0094532F" w:rsidRPr="0094532F" w:rsidRDefault="0094532F" w:rsidP="0094532F">
      <w:pPr>
        <w:widowControl/>
        <w:tabs>
          <w:tab w:val="left" w:pos="851"/>
        </w:tabs>
        <w:rPr>
          <w:rFonts w:ascii="Arial" w:eastAsia="ＭＳ 明朝" w:hAnsi="Arial" w:cs="Times New Roman"/>
          <w:noProof/>
          <w:kern w:val="0"/>
          <w:sz w:val="18"/>
          <w:szCs w:val="18"/>
          <w:lang w:val="en-US" w:eastAsia="en-US"/>
        </w:rPr>
      </w:pPr>
    </w:p>
    <w:p w:rsidR="0094532F" w:rsidRPr="0094532F" w:rsidRDefault="0094532F" w:rsidP="0094532F">
      <w:pPr>
        <w:widowControl/>
        <w:tabs>
          <w:tab w:val="left" w:pos="851"/>
        </w:tabs>
        <w:rPr>
          <w:rFonts w:ascii="Arial" w:eastAsia="ＭＳ 明朝" w:hAnsi="Arial" w:cs="Times New Roman"/>
          <w:noProof/>
          <w:kern w:val="0"/>
          <w:sz w:val="18"/>
          <w:szCs w:val="18"/>
          <w:lang w:val="en-US" w:eastAsia="en-US"/>
        </w:rPr>
      </w:pPr>
    </w:p>
    <w:p w:rsidR="0094532F" w:rsidRPr="0094532F" w:rsidRDefault="0094532F" w:rsidP="0094532F">
      <w:pPr>
        <w:widowControl/>
        <w:tabs>
          <w:tab w:val="left" w:pos="851"/>
        </w:tabs>
        <w:rPr>
          <w:rFonts w:ascii="Arial" w:eastAsia="ＭＳ 明朝" w:hAnsi="Arial" w:cs="Times New Roman"/>
          <w:noProof/>
          <w:kern w:val="0"/>
          <w:sz w:val="22"/>
          <w:szCs w:val="20"/>
          <w:lang w:val="en-US" w:eastAsia="en-US"/>
        </w:rPr>
      </w:pPr>
      <w:r w:rsidRPr="0094532F">
        <w:rPr>
          <w:rFonts w:ascii="Arial" w:eastAsia="ＭＳ 明朝" w:hAnsi="Arial" w:cs="Times New Roman"/>
          <w:kern w:val="0"/>
          <w:sz w:val="22"/>
          <w:szCs w:val="20"/>
          <w:lang w:eastAsia="en-US"/>
        </w:rPr>
        <w:t>3.1.7.9</w:t>
      </w:r>
      <w:r w:rsidRPr="0094532F">
        <w:rPr>
          <w:rFonts w:ascii="Arial" w:eastAsia="ＭＳ 明朝" w:hAnsi="Arial" w:cs="Times New Roman"/>
          <w:kern w:val="0"/>
          <w:sz w:val="22"/>
          <w:szCs w:val="20"/>
          <w:lang w:eastAsia="en-US"/>
        </w:rPr>
        <w:tab/>
      </w:r>
      <w:r w:rsidRPr="0094532F">
        <w:rPr>
          <w:rFonts w:ascii="Arial" w:eastAsia="Arial" w:hAnsi="Arial" w:cs="Times New Roman"/>
          <w:kern w:val="0"/>
          <w:sz w:val="22"/>
          <w:szCs w:val="20"/>
          <w:lang w:val="en-US" w:eastAsia="en-US"/>
        </w:rPr>
        <w:t>As the simplified criterion in these sea states, maximum (</w:t>
      </w:r>
      <w:proofErr w:type="spellStart"/>
      <w:r w:rsidRPr="0094532F">
        <w:rPr>
          <w:rFonts w:ascii="Arial" w:eastAsia="Arial" w:hAnsi="Arial" w:cs="Times New Roman"/>
          <w:kern w:val="0"/>
          <w:sz w:val="22"/>
          <w:szCs w:val="20"/>
          <w:lang w:val="en-US" w:eastAsia="en-US"/>
        </w:rPr>
        <w:t>over all</w:t>
      </w:r>
      <w:proofErr w:type="spellEnd"/>
      <w:r w:rsidRPr="0094532F">
        <w:rPr>
          <w:rFonts w:ascii="Arial" w:eastAsia="Arial" w:hAnsi="Arial" w:cs="Times New Roman"/>
          <w:kern w:val="0"/>
          <w:sz w:val="22"/>
          <w:szCs w:val="20"/>
          <w:lang w:val="en-US" w:eastAsia="en-US"/>
        </w:rPr>
        <w:t xml:space="preserve"> design sea states) stability failure rate r was used, following recommendations in </w:t>
      </w:r>
      <w:r w:rsidRPr="0094532F">
        <w:rPr>
          <w:rFonts w:ascii="Arial" w:eastAsia="ＭＳ 明朝" w:hAnsi="Arial" w:cs="Arial"/>
          <w:kern w:val="0"/>
          <w:sz w:val="22"/>
          <w:szCs w:val="20"/>
          <w:lang w:val="en-US" w:eastAsia="en-US"/>
        </w:rPr>
        <w:t>SDC 4/5/8 and SDC 4/INF.8</w:t>
      </w:r>
      <w:r w:rsidRPr="0094532F">
        <w:rPr>
          <w:rFonts w:ascii="Arial" w:eastAsia="Arial" w:hAnsi="Arial" w:cs="Times New Roman"/>
          <w:kern w:val="0"/>
          <w:sz w:val="22"/>
          <w:szCs w:val="20"/>
          <w:lang w:val="en-US" w:eastAsia="en-US"/>
        </w:rPr>
        <w:t>.</w:t>
      </w:r>
    </w:p>
    <w:p w:rsidR="0094532F" w:rsidRPr="0094532F" w:rsidRDefault="0094532F" w:rsidP="0094532F">
      <w:pPr>
        <w:widowControl/>
        <w:tabs>
          <w:tab w:val="left" w:pos="851"/>
        </w:tabs>
        <w:rPr>
          <w:rFonts w:ascii="Arial" w:eastAsia="ＭＳ 明朝" w:hAnsi="Arial" w:cs="Times New Roman"/>
          <w:noProof/>
          <w:kern w:val="0"/>
          <w:sz w:val="18"/>
          <w:szCs w:val="18"/>
          <w:lang w:val="en-US" w:eastAsia="en-US"/>
        </w:rPr>
      </w:pPr>
    </w:p>
    <w:p w:rsidR="0094532F" w:rsidRPr="0094532F" w:rsidRDefault="00C96B1E" w:rsidP="0094532F">
      <w:pPr>
        <w:widowControl/>
        <w:tabs>
          <w:tab w:val="left" w:pos="851"/>
        </w:tabs>
        <w:rPr>
          <w:rFonts w:ascii="Arial" w:eastAsia="ＭＳ 明朝" w:hAnsi="Arial" w:cs="Times New Roman"/>
          <w:kern w:val="0"/>
          <w:sz w:val="22"/>
          <w:szCs w:val="20"/>
          <w:lang w:val="en-US" w:eastAsia="en-US"/>
        </w:rPr>
      </w:pPr>
      <w:r>
        <w:rPr>
          <w:rFonts w:ascii="Arial" w:eastAsia="ＭＳ 明朝" w:hAnsi="Arial" w:cs="Times New Roman" w:hint="eastAsia"/>
          <w:kern w:val="0"/>
          <w:sz w:val="22"/>
          <w:szCs w:val="20"/>
        </w:rPr>
        <w:t>3.1.</w:t>
      </w:r>
      <w:r w:rsidR="0094532F" w:rsidRPr="0094532F">
        <w:rPr>
          <w:rFonts w:ascii="Arial" w:eastAsia="ＭＳ 明朝" w:hAnsi="Arial" w:cs="Times New Roman"/>
          <w:kern w:val="0"/>
          <w:sz w:val="22"/>
          <w:szCs w:val="20"/>
          <w:lang w:eastAsia="en-US"/>
        </w:rPr>
        <w:t>7.10</w:t>
      </w:r>
      <w:r w:rsidR="0094532F" w:rsidRPr="0094532F">
        <w:rPr>
          <w:rFonts w:ascii="Arial" w:eastAsia="ＭＳ 明朝" w:hAnsi="Arial" w:cs="Times New Roman"/>
          <w:kern w:val="0"/>
          <w:sz w:val="22"/>
          <w:szCs w:val="20"/>
          <w:lang w:eastAsia="en-US"/>
        </w:rPr>
        <w:tab/>
        <w:t xml:space="preserve">Figures </w:t>
      </w:r>
      <w:r w:rsidR="00F620CD">
        <w:rPr>
          <w:rFonts w:ascii="Arial" w:eastAsia="ＭＳ 明朝" w:hAnsi="Arial" w:cs="Times New Roman"/>
          <w:kern w:val="0"/>
          <w:sz w:val="22"/>
          <w:szCs w:val="20"/>
          <w:lang w:eastAsia="en-US"/>
        </w:rPr>
        <w:t>3.1.</w:t>
      </w:r>
      <w:r w:rsidR="0094532F" w:rsidRPr="0094532F">
        <w:rPr>
          <w:rFonts w:ascii="Arial" w:eastAsia="ＭＳ 明朝" w:hAnsi="Arial" w:cs="Times New Roman"/>
          <w:kern w:val="0"/>
          <w:sz w:val="22"/>
          <w:szCs w:val="20"/>
          <w:lang w:eastAsia="en-US"/>
        </w:rPr>
        <w:t xml:space="preserve">6 to </w:t>
      </w:r>
      <w:r w:rsidR="00F620CD">
        <w:rPr>
          <w:rFonts w:ascii="Arial" w:eastAsia="ＭＳ 明朝" w:hAnsi="Arial" w:cs="Times New Roman"/>
          <w:kern w:val="0"/>
          <w:sz w:val="22"/>
          <w:szCs w:val="20"/>
          <w:lang w:eastAsia="en-US"/>
        </w:rPr>
        <w:t>3.1.</w:t>
      </w:r>
      <w:r w:rsidR="0094532F" w:rsidRPr="0094532F">
        <w:rPr>
          <w:rFonts w:ascii="Arial" w:eastAsia="ＭＳ 明朝" w:hAnsi="Arial" w:cs="Times New Roman"/>
          <w:kern w:val="0"/>
          <w:sz w:val="22"/>
          <w:szCs w:val="20"/>
          <w:lang w:eastAsia="en-US"/>
        </w:rPr>
        <w:t xml:space="preserve">9 show the mean long-term stability failure rate w vs. maximum (over design sea states) mean short-term failure rate </w:t>
      </w:r>
      <w:r w:rsidR="0094532F" w:rsidRPr="0094532F">
        <w:rPr>
          <w:rFonts w:ascii="Arial" w:eastAsia="ＭＳ 明朝" w:hAnsi="Arial" w:cs="Times New Roman"/>
          <w:kern w:val="0"/>
          <w:sz w:val="22"/>
          <w:szCs w:val="20"/>
          <w:lang w:val="en-US" w:eastAsia="en-US"/>
        </w:rPr>
        <w:t>for design sea states with probability densities of 10</w:t>
      </w:r>
      <w:r w:rsidR="0094532F" w:rsidRPr="0094532F">
        <w:rPr>
          <w:rFonts w:ascii="Arial" w:eastAsia="ＭＳ 明朝" w:hAnsi="Arial" w:cs="Times New Roman"/>
          <w:kern w:val="0"/>
          <w:sz w:val="22"/>
          <w:szCs w:val="20"/>
          <w:vertAlign w:val="superscript"/>
          <w:lang w:val="en-US" w:eastAsia="en-US"/>
        </w:rPr>
        <w:t>-7</w:t>
      </w:r>
      <w:r w:rsidR="0094532F" w:rsidRPr="0094532F">
        <w:rPr>
          <w:rFonts w:ascii="Arial" w:eastAsia="ＭＳ 明朝" w:hAnsi="Arial" w:cs="Times New Roman"/>
          <w:kern w:val="0"/>
          <w:sz w:val="22"/>
          <w:szCs w:val="20"/>
          <w:lang w:val="en-US" w:eastAsia="en-US"/>
        </w:rPr>
        <w:t>, 10</w:t>
      </w:r>
      <w:r w:rsidR="0094532F" w:rsidRPr="0094532F">
        <w:rPr>
          <w:rFonts w:ascii="Arial" w:eastAsia="ＭＳ 明朝" w:hAnsi="Arial" w:cs="Times New Roman"/>
          <w:kern w:val="0"/>
          <w:sz w:val="22"/>
          <w:szCs w:val="20"/>
          <w:vertAlign w:val="superscript"/>
          <w:lang w:val="en-US" w:eastAsia="en-US"/>
        </w:rPr>
        <w:t>-6</w:t>
      </w:r>
      <w:r w:rsidR="0094532F" w:rsidRPr="0094532F">
        <w:rPr>
          <w:rFonts w:ascii="Arial" w:eastAsia="ＭＳ 明朝" w:hAnsi="Arial" w:cs="Times New Roman"/>
          <w:kern w:val="0"/>
          <w:sz w:val="22"/>
          <w:szCs w:val="20"/>
          <w:lang w:val="en-US" w:eastAsia="en-US"/>
        </w:rPr>
        <w:t>, …, 10</w:t>
      </w:r>
      <w:r w:rsidR="0094532F" w:rsidRPr="0094532F">
        <w:rPr>
          <w:rFonts w:ascii="Arial" w:eastAsia="ＭＳ 明朝" w:hAnsi="Arial" w:cs="Times New Roman"/>
          <w:kern w:val="0"/>
          <w:sz w:val="22"/>
          <w:szCs w:val="20"/>
          <w:vertAlign w:val="superscript"/>
          <w:lang w:val="en-US" w:eastAsia="en-US"/>
        </w:rPr>
        <w:t>-2</w:t>
      </w:r>
      <w:r w:rsidR="0094532F" w:rsidRPr="0094532F">
        <w:rPr>
          <w:rFonts w:ascii="Arial" w:eastAsia="ＭＳ 明朝" w:hAnsi="Arial" w:cs="Times New Roman"/>
          <w:kern w:val="0"/>
          <w:sz w:val="22"/>
          <w:szCs w:val="20"/>
          <w:lang w:val="en-US" w:eastAsia="en-US"/>
        </w:rPr>
        <w:t xml:space="preserve"> (m</w:t>
      </w:r>
      <w:r w:rsidR="0094532F" w:rsidRPr="0094532F">
        <w:rPr>
          <w:rFonts w:ascii="Arial" w:eastAsia="ＭＳ 明朝" w:hAnsi="Arial" w:cs="Times New Roman"/>
          <w:bCs/>
          <w:kern w:val="0"/>
          <w:sz w:val="22"/>
          <w:lang w:eastAsia="en-US"/>
        </w:rPr>
        <w:sym w:font="Symbol" w:char="F0D7"/>
      </w:r>
      <w:proofErr w:type="gramStart"/>
      <w:r w:rsidR="0094532F" w:rsidRPr="0094532F">
        <w:rPr>
          <w:rFonts w:ascii="Arial" w:eastAsia="ＭＳ 明朝" w:hAnsi="Arial" w:cs="Times New Roman"/>
          <w:bCs/>
          <w:kern w:val="0"/>
          <w:sz w:val="22"/>
          <w:lang w:eastAsia="en-US"/>
        </w:rPr>
        <w:t>s</w:t>
      </w:r>
      <w:r w:rsidR="0094532F" w:rsidRPr="0094532F">
        <w:rPr>
          <w:rFonts w:ascii="Arial" w:eastAsia="ＭＳ 明朝" w:hAnsi="Arial" w:cs="Times New Roman"/>
          <w:kern w:val="0"/>
          <w:sz w:val="22"/>
          <w:szCs w:val="20"/>
          <w:lang w:val="en-US" w:eastAsia="en-US"/>
        </w:rPr>
        <w:t>)</w:t>
      </w:r>
      <w:r w:rsidR="0094532F" w:rsidRPr="0094532F">
        <w:rPr>
          <w:rFonts w:ascii="Arial" w:eastAsia="ＭＳ 明朝" w:hAnsi="Arial" w:cs="Times New Roman"/>
          <w:kern w:val="0"/>
          <w:sz w:val="22"/>
          <w:szCs w:val="20"/>
          <w:vertAlign w:val="superscript"/>
          <w:lang w:val="en-US" w:eastAsia="en-US"/>
        </w:rPr>
        <w:noBreakHyphen/>
      </w:r>
      <w:proofErr w:type="gramEnd"/>
      <w:r w:rsidR="0094532F" w:rsidRPr="0094532F">
        <w:rPr>
          <w:rFonts w:ascii="Arial" w:eastAsia="ＭＳ 明朝" w:hAnsi="Arial" w:cs="Times New Roman"/>
          <w:kern w:val="0"/>
          <w:sz w:val="22"/>
          <w:szCs w:val="20"/>
          <w:vertAlign w:val="superscript"/>
          <w:lang w:val="en-US" w:eastAsia="en-US"/>
        </w:rPr>
        <w:t>1</w:t>
      </w:r>
      <w:r w:rsidR="0094532F" w:rsidRPr="0094532F">
        <w:rPr>
          <w:rFonts w:ascii="Arial" w:eastAsia="ＭＳ 明朝" w:hAnsi="Arial" w:cs="Times New Roman"/>
          <w:kern w:val="0"/>
          <w:sz w:val="22"/>
          <w:szCs w:val="20"/>
          <w:lang w:val="en-US" w:eastAsia="en-US"/>
        </w:rPr>
        <w:t xml:space="preserve"> for all failure modes. </w:t>
      </w:r>
      <w:r w:rsidR="0094532F" w:rsidRPr="0094532F">
        <w:rPr>
          <w:rFonts w:ascii="Arial" w:eastAsia="ＭＳ 明朝" w:hAnsi="Arial" w:cs="Times New Roman"/>
          <w:kern w:val="0"/>
          <w:sz w:val="22"/>
          <w:szCs w:val="20"/>
          <w:lang w:eastAsia="en-US"/>
        </w:rPr>
        <w:t>Each point corresponds to one ship, loading condition and forward speed</w:t>
      </w:r>
      <w:r w:rsidR="0094532F" w:rsidRPr="0094532F">
        <w:rPr>
          <w:rFonts w:ascii="Arial" w:eastAsia="ＭＳ 明朝" w:hAnsi="Arial" w:cs="Times New Roman"/>
          <w:kern w:val="0"/>
          <w:sz w:val="22"/>
          <w:szCs w:val="20"/>
          <w:lang w:val="en-US" w:eastAsia="en-US"/>
        </w:rPr>
        <w:t>.</w:t>
      </w:r>
    </w:p>
    <w:p w:rsidR="0094532F" w:rsidRPr="0094532F" w:rsidRDefault="0094532F" w:rsidP="0094532F">
      <w:pPr>
        <w:tabs>
          <w:tab w:val="left" w:pos="851"/>
        </w:tabs>
        <w:rPr>
          <w:rFonts w:ascii="Arial" w:eastAsia="ＭＳ 明朝" w:hAnsi="Arial" w:cs="Times New Roman"/>
          <w:bCs/>
          <w:kern w:val="0"/>
          <w:sz w:val="18"/>
          <w:szCs w:val="18"/>
          <w:lang w:eastAsia="en-US"/>
        </w:rPr>
      </w:pPr>
    </w:p>
    <w:p w:rsidR="0094532F" w:rsidRPr="0094532F" w:rsidRDefault="00C96B1E" w:rsidP="0094532F">
      <w:pPr>
        <w:widowControl/>
        <w:tabs>
          <w:tab w:val="left" w:pos="851"/>
        </w:tabs>
        <w:rPr>
          <w:rFonts w:ascii="Arial" w:eastAsia="ＭＳ 明朝" w:hAnsi="Arial" w:cs="Times New Roman"/>
          <w:noProof/>
          <w:kern w:val="0"/>
          <w:sz w:val="22"/>
          <w:szCs w:val="20"/>
          <w:lang w:val="en-US" w:eastAsia="en-US"/>
        </w:rPr>
      </w:pPr>
      <w:r>
        <w:rPr>
          <w:rFonts w:ascii="Arial" w:eastAsia="ＭＳ 明朝" w:hAnsi="Arial" w:cs="Times New Roman"/>
          <w:noProof/>
          <w:kern w:val="0"/>
          <w:sz w:val="22"/>
          <w:szCs w:val="20"/>
          <w:lang w:val="en-US" w:eastAsia="en-US"/>
        </w:rPr>
        <w:t>3.1.</w:t>
      </w:r>
      <w:r w:rsidR="0094532F" w:rsidRPr="0094532F">
        <w:rPr>
          <w:rFonts w:ascii="Arial" w:eastAsia="ＭＳ 明朝" w:hAnsi="Arial" w:cs="Times New Roman"/>
          <w:noProof/>
          <w:kern w:val="0"/>
          <w:sz w:val="22"/>
          <w:szCs w:val="20"/>
          <w:lang w:val="en-US" w:eastAsia="en-US"/>
        </w:rPr>
        <w:t>7.11</w:t>
      </w:r>
      <w:r w:rsidR="0094532F" w:rsidRPr="0094532F">
        <w:rPr>
          <w:rFonts w:ascii="Arial" w:eastAsia="ＭＳ 明朝" w:hAnsi="Arial" w:cs="Times New Roman"/>
          <w:noProof/>
          <w:kern w:val="0"/>
          <w:sz w:val="22"/>
          <w:szCs w:val="20"/>
          <w:lang w:val="en-US" w:eastAsia="en-US"/>
        </w:rPr>
        <w:tab/>
        <w:t xml:space="preserve">The sharp monotonous dependencies in </w:t>
      </w:r>
      <w:r w:rsidR="0094532F" w:rsidRPr="0094532F">
        <w:rPr>
          <w:rFonts w:ascii="Arial" w:eastAsia="ＭＳ 明朝" w:hAnsi="Arial" w:cs="Times New Roman"/>
          <w:noProof/>
          <w:kern w:val="0"/>
          <w:sz w:val="22"/>
          <w:szCs w:val="20"/>
          <w:lang w:val="en-US" w:eastAsia="en-US"/>
        </w:rPr>
        <w:fldChar w:fldCharType="begin"/>
      </w:r>
      <w:r w:rsidR="0094532F" w:rsidRPr="0094532F">
        <w:rPr>
          <w:rFonts w:ascii="Arial" w:eastAsia="ＭＳ 明朝" w:hAnsi="Arial" w:cs="Times New Roman"/>
          <w:noProof/>
          <w:kern w:val="0"/>
          <w:sz w:val="22"/>
          <w:szCs w:val="20"/>
          <w:lang w:val="en-US" w:eastAsia="en-US"/>
        </w:rPr>
        <w:instrText xml:space="preserve"> REF _Ref514074023 \h </w:instrText>
      </w:r>
      <w:r w:rsidR="0094532F" w:rsidRPr="0094532F">
        <w:rPr>
          <w:rFonts w:ascii="Arial" w:eastAsia="ＭＳ 明朝" w:hAnsi="Arial" w:cs="Times New Roman"/>
          <w:noProof/>
          <w:kern w:val="0"/>
          <w:sz w:val="22"/>
          <w:szCs w:val="20"/>
          <w:lang w:val="en-US" w:eastAsia="en-US"/>
        </w:rPr>
      </w:r>
      <w:r w:rsidR="0094532F" w:rsidRPr="0094532F">
        <w:rPr>
          <w:rFonts w:ascii="Arial" w:eastAsia="ＭＳ 明朝" w:hAnsi="Arial" w:cs="Times New Roman"/>
          <w:noProof/>
          <w:kern w:val="0"/>
          <w:sz w:val="22"/>
          <w:szCs w:val="20"/>
          <w:lang w:val="en-US" w:eastAsia="en-US"/>
        </w:rPr>
        <w:fldChar w:fldCharType="separate"/>
      </w:r>
      <w:r w:rsidR="0094532F" w:rsidRPr="0094532F">
        <w:rPr>
          <w:rFonts w:ascii="Arial" w:eastAsia="ＭＳ 明朝" w:hAnsi="Arial" w:cs="Times New Roman"/>
          <w:kern w:val="0"/>
          <w:sz w:val="22"/>
          <w:szCs w:val="20"/>
          <w:lang w:eastAsia="en-US"/>
        </w:rPr>
        <w:t xml:space="preserve">Figure </w:t>
      </w:r>
      <w:r w:rsidR="00F620CD">
        <w:rPr>
          <w:rFonts w:ascii="Arial" w:eastAsia="ＭＳ 明朝" w:hAnsi="Arial" w:cs="Times New Roman"/>
          <w:kern w:val="0"/>
          <w:sz w:val="22"/>
          <w:szCs w:val="20"/>
          <w:lang w:eastAsia="en-US"/>
        </w:rPr>
        <w:t>3.1.</w:t>
      </w:r>
      <w:r w:rsidR="0094532F" w:rsidRPr="0094532F">
        <w:rPr>
          <w:rFonts w:ascii="Arial" w:eastAsia="ＭＳ 明朝" w:hAnsi="Arial" w:cs="Times New Roman"/>
          <w:noProof/>
          <w:kern w:val="0"/>
          <w:sz w:val="22"/>
          <w:szCs w:val="20"/>
          <w:lang w:eastAsia="en-US"/>
        </w:rPr>
        <w:t>2</w:t>
      </w:r>
      <w:r w:rsidR="0094532F" w:rsidRPr="0094532F">
        <w:rPr>
          <w:rFonts w:ascii="Arial" w:eastAsia="ＭＳ 明朝" w:hAnsi="Arial" w:cs="Times New Roman"/>
          <w:noProof/>
          <w:kern w:val="0"/>
          <w:sz w:val="22"/>
          <w:szCs w:val="20"/>
          <w:lang w:val="en-US" w:eastAsia="en-US"/>
        </w:rPr>
        <w:fldChar w:fldCharType="end"/>
      </w:r>
      <w:r w:rsidR="0094532F" w:rsidRPr="0094532F">
        <w:rPr>
          <w:rFonts w:ascii="Arial" w:eastAsia="ＭＳ 明朝" w:hAnsi="Arial" w:cs="Times New Roman"/>
          <w:noProof/>
          <w:kern w:val="0"/>
          <w:sz w:val="22"/>
          <w:szCs w:val="20"/>
          <w:lang w:val="en-US" w:eastAsia="en-US"/>
        </w:rPr>
        <w:t xml:space="preserve">, concerning selection of wave directions for design situations, and in </w:t>
      </w:r>
      <w:r w:rsidR="0094532F" w:rsidRPr="0094532F">
        <w:rPr>
          <w:rFonts w:ascii="Arial" w:eastAsia="ＭＳ 明朝" w:hAnsi="Arial" w:cs="Times New Roman"/>
          <w:noProof/>
          <w:kern w:val="0"/>
          <w:sz w:val="22"/>
          <w:szCs w:val="20"/>
          <w:lang w:val="en-US" w:eastAsia="en-US"/>
        </w:rPr>
        <w:fldChar w:fldCharType="begin"/>
      </w:r>
      <w:r w:rsidR="0094532F" w:rsidRPr="0094532F">
        <w:rPr>
          <w:rFonts w:ascii="Arial" w:eastAsia="ＭＳ 明朝" w:hAnsi="Arial" w:cs="Times New Roman"/>
          <w:noProof/>
          <w:kern w:val="0"/>
          <w:sz w:val="22"/>
          <w:szCs w:val="20"/>
          <w:lang w:val="en-US" w:eastAsia="en-US"/>
        </w:rPr>
        <w:instrText xml:space="preserve"> REF _Ref513120290 \h </w:instrText>
      </w:r>
      <w:r w:rsidR="0094532F" w:rsidRPr="0094532F">
        <w:rPr>
          <w:rFonts w:ascii="Arial" w:eastAsia="ＭＳ 明朝" w:hAnsi="Arial" w:cs="Times New Roman"/>
          <w:noProof/>
          <w:kern w:val="0"/>
          <w:sz w:val="22"/>
          <w:szCs w:val="20"/>
          <w:lang w:val="en-US" w:eastAsia="en-US"/>
        </w:rPr>
      </w:r>
      <w:r w:rsidR="0094532F" w:rsidRPr="0094532F">
        <w:rPr>
          <w:rFonts w:ascii="Arial" w:eastAsia="ＭＳ 明朝" w:hAnsi="Arial" w:cs="Times New Roman"/>
          <w:noProof/>
          <w:kern w:val="0"/>
          <w:sz w:val="22"/>
          <w:szCs w:val="20"/>
          <w:lang w:val="en-US" w:eastAsia="en-US"/>
        </w:rPr>
        <w:fldChar w:fldCharType="separate"/>
      </w:r>
      <w:r w:rsidR="0094532F" w:rsidRPr="0094532F">
        <w:rPr>
          <w:rFonts w:ascii="Arial" w:eastAsia="ＭＳ 明朝" w:hAnsi="Arial" w:cs="Times New Roman"/>
          <w:kern w:val="0"/>
          <w:sz w:val="22"/>
          <w:szCs w:val="20"/>
          <w:lang w:eastAsia="en-US"/>
        </w:rPr>
        <w:t xml:space="preserve">Figure </w:t>
      </w:r>
      <w:r w:rsidR="00F620CD">
        <w:rPr>
          <w:rFonts w:ascii="Arial" w:eastAsia="ＭＳ 明朝" w:hAnsi="Arial" w:cs="Times New Roman"/>
          <w:kern w:val="0"/>
          <w:sz w:val="22"/>
          <w:szCs w:val="20"/>
          <w:lang w:eastAsia="en-US"/>
        </w:rPr>
        <w:t>3.1.</w:t>
      </w:r>
      <w:r w:rsidR="0094532F" w:rsidRPr="0094532F">
        <w:rPr>
          <w:rFonts w:ascii="Arial" w:eastAsia="ＭＳ 明朝" w:hAnsi="Arial" w:cs="Times New Roman"/>
          <w:noProof/>
          <w:kern w:val="0"/>
          <w:sz w:val="22"/>
          <w:szCs w:val="20"/>
          <w:lang w:eastAsia="en-US"/>
        </w:rPr>
        <w:t>6</w:t>
      </w:r>
      <w:r w:rsidR="0094532F" w:rsidRPr="0094532F">
        <w:rPr>
          <w:rFonts w:ascii="Arial" w:eastAsia="ＭＳ 明朝" w:hAnsi="Arial" w:cs="Times New Roman"/>
          <w:noProof/>
          <w:kern w:val="0"/>
          <w:sz w:val="22"/>
          <w:szCs w:val="20"/>
          <w:lang w:val="en-US" w:eastAsia="en-US"/>
        </w:rPr>
        <w:fldChar w:fldCharType="end"/>
      </w:r>
      <w:r w:rsidR="0094532F" w:rsidRPr="0094532F">
        <w:rPr>
          <w:rFonts w:ascii="Arial" w:eastAsia="ＭＳ 明朝" w:hAnsi="Arial" w:cs="Times New Roman"/>
          <w:noProof/>
          <w:kern w:val="0"/>
          <w:sz w:val="22"/>
          <w:szCs w:val="20"/>
          <w:lang w:val="en-US" w:eastAsia="en-US"/>
        </w:rPr>
        <w:t xml:space="preserve">, </w:t>
      </w:r>
      <w:r w:rsidR="0094532F" w:rsidRPr="0094532F">
        <w:rPr>
          <w:rFonts w:ascii="Arial" w:eastAsia="ＭＳ 明朝" w:hAnsi="Arial" w:cs="Times New Roman"/>
          <w:noProof/>
          <w:kern w:val="0"/>
          <w:sz w:val="22"/>
          <w:szCs w:val="20"/>
          <w:lang w:val="en-US" w:eastAsia="en-US"/>
        </w:rPr>
        <w:fldChar w:fldCharType="begin"/>
      </w:r>
      <w:r w:rsidR="0094532F" w:rsidRPr="0094532F">
        <w:rPr>
          <w:rFonts w:ascii="Arial" w:eastAsia="ＭＳ 明朝" w:hAnsi="Arial" w:cs="Times New Roman"/>
          <w:noProof/>
          <w:kern w:val="0"/>
          <w:sz w:val="22"/>
          <w:szCs w:val="20"/>
          <w:lang w:val="en-US" w:eastAsia="en-US"/>
        </w:rPr>
        <w:instrText xml:space="preserve"> REF _Ref513120330 \h </w:instrText>
      </w:r>
      <w:r w:rsidR="0094532F" w:rsidRPr="0094532F">
        <w:rPr>
          <w:rFonts w:ascii="Arial" w:eastAsia="ＭＳ 明朝" w:hAnsi="Arial" w:cs="Times New Roman"/>
          <w:noProof/>
          <w:kern w:val="0"/>
          <w:sz w:val="22"/>
          <w:szCs w:val="20"/>
          <w:lang w:val="en-US" w:eastAsia="en-US"/>
        </w:rPr>
      </w:r>
      <w:r w:rsidR="0094532F" w:rsidRPr="0094532F">
        <w:rPr>
          <w:rFonts w:ascii="Arial" w:eastAsia="ＭＳ 明朝" w:hAnsi="Arial" w:cs="Times New Roman"/>
          <w:noProof/>
          <w:kern w:val="0"/>
          <w:sz w:val="22"/>
          <w:szCs w:val="20"/>
          <w:lang w:val="en-US" w:eastAsia="en-US"/>
        </w:rPr>
        <w:fldChar w:fldCharType="separate"/>
      </w:r>
      <w:r w:rsidR="0094532F" w:rsidRPr="0094532F">
        <w:rPr>
          <w:rFonts w:ascii="Arial" w:eastAsia="ＭＳ 明朝" w:hAnsi="Arial" w:cs="Times New Roman"/>
          <w:kern w:val="0"/>
          <w:sz w:val="22"/>
          <w:szCs w:val="20"/>
          <w:lang w:eastAsia="en-US"/>
        </w:rPr>
        <w:t xml:space="preserve">Figure </w:t>
      </w:r>
      <w:r w:rsidR="00F620CD">
        <w:rPr>
          <w:rFonts w:ascii="Arial" w:eastAsia="ＭＳ 明朝" w:hAnsi="Arial" w:cs="Times New Roman"/>
          <w:kern w:val="0"/>
          <w:sz w:val="22"/>
          <w:szCs w:val="20"/>
          <w:lang w:eastAsia="en-US"/>
        </w:rPr>
        <w:t>3.</w:t>
      </w:r>
      <w:r w:rsidR="00F620CD">
        <w:rPr>
          <w:rFonts w:ascii="Arial" w:eastAsia="ＭＳ 明朝" w:hAnsi="Arial" w:cs="Times New Roman"/>
          <w:kern w:val="0"/>
          <w:sz w:val="22"/>
          <w:szCs w:val="20"/>
          <w:lang w:eastAsia="en-US"/>
        </w:rPr>
        <w:t>1.</w:t>
      </w:r>
      <w:r w:rsidR="0094532F" w:rsidRPr="0094532F">
        <w:rPr>
          <w:rFonts w:ascii="Arial" w:eastAsia="ＭＳ 明朝" w:hAnsi="Arial" w:cs="Times New Roman"/>
          <w:noProof/>
          <w:kern w:val="0"/>
          <w:sz w:val="22"/>
          <w:szCs w:val="20"/>
          <w:lang w:eastAsia="en-US"/>
        </w:rPr>
        <w:t>7</w:t>
      </w:r>
      <w:r w:rsidR="0094532F" w:rsidRPr="0094532F">
        <w:rPr>
          <w:rFonts w:ascii="Arial" w:eastAsia="ＭＳ 明朝" w:hAnsi="Arial" w:cs="Times New Roman"/>
          <w:noProof/>
          <w:kern w:val="0"/>
          <w:sz w:val="22"/>
          <w:szCs w:val="20"/>
          <w:lang w:val="en-US" w:eastAsia="en-US"/>
        </w:rPr>
        <w:fldChar w:fldCharType="end"/>
      </w:r>
      <w:r w:rsidR="0094532F" w:rsidRPr="0094532F">
        <w:rPr>
          <w:rFonts w:ascii="Arial" w:eastAsia="ＭＳ 明朝" w:hAnsi="Arial" w:cs="Times New Roman"/>
          <w:noProof/>
          <w:kern w:val="0"/>
          <w:sz w:val="22"/>
          <w:szCs w:val="20"/>
          <w:lang w:val="en-US" w:eastAsia="en-US"/>
        </w:rPr>
        <w:t xml:space="preserve">, </w:t>
      </w:r>
      <w:r w:rsidR="0094532F" w:rsidRPr="0094532F">
        <w:rPr>
          <w:rFonts w:ascii="Arial" w:eastAsia="ＭＳ 明朝" w:hAnsi="Arial" w:cs="Times New Roman"/>
          <w:noProof/>
          <w:kern w:val="0"/>
          <w:sz w:val="22"/>
          <w:szCs w:val="20"/>
          <w:lang w:val="en-US" w:eastAsia="en-US"/>
        </w:rPr>
        <w:fldChar w:fldCharType="begin"/>
      </w:r>
      <w:r w:rsidR="0094532F" w:rsidRPr="0094532F">
        <w:rPr>
          <w:rFonts w:ascii="Arial" w:eastAsia="ＭＳ 明朝" w:hAnsi="Arial" w:cs="Times New Roman"/>
          <w:noProof/>
          <w:kern w:val="0"/>
          <w:sz w:val="22"/>
          <w:szCs w:val="20"/>
          <w:lang w:val="en-US" w:eastAsia="en-US"/>
        </w:rPr>
        <w:instrText xml:space="preserve"> REF _Ref513744041 \h </w:instrText>
      </w:r>
      <w:r w:rsidR="0094532F" w:rsidRPr="0094532F">
        <w:rPr>
          <w:rFonts w:ascii="Arial" w:eastAsia="ＭＳ 明朝" w:hAnsi="Arial" w:cs="Times New Roman"/>
          <w:noProof/>
          <w:kern w:val="0"/>
          <w:sz w:val="22"/>
          <w:szCs w:val="20"/>
          <w:lang w:val="en-US" w:eastAsia="en-US"/>
        </w:rPr>
      </w:r>
      <w:r w:rsidR="0094532F" w:rsidRPr="0094532F">
        <w:rPr>
          <w:rFonts w:ascii="Arial" w:eastAsia="ＭＳ 明朝" w:hAnsi="Arial" w:cs="Times New Roman"/>
          <w:noProof/>
          <w:kern w:val="0"/>
          <w:sz w:val="22"/>
          <w:szCs w:val="20"/>
          <w:lang w:val="en-US" w:eastAsia="en-US"/>
        </w:rPr>
        <w:fldChar w:fldCharType="separate"/>
      </w:r>
      <w:r w:rsidR="0094532F" w:rsidRPr="0094532F">
        <w:rPr>
          <w:rFonts w:ascii="Arial" w:eastAsia="ＭＳ 明朝" w:hAnsi="Arial" w:cs="Times New Roman"/>
          <w:kern w:val="0"/>
          <w:sz w:val="22"/>
          <w:szCs w:val="20"/>
          <w:lang w:eastAsia="en-US"/>
        </w:rPr>
        <w:t xml:space="preserve">Figure </w:t>
      </w:r>
      <w:r w:rsidR="00F620CD">
        <w:rPr>
          <w:rFonts w:ascii="Arial" w:eastAsia="ＭＳ 明朝" w:hAnsi="Arial" w:cs="Times New Roman"/>
          <w:kern w:val="0"/>
          <w:sz w:val="22"/>
          <w:szCs w:val="20"/>
          <w:lang w:eastAsia="en-US"/>
        </w:rPr>
        <w:t>3</w:t>
      </w:r>
      <w:r w:rsidR="00F620CD">
        <w:rPr>
          <w:rFonts w:ascii="Arial" w:eastAsia="ＭＳ 明朝" w:hAnsi="Arial" w:cs="Times New Roman"/>
          <w:kern w:val="0"/>
          <w:sz w:val="22"/>
          <w:szCs w:val="20"/>
          <w:lang w:eastAsia="en-US"/>
        </w:rPr>
        <w:t>.1.</w:t>
      </w:r>
      <w:r w:rsidR="0094532F" w:rsidRPr="0094532F">
        <w:rPr>
          <w:rFonts w:ascii="Arial" w:eastAsia="ＭＳ 明朝" w:hAnsi="Arial" w:cs="Times New Roman"/>
          <w:noProof/>
          <w:kern w:val="0"/>
          <w:sz w:val="22"/>
          <w:szCs w:val="20"/>
          <w:lang w:eastAsia="en-US"/>
        </w:rPr>
        <w:t>8</w:t>
      </w:r>
      <w:r w:rsidR="0094532F" w:rsidRPr="0094532F">
        <w:rPr>
          <w:rFonts w:ascii="Arial" w:eastAsia="ＭＳ 明朝" w:hAnsi="Arial" w:cs="Times New Roman"/>
          <w:noProof/>
          <w:kern w:val="0"/>
          <w:sz w:val="22"/>
          <w:szCs w:val="20"/>
          <w:lang w:val="en-US" w:eastAsia="en-US"/>
        </w:rPr>
        <w:fldChar w:fldCharType="end"/>
      </w:r>
      <w:r w:rsidR="0094532F" w:rsidRPr="0094532F">
        <w:rPr>
          <w:rFonts w:ascii="Arial" w:eastAsia="ＭＳ 明朝" w:hAnsi="Arial" w:cs="Times New Roman"/>
          <w:noProof/>
          <w:kern w:val="0"/>
          <w:sz w:val="22"/>
          <w:szCs w:val="20"/>
          <w:lang w:val="en-US" w:eastAsia="en-US"/>
        </w:rPr>
        <w:t xml:space="preserve"> and </w:t>
      </w:r>
      <w:r w:rsidR="0094532F" w:rsidRPr="0094532F">
        <w:rPr>
          <w:rFonts w:ascii="Arial" w:eastAsia="ＭＳ 明朝" w:hAnsi="Arial" w:cs="Times New Roman"/>
          <w:noProof/>
          <w:kern w:val="0"/>
          <w:sz w:val="22"/>
          <w:szCs w:val="20"/>
          <w:lang w:val="en-US" w:eastAsia="en-US"/>
        </w:rPr>
        <w:fldChar w:fldCharType="begin"/>
      </w:r>
      <w:r w:rsidR="0094532F" w:rsidRPr="0094532F">
        <w:rPr>
          <w:rFonts w:ascii="Arial" w:eastAsia="ＭＳ 明朝" w:hAnsi="Arial" w:cs="Times New Roman"/>
          <w:noProof/>
          <w:kern w:val="0"/>
          <w:sz w:val="22"/>
          <w:szCs w:val="20"/>
          <w:lang w:val="en-US" w:eastAsia="en-US"/>
        </w:rPr>
        <w:instrText xml:space="preserve"> REF _Ref513120305 \h </w:instrText>
      </w:r>
      <w:r w:rsidR="0094532F" w:rsidRPr="0094532F">
        <w:rPr>
          <w:rFonts w:ascii="Arial" w:eastAsia="ＭＳ 明朝" w:hAnsi="Arial" w:cs="Times New Roman"/>
          <w:noProof/>
          <w:kern w:val="0"/>
          <w:sz w:val="22"/>
          <w:szCs w:val="20"/>
          <w:lang w:val="en-US" w:eastAsia="en-US"/>
        </w:rPr>
      </w:r>
      <w:r w:rsidR="0094532F" w:rsidRPr="0094532F">
        <w:rPr>
          <w:rFonts w:ascii="Arial" w:eastAsia="ＭＳ 明朝" w:hAnsi="Arial" w:cs="Times New Roman"/>
          <w:noProof/>
          <w:kern w:val="0"/>
          <w:sz w:val="22"/>
          <w:szCs w:val="20"/>
          <w:lang w:val="en-US" w:eastAsia="en-US"/>
        </w:rPr>
        <w:fldChar w:fldCharType="separate"/>
      </w:r>
      <w:r w:rsidR="0094532F" w:rsidRPr="0094532F">
        <w:rPr>
          <w:rFonts w:ascii="Arial" w:eastAsia="ＭＳ 明朝" w:hAnsi="Arial" w:cs="Times New Roman"/>
          <w:kern w:val="0"/>
          <w:sz w:val="22"/>
          <w:szCs w:val="20"/>
          <w:lang w:eastAsia="en-US"/>
        </w:rPr>
        <w:t xml:space="preserve">Figure </w:t>
      </w:r>
      <w:r w:rsidR="00F620CD">
        <w:rPr>
          <w:rFonts w:ascii="Arial" w:eastAsia="ＭＳ 明朝" w:hAnsi="Arial" w:cs="Times New Roman"/>
          <w:kern w:val="0"/>
          <w:sz w:val="22"/>
          <w:szCs w:val="20"/>
          <w:lang w:eastAsia="en-US"/>
        </w:rPr>
        <w:t>3.1.</w:t>
      </w:r>
      <w:r w:rsidR="0094532F" w:rsidRPr="0094532F">
        <w:rPr>
          <w:rFonts w:ascii="Arial" w:eastAsia="ＭＳ 明朝" w:hAnsi="Arial" w:cs="Times New Roman"/>
          <w:noProof/>
          <w:kern w:val="0"/>
          <w:sz w:val="22"/>
          <w:szCs w:val="20"/>
          <w:lang w:eastAsia="en-US"/>
        </w:rPr>
        <w:t>9</w:t>
      </w:r>
      <w:r w:rsidR="0094532F" w:rsidRPr="0094532F">
        <w:rPr>
          <w:rFonts w:ascii="Arial" w:eastAsia="ＭＳ 明朝" w:hAnsi="Arial" w:cs="Times New Roman"/>
          <w:noProof/>
          <w:kern w:val="0"/>
          <w:sz w:val="22"/>
          <w:szCs w:val="20"/>
          <w:lang w:val="en-US" w:eastAsia="en-US"/>
        </w:rPr>
        <w:fldChar w:fldCharType="end"/>
      </w:r>
      <w:r w:rsidR="0094532F" w:rsidRPr="0094532F">
        <w:rPr>
          <w:rFonts w:ascii="Arial" w:eastAsia="ＭＳ 明朝" w:hAnsi="Arial" w:cs="Times New Roman"/>
          <w:noProof/>
          <w:kern w:val="0"/>
          <w:sz w:val="22"/>
          <w:szCs w:val="20"/>
          <w:lang w:val="en-US" w:eastAsia="en-US"/>
        </w:rPr>
        <w:t xml:space="preserve"> (at f</w:t>
      </w:r>
      <w:r w:rsidR="0094532F" w:rsidRPr="0094532F">
        <w:rPr>
          <w:rFonts w:ascii="Arial" w:eastAsia="ＭＳ 明朝" w:hAnsi="Arial" w:cs="Times New Roman"/>
          <w:noProof/>
          <w:kern w:val="0"/>
          <w:sz w:val="22"/>
          <w:szCs w:val="20"/>
          <w:vertAlign w:val="subscript"/>
          <w:lang w:val="en-US" w:eastAsia="en-US"/>
        </w:rPr>
        <w:t>s</w:t>
      </w:r>
      <w:r w:rsidR="0094532F" w:rsidRPr="0094532F">
        <w:rPr>
          <w:rFonts w:ascii="Arial" w:eastAsia="ＭＳ 明朝" w:hAnsi="Arial" w:cs="Times New Roman"/>
          <w:noProof/>
          <w:kern w:val="0"/>
          <w:sz w:val="22"/>
          <w:szCs w:val="20"/>
          <w:lang w:val="en-US" w:eastAsia="en-US"/>
        </w:rPr>
        <w:t xml:space="preserve"> of 10</w:t>
      </w:r>
      <w:r w:rsidR="0094532F" w:rsidRPr="0094532F">
        <w:rPr>
          <w:rFonts w:ascii="Arial" w:eastAsia="ＭＳ 明朝" w:hAnsi="Arial" w:cs="Times New Roman"/>
          <w:noProof/>
          <w:kern w:val="0"/>
          <w:sz w:val="22"/>
          <w:szCs w:val="20"/>
          <w:vertAlign w:val="superscript"/>
          <w:lang w:val="en-US" w:eastAsia="en-US"/>
        </w:rPr>
        <w:noBreakHyphen/>
        <w:t>4</w:t>
      </w:r>
      <w:r w:rsidR="0094532F" w:rsidRPr="0094532F">
        <w:rPr>
          <w:rFonts w:ascii="Arial" w:eastAsia="ＭＳ 明朝" w:hAnsi="Arial" w:cs="Times New Roman"/>
          <w:noProof/>
          <w:kern w:val="0"/>
          <w:sz w:val="22"/>
          <w:szCs w:val="20"/>
          <w:lang w:val="en-US" w:eastAsia="en-US"/>
        </w:rPr>
        <w:t xml:space="preserve"> </w:t>
      </w:r>
      <w:r w:rsidR="0094532F" w:rsidRPr="0094532F">
        <w:rPr>
          <w:rFonts w:ascii="Arial" w:eastAsia="ＭＳ 明朝" w:hAnsi="Arial" w:cs="Times New Roman"/>
          <w:kern w:val="0"/>
          <w:sz w:val="22"/>
          <w:szCs w:val="20"/>
          <w:lang w:val="en-US" w:eastAsia="en-US"/>
        </w:rPr>
        <w:t>(m</w:t>
      </w:r>
      <w:r w:rsidR="0094532F" w:rsidRPr="0094532F">
        <w:rPr>
          <w:rFonts w:ascii="Arial" w:eastAsia="ＭＳ 明朝" w:hAnsi="Arial" w:cs="Times New Roman"/>
          <w:bCs/>
          <w:kern w:val="0"/>
          <w:sz w:val="22"/>
          <w:lang w:eastAsia="en-US"/>
        </w:rPr>
        <w:sym w:font="Symbol" w:char="F0D7"/>
      </w:r>
      <w:r w:rsidR="0094532F" w:rsidRPr="0094532F">
        <w:rPr>
          <w:rFonts w:ascii="Arial" w:eastAsia="ＭＳ 明朝" w:hAnsi="Arial" w:cs="Times New Roman"/>
          <w:bCs/>
          <w:kern w:val="0"/>
          <w:sz w:val="22"/>
          <w:lang w:eastAsia="en-US"/>
        </w:rPr>
        <w:t>s</w:t>
      </w:r>
      <w:r w:rsidR="0094532F" w:rsidRPr="0094532F">
        <w:rPr>
          <w:rFonts w:ascii="Arial" w:eastAsia="ＭＳ 明朝" w:hAnsi="Arial" w:cs="Times New Roman"/>
          <w:kern w:val="0"/>
          <w:sz w:val="22"/>
          <w:szCs w:val="20"/>
          <w:lang w:val="en-US" w:eastAsia="en-US"/>
        </w:rPr>
        <w:t>)</w:t>
      </w:r>
      <w:r w:rsidR="0094532F" w:rsidRPr="0094532F">
        <w:rPr>
          <w:rFonts w:ascii="Arial" w:eastAsia="ＭＳ 明朝" w:hAnsi="Arial" w:cs="Times New Roman"/>
          <w:kern w:val="0"/>
          <w:sz w:val="22"/>
          <w:szCs w:val="20"/>
          <w:vertAlign w:val="superscript"/>
          <w:lang w:val="en-US" w:eastAsia="en-US"/>
        </w:rPr>
        <w:noBreakHyphen/>
        <w:t>1</w:t>
      </w:r>
      <w:r w:rsidR="0094532F" w:rsidRPr="0094532F">
        <w:rPr>
          <w:rFonts w:ascii="Arial" w:eastAsia="ＭＳ 明朝" w:hAnsi="Arial" w:cs="Times New Roman"/>
          <w:kern w:val="0"/>
          <w:sz w:val="22"/>
          <w:szCs w:val="20"/>
          <w:lang w:val="en-US" w:eastAsia="en-US"/>
        </w:rPr>
        <w:t xml:space="preserve"> </w:t>
      </w:r>
      <w:r w:rsidR="0094532F" w:rsidRPr="0094532F">
        <w:rPr>
          <w:rFonts w:ascii="Arial" w:eastAsia="ＭＳ 明朝" w:hAnsi="Arial" w:cs="Times New Roman"/>
          <w:noProof/>
          <w:kern w:val="0"/>
          <w:sz w:val="22"/>
          <w:szCs w:val="20"/>
          <w:lang w:val="en-US" w:eastAsia="en-US"/>
        </w:rPr>
        <w:t>and less), concerning selection of wave heights for design situations for parametric roll in bow and stern waves, synchronous roll in beam waves and pure loss of stability, respectively, indicate that the accuracy of the simplified criterion is satisfactory and improves with increasing wave steepness. Note that the required model testing or numerical simulation time quickly reduces with the increasing wave height, therefore, it is better to use design sea states of larger steepness; however, sea states of too large steepnesses may be difficult to realise in model tests or numerical simulations.</w:t>
      </w:r>
    </w:p>
    <w:p w:rsidR="0094532F" w:rsidRPr="0094532F" w:rsidRDefault="0094532F" w:rsidP="0094532F">
      <w:pPr>
        <w:widowControl/>
        <w:tabs>
          <w:tab w:val="left" w:pos="851"/>
        </w:tabs>
        <w:rPr>
          <w:rFonts w:ascii="Arial" w:eastAsia="ＭＳ 明朝" w:hAnsi="Arial" w:cs="Times New Roman"/>
          <w:noProof/>
          <w:kern w:val="0"/>
          <w:sz w:val="18"/>
          <w:szCs w:val="18"/>
          <w:lang w:val="en-US" w:eastAsia="en-US"/>
        </w:rPr>
      </w:pPr>
    </w:p>
    <w:p w:rsidR="0094532F" w:rsidRPr="0094532F" w:rsidRDefault="0094532F" w:rsidP="0094532F">
      <w:pPr>
        <w:widowControl/>
        <w:tabs>
          <w:tab w:val="left" w:pos="851"/>
        </w:tabs>
        <w:rPr>
          <w:rFonts w:ascii="Arial" w:eastAsia="ＭＳ 明朝" w:hAnsi="Arial" w:cs="Times New Roman"/>
          <w:kern w:val="0"/>
          <w:sz w:val="22"/>
          <w:szCs w:val="20"/>
          <w:lang w:val="en-US" w:eastAsia="en-US"/>
        </w:rPr>
      </w:pPr>
      <w:r w:rsidRPr="0094532F">
        <w:rPr>
          <w:rFonts w:ascii="Arial" w:eastAsia="ＭＳ 明朝" w:hAnsi="Arial" w:cs="Times New Roman"/>
          <w:kern w:val="0"/>
          <w:sz w:val="22"/>
          <w:szCs w:val="20"/>
          <w:lang w:eastAsia="en-US"/>
        </w:rPr>
        <w:t>3.1.7.12</w:t>
      </w:r>
      <w:r w:rsidRPr="0094532F">
        <w:rPr>
          <w:rFonts w:ascii="Arial" w:eastAsia="ＭＳ 明朝" w:hAnsi="Arial" w:cs="Times New Roman"/>
          <w:kern w:val="0"/>
          <w:sz w:val="22"/>
          <w:szCs w:val="20"/>
          <w:lang w:eastAsia="en-US"/>
        </w:rPr>
        <w:tab/>
        <w:t xml:space="preserve">To check whether parametric roll in stern waves can be related to assessment results in design sea states in head waves, which would allow skipping assessment for parametric roll in stern waves, </w:t>
      </w:r>
      <w:r w:rsidRPr="0094532F">
        <w:rPr>
          <w:rFonts w:ascii="Arial" w:eastAsia="ＭＳ 明朝" w:hAnsi="Arial" w:cs="Times New Roman"/>
          <w:kern w:val="0"/>
          <w:sz w:val="22"/>
          <w:szCs w:val="20"/>
          <w:lang w:eastAsia="en-US"/>
        </w:rPr>
        <w:fldChar w:fldCharType="begin"/>
      </w:r>
      <w:r w:rsidRPr="0094532F">
        <w:rPr>
          <w:rFonts w:ascii="Arial" w:eastAsia="ＭＳ 明朝" w:hAnsi="Arial" w:cs="Times New Roman"/>
          <w:kern w:val="0"/>
          <w:sz w:val="22"/>
          <w:szCs w:val="20"/>
          <w:lang w:eastAsia="en-US"/>
        </w:rPr>
        <w:instrText xml:space="preserve"> REF _Ref513120315 \h </w:instrText>
      </w:r>
      <w:r w:rsidRPr="0094532F">
        <w:rPr>
          <w:rFonts w:ascii="Arial" w:eastAsia="ＭＳ 明朝" w:hAnsi="Arial" w:cs="Times New Roman"/>
          <w:kern w:val="0"/>
          <w:sz w:val="22"/>
          <w:szCs w:val="20"/>
          <w:lang w:eastAsia="en-US"/>
        </w:rPr>
      </w:r>
      <w:r w:rsidRPr="0094532F">
        <w:rPr>
          <w:rFonts w:ascii="Arial" w:eastAsia="ＭＳ 明朝" w:hAnsi="Arial" w:cs="Times New Roman"/>
          <w:kern w:val="0"/>
          <w:sz w:val="22"/>
          <w:szCs w:val="20"/>
          <w:lang w:eastAsia="en-US"/>
        </w:rPr>
        <w:fldChar w:fldCharType="separate"/>
      </w:r>
      <w:r w:rsidRPr="0094532F">
        <w:rPr>
          <w:rFonts w:ascii="Arial" w:eastAsia="ＭＳ 明朝" w:hAnsi="Arial" w:cs="Times New Roman"/>
          <w:kern w:val="0"/>
          <w:sz w:val="22"/>
          <w:szCs w:val="20"/>
          <w:lang w:eastAsia="en-US"/>
        </w:rPr>
        <w:t xml:space="preserve">Figure </w:t>
      </w:r>
      <w:r w:rsidR="00F620CD">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10</w:t>
      </w:r>
      <w:r w:rsidRPr="0094532F">
        <w:rPr>
          <w:rFonts w:ascii="Arial" w:eastAsia="ＭＳ 明朝" w:hAnsi="Arial" w:cs="Times New Roman"/>
          <w:kern w:val="0"/>
          <w:sz w:val="22"/>
          <w:szCs w:val="20"/>
          <w:lang w:eastAsia="en-US"/>
        </w:rPr>
        <w:fldChar w:fldCharType="end"/>
      </w:r>
      <w:r w:rsidRPr="0094532F">
        <w:rPr>
          <w:rFonts w:ascii="Arial" w:eastAsia="ＭＳ 明朝" w:hAnsi="Arial" w:cs="Times New Roman"/>
          <w:kern w:val="0"/>
          <w:sz w:val="22"/>
          <w:szCs w:val="20"/>
          <w:lang w:eastAsia="en-US"/>
        </w:rPr>
        <w:t xml:space="preserve"> shows the mean long-term stability failure rate due to parametric roll in stern waves vs. the maximum mean short-term stability failure rate in design sea states </w:t>
      </w:r>
      <w:r w:rsidRPr="0094532F">
        <w:rPr>
          <w:rFonts w:ascii="Arial" w:eastAsia="ＭＳ 明朝" w:hAnsi="Arial" w:cs="Times New Roman"/>
          <w:kern w:val="0"/>
          <w:sz w:val="22"/>
          <w:szCs w:val="20"/>
          <w:lang w:val="en-US" w:eastAsia="en-US"/>
        </w:rPr>
        <w:t>in head waves; however, the correlation is very poor.</w:t>
      </w:r>
    </w:p>
    <w:p w:rsidR="0094532F" w:rsidRPr="0094532F" w:rsidRDefault="0094532F" w:rsidP="0094532F">
      <w:pPr>
        <w:widowControl/>
        <w:tabs>
          <w:tab w:val="left" w:pos="851"/>
        </w:tabs>
        <w:rPr>
          <w:rFonts w:ascii="Arial" w:eastAsia="ＭＳ 明朝" w:hAnsi="Arial" w:cs="Times New Roman"/>
          <w:noProof/>
          <w:kern w:val="0"/>
          <w:sz w:val="18"/>
          <w:szCs w:val="18"/>
          <w:lang w:val="en-US" w:eastAsia="en-US"/>
        </w:rPr>
      </w:pPr>
    </w:p>
    <w:p w:rsidR="0094532F" w:rsidRPr="0094532F" w:rsidRDefault="0094532F" w:rsidP="0094532F">
      <w:pPr>
        <w:widowControl/>
        <w:tabs>
          <w:tab w:val="left" w:pos="851"/>
        </w:tabs>
        <w:rPr>
          <w:rFonts w:ascii="Arial" w:eastAsia="ＭＳ 明朝" w:hAnsi="Arial" w:cs="Times New Roman"/>
          <w:noProof/>
          <w:kern w:val="0"/>
          <w:sz w:val="22"/>
          <w:szCs w:val="20"/>
          <w:lang w:val="en-US" w:eastAsia="en-US"/>
        </w:rPr>
      </w:pPr>
      <w:r w:rsidRPr="0094532F">
        <w:rPr>
          <w:rFonts w:ascii="Arial" w:eastAsia="ＭＳ 明朝" w:hAnsi="Arial" w:cs="Times New Roman"/>
          <w:noProof/>
          <w:kern w:val="0"/>
          <w:sz w:val="22"/>
          <w:szCs w:val="20"/>
          <w:lang w:val="en-US" w:eastAsia="en-US"/>
        </w:rPr>
        <w:t>3.1.7.13</w:t>
      </w:r>
      <w:r w:rsidRPr="0094532F">
        <w:rPr>
          <w:rFonts w:ascii="Arial" w:eastAsia="ＭＳ 明朝" w:hAnsi="Arial" w:cs="Times New Roman"/>
          <w:noProof/>
          <w:kern w:val="0"/>
          <w:sz w:val="22"/>
          <w:szCs w:val="20"/>
          <w:lang w:val="en-US" w:eastAsia="en-US"/>
        </w:rPr>
        <w:tab/>
        <w:t>Results presented so far allow reducing the number of assessment cases due to using one wave direction per failure mode (reduction factor of about 19) and one wave height per wave period (reduction factor of several orders of magnitude, because assessment at low wave heights requires very long simulations, if feasible at all). Another reduction possibility is the selection of a suitable forward speed: if, for example, only one speed needs to be used per failure mode, this will lead to a reduction of the number of test cases by about one order of magnitude for some stability failure modes, as well as will allow significant simplifications in numerical simulations or model test setup.</w:t>
      </w:r>
    </w:p>
    <w:p w:rsidR="0094532F" w:rsidRPr="0094532F" w:rsidRDefault="0094532F" w:rsidP="0094532F">
      <w:pPr>
        <w:widowControl/>
        <w:tabs>
          <w:tab w:val="left" w:pos="851"/>
        </w:tabs>
        <w:rPr>
          <w:rFonts w:ascii="Arial" w:eastAsia="ＭＳ 明朝" w:hAnsi="Arial" w:cs="Times New Roman"/>
          <w:noProof/>
          <w:kern w:val="0"/>
          <w:sz w:val="18"/>
          <w:szCs w:val="18"/>
          <w:lang w:val="en-US" w:eastAsia="en-US"/>
        </w:rPr>
      </w:pPr>
    </w:p>
    <w:p w:rsidR="0094532F" w:rsidRDefault="0094532F" w:rsidP="0094532F">
      <w:pPr>
        <w:widowControl/>
        <w:tabs>
          <w:tab w:val="left" w:pos="851"/>
        </w:tabs>
        <w:rPr>
          <w:rFonts w:ascii="Arial" w:eastAsia="ＭＳ 明朝" w:hAnsi="Arial" w:cs="Times New Roman"/>
          <w:noProof/>
          <w:kern w:val="0"/>
          <w:sz w:val="22"/>
          <w:szCs w:val="20"/>
          <w:lang w:val="en-US" w:eastAsia="en-US"/>
        </w:rPr>
      </w:pPr>
      <w:r w:rsidRPr="0094532F">
        <w:rPr>
          <w:rFonts w:ascii="Arial" w:eastAsia="ＭＳ 明朝" w:hAnsi="Arial" w:cs="Times New Roman"/>
          <w:noProof/>
          <w:kern w:val="0"/>
          <w:sz w:val="22"/>
          <w:szCs w:val="20"/>
          <w:lang w:val="en-US" w:eastAsia="en-US"/>
        </w:rPr>
        <w:t>3.1.7.14</w:t>
      </w:r>
      <w:r w:rsidRPr="0094532F">
        <w:rPr>
          <w:rFonts w:ascii="Arial" w:eastAsia="ＭＳ 明朝" w:hAnsi="Arial" w:cs="Times New Roman"/>
          <w:noProof/>
          <w:kern w:val="0"/>
          <w:sz w:val="22"/>
          <w:szCs w:val="20"/>
          <w:lang w:val="en-US" w:eastAsia="en-US"/>
        </w:rPr>
        <w:tab/>
        <w:t xml:space="preserve">For dead ship condition and excessive accelerations, only zero forward speed is applied in the full assessment anyway; for pure loss of stability, the rate of stability failures increases monotonously with increasing speed (for the considered ships), therefore, the </w:t>
      </w:r>
      <w:r w:rsidRPr="0094532F">
        <w:rPr>
          <w:rFonts w:ascii="Arial" w:eastAsia="ＭＳ 明朝" w:hAnsi="Arial" w:cs="Times New Roman"/>
          <w:noProof/>
          <w:kern w:val="0"/>
          <w:sz w:val="22"/>
          <w:szCs w:val="20"/>
          <w:lang w:val="en-US" w:eastAsia="en-US"/>
        </w:rPr>
        <w:lastRenderedPageBreak/>
        <w:t xml:space="preserve">maximum possible speed should be used. To select the forward speed for design situations for parametric roll, </w:t>
      </w:r>
      <w:r w:rsidRPr="0094532F">
        <w:rPr>
          <w:rFonts w:ascii="Arial" w:eastAsia="ＭＳ 明朝" w:hAnsi="Arial" w:cs="Times New Roman"/>
          <w:noProof/>
          <w:kern w:val="0"/>
          <w:sz w:val="22"/>
          <w:szCs w:val="20"/>
          <w:lang w:val="en-US" w:eastAsia="en-US"/>
        </w:rPr>
        <w:fldChar w:fldCharType="begin"/>
      </w:r>
      <w:r w:rsidRPr="0094532F">
        <w:rPr>
          <w:rFonts w:ascii="Arial" w:eastAsia="ＭＳ 明朝" w:hAnsi="Arial" w:cs="Times New Roman"/>
          <w:noProof/>
          <w:kern w:val="0"/>
          <w:sz w:val="22"/>
          <w:szCs w:val="20"/>
          <w:lang w:val="en-US" w:eastAsia="en-US"/>
        </w:rPr>
        <w:instrText xml:space="preserve"> REF _Ref513120364 \h </w:instrText>
      </w:r>
      <w:r w:rsidRPr="0094532F">
        <w:rPr>
          <w:rFonts w:ascii="Arial" w:eastAsia="ＭＳ 明朝" w:hAnsi="Arial" w:cs="Times New Roman"/>
          <w:noProof/>
          <w:kern w:val="0"/>
          <w:sz w:val="22"/>
          <w:szCs w:val="20"/>
          <w:lang w:val="en-US" w:eastAsia="en-US"/>
        </w:rPr>
      </w:r>
      <w:r w:rsidRPr="0094532F">
        <w:rPr>
          <w:rFonts w:ascii="Arial" w:eastAsia="ＭＳ 明朝" w:hAnsi="Arial" w:cs="Times New Roman"/>
          <w:noProof/>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Figure </w:t>
      </w:r>
      <w:r w:rsidR="007B05D1">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11</w:t>
      </w:r>
      <w:r w:rsidRPr="0094532F">
        <w:rPr>
          <w:rFonts w:ascii="Arial" w:eastAsia="ＭＳ 明朝" w:hAnsi="Arial" w:cs="Times New Roman"/>
          <w:noProof/>
          <w:kern w:val="0"/>
          <w:sz w:val="22"/>
          <w:szCs w:val="20"/>
          <w:lang w:val="en-US" w:eastAsia="en-US"/>
        </w:rPr>
        <w:fldChar w:fldCharType="end"/>
      </w:r>
      <w:r w:rsidRPr="0094532F">
        <w:rPr>
          <w:rFonts w:ascii="Arial" w:eastAsia="ＭＳ 明朝" w:hAnsi="Arial" w:cs="Times New Roman"/>
          <w:noProof/>
          <w:kern w:val="0"/>
          <w:sz w:val="22"/>
          <w:szCs w:val="20"/>
          <w:lang w:val="en-US" w:eastAsia="en-US"/>
        </w:rPr>
        <w:t xml:space="preserve"> (left) shows failure rate for parametric roll in head waves along the f</w:t>
      </w:r>
      <w:r w:rsidRPr="0094532F">
        <w:rPr>
          <w:rFonts w:ascii="Arial" w:eastAsia="ＭＳ 明朝" w:hAnsi="Arial" w:cs="Times New Roman"/>
          <w:noProof/>
          <w:kern w:val="0"/>
          <w:sz w:val="22"/>
          <w:szCs w:val="20"/>
          <w:vertAlign w:val="subscript"/>
          <w:lang w:val="en-US" w:eastAsia="en-US"/>
        </w:rPr>
        <w:t>s</w:t>
      </w:r>
      <w:r w:rsidRPr="0094532F">
        <w:rPr>
          <w:rFonts w:ascii="Arial" w:eastAsia="ＭＳ 明朝" w:hAnsi="Arial" w:cs="Times New Roman"/>
          <w:noProof/>
          <w:kern w:val="0"/>
          <w:sz w:val="22"/>
          <w:szCs w:val="20"/>
          <w:lang w:val="en-US" w:eastAsia="en-US"/>
        </w:rPr>
        <w:t>=10</w:t>
      </w:r>
      <w:r w:rsidRPr="0094532F">
        <w:rPr>
          <w:rFonts w:ascii="Arial" w:eastAsia="ＭＳ 明朝" w:hAnsi="Arial" w:cs="Times New Roman"/>
          <w:noProof/>
          <w:kern w:val="0"/>
          <w:sz w:val="22"/>
          <w:szCs w:val="20"/>
          <w:vertAlign w:val="superscript"/>
          <w:lang w:val="en-US" w:eastAsia="en-US"/>
        </w:rPr>
        <w:t>-5</w:t>
      </w:r>
      <w:r w:rsidRPr="0094532F">
        <w:rPr>
          <w:rFonts w:ascii="Arial" w:eastAsia="ＭＳ 明朝" w:hAnsi="Arial" w:cs="Times New Roman"/>
          <w:noProof/>
          <w:kern w:val="0"/>
          <w:sz w:val="22"/>
          <w:szCs w:val="20"/>
          <w:lang w:val="en-US" w:eastAsia="en-US"/>
        </w:rPr>
        <w:t xml:space="preserve"> (m</w:t>
      </w:r>
      <w:r w:rsidRPr="0094532F">
        <w:rPr>
          <w:rFonts w:ascii="Arial" w:eastAsia="ＭＳ 明朝" w:hAnsi="Arial" w:cs="Times New Roman"/>
          <w:noProof/>
          <w:kern w:val="0"/>
          <w:sz w:val="22"/>
          <w:szCs w:val="20"/>
          <w:lang w:val="en-US" w:eastAsia="en-US"/>
        </w:rPr>
        <w:sym w:font="Symbol" w:char="F0D7"/>
      </w:r>
      <w:r w:rsidRPr="0094532F">
        <w:rPr>
          <w:rFonts w:ascii="Arial" w:eastAsia="ＭＳ 明朝" w:hAnsi="Arial" w:cs="Times New Roman"/>
          <w:noProof/>
          <w:kern w:val="0"/>
          <w:sz w:val="22"/>
          <w:szCs w:val="20"/>
          <w:lang w:val="en-US" w:eastAsia="en-US"/>
        </w:rPr>
        <w:t>s)</w:t>
      </w:r>
      <w:r w:rsidRPr="0094532F">
        <w:rPr>
          <w:rFonts w:ascii="Arial" w:eastAsia="ＭＳ 明朝" w:hAnsi="Arial" w:cs="Times New Roman"/>
          <w:noProof/>
          <w:kern w:val="0"/>
          <w:sz w:val="22"/>
          <w:szCs w:val="20"/>
          <w:vertAlign w:val="superscript"/>
          <w:lang w:val="en-US" w:eastAsia="en-US"/>
        </w:rPr>
        <w:noBreakHyphen/>
        <w:t>1</w:t>
      </w:r>
      <w:r w:rsidRPr="0094532F">
        <w:rPr>
          <w:rFonts w:ascii="Arial" w:eastAsia="ＭＳ 明朝" w:hAnsi="Arial" w:cs="Times New Roman"/>
          <w:noProof/>
          <w:kern w:val="0"/>
          <w:sz w:val="22"/>
          <w:szCs w:val="20"/>
          <w:lang w:val="en-US" w:eastAsia="en-US"/>
        </w:rPr>
        <w:t xml:space="preserve"> line (maximum over all wave periods) as a function of Froude number. Each plot corresponds to one ship, and each line corresponds to one loading condition.</w:t>
      </w:r>
    </w:p>
    <w:p w:rsidR="007B05D1" w:rsidRPr="0094532F" w:rsidRDefault="007B05D1" w:rsidP="0094532F">
      <w:pPr>
        <w:widowControl/>
        <w:tabs>
          <w:tab w:val="left" w:pos="851"/>
        </w:tabs>
        <w:rPr>
          <w:rFonts w:ascii="Arial" w:eastAsia="ＭＳ 明朝" w:hAnsi="Arial" w:cs="Times New Roman"/>
          <w:noProof/>
          <w:kern w:val="0"/>
          <w:sz w:val="22"/>
          <w:szCs w:val="20"/>
          <w:lang w:val="en-US" w:eastAsia="en-US"/>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94532F" w:rsidRPr="0094532F" w:rsidTr="00645F4A">
        <w:tc>
          <w:tcPr>
            <w:tcW w:w="9070" w:type="dxa"/>
          </w:tcPr>
          <w:p w:rsidR="0094532F" w:rsidRPr="0094532F" w:rsidRDefault="0094532F" w:rsidP="0094532F">
            <w:pPr>
              <w:widowControl/>
              <w:tabs>
                <w:tab w:val="left" w:pos="851"/>
              </w:tabs>
              <w:rPr>
                <w:rFonts w:ascii="Arial" w:hAnsi="Arial"/>
                <w:noProof/>
                <w:sz w:val="22"/>
                <w:lang w:val="en-US" w:eastAsia="en-US"/>
              </w:rPr>
            </w:pPr>
            <w:r w:rsidRPr="0094532F">
              <w:rPr>
                <w:rFonts w:ascii="Arial" w:hAnsi="Arial"/>
                <w:noProof/>
                <w:sz w:val="22"/>
                <w:lang w:val="en-US"/>
              </w:rPr>
              <w:drawing>
                <wp:inline distT="0" distB="0" distL="0" distR="0" wp14:anchorId="29924372" wp14:editId="6B322B0D">
                  <wp:extent cx="5688000" cy="6831172"/>
                  <wp:effectExtent l="0" t="0" r="8255" b="8255"/>
                  <wp:docPr id="1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88000" cy="6831172"/>
                          </a:xfrm>
                          <a:prstGeom prst="rect">
                            <a:avLst/>
                          </a:prstGeom>
                          <a:noFill/>
                          <a:ln>
                            <a:noFill/>
                          </a:ln>
                        </pic:spPr>
                      </pic:pic>
                    </a:graphicData>
                  </a:graphic>
                </wp:inline>
              </w:drawing>
            </w:r>
          </w:p>
        </w:tc>
      </w:tr>
      <w:tr w:rsidR="0094532F" w:rsidRPr="0094532F" w:rsidTr="00645F4A">
        <w:tc>
          <w:tcPr>
            <w:tcW w:w="9070" w:type="dxa"/>
          </w:tcPr>
          <w:p w:rsidR="0094532F" w:rsidRPr="0094532F" w:rsidRDefault="0094532F" w:rsidP="0094532F">
            <w:pPr>
              <w:widowControl/>
              <w:tabs>
                <w:tab w:val="left" w:pos="851"/>
              </w:tabs>
              <w:rPr>
                <w:rFonts w:ascii="Arial" w:hAnsi="Arial"/>
                <w:noProof/>
                <w:sz w:val="22"/>
                <w:lang w:val="en-US" w:eastAsia="en-US"/>
              </w:rPr>
            </w:pPr>
          </w:p>
        </w:tc>
      </w:tr>
      <w:tr w:rsidR="0094532F" w:rsidRPr="0094532F" w:rsidTr="00645F4A">
        <w:tc>
          <w:tcPr>
            <w:tcW w:w="9070" w:type="dxa"/>
          </w:tcPr>
          <w:p w:rsidR="0094532F" w:rsidRPr="0094532F" w:rsidRDefault="0094532F" w:rsidP="0094532F">
            <w:pPr>
              <w:widowControl/>
              <w:tabs>
                <w:tab w:val="left" w:pos="851"/>
              </w:tabs>
              <w:rPr>
                <w:rFonts w:ascii="Arial" w:hAnsi="Arial"/>
                <w:noProof/>
                <w:sz w:val="22"/>
                <w:lang w:val="en-US" w:eastAsia="en-US"/>
              </w:rPr>
            </w:pPr>
            <w:bookmarkStart w:id="8" w:name="_Ref513120290"/>
            <w:r w:rsidRPr="0094532F">
              <w:rPr>
                <w:rFonts w:ascii="Arial" w:hAnsi="Arial"/>
                <w:sz w:val="22"/>
                <w:lang w:eastAsia="en-US"/>
              </w:rPr>
              <w:t xml:space="preserve">Figure </w:t>
            </w:r>
            <w:r w:rsidR="007B05D1">
              <w:rPr>
                <w:rFonts w:ascii="Arial" w:hAnsi="Arial"/>
                <w:sz w:val="22"/>
                <w:lang w:eastAsia="en-US"/>
              </w:rPr>
              <w:t>3.1.</w:t>
            </w:r>
            <w:r w:rsidRPr="0094532F">
              <w:rPr>
                <w:rFonts w:ascii="Arial" w:hAnsi="Arial"/>
                <w:sz w:val="22"/>
                <w:lang w:eastAsia="en-US"/>
              </w:rPr>
              <w:fldChar w:fldCharType="begin"/>
            </w:r>
            <w:r w:rsidRPr="0094532F">
              <w:rPr>
                <w:rFonts w:ascii="Arial" w:hAnsi="Arial"/>
                <w:sz w:val="22"/>
                <w:lang w:eastAsia="en-US"/>
              </w:rPr>
              <w:instrText xml:space="preserve"> SEQ Figure \* ARABIC </w:instrText>
            </w:r>
            <w:r w:rsidRPr="0094532F">
              <w:rPr>
                <w:rFonts w:ascii="Arial" w:hAnsi="Arial"/>
                <w:sz w:val="22"/>
                <w:lang w:eastAsia="en-US"/>
              </w:rPr>
              <w:fldChar w:fldCharType="separate"/>
            </w:r>
            <w:r w:rsidRPr="0094532F">
              <w:rPr>
                <w:rFonts w:ascii="Arial" w:hAnsi="Arial"/>
                <w:noProof/>
                <w:sz w:val="22"/>
                <w:lang w:eastAsia="en-US"/>
              </w:rPr>
              <w:t>6</w:t>
            </w:r>
            <w:r w:rsidRPr="0094532F">
              <w:rPr>
                <w:rFonts w:ascii="Arial" w:hAnsi="Arial"/>
                <w:noProof/>
                <w:sz w:val="22"/>
                <w:lang w:eastAsia="en-US"/>
              </w:rPr>
              <w:fldChar w:fldCharType="end"/>
            </w:r>
            <w:bookmarkEnd w:id="8"/>
            <w:r w:rsidRPr="0094532F">
              <w:rPr>
                <w:rFonts w:ascii="Arial" w:hAnsi="Arial"/>
                <w:sz w:val="22"/>
                <w:lang w:eastAsia="en-US"/>
              </w:rPr>
              <w:t xml:space="preserve"> Dependency w(s) for design situations for </w:t>
            </w:r>
            <w:r w:rsidRPr="0094532F">
              <w:rPr>
                <w:rFonts w:ascii="Arial" w:hAnsi="Arial"/>
                <w:sz w:val="22"/>
                <w:lang w:val="en-US" w:eastAsia="en-US"/>
              </w:rPr>
              <w:t>parametric roll in bow waves:</w:t>
            </w:r>
            <w:r w:rsidRPr="0094532F">
              <w:rPr>
                <w:rFonts w:ascii="Arial" w:hAnsi="Arial"/>
                <w:sz w:val="22"/>
                <w:lang w:eastAsia="en-US"/>
              </w:rPr>
              <w:t xml:space="preserve"> mean long-term stability failure rate w(</w:t>
            </w:r>
            <w:proofErr w:type="spellStart"/>
            <w:r w:rsidRPr="0094532F">
              <w:rPr>
                <w:rFonts w:ascii="Arial" w:hAnsi="Arial"/>
                <w:sz w:val="22"/>
                <w:lang w:eastAsia="en-US"/>
              </w:rPr>
              <w:t>ship,LC,v</w:t>
            </w:r>
            <w:r w:rsidRPr="0094532F">
              <w:rPr>
                <w:rFonts w:ascii="Arial" w:hAnsi="Arial"/>
                <w:sz w:val="22"/>
                <w:vertAlign w:val="subscript"/>
                <w:lang w:eastAsia="en-US"/>
              </w:rPr>
              <w:t>s</w:t>
            </w:r>
            <w:proofErr w:type="spellEnd"/>
            <w:r w:rsidRPr="0094532F">
              <w:rPr>
                <w:rFonts w:ascii="Arial" w:hAnsi="Arial"/>
                <w:sz w:val="22"/>
                <w:lang w:eastAsia="en-US"/>
              </w:rPr>
              <w:t>)</w:t>
            </w:r>
            <w:r w:rsidRPr="0094532F">
              <w:rPr>
                <w:rFonts w:ascii="Arial" w:hAnsi="Arial"/>
                <w:sz w:val="22"/>
                <w:lang w:val="en-US" w:eastAsia="en-US"/>
              </w:rPr>
              <w:t xml:space="preserve">, 1/s, y axis, in wave directions from 170 to 180 degree (left), 160 to 180 degree (middle) and 150 to 180 degree (right) vs. simplified criterion, 1/s, x axis – short-term mean stability failure rate in head waves, maximum over </w:t>
            </w:r>
            <w:r w:rsidRPr="0094532F">
              <w:rPr>
                <w:rFonts w:ascii="Arial" w:hAnsi="Arial"/>
                <w:sz w:val="22"/>
                <w:lang w:val="en-US" w:eastAsia="en-US"/>
              </w:rPr>
              <w:lastRenderedPageBreak/>
              <w:t>design sea states along lines with sea state probability density f</w:t>
            </w:r>
            <w:r w:rsidRPr="0094532F">
              <w:rPr>
                <w:rFonts w:ascii="Arial" w:hAnsi="Arial"/>
                <w:sz w:val="22"/>
                <w:vertAlign w:val="subscript"/>
                <w:lang w:val="en-US" w:eastAsia="en-US"/>
              </w:rPr>
              <w:t>s</w:t>
            </w:r>
            <w:r w:rsidRPr="0094532F">
              <w:rPr>
                <w:rFonts w:ascii="Arial" w:hAnsi="Arial"/>
                <w:sz w:val="22"/>
                <w:lang w:val="en-US" w:eastAsia="en-US"/>
              </w:rPr>
              <w:t xml:space="preserve"> of (top to bottom) 10</w:t>
            </w:r>
            <w:r w:rsidRPr="0094532F">
              <w:rPr>
                <w:rFonts w:ascii="Arial" w:hAnsi="Arial"/>
                <w:sz w:val="22"/>
                <w:vertAlign w:val="superscript"/>
                <w:lang w:val="en-US" w:eastAsia="en-US"/>
              </w:rPr>
              <w:t>-7</w:t>
            </w:r>
            <w:r w:rsidRPr="0094532F">
              <w:rPr>
                <w:rFonts w:ascii="Arial" w:hAnsi="Arial"/>
                <w:sz w:val="22"/>
                <w:lang w:val="en-US" w:eastAsia="en-US"/>
              </w:rPr>
              <w:t>, 10</w:t>
            </w:r>
            <w:r w:rsidRPr="0094532F">
              <w:rPr>
                <w:rFonts w:ascii="Arial" w:hAnsi="Arial"/>
                <w:sz w:val="22"/>
                <w:vertAlign w:val="superscript"/>
                <w:lang w:val="en-US" w:eastAsia="en-US"/>
              </w:rPr>
              <w:t>-6</w:t>
            </w:r>
            <w:r w:rsidRPr="0094532F">
              <w:rPr>
                <w:rFonts w:ascii="Arial" w:hAnsi="Arial"/>
                <w:sz w:val="22"/>
                <w:lang w:val="en-US" w:eastAsia="en-US"/>
              </w:rPr>
              <w:t>, 10</w:t>
            </w:r>
            <w:r w:rsidRPr="0094532F">
              <w:rPr>
                <w:rFonts w:ascii="Arial" w:hAnsi="Arial"/>
                <w:sz w:val="22"/>
                <w:vertAlign w:val="superscript"/>
                <w:lang w:val="en-US" w:eastAsia="en-US"/>
              </w:rPr>
              <w:t>-5</w:t>
            </w:r>
            <w:r w:rsidRPr="0094532F">
              <w:rPr>
                <w:rFonts w:ascii="Arial" w:hAnsi="Arial"/>
                <w:sz w:val="22"/>
                <w:lang w:val="en-US" w:eastAsia="en-US"/>
              </w:rPr>
              <w:t>, 10</w:t>
            </w:r>
            <w:r w:rsidRPr="0094532F">
              <w:rPr>
                <w:rFonts w:ascii="Arial" w:hAnsi="Arial"/>
                <w:sz w:val="22"/>
                <w:vertAlign w:val="superscript"/>
                <w:lang w:val="en-US" w:eastAsia="en-US"/>
              </w:rPr>
              <w:t>-4</w:t>
            </w:r>
            <w:r w:rsidRPr="0094532F">
              <w:rPr>
                <w:rFonts w:ascii="Arial" w:hAnsi="Arial"/>
                <w:sz w:val="22"/>
                <w:lang w:val="en-US" w:eastAsia="en-US"/>
              </w:rPr>
              <w:t>, 10</w:t>
            </w:r>
            <w:r w:rsidRPr="0094532F">
              <w:rPr>
                <w:rFonts w:ascii="Arial" w:hAnsi="Arial"/>
                <w:sz w:val="22"/>
                <w:vertAlign w:val="superscript"/>
                <w:lang w:val="en-US" w:eastAsia="en-US"/>
              </w:rPr>
              <w:t>-3</w:t>
            </w:r>
            <w:r w:rsidRPr="0094532F">
              <w:rPr>
                <w:rFonts w:ascii="Arial" w:hAnsi="Arial"/>
                <w:sz w:val="22"/>
                <w:lang w:val="en-US" w:eastAsia="en-US"/>
              </w:rPr>
              <w:t xml:space="preserve"> and 10</w:t>
            </w:r>
            <w:r w:rsidRPr="0094532F">
              <w:rPr>
                <w:rFonts w:ascii="Arial" w:hAnsi="Arial"/>
                <w:sz w:val="22"/>
                <w:vertAlign w:val="superscript"/>
                <w:lang w:val="en-US" w:eastAsia="en-US"/>
              </w:rPr>
              <w:t>-2</w:t>
            </w:r>
            <w:r w:rsidRPr="0094532F">
              <w:rPr>
                <w:rFonts w:ascii="Arial" w:hAnsi="Arial"/>
                <w:sz w:val="22"/>
                <w:lang w:val="en-US" w:eastAsia="en-US"/>
              </w:rPr>
              <w:t xml:space="preserve"> (m</w:t>
            </w:r>
            <w:r w:rsidRPr="0094532F">
              <w:rPr>
                <w:rFonts w:ascii="Arial" w:hAnsi="Arial"/>
                <w:bCs/>
                <w:sz w:val="22"/>
                <w:lang w:eastAsia="en-US"/>
              </w:rPr>
              <w:sym w:font="Symbol" w:char="F0D7"/>
            </w:r>
            <w:r w:rsidRPr="0094532F">
              <w:rPr>
                <w:rFonts w:ascii="Arial" w:hAnsi="Arial"/>
                <w:bCs/>
                <w:sz w:val="22"/>
                <w:lang w:eastAsia="en-US"/>
              </w:rPr>
              <w:t>s</w:t>
            </w:r>
            <w:r w:rsidRPr="0094532F">
              <w:rPr>
                <w:rFonts w:ascii="Arial" w:hAnsi="Arial"/>
                <w:sz w:val="22"/>
                <w:lang w:val="en-US" w:eastAsia="en-US"/>
              </w:rPr>
              <w:t>)</w:t>
            </w:r>
            <w:r w:rsidRPr="0094532F">
              <w:rPr>
                <w:rFonts w:ascii="Arial" w:hAnsi="Arial"/>
                <w:sz w:val="22"/>
                <w:vertAlign w:val="superscript"/>
                <w:lang w:val="en-US" w:eastAsia="en-US"/>
              </w:rPr>
              <w:noBreakHyphen/>
              <w:t>1</w:t>
            </w:r>
          </w:p>
        </w:tc>
      </w:tr>
    </w:tbl>
    <w:p w:rsidR="0094532F" w:rsidRPr="0094532F" w:rsidRDefault="0094532F" w:rsidP="0094532F">
      <w:pPr>
        <w:widowControl/>
        <w:tabs>
          <w:tab w:val="left" w:pos="851"/>
        </w:tabs>
        <w:rPr>
          <w:rFonts w:ascii="Arial" w:eastAsia="ＭＳ 明朝" w:hAnsi="Arial" w:cs="Times New Roman"/>
          <w:noProof/>
          <w:kern w:val="0"/>
          <w:sz w:val="18"/>
          <w:szCs w:val="18"/>
          <w:lang w:val="en-US" w:eastAsia="en-US"/>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94532F" w:rsidRPr="0094532F" w:rsidTr="00645F4A">
        <w:tc>
          <w:tcPr>
            <w:tcW w:w="9286" w:type="dxa"/>
          </w:tcPr>
          <w:p w:rsidR="0094532F" w:rsidRPr="0094532F" w:rsidRDefault="0094532F" w:rsidP="0094532F">
            <w:pPr>
              <w:widowControl/>
              <w:tabs>
                <w:tab w:val="left" w:pos="851"/>
              </w:tabs>
              <w:jc w:val="center"/>
              <w:rPr>
                <w:rFonts w:ascii="Arial" w:hAnsi="Arial"/>
                <w:noProof/>
                <w:sz w:val="22"/>
                <w:lang w:val="en-US" w:eastAsia="en-US"/>
              </w:rPr>
            </w:pPr>
            <w:r w:rsidRPr="0094532F">
              <w:rPr>
                <w:rFonts w:ascii="Arial" w:hAnsi="Arial"/>
                <w:noProof/>
                <w:sz w:val="22"/>
                <w:lang w:val="en-US"/>
              </w:rPr>
              <w:drawing>
                <wp:inline distT="0" distB="0" distL="0" distR="0" wp14:anchorId="7EAA8C3A" wp14:editId="6FD28CAC">
                  <wp:extent cx="5688000" cy="6833612"/>
                  <wp:effectExtent l="0" t="0" r="8255" b="5715"/>
                  <wp:docPr id="1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88000" cy="6833612"/>
                          </a:xfrm>
                          <a:prstGeom prst="rect">
                            <a:avLst/>
                          </a:prstGeom>
                          <a:noFill/>
                          <a:ln>
                            <a:noFill/>
                          </a:ln>
                        </pic:spPr>
                      </pic:pic>
                    </a:graphicData>
                  </a:graphic>
                </wp:inline>
              </w:drawing>
            </w:r>
          </w:p>
        </w:tc>
      </w:tr>
      <w:tr w:rsidR="0094532F" w:rsidRPr="0094532F" w:rsidTr="00645F4A">
        <w:tc>
          <w:tcPr>
            <w:tcW w:w="9286" w:type="dxa"/>
          </w:tcPr>
          <w:p w:rsidR="0094532F" w:rsidRPr="0094532F" w:rsidRDefault="0094532F" w:rsidP="0094532F">
            <w:pPr>
              <w:widowControl/>
              <w:tabs>
                <w:tab w:val="left" w:pos="851"/>
              </w:tabs>
              <w:rPr>
                <w:rFonts w:ascii="Arial" w:hAnsi="Arial"/>
                <w:noProof/>
                <w:sz w:val="22"/>
                <w:lang w:val="en-US" w:eastAsia="en-US"/>
              </w:rPr>
            </w:pPr>
          </w:p>
        </w:tc>
      </w:tr>
      <w:tr w:rsidR="0094532F" w:rsidRPr="0094532F" w:rsidTr="00645F4A">
        <w:tc>
          <w:tcPr>
            <w:tcW w:w="9286" w:type="dxa"/>
          </w:tcPr>
          <w:p w:rsidR="0094532F" w:rsidRPr="0094532F" w:rsidRDefault="007B05D1" w:rsidP="0094532F">
            <w:pPr>
              <w:widowControl/>
              <w:tabs>
                <w:tab w:val="left" w:pos="851"/>
              </w:tabs>
              <w:rPr>
                <w:rFonts w:ascii="Arial" w:hAnsi="Arial"/>
                <w:noProof/>
                <w:sz w:val="22"/>
                <w:lang w:val="en-US" w:eastAsia="en-US"/>
              </w:rPr>
            </w:pPr>
            <w:r>
              <w:rPr>
                <w:rFonts w:ascii="Arial" w:hAnsi="Arial"/>
                <w:sz w:val="22"/>
                <w:lang w:eastAsia="en-US"/>
              </w:rPr>
              <w:t>Figure 3.1.7</w:t>
            </w:r>
            <w:r w:rsidR="0094532F" w:rsidRPr="0094532F">
              <w:rPr>
                <w:rFonts w:ascii="Arial" w:hAnsi="Arial"/>
                <w:sz w:val="22"/>
                <w:lang w:eastAsia="en-US"/>
              </w:rPr>
              <w:t xml:space="preserve"> Dependencies w(s) for design situations for </w:t>
            </w:r>
            <w:r w:rsidR="0094532F" w:rsidRPr="0094532F">
              <w:rPr>
                <w:rFonts w:ascii="Arial" w:hAnsi="Arial"/>
                <w:sz w:val="22"/>
                <w:lang w:val="en-US" w:eastAsia="en-US"/>
              </w:rPr>
              <w:t>parametric roll in stern waves: mean long-term stability failure rate w(</w:t>
            </w:r>
            <w:proofErr w:type="spellStart"/>
            <w:r w:rsidR="0094532F" w:rsidRPr="0094532F">
              <w:rPr>
                <w:rFonts w:ascii="Arial" w:hAnsi="Arial"/>
                <w:sz w:val="22"/>
                <w:lang w:val="en-US" w:eastAsia="en-US"/>
              </w:rPr>
              <w:t>ship,LC,v</w:t>
            </w:r>
            <w:r w:rsidR="0094532F" w:rsidRPr="0094532F">
              <w:rPr>
                <w:rFonts w:ascii="Arial" w:hAnsi="Arial"/>
                <w:sz w:val="22"/>
                <w:vertAlign w:val="subscript"/>
                <w:lang w:val="en-US" w:eastAsia="en-US"/>
              </w:rPr>
              <w:t>s</w:t>
            </w:r>
            <w:proofErr w:type="spellEnd"/>
            <w:r w:rsidR="0094532F" w:rsidRPr="0094532F">
              <w:rPr>
                <w:rFonts w:ascii="Arial" w:hAnsi="Arial"/>
                <w:sz w:val="22"/>
                <w:lang w:val="en-US" w:eastAsia="en-US"/>
              </w:rPr>
              <w:t xml:space="preserve">), 1/s, y axis, in wave directions 0 to 10 degree (left), 0 to 20 degree (middle) and 0 to 30 degree (right) vs. simplified criterion, 1/s, x axis – short-term mean stability failure rate in following waves, maximum over design sea states along lines with sea state probability </w:t>
            </w:r>
            <w:r w:rsidR="0094532F" w:rsidRPr="0094532F">
              <w:rPr>
                <w:rFonts w:ascii="Arial" w:eastAsia="Arial" w:hAnsi="Arial"/>
                <w:sz w:val="22"/>
                <w:lang w:val="en-US" w:eastAsia="en-US"/>
              </w:rPr>
              <w:t>density</w:t>
            </w:r>
            <w:r w:rsidR="0094532F" w:rsidRPr="0094532F">
              <w:rPr>
                <w:rFonts w:ascii="Arial" w:hAnsi="Arial"/>
                <w:sz w:val="22"/>
                <w:lang w:val="en-US" w:eastAsia="en-US"/>
              </w:rPr>
              <w:t xml:space="preserve"> f</w:t>
            </w:r>
            <w:r w:rsidR="0094532F" w:rsidRPr="0094532F">
              <w:rPr>
                <w:rFonts w:ascii="Arial" w:hAnsi="Arial"/>
                <w:sz w:val="22"/>
                <w:vertAlign w:val="subscript"/>
                <w:lang w:val="en-US" w:eastAsia="en-US"/>
              </w:rPr>
              <w:t>s</w:t>
            </w:r>
            <w:r w:rsidR="0094532F" w:rsidRPr="0094532F">
              <w:rPr>
                <w:rFonts w:ascii="Arial" w:hAnsi="Arial"/>
                <w:sz w:val="22"/>
                <w:lang w:val="en-US" w:eastAsia="en-US"/>
              </w:rPr>
              <w:t xml:space="preserve"> of (top to bottom) 10</w:t>
            </w:r>
            <w:r w:rsidR="0094532F" w:rsidRPr="0094532F">
              <w:rPr>
                <w:rFonts w:ascii="Arial" w:hAnsi="Arial"/>
                <w:sz w:val="22"/>
                <w:vertAlign w:val="superscript"/>
                <w:lang w:val="en-US" w:eastAsia="en-US"/>
              </w:rPr>
              <w:t>-7</w:t>
            </w:r>
            <w:r w:rsidR="0094532F" w:rsidRPr="0094532F">
              <w:rPr>
                <w:rFonts w:ascii="Arial" w:hAnsi="Arial"/>
                <w:sz w:val="22"/>
                <w:lang w:val="en-US" w:eastAsia="en-US"/>
              </w:rPr>
              <w:t>, 10</w:t>
            </w:r>
            <w:r w:rsidR="0094532F" w:rsidRPr="0094532F">
              <w:rPr>
                <w:rFonts w:ascii="Arial" w:hAnsi="Arial"/>
                <w:sz w:val="22"/>
                <w:vertAlign w:val="superscript"/>
                <w:lang w:val="en-US" w:eastAsia="en-US"/>
              </w:rPr>
              <w:t>-6</w:t>
            </w:r>
            <w:r w:rsidR="0094532F" w:rsidRPr="0094532F">
              <w:rPr>
                <w:rFonts w:ascii="Arial" w:hAnsi="Arial"/>
                <w:sz w:val="22"/>
                <w:lang w:val="en-US" w:eastAsia="en-US"/>
              </w:rPr>
              <w:t>, 10</w:t>
            </w:r>
            <w:r w:rsidR="0094532F" w:rsidRPr="0094532F">
              <w:rPr>
                <w:rFonts w:ascii="Arial" w:hAnsi="Arial"/>
                <w:sz w:val="22"/>
                <w:vertAlign w:val="superscript"/>
                <w:lang w:val="en-US" w:eastAsia="en-US"/>
              </w:rPr>
              <w:t>-5</w:t>
            </w:r>
            <w:r w:rsidR="0094532F" w:rsidRPr="0094532F">
              <w:rPr>
                <w:rFonts w:ascii="Arial" w:hAnsi="Arial"/>
                <w:sz w:val="22"/>
                <w:lang w:val="en-US" w:eastAsia="en-US"/>
              </w:rPr>
              <w:t>, 10</w:t>
            </w:r>
            <w:r w:rsidR="0094532F" w:rsidRPr="0094532F">
              <w:rPr>
                <w:rFonts w:ascii="Arial" w:hAnsi="Arial"/>
                <w:sz w:val="22"/>
                <w:vertAlign w:val="superscript"/>
                <w:lang w:val="en-US" w:eastAsia="en-US"/>
              </w:rPr>
              <w:t>-4</w:t>
            </w:r>
            <w:r w:rsidR="0094532F" w:rsidRPr="0094532F">
              <w:rPr>
                <w:rFonts w:ascii="Arial" w:hAnsi="Arial"/>
                <w:sz w:val="22"/>
                <w:lang w:val="en-US" w:eastAsia="en-US"/>
              </w:rPr>
              <w:t>, 10</w:t>
            </w:r>
            <w:r w:rsidR="0094532F" w:rsidRPr="0094532F">
              <w:rPr>
                <w:rFonts w:ascii="Arial" w:hAnsi="Arial"/>
                <w:sz w:val="22"/>
                <w:vertAlign w:val="superscript"/>
                <w:lang w:val="en-US" w:eastAsia="en-US"/>
              </w:rPr>
              <w:t>-3</w:t>
            </w:r>
            <w:r w:rsidR="0094532F" w:rsidRPr="0094532F">
              <w:rPr>
                <w:rFonts w:ascii="Arial" w:hAnsi="Arial"/>
                <w:sz w:val="22"/>
                <w:lang w:val="en-US" w:eastAsia="en-US"/>
              </w:rPr>
              <w:t xml:space="preserve"> and 10</w:t>
            </w:r>
            <w:r w:rsidR="0094532F" w:rsidRPr="0094532F">
              <w:rPr>
                <w:rFonts w:ascii="Arial" w:hAnsi="Arial"/>
                <w:sz w:val="22"/>
                <w:vertAlign w:val="superscript"/>
                <w:lang w:val="en-US" w:eastAsia="en-US"/>
              </w:rPr>
              <w:t>-2</w:t>
            </w:r>
            <w:r w:rsidR="0094532F" w:rsidRPr="0094532F">
              <w:rPr>
                <w:rFonts w:ascii="Arial" w:hAnsi="Arial"/>
                <w:sz w:val="22"/>
                <w:lang w:val="en-US" w:eastAsia="en-US"/>
              </w:rPr>
              <w:t xml:space="preserve"> (m</w:t>
            </w:r>
            <w:r w:rsidR="0094532F" w:rsidRPr="0094532F">
              <w:rPr>
                <w:rFonts w:ascii="Arial" w:hAnsi="Arial"/>
                <w:bCs/>
                <w:sz w:val="22"/>
                <w:lang w:eastAsia="en-US"/>
              </w:rPr>
              <w:sym w:font="Symbol" w:char="F0D7"/>
            </w:r>
            <w:r w:rsidR="0094532F" w:rsidRPr="0094532F">
              <w:rPr>
                <w:rFonts w:ascii="Arial" w:hAnsi="Arial"/>
                <w:bCs/>
                <w:sz w:val="22"/>
                <w:lang w:eastAsia="en-US"/>
              </w:rPr>
              <w:t>s</w:t>
            </w:r>
            <w:r w:rsidR="0094532F" w:rsidRPr="0094532F">
              <w:rPr>
                <w:rFonts w:ascii="Arial" w:hAnsi="Arial"/>
                <w:sz w:val="22"/>
                <w:lang w:val="en-US" w:eastAsia="en-US"/>
              </w:rPr>
              <w:t>)</w:t>
            </w:r>
            <w:r w:rsidR="0094532F" w:rsidRPr="0094532F">
              <w:rPr>
                <w:rFonts w:ascii="Arial" w:hAnsi="Arial"/>
                <w:sz w:val="22"/>
                <w:vertAlign w:val="superscript"/>
                <w:lang w:val="en-US" w:eastAsia="en-US"/>
              </w:rPr>
              <w:noBreakHyphen/>
              <w:t>1</w:t>
            </w:r>
          </w:p>
        </w:tc>
      </w:tr>
    </w:tbl>
    <w:p w:rsidR="0094532F" w:rsidRPr="0094532F" w:rsidRDefault="0094532F" w:rsidP="0094532F">
      <w:pPr>
        <w:widowControl/>
        <w:tabs>
          <w:tab w:val="left" w:pos="851"/>
        </w:tabs>
        <w:rPr>
          <w:rFonts w:ascii="Arial" w:eastAsia="ＭＳ 明朝" w:hAnsi="Arial" w:cs="Times New Roman"/>
          <w:noProof/>
          <w:kern w:val="0"/>
          <w:sz w:val="18"/>
          <w:szCs w:val="18"/>
          <w:lang w:val="en-US" w:eastAsia="en-US"/>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94532F" w:rsidRPr="0094532F" w:rsidTr="00645F4A">
        <w:tc>
          <w:tcPr>
            <w:tcW w:w="9070" w:type="dxa"/>
          </w:tcPr>
          <w:p w:rsidR="0094532F" w:rsidRPr="0094532F" w:rsidRDefault="0094532F" w:rsidP="0094532F">
            <w:pPr>
              <w:widowControl/>
              <w:tabs>
                <w:tab w:val="left" w:pos="851"/>
              </w:tabs>
              <w:rPr>
                <w:rFonts w:ascii="Arial" w:hAnsi="Arial"/>
                <w:noProof/>
                <w:sz w:val="22"/>
                <w:lang w:val="en-US" w:eastAsia="en-US"/>
              </w:rPr>
            </w:pPr>
            <w:r w:rsidRPr="0094532F">
              <w:rPr>
                <w:rFonts w:ascii="Arial" w:hAnsi="Arial"/>
                <w:noProof/>
                <w:sz w:val="22"/>
                <w:lang w:val="en-US"/>
              </w:rPr>
              <w:lastRenderedPageBreak/>
              <w:drawing>
                <wp:inline distT="0" distB="0" distL="0" distR="0" wp14:anchorId="7B6B8935" wp14:editId="677BB7A7">
                  <wp:extent cx="5688000" cy="6833612"/>
                  <wp:effectExtent l="0" t="0" r="8255" b="5715"/>
                  <wp:docPr id="1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88000" cy="6833612"/>
                          </a:xfrm>
                          <a:prstGeom prst="rect">
                            <a:avLst/>
                          </a:prstGeom>
                          <a:noFill/>
                          <a:ln>
                            <a:noFill/>
                          </a:ln>
                        </pic:spPr>
                      </pic:pic>
                    </a:graphicData>
                  </a:graphic>
                </wp:inline>
              </w:drawing>
            </w:r>
          </w:p>
        </w:tc>
      </w:tr>
      <w:tr w:rsidR="0094532F" w:rsidRPr="0094532F" w:rsidTr="00645F4A">
        <w:tc>
          <w:tcPr>
            <w:tcW w:w="9070" w:type="dxa"/>
          </w:tcPr>
          <w:p w:rsidR="0094532F" w:rsidRPr="0094532F" w:rsidRDefault="0094532F" w:rsidP="0094532F">
            <w:pPr>
              <w:widowControl/>
              <w:tabs>
                <w:tab w:val="left" w:pos="851"/>
              </w:tabs>
              <w:rPr>
                <w:rFonts w:ascii="Arial" w:hAnsi="Arial"/>
                <w:noProof/>
                <w:sz w:val="22"/>
                <w:lang w:val="en-US" w:eastAsia="en-US"/>
              </w:rPr>
            </w:pPr>
          </w:p>
        </w:tc>
      </w:tr>
      <w:tr w:rsidR="0094532F" w:rsidRPr="0094532F" w:rsidTr="00645F4A">
        <w:tc>
          <w:tcPr>
            <w:tcW w:w="9070" w:type="dxa"/>
          </w:tcPr>
          <w:p w:rsidR="0094532F" w:rsidRPr="0094532F" w:rsidRDefault="0094532F" w:rsidP="0094532F">
            <w:pPr>
              <w:widowControl/>
              <w:tabs>
                <w:tab w:val="left" w:pos="851"/>
              </w:tabs>
              <w:rPr>
                <w:rFonts w:ascii="Arial" w:hAnsi="Arial"/>
                <w:noProof/>
                <w:sz w:val="22"/>
                <w:lang w:val="en-US" w:eastAsia="en-US"/>
              </w:rPr>
            </w:pPr>
            <w:bookmarkStart w:id="9" w:name="_Ref513744041"/>
            <w:r w:rsidRPr="0094532F">
              <w:rPr>
                <w:rFonts w:ascii="Arial" w:hAnsi="Arial"/>
                <w:sz w:val="22"/>
                <w:lang w:eastAsia="en-US"/>
              </w:rPr>
              <w:t xml:space="preserve">Figure </w:t>
            </w:r>
            <w:r w:rsidR="007B05D1">
              <w:rPr>
                <w:rFonts w:ascii="Arial" w:hAnsi="Arial"/>
                <w:sz w:val="22"/>
                <w:lang w:eastAsia="en-US"/>
              </w:rPr>
              <w:t>3.1.</w:t>
            </w:r>
            <w:r w:rsidRPr="0094532F">
              <w:rPr>
                <w:rFonts w:ascii="Arial" w:hAnsi="Arial"/>
                <w:sz w:val="22"/>
                <w:lang w:eastAsia="en-US"/>
              </w:rPr>
              <w:fldChar w:fldCharType="begin"/>
            </w:r>
            <w:r w:rsidRPr="0094532F">
              <w:rPr>
                <w:rFonts w:ascii="Arial" w:hAnsi="Arial"/>
                <w:sz w:val="22"/>
                <w:lang w:eastAsia="en-US"/>
              </w:rPr>
              <w:instrText xml:space="preserve"> SEQ Figure \* ARABIC </w:instrText>
            </w:r>
            <w:r w:rsidRPr="0094532F">
              <w:rPr>
                <w:rFonts w:ascii="Arial" w:hAnsi="Arial"/>
                <w:sz w:val="22"/>
                <w:lang w:eastAsia="en-US"/>
              </w:rPr>
              <w:fldChar w:fldCharType="separate"/>
            </w:r>
            <w:r w:rsidRPr="0094532F">
              <w:rPr>
                <w:rFonts w:ascii="Arial" w:hAnsi="Arial"/>
                <w:noProof/>
                <w:sz w:val="22"/>
                <w:lang w:eastAsia="en-US"/>
              </w:rPr>
              <w:t>8</w:t>
            </w:r>
            <w:r w:rsidRPr="0094532F">
              <w:rPr>
                <w:rFonts w:ascii="Arial" w:hAnsi="Arial"/>
                <w:noProof/>
                <w:sz w:val="22"/>
                <w:lang w:eastAsia="en-US"/>
              </w:rPr>
              <w:fldChar w:fldCharType="end"/>
            </w:r>
            <w:bookmarkEnd w:id="9"/>
            <w:r w:rsidRPr="0094532F">
              <w:rPr>
                <w:rFonts w:ascii="Arial" w:hAnsi="Arial"/>
                <w:sz w:val="22"/>
                <w:lang w:eastAsia="en-US"/>
              </w:rPr>
              <w:t xml:space="preserve"> Dependency w(s) for synchronous</w:t>
            </w:r>
            <w:r w:rsidRPr="0094532F">
              <w:rPr>
                <w:rFonts w:ascii="Arial" w:hAnsi="Arial"/>
                <w:sz w:val="22"/>
                <w:lang w:val="en-US" w:eastAsia="en-US"/>
              </w:rPr>
              <w:t xml:space="preserve"> roll in beam waves: mean long-term stability failure rate w(</w:t>
            </w:r>
            <w:proofErr w:type="spellStart"/>
            <w:r w:rsidRPr="0094532F">
              <w:rPr>
                <w:rFonts w:ascii="Arial" w:hAnsi="Arial"/>
                <w:sz w:val="22"/>
                <w:lang w:val="en-US" w:eastAsia="en-US"/>
              </w:rPr>
              <w:t>ship,LC,v</w:t>
            </w:r>
            <w:r w:rsidRPr="0094532F">
              <w:rPr>
                <w:rFonts w:ascii="Arial" w:hAnsi="Arial"/>
                <w:sz w:val="22"/>
                <w:vertAlign w:val="subscript"/>
                <w:lang w:val="en-US" w:eastAsia="en-US"/>
              </w:rPr>
              <w:t>s</w:t>
            </w:r>
            <w:proofErr w:type="spellEnd"/>
            <w:r w:rsidRPr="0094532F">
              <w:rPr>
                <w:rFonts w:ascii="Arial" w:hAnsi="Arial"/>
                <w:sz w:val="22"/>
                <w:lang w:val="en-US" w:eastAsia="en-US"/>
              </w:rPr>
              <w:t xml:space="preserve">), 1/s, y axis, in wave directions from 80 to 100 degree (left), 70 to 110 degree (middle) and 60 to 120 degree (right) vs. simplified criterion, 1/s, x axis – short-term mean stability failure rate at </w:t>
            </w:r>
            <w:r w:rsidRPr="0094532F">
              <w:rPr>
                <w:rFonts w:ascii="Arial" w:hAnsi="Arial"/>
                <w:sz w:val="22"/>
                <w:lang w:val="en-US" w:eastAsia="en-US"/>
              </w:rPr>
              <w:sym w:font="Symbol" w:char="F06D"/>
            </w:r>
            <w:r w:rsidRPr="0094532F">
              <w:rPr>
                <w:rFonts w:ascii="Arial" w:hAnsi="Arial"/>
                <w:sz w:val="22"/>
                <w:lang w:val="en-US" w:eastAsia="en-US"/>
              </w:rPr>
              <w:t xml:space="preserve">=90 degree, maximum over design sea states along lines with sea state probability </w:t>
            </w:r>
            <w:r w:rsidRPr="0094532F">
              <w:rPr>
                <w:rFonts w:ascii="Arial" w:eastAsia="Arial" w:hAnsi="Arial"/>
                <w:sz w:val="22"/>
                <w:lang w:val="en-US" w:eastAsia="en-US"/>
              </w:rPr>
              <w:t>density</w:t>
            </w:r>
            <w:r w:rsidRPr="0094532F">
              <w:rPr>
                <w:rFonts w:ascii="Arial" w:hAnsi="Arial"/>
                <w:sz w:val="22"/>
                <w:lang w:val="en-US" w:eastAsia="en-US"/>
              </w:rPr>
              <w:t xml:space="preserve"> f</w:t>
            </w:r>
            <w:r w:rsidRPr="0094532F">
              <w:rPr>
                <w:rFonts w:ascii="Arial" w:hAnsi="Arial"/>
                <w:sz w:val="22"/>
                <w:vertAlign w:val="subscript"/>
                <w:lang w:val="en-US" w:eastAsia="en-US"/>
              </w:rPr>
              <w:t>s</w:t>
            </w:r>
            <w:r w:rsidRPr="0094532F">
              <w:rPr>
                <w:rFonts w:ascii="Arial" w:hAnsi="Arial"/>
                <w:sz w:val="22"/>
                <w:lang w:val="en-US" w:eastAsia="en-US"/>
              </w:rPr>
              <w:t xml:space="preserve"> equal to (from top to bottom) 10</w:t>
            </w:r>
            <w:r w:rsidRPr="0094532F">
              <w:rPr>
                <w:rFonts w:ascii="Arial" w:hAnsi="Arial"/>
                <w:sz w:val="22"/>
                <w:vertAlign w:val="superscript"/>
                <w:lang w:val="en-US" w:eastAsia="en-US"/>
              </w:rPr>
              <w:t>-7</w:t>
            </w:r>
            <w:r w:rsidRPr="0094532F">
              <w:rPr>
                <w:rFonts w:ascii="Arial" w:hAnsi="Arial"/>
                <w:sz w:val="22"/>
                <w:lang w:val="en-US" w:eastAsia="en-US"/>
              </w:rPr>
              <w:t>, 10</w:t>
            </w:r>
            <w:r w:rsidRPr="0094532F">
              <w:rPr>
                <w:rFonts w:ascii="Arial" w:hAnsi="Arial"/>
                <w:sz w:val="22"/>
                <w:vertAlign w:val="superscript"/>
                <w:lang w:val="en-US" w:eastAsia="en-US"/>
              </w:rPr>
              <w:t>-6</w:t>
            </w:r>
            <w:r w:rsidRPr="0094532F">
              <w:rPr>
                <w:rFonts w:ascii="Arial" w:hAnsi="Arial"/>
                <w:sz w:val="22"/>
                <w:lang w:val="en-US" w:eastAsia="en-US"/>
              </w:rPr>
              <w:t>, 10</w:t>
            </w:r>
            <w:r w:rsidRPr="0094532F">
              <w:rPr>
                <w:rFonts w:ascii="Arial" w:hAnsi="Arial"/>
                <w:sz w:val="22"/>
                <w:vertAlign w:val="superscript"/>
                <w:lang w:val="en-US" w:eastAsia="en-US"/>
              </w:rPr>
              <w:t>-5</w:t>
            </w:r>
            <w:r w:rsidRPr="0094532F">
              <w:rPr>
                <w:rFonts w:ascii="Arial" w:hAnsi="Arial"/>
                <w:sz w:val="22"/>
                <w:lang w:val="en-US" w:eastAsia="en-US"/>
              </w:rPr>
              <w:t>, 10</w:t>
            </w:r>
            <w:r w:rsidRPr="0094532F">
              <w:rPr>
                <w:rFonts w:ascii="Arial" w:hAnsi="Arial"/>
                <w:sz w:val="22"/>
                <w:vertAlign w:val="superscript"/>
                <w:lang w:val="en-US" w:eastAsia="en-US"/>
              </w:rPr>
              <w:t>-4</w:t>
            </w:r>
            <w:r w:rsidRPr="0094532F">
              <w:rPr>
                <w:rFonts w:ascii="Arial" w:hAnsi="Arial"/>
                <w:sz w:val="22"/>
                <w:lang w:val="en-US" w:eastAsia="en-US"/>
              </w:rPr>
              <w:t>, 10</w:t>
            </w:r>
            <w:r w:rsidRPr="0094532F">
              <w:rPr>
                <w:rFonts w:ascii="Arial" w:hAnsi="Arial"/>
                <w:sz w:val="22"/>
                <w:vertAlign w:val="superscript"/>
                <w:lang w:val="en-US" w:eastAsia="en-US"/>
              </w:rPr>
              <w:t>-3</w:t>
            </w:r>
            <w:r w:rsidRPr="0094532F">
              <w:rPr>
                <w:rFonts w:ascii="Arial" w:hAnsi="Arial"/>
                <w:sz w:val="22"/>
                <w:lang w:val="en-US" w:eastAsia="en-US"/>
              </w:rPr>
              <w:t xml:space="preserve"> and 10</w:t>
            </w:r>
            <w:r w:rsidRPr="0094532F">
              <w:rPr>
                <w:rFonts w:ascii="Arial" w:hAnsi="Arial"/>
                <w:sz w:val="22"/>
                <w:vertAlign w:val="superscript"/>
                <w:lang w:val="en-US" w:eastAsia="en-US"/>
              </w:rPr>
              <w:t>-2</w:t>
            </w:r>
            <w:r w:rsidRPr="0094532F">
              <w:rPr>
                <w:rFonts w:ascii="Arial" w:hAnsi="Arial"/>
                <w:sz w:val="22"/>
                <w:lang w:val="en-US" w:eastAsia="en-US"/>
              </w:rPr>
              <w:t xml:space="preserve"> (m</w:t>
            </w:r>
            <w:r w:rsidRPr="0094532F">
              <w:rPr>
                <w:rFonts w:ascii="Arial" w:hAnsi="Arial"/>
                <w:bCs/>
                <w:sz w:val="22"/>
                <w:lang w:eastAsia="en-US"/>
              </w:rPr>
              <w:sym w:font="Symbol" w:char="F0D7"/>
            </w:r>
            <w:r w:rsidRPr="0094532F">
              <w:rPr>
                <w:rFonts w:ascii="Arial" w:hAnsi="Arial"/>
                <w:bCs/>
                <w:sz w:val="22"/>
                <w:lang w:eastAsia="en-US"/>
              </w:rPr>
              <w:t>s</w:t>
            </w:r>
            <w:r w:rsidRPr="0094532F">
              <w:rPr>
                <w:rFonts w:ascii="Arial" w:hAnsi="Arial"/>
                <w:sz w:val="22"/>
                <w:lang w:val="en-US" w:eastAsia="en-US"/>
              </w:rPr>
              <w:t>)</w:t>
            </w:r>
            <w:r w:rsidRPr="0094532F">
              <w:rPr>
                <w:rFonts w:ascii="Arial" w:hAnsi="Arial"/>
                <w:sz w:val="22"/>
                <w:vertAlign w:val="superscript"/>
                <w:lang w:val="en-US" w:eastAsia="en-US"/>
              </w:rPr>
              <w:noBreakHyphen/>
              <w:t>1</w:t>
            </w:r>
          </w:p>
        </w:tc>
      </w:tr>
    </w:tbl>
    <w:p w:rsidR="0094532F" w:rsidRPr="0094532F" w:rsidRDefault="0094532F" w:rsidP="0094532F">
      <w:pPr>
        <w:widowControl/>
        <w:tabs>
          <w:tab w:val="left" w:pos="851"/>
        </w:tabs>
        <w:rPr>
          <w:rFonts w:ascii="Arial" w:eastAsia="ＭＳ 明朝" w:hAnsi="Arial" w:cs="Times New Roman"/>
          <w:noProof/>
          <w:kern w:val="0"/>
          <w:sz w:val="18"/>
          <w:szCs w:val="18"/>
          <w:lang w:val="en-US" w:eastAsia="en-US"/>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94532F" w:rsidRPr="0094532F" w:rsidTr="00645F4A">
        <w:tc>
          <w:tcPr>
            <w:tcW w:w="9798" w:type="dxa"/>
          </w:tcPr>
          <w:p w:rsidR="0094532F" w:rsidRPr="0094532F" w:rsidRDefault="0094532F" w:rsidP="0094532F">
            <w:pPr>
              <w:widowControl/>
              <w:tabs>
                <w:tab w:val="left" w:pos="851"/>
              </w:tabs>
              <w:rPr>
                <w:rFonts w:ascii="Arial" w:hAnsi="Arial"/>
                <w:noProof/>
                <w:sz w:val="22"/>
                <w:lang w:val="en-US" w:eastAsia="en-US"/>
              </w:rPr>
            </w:pPr>
            <w:r w:rsidRPr="0094532F">
              <w:rPr>
                <w:rFonts w:ascii="Arial" w:hAnsi="Arial"/>
                <w:noProof/>
                <w:sz w:val="22"/>
                <w:lang w:val="en-US"/>
              </w:rPr>
              <w:lastRenderedPageBreak/>
              <w:drawing>
                <wp:inline distT="0" distB="0" distL="0" distR="0" wp14:anchorId="1041762F" wp14:editId="3A5FADDC">
                  <wp:extent cx="5688000" cy="2275059"/>
                  <wp:effectExtent l="0" t="0" r="8255" b="0"/>
                  <wp:docPr id="1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88000" cy="2275059"/>
                          </a:xfrm>
                          <a:prstGeom prst="rect">
                            <a:avLst/>
                          </a:prstGeom>
                          <a:noFill/>
                          <a:ln>
                            <a:noFill/>
                          </a:ln>
                        </pic:spPr>
                      </pic:pic>
                    </a:graphicData>
                  </a:graphic>
                </wp:inline>
              </w:drawing>
            </w:r>
          </w:p>
        </w:tc>
      </w:tr>
      <w:tr w:rsidR="0094532F" w:rsidRPr="0094532F" w:rsidTr="00645F4A">
        <w:tc>
          <w:tcPr>
            <w:tcW w:w="9798" w:type="dxa"/>
          </w:tcPr>
          <w:p w:rsidR="0094532F" w:rsidRPr="0094532F" w:rsidRDefault="0094532F" w:rsidP="0094532F">
            <w:pPr>
              <w:widowControl/>
              <w:tabs>
                <w:tab w:val="left" w:pos="851"/>
              </w:tabs>
              <w:rPr>
                <w:rFonts w:ascii="Arial" w:hAnsi="Arial"/>
                <w:noProof/>
                <w:sz w:val="12"/>
                <w:szCs w:val="12"/>
                <w:lang w:val="en-US" w:eastAsia="en-US"/>
              </w:rPr>
            </w:pPr>
          </w:p>
        </w:tc>
      </w:tr>
      <w:tr w:rsidR="0094532F" w:rsidRPr="0094532F" w:rsidTr="00645F4A">
        <w:tc>
          <w:tcPr>
            <w:tcW w:w="9798" w:type="dxa"/>
          </w:tcPr>
          <w:p w:rsidR="0094532F" w:rsidRPr="0094532F" w:rsidRDefault="0094532F" w:rsidP="0094532F">
            <w:pPr>
              <w:widowControl/>
              <w:tabs>
                <w:tab w:val="left" w:pos="851"/>
              </w:tabs>
              <w:rPr>
                <w:rFonts w:ascii="Arial" w:hAnsi="Arial"/>
                <w:noProof/>
                <w:sz w:val="22"/>
                <w:lang w:val="en-US" w:eastAsia="en-US"/>
              </w:rPr>
            </w:pPr>
            <w:bookmarkStart w:id="10" w:name="_Ref513120305"/>
            <w:r w:rsidRPr="0094532F">
              <w:rPr>
                <w:rFonts w:ascii="Arial" w:hAnsi="Arial"/>
                <w:sz w:val="22"/>
                <w:lang w:eastAsia="en-US"/>
              </w:rPr>
              <w:t xml:space="preserve">Figure </w:t>
            </w:r>
            <w:r w:rsidR="007B05D1">
              <w:rPr>
                <w:rFonts w:ascii="Arial" w:hAnsi="Arial"/>
                <w:sz w:val="22"/>
                <w:lang w:eastAsia="en-US"/>
              </w:rPr>
              <w:t>3.1.</w:t>
            </w:r>
            <w:r w:rsidRPr="0094532F">
              <w:rPr>
                <w:rFonts w:ascii="Arial" w:hAnsi="Arial"/>
                <w:sz w:val="22"/>
                <w:lang w:eastAsia="en-US"/>
              </w:rPr>
              <w:fldChar w:fldCharType="begin"/>
            </w:r>
            <w:r w:rsidRPr="0094532F">
              <w:rPr>
                <w:rFonts w:ascii="Arial" w:hAnsi="Arial"/>
                <w:sz w:val="22"/>
                <w:lang w:eastAsia="en-US"/>
              </w:rPr>
              <w:instrText xml:space="preserve"> SEQ Figure \* ARABIC </w:instrText>
            </w:r>
            <w:r w:rsidRPr="0094532F">
              <w:rPr>
                <w:rFonts w:ascii="Arial" w:hAnsi="Arial"/>
                <w:sz w:val="22"/>
                <w:lang w:eastAsia="en-US"/>
              </w:rPr>
              <w:fldChar w:fldCharType="separate"/>
            </w:r>
            <w:r w:rsidRPr="0094532F">
              <w:rPr>
                <w:rFonts w:ascii="Arial" w:hAnsi="Arial"/>
                <w:noProof/>
                <w:sz w:val="22"/>
                <w:lang w:eastAsia="en-US"/>
              </w:rPr>
              <w:t>9</w:t>
            </w:r>
            <w:r w:rsidRPr="0094532F">
              <w:rPr>
                <w:rFonts w:ascii="Arial" w:hAnsi="Arial"/>
                <w:noProof/>
                <w:sz w:val="22"/>
                <w:lang w:eastAsia="en-US"/>
              </w:rPr>
              <w:fldChar w:fldCharType="end"/>
            </w:r>
            <w:bookmarkEnd w:id="10"/>
            <w:r w:rsidRPr="0094532F">
              <w:rPr>
                <w:rFonts w:ascii="Arial" w:hAnsi="Arial"/>
                <w:sz w:val="22"/>
                <w:lang w:eastAsia="en-US"/>
              </w:rPr>
              <w:t xml:space="preserve"> Dependency w(s) for pure</w:t>
            </w:r>
            <w:r w:rsidRPr="0094532F">
              <w:rPr>
                <w:rFonts w:ascii="Arial" w:hAnsi="Arial"/>
                <w:sz w:val="22"/>
                <w:lang w:val="en-US" w:eastAsia="en-US"/>
              </w:rPr>
              <w:t xml:space="preserve"> loss of stability: mean long-term stability failure rate w(</w:t>
            </w:r>
            <w:proofErr w:type="spellStart"/>
            <w:r w:rsidRPr="0094532F">
              <w:rPr>
                <w:rFonts w:ascii="Arial" w:hAnsi="Arial"/>
                <w:sz w:val="22"/>
                <w:lang w:val="en-US" w:eastAsia="en-US"/>
              </w:rPr>
              <w:t>ship,LC,v</w:t>
            </w:r>
            <w:r w:rsidRPr="0094532F">
              <w:rPr>
                <w:rFonts w:ascii="Arial" w:hAnsi="Arial"/>
                <w:sz w:val="22"/>
                <w:vertAlign w:val="subscript"/>
                <w:lang w:val="en-US" w:eastAsia="en-US"/>
              </w:rPr>
              <w:t>s</w:t>
            </w:r>
            <w:proofErr w:type="spellEnd"/>
            <w:r w:rsidRPr="0094532F">
              <w:rPr>
                <w:rFonts w:ascii="Arial" w:hAnsi="Arial"/>
                <w:sz w:val="22"/>
                <w:lang w:val="en-US" w:eastAsia="en-US"/>
              </w:rPr>
              <w:t xml:space="preserve">), 1/s, y axis, vs. simplified criterion, 1/s, x axis – short-term mean stability failure rate in following waves, maximum over design sea states with occurrence probability </w:t>
            </w:r>
            <w:r w:rsidRPr="0094532F">
              <w:rPr>
                <w:rFonts w:ascii="Arial" w:eastAsia="Arial" w:hAnsi="Arial"/>
                <w:sz w:val="22"/>
                <w:lang w:val="en-US" w:eastAsia="en-US"/>
              </w:rPr>
              <w:t>density</w:t>
            </w:r>
            <w:r w:rsidRPr="0094532F">
              <w:rPr>
                <w:rFonts w:ascii="Arial" w:hAnsi="Arial"/>
                <w:sz w:val="22"/>
                <w:lang w:val="en-US" w:eastAsia="en-US"/>
              </w:rPr>
              <w:t xml:space="preserve"> f</w:t>
            </w:r>
            <w:r w:rsidRPr="0094532F">
              <w:rPr>
                <w:rFonts w:ascii="Arial" w:hAnsi="Arial"/>
                <w:sz w:val="22"/>
                <w:vertAlign w:val="subscript"/>
                <w:lang w:val="en-US" w:eastAsia="en-US"/>
              </w:rPr>
              <w:t>s</w:t>
            </w:r>
            <w:r w:rsidRPr="0094532F">
              <w:rPr>
                <w:rFonts w:ascii="Arial" w:hAnsi="Arial"/>
                <w:sz w:val="22"/>
                <w:lang w:val="en-US" w:eastAsia="en-US"/>
              </w:rPr>
              <w:t xml:space="preserve"> of (left to right, then top to bottom) 10</w:t>
            </w:r>
            <w:r w:rsidRPr="0094532F">
              <w:rPr>
                <w:rFonts w:ascii="Arial" w:hAnsi="Arial"/>
                <w:sz w:val="22"/>
                <w:vertAlign w:val="superscript"/>
                <w:lang w:val="en-US" w:eastAsia="en-US"/>
              </w:rPr>
              <w:t>-7</w:t>
            </w:r>
            <w:r w:rsidRPr="0094532F">
              <w:rPr>
                <w:rFonts w:ascii="Arial" w:hAnsi="Arial"/>
                <w:sz w:val="22"/>
                <w:lang w:val="en-US" w:eastAsia="en-US"/>
              </w:rPr>
              <w:t>, 10</w:t>
            </w:r>
            <w:r w:rsidRPr="0094532F">
              <w:rPr>
                <w:rFonts w:ascii="Arial" w:hAnsi="Arial"/>
                <w:sz w:val="22"/>
                <w:vertAlign w:val="superscript"/>
                <w:lang w:val="en-US" w:eastAsia="en-US"/>
              </w:rPr>
              <w:t>-6</w:t>
            </w:r>
            <w:r w:rsidRPr="0094532F">
              <w:rPr>
                <w:rFonts w:ascii="Arial" w:hAnsi="Arial"/>
                <w:sz w:val="22"/>
                <w:lang w:val="en-US" w:eastAsia="en-US"/>
              </w:rPr>
              <w:t>, 10</w:t>
            </w:r>
            <w:r w:rsidRPr="0094532F">
              <w:rPr>
                <w:rFonts w:ascii="Arial" w:hAnsi="Arial"/>
                <w:sz w:val="22"/>
                <w:vertAlign w:val="superscript"/>
                <w:lang w:val="en-US" w:eastAsia="en-US"/>
              </w:rPr>
              <w:t>-5</w:t>
            </w:r>
            <w:r w:rsidRPr="0094532F">
              <w:rPr>
                <w:rFonts w:ascii="Arial" w:hAnsi="Arial"/>
                <w:sz w:val="22"/>
                <w:lang w:val="en-US" w:eastAsia="en-US"/>
              </w:rPr>
              <w:t>, 10</w:t>
            </w:r>
            <w:r w:rsidRPr="0094532F">
              <w:rPr>
                <w:rFonts w:ascii="Arial" w:hAnsi="Arial"/>
                <w:sz w:val="22"/>
                <w:vertAlign w:val="superscript"/>
                <w:lang w:val="en-US" w:eastAsia="en-US"/>
              </w:rPr>
              <w:t>-4</w:t>
            </w:r>
            <w:r w:rsidRPr="0094532F">
              <w:rPr>
                <w:rFonts w:ascii="Arial" w:hAnsi="Arial"/>
                <w:sz w:val="22"/>
                <w:lang w:val="en-US" w:eastAsia="en-US"/>
              </w:rPr>
              <w:t>, 10</w:t>
            </w:r>
            <w:r w:rsidRPr="0094532F">
              <w:rPr>
                <w:rFonts w:ascii="Arial" w:hAnsi="Arial"/>
                <w:sz w:val="22"/>
                <w:vertAlign w:val="superscript"/>
                <w:lang w:val="en-US" w:eastAsia="en-US"/>
              </w:rPr>
              <w:t>-3</w:t>
            </w:r>
            <w:r w:rsidRPr="0094532F">
              <w:rPr>
                <w:rFonts w:ascii="Arial" w:hAnsi="Arial"/>
                <w:sz w:val="22"/>
                <w:lang w:val="en-US" w:eastAsia="en-US"/>
              </w:rPr>
              <w:t xml:space="preserve"> and 10</w:t>
            </w:r>
            <w:r w:rsidRPr="0094532F">
              <w:rPr>
                <w:rFonts w:ascii="Arial" w:hAnsi="Arial"/>
                <w:sz w:val="22"/>
                <w:vertAlign w:val="superscript"/>
                <w:lang w:val="en-US" w:eastAsia="en-US"/>
              </w:rPr>
              <w:t>-2</w:t>
            </w:r>
            <w:r w:rsidRPr="0094532F">
              <w:rPr>
                <w:rFonts w:ascii="Arial" w:hAnsi="Arial"/>
                <w:sz w:val="22"/>
                <w:lang w:val="en-US" w:eastAsia="en-US"/>
              </w:rPr>
              <w:t xml:space="preserve"> (m</w:t>
            </w:r>
            <w:r w:rsidRPr="0094532F">
              <w:rPr>
                <w:rFonts w:ascii="Arial" w:hAnsi="Arial"/>
                <w:bCs/>
                <w:sz w:val="22"/>
                <w:lang w:eastAsia="en-US"/>
              </w:rPr>
              <w:sym w:font="Symbol" w:char="F0D7"/>
            </w:r>
            <w:r w:rsidRPr="0094532F">
              <w:rPr>
                <w:rFonts w:ascii="Arial" w:hAnsi="Arial"/>
                <w:bCs/>
                <w:sz w:val="22"/>
                <w:lang w:eastAsia="en-US"/>
              </w:rPr>
              <w:t>s</w:t>
            </w:r>
            <w:r w:rsidRPr="0094532F">
              <w:rPr>
                <w:rFonts w:ascii="Arial" w:hAnsi="Arial"/>
                <w:sz w:val="22"/>
                <w:lang w:val="en-US" w:eastAsia="en-US"/>
              </w:rPr>
              <w:t>)</w:t>
            </w:r>
            <w:r w:rsidRPr="0094532F">
              <w:rPr>
                <w:rFonts w:ascii="Arial" w:hAnsi="Arial"/>
                <w:sz w:val="22"/>
                <w:vertAlign w:val="superscript"/>
                <w:lang w:val="en-US" w:eastAsia="en-US"/>
              </w:rPr>
              <w:noBreakHyphen/>
              <w:t>1</w:t>
            </w:r>
          </w:p>
        </w:tc>
      </w:tr>
    </w:tbl>
    <w:p w:rsidR="0094532F" w:rsidRPr="0094532F" w:rsidRDefault="0094532F" w:rsidP="0094532F">
      <w:pPr>
        <w:widowControl/>
        <w:tabs>
          <w:tab w:val="left" w:pos="851"/>
        </w:tabs>
        <w:rPr>
          <w:rFonts w:ascii="Arial" w:eastAsia="ＭＳ 明朝" w:hAnsi="Arial" w:cs="Times New Roman"/>
          <w:noProof/>
          <w:kern w:val="0"/>
          <w:sz w:val="18"/>
          <w:szCs w:val="18"/>
          <w:lang w:val="en-US" w:eastAsia="en-US"/>
        </w:rPr>
      </w:pPr>
    </w:p>
    <w:p w:rsidR="0094532F" w:rsidRPr="0094532F" w:rsidRDefault="0094532F" w:rsidP="0094532F">
      <w:pPr>
        <w:widowControl/>
        <w:tabs>
          <w:tab w:val="left" w:pos="851"/>
        </w:tabs>
        <w:rPr>
          <w:rFonts w:ascii="Arial" w:eastAsia="ＭＳ 明朝" w:hAnsi="Arial" w:cs="Times New Roman"/>
          <w:noProof/>
          <w:kern w:val="0"/>
          <w:sz w:val="18"/>
          <w:szCs w:val="18"/>
          <w:lang w:val="en-US" w:eastAsia="en-US"/>
        </w:rPr>
      </w:pPr>
    </w:p>
    <w:p w:rsidR="0094532F" w:rsidRPr="0094532F" w:rsidRDefault="0094532F" w:rsidP="0094532F">
      <w:pPr>
        <w:widowControl/>
        <w:tabs>
          <w:tab w:val="left" w:pos="851"/>
        </w:tabs>
        <w:rPr>
          <w:rFonts w:ascii="Arial" w:eastAsia="ＭＳ 明朝" w:hAnsi="Arial" w:cs="Times New Roman"/>
          <w:noProof/>
          <w:kern w:val="0"/>
          <w:sz w:val="22"/>
          <w:szCs w:val="20"/>
          <w:lang w:val="en-US" w:eastAsia="en-US"/>
        </w:rPr>
      </w:pPr>
      <w:r w:rsidRPr="0094532F">
        <w:rPr>
          <w:rFonts w:ascii="Arial" w:eastAsia="ＭＳ 明朝" w:hAnsi="Arial" w:cs="Times New Roman"/>
          <w:noProof/>
          <w:kern w:val="0"/>
          <w:sz w:val="22"/>
          <w:szCs w:val="20"/>
          <w:lang w:val="en-US" w:eastAsia="en-US"/>
        </w:rPr>
        <w:t>3.1.7.15</w:t>
      </w:r>
      <w:r w:rsidRPr="0094532F">
        <w:rPr>
          <w:rFonts w:ascii="Arial" w:eastAsia="ＭＳ 明朝" w:hAnsi="Arial" w:cs="Times New Roman"/>
          <w:noProof/>
          <w:kern w:val="0"/>
          <w:sz w:val="22"/>
          <w:szCs w:val="20"/>
          <w:lang w:val="en-US" w:eastAsia="en-US"/>
        </w:rPr>
        <w:tab/>
        <w:t>The results show that for all loading conditions with high failure rate, the failure rate decreases with increasing forward speed. This is due to, first, broadening of the encounter wave spectrum with increasing forward speed in bow waves and, second, due to increasing roll damping with increasing forward speed. Note also that according to operational experience, parametric roll accidents in bow waves always happen at low forward speed. For RoPax vessel in all loading conditions and cruise vessel in two loading conditions with the largest GM, the stability failure rate increases with increasing forward speed; however, the stability failure rate for these cases is very small anyway. Therefore, it seems appropriate to use only zero forward speed in design situations for parametric roll in bow waves. Note that if zero speed is difficult to implement in model tests (e.g. due to wave reflections) or in simulations, as low as practicable forward speed can be applied.</w:t>
      </w:r>
    </w:p>
    <w:p w:rsidR="0094532F" w:rsidRPr="0094532F" w:rsidRDefault="0094532F" w:rsidP="0094532F">
      <w:pPr>
        <w:widowControl/>
        <w:tabs>
          <w:tab w:val="left" w:pos="851"/>
        </w:tabs>
        <w:rPr>
          <w:rFonts w:ascii="Arial" w:eastAsia="ＭＳ 明朝" w:hAnsi="Arial" w:cs="Times New Roman"/>
          <w:noProof/>
          <w:kern w:val="0"/>
          <w:sz w:val="18"/>
          <w:szCs w:val="18"/>
          <w:lang w:val="en-US" w:eastAsia="en-US"/>
        </w:rPr>
      </w:pPr>
    </w:p>
    <w:p w:rsidR="0094532F" w:rsidRPr="0094532F" w:rsidRDefault="0094532F" w:rsidP="0094532F">
      <w:pPr>
        <w:widowControl/>
        <w:tabs>
          <w:tab w:val="left" w:pos="851"/>
        </w:tabs>
        <w:rPr>
          <w:rFonts w:ascii="Arial" w:eastAsia="ＭＳ 明朝" w:hAnsi="Arial" w:cs="Times New Roman"/>
          <w:noProof/>
          <w:kern w:val="0"/>
          <w:sz w:val="22"/>
          <w:szCs w:val="20"/>
          <w:lang w:val="en-US" w:eastAsia="en-US"/>
        </w:rPr>
      </w:pPr>
      <w:r w:rsidRPr="0094532F">
        <w:rPr>
          <w:rFonts w:ascii="Arial" w:eastAsia="ＭＳ 明朝" w:hAnsi="Arial" w:cs="Times New Roman"/>
          <w:noProof/>
          <w:kern w:val="0"/>
          <w:sz w:val="22"/>
          <w:szCs w:val="20"/>
          <w:lang w:val="en-US" w:eastAsia="en-US"/>
        </w:rPr>
        <w:t>3.1.7.16</w:t>
      </w:r>
      <w:r w:rsidRPr="0094532F">
        <w:rPr>
          <w:rFonts w:ascii="Arial" w:eastAsia="ＭＳ 明朝" w:hAnsi="Arial" w:cs="Times New Roman"/>
          <w:noProof/>
          <w:kern w:val="0"/>
          <w:sz w:val="22"/>
          <w:szCs w:val="20"/>
          <w:lang w:val="en-US" w:eastAsia="en-US"/>
        </w:rPr>
        <w:tab/>
        <w:t xml:space="preserve">Concerning parametric roll in stern waves, </w:t>
      </w:r>
      <w:r w:rsidRPr="0094532F">
        <w:rPr>
          <w:rFonts w:ascii="Arial" w:eastAsia="ＭＳ 明朝" w:hAnsi="Arial" w:cs="Times New Roman"/>
          <w:noProof/>
          <w:kern w:val="0"/>
          <w:sz w:val="22"/>
          <w:szCs w:val="20"/>
          <w:lang w:val="en-US" w:eastAsia="en-US"/>
        </w:rPr>
        <w:fldChar w:fldCharType="begin"/>
      </w:r>
      <w:r w:rsidRPr="0094532F">
        <w:rPr>
          <w:rFonts w:ascii="Arial" w:eastAsia="ＭＳ 明朝" w:hAnsi="Arial" w:cs="Times New Roman"/>
          <w:noProof/>
          <w:kern w:val="0"/>
          <w:sz w:val="22"/>
          <w:szCs w:val="20"/>
          <w:lang w:val="en-US" w:eastAsia="en-US"/>
        </w:rPr>
        <w:instrText xml:space="preserve"> REF _Ref513120364 \h </w:instrText>
      </w:r>
      <w:r w:rsidRPr="0094532F">
        <w:rPr>
          <w:rFonts w:ascii="Arial" w:eastAsia="ＭＳ 明朝" w:hAnsi="Arial" w:cs="Times New Roman"/>
          <w:noProof/>
          <w:kern w:val="0"/>
          <w:sz w:val="22"/>
          <w:szCs w:val="20"/>
          <w:lang w:val="en-US" w:eastAsia="en-US"/>
        </w:rPr>
      </w:r>
      <w:r w:rsidRPr="0094532F">
        <w:rPr>
          <w:rFonts w:ascii="Arial" w:eastAsia="ＭＳ 明朝" w:hAnsi="Arial" w:cs="Times New Roman"/>
          <w:noProof/>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Figure </w:t>
      </w:r>
      <w:r w:rsidR="007B05D1">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11</w:t>
      </w:r>
      <w:r w:rsidRPr="0094532F">
        <w:rPr>
          <w:rFonts w:ascii="Arial" w:eastAsia="ＭＳ 明朝" w:hAnsi="Arial" w:cs="Times New Roman"/>
          <w:noProof/>
          <w:kern w:val="0"/>
          <w:sz w:val="22"/>
          <w:szCs w:val="20"/>
          <w:lang w:val="en-US" w:eastAsia="en-US"/>
        </w:rPr>
        <w:fldChar w:fldCharType="end"/>
      </w:r>
      <w:r w:rsidRPr="0094532F">
        <w:rPr>
          <w:rFonts w:ascii="Arial" w:eastAsia="ＭＳ 明朝" w:hAnsi="Arial" w:cs="Times New Roman"/>
          <w:noProof/>
          <w:kern w:val="0"/>
          <w:sz w:val="22"/>
          <w:szCs w:val="20"/>
          <w:lang w:val="en-US" w:eastAsia="en-US"/>
        </w:rPr>
        <w:t xml:space="preserve"> (right) shows a more complex dependency of the failure rate on the Froude number in design sea states in following waves. This is due to the more complex relationship between the wave frequency and the encounter frequency in stern waves and thus more complex behaviour of the encounter wave spectrum. It appears, however, that in all cases with big stability failure rate, simplified assessment only at zero forward speed will either not introduce any non-conservative error or will be conservative, thus zero (or as low as practicable) forward speed appears appropriate also for parametric roll in following waves.</w:t>
      </w:r>
    </w:p>
    <w:p w:rsidR="0094532F" w:rsidRPr="0094532F" w:rsidRDefault="0094532F" w:rsidP="0094532F">
      <w:pPr>
        <w:widowControl/>
        <w:tabs>
          <w:tab w:val="left" w:pos="851"/>
        </w:tabs>
        <w:rPr>
          <w:rFonts w:ascii="Arial" w:eastAsia="ＭＳ 明朝" w:hAnsi="Arial" w:cs="Times New Roman"/>
          <w:noProof/>
          <w:kern w:val="0"/>
          <w:sz w:val="18"/>
          <w:szCs w:val="18"/>
          <w:lang w:val="en-US" w:eastAsia="en-US"/>
        </w:rPr>
      </w:pPr>
    </w:p>
    <w:p w:rsidR="0094532F" w:rsidRPr="0094532F" w:rsidRDefault="0094532F" w:rsidP="0094532F">
      <w:pPr>
        <w:widowControl/>
        <w:tabs>
          <w:tab w:val="left" w:pos="851"/>
        </w:tabs>
        <w:rPr>
          <w:rFonts w:ascii="Arial" w:eastAsia="ＭＳ 明朝" w:hAnsi="Arial" w:cs="Times New Roman"/>
          <w:noProof/>
          <w:kern w:val="0"/>
          <w:sz w:val="22"/>
          <w:szCs w:val="20"/>
          <w:lang w:val="en-US" w:eastAsia="en-US"/>
        </w:rPr>
      </w:pPr>
      <w:r w:rsidRPr="0094532F">
        <w:rPr>
          <w:rFonts w:ascii="Arial" w:eastAsia="ＭＳ 明朝" w:hAnsi="Arial" w:cs="Times New Roman"/>
          <w:noProof/>
          <w:kern w:val="0"/>
          <w:sz w:val="22"/>
          <w:szCs w:val="20"/>
          <w:lang w:val="en-US" w:eastAsia="en-US"/>
        </w:rPr>
        <w:t>3.1.7.17</w:t>
      </w:r>
      <w:r w:rsidRPr="0094532F">
        <w:rPr>
          <w:rFonts w:ascii="Arial" w:eastAsia="ＭＳ 明朝" w:hAnsi="Arial" w:cs="Times New Roman"/>
          <w:noProof/>
          <w:kern w:val="0"/>
          <w:sz w:val="22"/>
          <w:szCs w:val="20"/>
          <w:lang w:val="en-US" w:eastAsia="en-US"/>
        </w:rPr>
        <w:tab/>
        <w:t>Note that zero forward speed in high head or following waves is impossible in reality because of the inability of a ship (with a usual steering system) to keep course at zero speed; here, however, this assumption is acceptable as a practical simplification of the roll motion assessment procedure (which, however, will require some adjustment of the setup).</w:t>
      </w:r>
    </w:p>
    <w:p w:rsidR="0094532F" w:rsidRPr="0094532F" w:rsidRDefault="0094532F" w:rsidP="0094532F">
      <w:pPr>
        <w:widowControl/>
        <w:tabs>
          <w:tab w:val="left" w:pos="851"/>
        </w:tabs>
        <w:rPr>
          <w:rFonts w:ascii="Arial" w:eastAsia="ＭＳ 明朝" w:hAnsi="Arial" w:cs="Times New Roman"/>
          <w:noProof/>
          <w:kern w:val="0"/>
          <w:sz w:val="18"/>
          <w:szCs w:val="18"/>
          <w:lang w:val="en-US" w:eastAsia="en-US"/>
        </w:rPr>
      </w:pPr>
    </w:p>
    <w:p w:rsidR="0094532F" w:rsidRPr="0094532F" w:rsidRDefault="0094532F" w:rsidP="0094532F">
      <w:pPr>
        <w:widowControl/>
        <w:tabs>
          <w:tab w:val="left" w:pos="851"/>
        </w:tabs>
        <w:rPr>
          <w:rFonts w:ascii="Arial" w:eastAsia="ＭＳ 明朝" w:hAnsi="Arial" w:cs="Times New Roman"/>
          <w:noProof/>
          <w:kern w:val="0"/>
          <w:sz w:val="22"/>
          <w:szCs w:val="20"/>
          <w:lang w:val="en-US" w:eastAsia="en-US"/>
        </w:rPr>
      </w:pPr>
      <w:r w:rsidRPr="0094532F">
        <w:rPr>
          <w:rFonts w:ascii="Arial" w:eastAsia="ＭＳ 明朝" w:hAnsi="Arial" w:cs="Times New Roman"/>
          <w:noProof/>
          <w:kern w:val="0"/>
          <w:sz w:val="22"/>
          <w:szCs w:val="20"/>
          <w:lang w:val="en-US" w:eastAsia="en-US"/>
        </w:rPr>
        <w:t>3.1.7.18</w:t>
      </w:r>
      <w:r w:rsidRPr="0094532F">
        <w:rPr>
          <w:rFonts w:ascii="Arial" w:eastAsia="ＭＳ 明朝" w:hAnsi="Arial" w:cs="Times New Roman"/>
          <w:noProof/>
          <w:kern w:val="0"/>
          <w:sz w:val="22"/>
          <w:szCs w:val="20"/>
          <w:lang w:val="en-US" w:eastAsia="en-US"/>
        </w:rPr>
        <w:tab/>
        <w:t xml:space="preserve">Reducing assessment of parametric roll to zero forward speed case has also the following effect: </w:t>
      </w:r>
      <w:r w:rsidRPr="0094532F">
        <w:rPr>
          <w:rFonts w:ascii="Arial" w:eastAsia="ＭＳ 明朝" w:hAnsi="Arial" w:cs="Times New Roman"/>
          <w:noProof/>
          <w:kern w:val="0"/>
          <w:sz w:val="22"/>
          <w:szCs w:val="20"/>
          <w:lang w:val="en-US" w:eastAsia="en-US"/>
        </w:rPr>
        <w:fldChar w:fldCharType="begin"/>
      </w:r>
      <w:r w:rsidRPr="0094532F">
        <w:rPr>
          <w:rFonts w:ascii="Arial" w:eastAsia="ＭＳ 明朝" w:hAnsi="Arial" w:cs="Times New Roman"/>
          <w:noProof/>
          <w:kern w:val="0"/>
          <w:sz w:val="22"/>
          <w:szCs w:val="20"/>
          <w:lang w:val="en-US" w:eastAsia="en-US"/>
        </w:rPr>
        <w:instrText xml:space="preserve"> REF _Ref515203718 \h </w:instrText>
      </w:r>
      <w:r w:rsidRPr="0094532F">
        <w:rPr>
          <w:rFonts w:ascii="Arial" w:eastAsia="ＭＳ 明朝" w:hAnsi="Arial" w:cs="Times New Roman"/>
          <w:noProof/>
          <w:kern w:val="0"/>
          <w:sz w:val="22"/>
          <w:szCs w:val="20"/>
          <w:lang w:val="en-US" w:eastAsia="en-US"/>
        </w:rPr>
      </w:r>
      <w:r w:rsidRPr="0094532F">
        <w:rPr>
          <w:rFonts w:ascii="Arial" w:eastAsia="ＭＳ 明朝" w:hAnsi="Arial" w:cs="Times New Roman"/>
          <w:noProof/>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Figure </w:t>
      </w:r>
      <w:r w:rsidR="007B05D1">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12</w:t>
      </w:r>
      <w:r w:rsidRPr="0094532F">
        <w:rPr>
          <w:rFonts w:ascii="Arial" w:eastAsia="ＭＳ 明朝" w:hAnsi="Arial" w:cs="Times New Roman"/>
          <w:noProof/>
          <w:kern w:val="0"/>
          <w:sz w:val="22"/>
          <w:szCs w:val="20"/>
          <w:lang w:val="en-US" w:eastAsia="en-US"/>
        </w:rPr>
        <w:fldChar w:fldCharType="end"/>
      </w:r>
      <w:r w:rsidRPr="0094532F">
        <w:rPr>
          <w:rFonts w:ascii="Arial" w:eastAsia="ＭＳ 明朝" w:hAnsi="Arial" w:cs="Times New Roman"/>
          <w:noProof/>
          <w:kern w:val="0"/>
          <w:sz w:val="22"/>
          <w:szCs w:val="20"/>
          <w:lang w:val="en-US" w:eastAsia="en-US"/>
        </w:rPr>
        <w:t xml:space="preserve"> (left) shows stability failure rate due to parametric resonance at zero forward speed in design situations in following (y axis) vs. head (x axis) wave directions: obviously, in the relevant region, these two stability failure rates are well correlated. Note that the full probabilistic assessment with respect to parametric resonance shows the same at zero forward speed, </w:t>
      </w:r>
      <w:r w:rsidRPr="0094532F">
        <w:rPr>
          <w:rFonts w:ascii="Arial" w:eastAsia="ＭＳ 明朝" w:hAnsi="Arial" w:cs="Times New Roman"/>
          <w:noProof/>
          <w:kern w:val="0"/>
          <w:sz w:val="22"/>
          <w:szCs w:val="20"/>
          <w:lang w:val="en-US" w:eastAsia="en-US"/>
        </w:rPr>
        <w:fldChar w:fldCharType="begin"/>
      </w:r>
      <w:r w:rsidRPr="0094532F">
        <w:rPr>
          <w:rFonts w:ascii="Arial" w:eastAsia="ＭＳ 明朝" w:hAnsi="Arial" w:cs="Times New Roman"/>
          <w:noProof/>
          <w:kern w:val="0"/>
          <w:sz w:val="22"/>
          <w:szCs w:val="20"/>
          <w:lang w:val="en-US" w:eastAsia="en-US"/>
        </w:rPr>
        <w:instrText xml:space="preserve"> REF _Ref515203718 \h </w:instrText>
      </w:r>
      <w:r w:rsidRPr="0094532F">
        <w:rPr>
          <w:rFonts w:ascii="Arial" w:eastAsia="ＭＳ 明朝" w:hAnsi="Arial" w:cs="Times New Roman"/>
          <w:noProof/>
          <w:kern w:val="0"/>
          <w:sz w:val="22"/>
          <w:szCs w:val="20"/>
          <w:lang w:val="en-US" w:eastAsia="en-US"/>
        </w:rPr>
      </w:r>
      <w:r w:rsidRPr="0094532F">
        <w:rPr>
          <w:rFonts w:ascii="Arial" w:eastAsia="ＭＳ 明朝" w:hAnsi="Arial" w:cs="Times New Roman"/>
          <w:noProof/>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Figure </w:t>
      </w:r>
      <w:r w:rsidR="007B05D1">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12</w:t>
      </w:r>
      <w:r w:rsidRPr="0094532F">
        <w:rPr>
          <w:rFonts w:ascii="Arial" w:eastAsia="ＭＳ 明朝" w:hAnsi="Arial" w:cs="Times New Roman"/>
          <w:noProof/>
          <w:kern w:val="0"/>
          <w:sz w:val="22"/>
          <w:szCs w:val="20"/>
          <w:lang w:val="en-US" w:eastAsia="en-US"/>
        </w:rPr>
        <w:fldChar w:fldCharType="end"/>
      </w:r>
      <w:r w:rsidRPr="0094532F">
        <w:rPr>
          <w:rFonts w:ascii="Arial" w:eastAsia="ＭＳ 明朝" w:hAnsi="Arial" w:cs="Times New Roman"/>
          <w:noProof/>
          <w:kern w:val="0"/>
          <w:sz w:val="22"/>
          <w:szCs w:val="20"/>
          <w:lang w:val="en-US" w:eastAsia="en-US"/>
        </w:rPr>
        <w:t xml:space="preserve"> (right), unlike when all forward speeds were taken into account in </w:t>
      </w:r>
      <w:r w:rsidRPr="0094532F">
        <w:rPr>
          <w:rFonts w:ascii="Arial" w:eastAsia="ＭＳ 明朝" w:hAnsi="Arial" w:cs="Times New Roman"/>
          <w:noProof/>
          <w:kern w:val="0"/>
          <w:sz w:val="22"/>
          <w:szCs w:val="20"/>
          <w:lang w:val="en-US" w:eastAsia="en-US"/>
        </w:rPr>
        <w:fldChar w:fldCharType="begin"/>
      </w:r>
      <w:r w:rsidRPr="0094532F">
        <w:rPr>
          <w:rFonts w:ascii="Arial" w:eastAsia="ＭＳ 明朝" w:hAnsi="Arial" w:cs="Times New Roman"/>
          <w:noProof/>
          <w:kern w:val="0"/>
          <w:sz w:val="22"/>
          <w:szCs w:val="20"/>
          <w:lang w:val="en-US" w:eastAsia="en-US"/>
        </w:rPr>
        <w:instrText xml:space="preserve"> REF _Ref513120315 \h </w:instrText>
      </w:r>
      <w:r w:rsidRPr="0094532F">
        <w:rPr>
          <w:rFonts w:ascii="Arial" w:eastAsia="ＭＳ 明朝" w:hAnsi="Arial" w:cs="Times New Roman"/>
          <w:noProof/>
          <w:kern w:val="0"/>
          <w:sz w:val="22"/>
          <w:szCs w:val="20"/>
          <w:lang w:val="en-US" w:eastAsia="en-US"/>
        </w:rPr>
      </w:r>
      <w:r w:rsidRPr="0094532F">
        <w:rPr>
          <w:rFonts w:ascii="Arial" w:eastAsia="ＭＳ 明朝" w:hAnsi="Arial" w:cs="Times New Roman"/>
          <w:noProof/>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Figure </w:t>
      </w:r>
      <w:r w:rsidR="007B05D1">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10</w:t>
      </w:r>
      <w:r w:rsidRPr="0094532F">
        <w:rPr>
          <w:rFonts w:ascii="Arial" w:eastAsia="ＭＳ 明朝" w:hAnsi="Arial" w:cs="Times New Roman"/>
          <w:noProof/>
          <w:kern w:val="0"/>
          <w:sz w:val="22"/>
          <w:szCs w:val="20"/>
          <w:lang w:val="en-US" w:eastAsia="en-US"/>
        </w:rPr>
        <w:fldChar w:fldCharType="end"/>
      </w:r>
      <w:r w:rsidRPr="0094532F">
        <w:rPr>
          <w:rFonts w:ascii="Arial" w:eastAsia="ＭＳ 明朝" w:hAnsi="Arial" w:cs="Times New Roman"/>
          <w:noProof/>
          <w:kern w:val="0"/>
          <w:sz w:val="22"/>
          <w:szCs w:val="20"/>
          <w:lang w:val="en-US" w:eastAsia="en-US"/>
        </w:rPr>
        <w:t>. Therefore, assessment with respect to parametric resonance in following waves at zero forward speed can be omitted in the design situations approach.</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94532F" w:rsidRPr="0094532F" w:rsidTr="00645F4A">
        <w:tc>
          <w:tcPr>
            <w:tcW w:w="9070" w:type="dxa"/>
          </w:tcPr>
          <w:p w:rsidR="0094532F" w:rsidRPr="0094532F" w:rsidRDefault="0094532F" w:rsidP="0094532F">
            <w:pPr>
              <w:widowControl/>
              <w:tabs>
                <w:tab w:val="left" w:pos="851"/>
              </w:tabs>
              <w:rPr>
                <w:rFonts w:ascii="Arial" w:hAnsi="Arial"/>
                <w:noProof/>
                <w:sz w:val="22"/>
                <w:lang w:val="en-US" w:eastAsia="en-US"/>
              </w:rPr>
            </w:pPr>
            <w:r w:rsidRPr="0094532F">
              <w:rPr>
                <w:rFonts w:ascii="Arial" w:hAnsi="Arial"/>
                <w:noProof/>
                <w:sz w:val="22"/>
                <w:lang w:val="en-US"/>
              </w:rPr>
              <w:lastRenderedPageBreak/>
              <w:drawing>
                <wp:inline distT="0" distB="0" distL="0" distR="0" wp14:anchorId="039DA106" wp14:editId="51371D53">
                  <wp:extent cx="5688000" cy="6833612"/>
                  <wp:effectExtent l="0" t="0" r="8255" b="5715"/>
                  <wp:docPr id="1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88000" cy="6833612"/>
                          </a:xfrm>
                          <a:prstGeom prst="rect">
                            <a:avLst/>
                          </a:prstGeom>
                          <a:noFill/>
                          <a:ln>
                            <a:noFill/>
                          </a:ln>
                        </pic:spPr>
                      </pic:pic>
                    </a:graphicData>
                  </a:graphic>
                </wp:inline>
              </w:drawing>
            </w:r>
          </w:p>
        </w:tc>
      </w:tr>
      <w:tr w:rsidR="0094532F" w:rsidRPr="0094532F" w:rsidTr="00645F4A">
        <w:tc>
          <w:tcPr>
            <w:tcW w:w="9070" w:type="dxa"/>
          </w:tcPr>
          <w:p w:rsidR="0094532F" w:rsidRPr="0094532F" w:rsidRDefault="0094532F" w:rsidP="0094532F">
            <w:pPr>
              <w:widowControl/>
              <w:tabs>
                <w:tab w:val="left" w:pos="851"/>
              </w:tabs>
              <w:rPr>
                <w:rFonts w:ascii="Arial" w:hAnsi="Arial"/>
                <w:noProof/>
                <w:sz w:val="22"/>
                <w:lang w:val="en-US" w:eastAsia="en-US"/>
              </w:rPr>
            </w:pPr>
          </w:p>
        </w:tc>
      </w:tr>
      <w:tr w:rsidR="0094532F" w:rsidRPr="0094532F" w:rsidTr="00645F4A">
        <w:tc>
          <w:tcPr>
            <w:tcW w:w="9070" w:type="dxa"/>
          </w:tcPr>
          <w:p w:rsidR="0094532F" w:rsidRPr="0094532F" w:rsidRDefault="0094532F" w:rsidP="0094532F">
            <w:pPr>
              <w:widowControl/>
              <w:tabs>
                <w:tab w:val="left" w:pos="851"/>
              </w:tabs>
              <w:rPr>
                <w:rFonts w:ascii="Arial" w:hAnsi="Arial"/>
                <w:noProof/>
                <w:sz w:val="22"/>
                <w:lang w:val="en-US" w:eastAsia="en-US"/>
              </w:rPr>
            </w:pPr>
            <w:bookmarkStart w:id="11" w:name="_Ref513120315"/>
            <w:r w:rsidRPr="0094532F">
              <w:rPr>
                <w:rFonts w:ascii="Arial" w:hAnsi="Arial"/>
                <w:sz w:val="22"/>
                <w:lang w:eastAsia="en-US"/>
              </w:rPr>
              <w:t xml:space="preserve">Figure </w:t>
            </w:r>
            <w:r w:rsidR="007B05D1">
              <w:rPr>
                <w:rFonts w:ascii="Arial" w:hAnsi="Arial"/>
                <w:sz w:val="22"/>
                <w:lang w:eastAsia="en-US"/>
              </w:rPr>
              <w:t>3.1.</w:t>
            </w:r>
            <w:r w:rsidRPr="0094532F">
              <w:rPr>
                <w:rFonts w:ascii="Arial" w:hAnsi="Arial"/>
                <w:sz w:val="22"/>
                <w:lang w:eastAsia="en-US"/>
              </w:rPr>
              <w:fldChar w:fldCharType="begin"/>
            </w:r>
            <w:r w:rsidRPr="0094532F">
              <w:rPr>
                <w:rFonts w:ascii="Arial" w:hAnsi="Arial"/>
                <w:sz w:val="22"/>
                <w:lang w:eastAsia="en-US"/>
              </w:rPr>
              <w:instrText xml:space="preserve"> SEQ Figure \* ARABIC </w:instrText>
            </w:r>
            <w:r w:rsidRPr="0094532F">
              <w:rPr>
                <w:rFonts w:ascii="Arial" w:hAnsi="Arial"/>
                <w:sz w:val="22"/>
                <w:lang w:eastAsia="en-US"/>
              </w:rPr>
              <w:fldChar w:fldCharType="separate"/>
            </w:r>
            <w:r w:rsidRPr="0094532F">
              <w:rPr>
                <w:rFonts w:ascii="Arial" w:hAnsi="Arial"/>
                <w:noProof/>
                <w:sz w:val="22"/>
                <w:lang w:eastAsia="en-US"/>
              </w:rPr>
              <w:t>10</w:t>
            </w:r>
            <w:r w:rsidRPr="0094532F">
              <w:rPr>
                <w:rFonts w:ascii="Arial" w:hAnsi="Arial"/>
                <w:noProof/>
                <w:sz w:val="22"/>
                <w:lang w:eastAsia="en-US"/>
              </w:rPr>
              <w:fldChar w:fldCharType="end"/>
            </w:r>
            <w:bookmarkEnd w:id="11"/>
            <w:r w:rsidRPr="0094532F">
              <w:rPr>
                <w:rFonts w:ascii="Arial" w:hAnsi="Arial"/>
                <w:sz w:val="22"/>
                <w:lang w:eastAsia="en-US"/>
              </w:rPr>
              <w:t xml:space="preserve"> Dependency w(s) for design situations for parametric </w:t>
            </w:r>
            <w:r w:rsidRPr="0094532F">
              <w:rPr>
                <w:rFonts w:ascii="Arial" w:hAnsi="Arial"/>
                <w:sz w:val="22"/>
                <w:lang w:val="en-US" w:eastAsia="en-US"/>
              </w:rPr>
              <w:t>roll in stern waves: mean long-term stability failure rate w(</w:t>
            </w:r>
            <w:proofErr w:type="spellStart"/>
            <w:r w:rsidRPr="0094532F">
              <w:rPr>
                <w:rFonts w:ascii="Arial" w:hAnsi="Arial"/>
                <w:sz w:val="22"/>
                <w:lang w:val="en-US" w:eastAsia="en-US"/>
              </w:rPr>
              <w:t>ship,LC,v</w:t>
            </w:r>
            <w:r w:rsidRPr="0094532F">
              <w:rPr>
                <w:rFonts w:ascii="Arial" w:hAnsi="Arial"/>
                <w:sz w:val="22"/>
                <w:vertAlign w:val="subscript"/>
                <w:lang w:val="en-US" w:eastAsia="en-US"/>
              </w:rPr>
              <w:t>s</w:t>
            </w:r>
            <w:proofErr w:type="spellEnd"/>
            <w:r w:rsidRPr="0094532F">
              <w:rPr>
                <w:rFonts w:ascii="Arial" w:hAnsi="Arial"/>
                <w:sz w:val="22"/>
                <w:lang w:val="en-US" w:eastAsia="en-US"/>
              </w:rPr>
              <w:t xml:space="preserve">), 1/s, y axis, in wave directions from 0 to 10 degree (left), 0 to 20 degree (middle) and 0 to 30 degree (right) vs. simplified criterion, 1/s, x-axis – short-term mean stability failure rate in head waves, maximum over design sea states along lines with sea state probability </w:t>
            </w:r>
            <w:r w:rsidRPr="0094532F">
              <w:rPr>
                <w:rFonts w:ascii="Arial" w:eastAsia="Arial" w:hAnsi="Arial"/>
                <w:sz w:val="22"/>
                <w:lang w:val="en-US" w:eastAsia="en-US"/>
              </w:rPr>
              <w:t>density</w:t>
            </w:r>
            <w:r w:rsidRPr="0094532F">
              <w:rPr>
                <w:rFonts w:ascii="Arial" w:hAnsi="Arial"/>
                <w:sz w:val="22"/>
                <w:lang w:val="en-US" w:eastAsia="en-US"/>
              </w:rPr>
              <w:t xml:space="preserve"> f</w:t>
            </w:r>
            <w:r w:rsidRPr="0094532F">
              <w:rPr>
                <w:rFonts w:ascii="Arial" w:hAnsi="Arial"/>
                <w:sz w:val="22"/>
                <w:vertAlign w:val="subscript"/>
                <w:lang w:val="en-US" w:eastAsia="en-US"/>
              </w:rPr>
              <w:t>s</w:t>
            </w:r>
            <w:r w:rsidRPr="0094532F">
              <w:rPr>
                <w:rFonts w:ascii="Arial" w:hAnsi="Arial"/>
                <w:sz w:val="22"/>
                <w:lang w:val="en-US" w:eastAsia="en-US"/>
              </w:rPr>
              <w:t xml:space="preserve"> of (top to bottom) 10</w:t>
            </w:r>
            <w:r w:rsidRPr="0094532F">
              <w:rPr>
                <w:rFonts w:ascii="Arial" w:hAnsi="Arial"/>
                <w:sz w:val="22"/>
                <w:vertAlign w:val="superscript"/>
                <w:lang w:val="en-US" w:eastAsia="en-US"/>
              </w:rPr>
              <w:t>-7</w:t>
            </w:r>
            <w:r w:rsidRPr="0094532F">
              <w:rPr>
                <w:rFonts w:ascii="Arial" w:hAnsi="Arial"/>
                <w:sz w:val="22"/>
                <w:lang w:val="en-US" w:eastAsia="en-US"/>
              </w:rPr>
              <w:t>, 10</w:t>
            </w:r>
            <w:r w:rsidRPr="0094532F">
              <w:rPr>
                <w:rFonts w:ascii="Arial" w:hAnsi="Arial"/>
                <w:sz w:val="22"/>
                <w:vertAlign w:val="superscript"/>
                <w:lang w:val="en-US" w:eastAsia="en-US"/>
              </w:rPr>
              <w:t>-6</w:t>
            </w:r>
            <w:r w:rsidRPr="0094532F">
              <w:rPr>
                <w:rFonts w:ascii="Arial" w:hAnsi="Arial"/>
                <w:sz w:val="22"/>
                <w:lang w:val="en-US" w:eastAsia="en-US"/>
              </w:rPr>
              <w:t>, 10</w:t>
            </w:r>
            <w:r w:rsidRPr="0094532F">
              <w:rPr>
                <w:rFonts w:ascii="Arial" w:hAnsi="Arial"/>
                <w:sz w:val="22"/>
                <w:vertAlign w:val="superscript"/>
                <w:lang w:val="en-US" w:eastAsia="en-US"/>
              </w:rPr>
              <w:t>-5</w:t>
            </w:r>
            <w:r w:rsidRPr="0094532F">
              <w:rPr>
                <w:rFonts w:ascii="Arial" w:hAnsi="Arial"/>
                <w:sz w:val="22"/>
                <w:lang w:val="en-US" w:eastAsia="en-US"/>
              </w:rPr>
              <w:t>, 10</w:t>
            </w:r>
            <w:r w:rsidRPr="0094532F">
              <w:rPr>
                <w:rFonts w:ascii="Arial" w:hAnsi="Arial"/>
                <w:sz w:val="22"/>
                <w:vertAlign w:val="superscript"/>
                <w:lang w:val="en-US" w:eastAsia="en-US"/>
              </w:rPr>
              <w:t>-4</w:t>
            </w:r>
            <w:r w:rsidRPr="0094532F">
              <w:rPr>
                <w:rFonts w:ascii="Arial" w:hAnsi="Arial"/>
                <w:sz w:val="22"/>
                <w:lang w:val="en-US" w:eastAsia="en-US"/>
              </w:rPr>
              <w:t>, 10</w:t>
            </w:r>
            <w:r w:rsidRPr="0094532F">
              <w:rPr>
                <w:rFonts w:ascii="Arial" w:hAnsi="Arial"/>
                <w:sz w:val="22"/>
                <w:vertAlign w:val="superscript"/>
                <w:lang w:val="en-US" w:eastAsia="en-US"/>
              </w:rPr>
              <w:t>-3</w:t>
            </w:r>
            <w:r w:rsidRPr="0094532F">
              <w:rPr>
                <w:rFonts w:ascii="Arial" w:hAnsi="Arial"/>
                <w:sz w:val="22"/>
                <w:lang w:val="en-US" w:eastAsia="en-US"/>
              </w:rPr>
              <w:t xml:space="preserve"> and 10</w:t>
            </w:r>
            <w:r w:rsidRPr="0094532F">
              <w:rPr>
                <w:rFonts w:ascii="Arial" w:hAnsi="Arial"/>
                <w:sz w:val="22"/>
                <w:vertAlign w:val="superscript"/>
                <w:lang w:val="en-US" w:eastAsia="en-US"/>
              </w:rPr>
              <w:t>-2</w:t>
            </w:r>
            <w:r w:rsidRPr="0094532F">
              <w:rPr>
                <w:rFonts w:ascii="Arial" w:hAnsi="Arial"/>
                <w:sz w:val="22"/>
                <w:lang w:val="en-US" w:eastAsia="en-US"/>
              </w:rPr>
              <w:t xml:space="preserve"> (m</w:t>
            </w:r>
            <w:r w:rsidRPr="0094532F">
              <w:rPr>
                <w:rFonts w:ascii="Arial" w:hAnsi="Arial"/>
                <w:bCs/>
                <w:sz w:val="22"/>
                <w:lang w:eastAsia="en-US"/>
              </w:rPr>
              <w:sym w:font="Symbol" w:char="F0D7"/>
            </w:r>
            <w:r w:rsidRPr="0094532F">
              <w:rPr>
                <w:rFonts w:ascii="Arial" w:hAnsi="Arial"/>
                <w:bCs/>
                <w:sz w:val="22"/>
                <w:lang w:eastAsia="en-US"/>
              </w:rPr>
              <w:t>s</w:t>
            </w:r>
            <w:r w:rsidRPr="0094532F">
              <w:rPr>
                <w:rFonts w:ascii="Arial" w:hAnsi="Arial"/>
                <w:sz w:val="22"/>
                <w:lang w:val="en-US" w:eastAsia="en-US"/>
              </w:rPr>
              <w:t>)</w:t>
            </w:r>
            <w:r w:rsidRPr="0094532F">
              <w:rPr>
                <w:rFonts w:ascii="Arial" w:hAnsi="Arial"/>
                <w:sz w:val="22"/>
                <w:vertAlign w:val="superscript"/>
                <w:lang w:val="en-US" w:eastAsia="en-US"/>
              </w:rPr>
              <w:noBreakHyphen/>
              <w:t>1</w:t>
            </w:r>
            <w:r w:rsidRPr="0094532F">
              <w:rPr>
                <w:rFonts w:ascii="Arial" w:hAnsi="Arial"/>
                <w:sz w:val="22"/>
                <w:lang w:val="en-US" w:eastAsia="en-US"/>
              </w:rPr>
              <w:t xml:space="preserve">; unlike in </w:t>
            </w:r>
            <w:r w:rsidRPr="0094532F">
              <w:rPr>
                <w:rFonts w:ascii="Arial" w:hAnsi="Arial"/>
                <w:sz w:val="22"/>
                <w:lang w:val="en-US" w:eastAsia="en-US"/>
              </w:rPr>
              <w:fldChar w:fldCharType="begin"/>
            </w:r>
            <w:r w:rsidRPr="0094532F">
              <w:rPr>
                <w:rFonts w:ascii="Arial" w:hAnsi="Arial"/>
                <w:sz w:val="22"/>
                <w:lang w:val="en-US" w:eastAsia="en-US"/>
              </w:rPr>
              <w:instrText xml:space="preserve"> REF _Ref513120330 \h </w:instrText>
            </w:r>
            <w:r w:rsidRPr="0094532F">
              <w:rPr>
                <w:rFonts w:ascii="Arial" w:hAnsi="Arial"/>
                <w:sz w:val="22"/>
                <w:lang w:val="en-US" w:eastAsia="en-US"/>
              </w:rPr>
            </w:r>
            <w:r w:rsidRPr="0094532F">
              <w:rPr>
                <w:rFonts w:ascii="Arial" w:hAnsi="Arial"/>
                <w:sz w:val="22"/>
                <w:lang w:val="en-US" w:eastAsia="en-US"/>
              </w:rPr>
              <w:fldChar w:fldCharType="separate"/>
            </w:r>
            <w:r w:rsidRPr="0094532F">
              <w:rPr>
                <w:rFonts w:ascii="Arial" w:hAnsi="Arial"/>
                <w:sz w:val="22"/>
                <w:lang w:eastAsia="en-US"/>
              </w:rPr>
              <w:t xml:space="preserve">Figure </w:t>
            </w:r>
            <w:r w:rsidR="007B05D1">
              <w:rPr>
                <w:rFonts w:ascii="Arial" w:hAnsi="Arial"/>
                <w:sz w:val="22"/>
                <w:lang w:eastAsia="en-US"/>
              </w:rPr>
              <w:t>3.1.</w:t>
            </w:r>
            <w:r w:rsidRPr="0094532F">
              <w:rPr>
                <w:rFonts w:ascii="Arial" w:hAnsi="Arial"/>
                <w:noProof/>
                <w:sz w:val="22"/>
                <w:lang w:eastAsia="en-US"/>
              </w:rPr>
              <w:t>7</w:t>
            </w:r>
            <w:r w:rsidRPr="0094532F">
              <w:rPr>
                <w:rFonts w:ascii="Arial" w:hAnsi="Arial"/>
                <w:sz w:val="22"/>
                <w:lang w:val="en-US" w:eastAsia="en-US"/>
              </w:rPr>
              <w:fldChar w:fldCharType="end"/>
            </w:r>
            <w:r w:rsidRPr="0094532F">
              <w:rPr>
                <w:rFonts w:ascii="Arial" w:hAnsi="Arial"/>
                <w:sz w:val="22"/>
                <w:lang w:val="en-US" w:eastAsia="en-US"/>
              </w:rPr>
              <w:t>, where simplified criterion is calculated in following waves, here simplified criterion is calculated in head waves</w:t>
            </w:r>
          </w:p>
        </w:tc>
      </w:tr>
    </w:tbl>
    <w:p w:rsidR="0094532F" w:rsidRPr="0094532F" w:rsidRDefault="0094532F" w:rsidP="0094532F">
      <w:pPr>
        <w:widowControl/>
        <w:tabs>
          <w:tab w:val="left" w:pos="851"/>
        </w:tabs>
        <w:rPr>
          <w:rFonts w:ascii="Arial" w:eastAsia="ＭＳ 明朝" w:hAnsi="Arial" w:cs="Times New Roman"/>
          <w:noProof/>
          <w:kern w:val="0"/>
          <w:sz w:val="18"/>
          <w:szCs w:val="18"/>
          <w:lang w:val="en-US" w:eastAsia="en-US"/>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94532F" w:rsidRPr="0094532F" w:rsidTr="00645F4A">
        <w:tc>
          <w:tcPr>
            <w:tcW w:w="4535" w:type="dxa"/>
          </w:tcPr>
          <w:p w:rsidR="0094532F" w:rsidRPr="0094532F" w:rsidRDefault="0094532F" w:rsidP="0094532F">
            <w:pPr>
              <w:widowControl/>
              <w:tabs>
                <w:tab w:val="left" w:pos="851"/>
              </w:tabs>
              <w:rPr>
                <w:rFonts w:ascii="Arial" w:hAnsi="Arial"/>
                <w:noProof/>
                <w:sz w:val="18"/>
                <w:szCs w:val="18"/>
                <w:lang w:val="en-US" w:eastAsia="en-US"/>
              </w:rPr>
            </w:pPr>
            <w:r w:rsidRPr="0094532F">
              <w:rPr>
                <w:rFonts w:ascii="Arial" w:hAnsi="Arial"/>
                <w:noProof/>
                <w:sz w:val="18"/>
                <w:szCs w:val="18"/>
                <w:lang w:val="en-US"/>
              </w:rPr>
              <w:lastRenderedPageBreak/>
              <w:drawing>
                <wp:inline distT="0" distB="0" distL="0" distR="0" wp14:anchorId="4A6CD131" wp14:editId="4BA22F0C">
                  <wp:extent cx="2808000" cy="1525086"/>
                  <wp:effectExtent l="0" t="0" r="0" b="0"/>
                  <wp:docPr id="1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08000" cy="1525086"/>
                          </a:xfrm>
                          <a:prstGeom prst="rect">
                            <a:avLst/>
                          </a:prstGeom>
                          <a:noFill/>
                          <a:ln>
                            <a:noFill/>
                          </a:ln>
                        </pic:spPr>
                      </pic:pic>
                    </a:graphicData>
                  </a:graphic>
                </wp:inline>
              </w:drawing>
            </w:r>
          </w:p>
        </w:tc>
        <w:tc>
          <w:tcPr>
            <w:tcW w:w="4535" w:type="dxa"/>
          </w:tcPr>
          <w:p w:rsidR="0094532F" w:rsidRPr="0094532F" w:rsidRDefault="0094532F" w:rsidP="0094532F">
            <w:pPr>
              <w:widowControl/>
              <w:tabs>
                <w:tab w:val="left" w:pos="851"/>
              </w:tabs>
              <w:rPr>
                <w:rFonts w:ascii="Arial" w:hAnsi="Arial"/>
                <w:noProof/>
                <w:sz w:val="18"/>
                <w:szCs w:val="18"/>
                <w:lang w:val="en-US" w:eastAsia="en-US"/>
              </w:rPr>
            </w:pPr>
            <w:r w:rsidRPr="0094532F">
              <w:rPr>
                <w:rFonts w:ascii="Arial" w:hAnsi="Arial"/>
                <w:noProof/>
                <w:sz w:val="18"/>
                <w:szCs w:val="18"/>
                <w:lang w:val="en-US"/>
              </w:rPr>
              <w:drawing>
                <wp:inline distT="0" distB="0" distL="0" distR="0" wp14:anchorId="27F3CEEE" wp14:editId="4F5645B2">
                  <wp:extent cx="2808000" cy="1525086"/>
                  <wp:effectExtent l="0" t="0" r="0" b="0"/>
                  <wp:docPr id="2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08000" cy="1525086"/>
                          </a:xfrm>
                          <a:prstGeom prst="rect">
                            <a:avLst/>
                          </a:prstGeom>
                          <a:noFill/>
                          <a:ln>
                            <a:noFill/>
                          </a:ln>
                        </pic:spPr>
                      </pic:pic>
                    </a:graphicData>
                  </a:graphic>
                </wp:inline>
              </w:drawing>
            </w:r>
          </w:p>
        </w:tc>
      </w:tr>
      <w:tr w:rsidR="0094532F" w:rsidRPr="0094532F" w:rsidTr="00645F4A">
        <w:tc>
          <w:tcPr>
            <w:tcW w:w="4535" w:type="dxa"/>
          </w:tcPr>
          <w:p w:rsidR="0094532F" w:rsidRPr="0094532F" w:rsidRDefault="0094532F" w:rsidP="0094532F">
            <w:pPr>
              <w:widowControl/>
              <w:tabs>
                <w:tab w:val="left" w:pos="851"/>
              </w:tabs>
              <w:rPr>
                <w:rFonts w:ascii="Arial" w:hAnsi="Arial"/>
                <w:noProof/>
                <w:sz w:val="18"/>
                <w:szCs w:val="18"/>
                <w:lang w:val="en-US" w:eastAsia="en-US"/>
              </w:rPr>
            </w:pPr>
            <w:r w:rsidRPr="0094532F">
              <w:rPr>
                <w:rFonts w:ascii="Arial" w:hAnsi="Arial"/>
                <w:noProof/>
                <w:sz w:val="18"/>
                <w:szCs w:val="18"/>
                <w:lang w:val="en-US"/>
              </w:rPr>
              <w:drawing>
                <wp:inline distT="0" distB="0" distL="0" distR="0" wp14:anchorId="3BBC9136" wp14:editId="4C1B8C66">
                  <wp:extent cx="2808000" cy="1525086"/>
                  <wp:effectExtent l="0" t="0" r="0" b="0"/>
                  <wp:docPr id="2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08000" cy="1525086"/>
                          </a:xfrm>
                          <a:prstGeom prst="rect">
                            <a:avLst/>
                          </a:prstGeom>
                          <a:noFill/>
                          <a:ln>
                            <a:noFill/>
                          </a:ln>
                        </pic:spPr>
                      </pic:pic>
                    </a:graphicData>
                  </a:graphic>
                </wp:inline>
              </w:drawing>
            </w:r>
          </w:p>
        </w:tc>
        <w:tc>
          <w:tcPr>
            <w:tcW w:w="4535" w:type="dxa"/>
          </w:tcPr>
          <w:p w:rsidR="0094532F" w:rsidRPr="0094532F" w:rsidRDefault="0094532F" w:rsidP="0094532F">
            <w:pPr>
              <w:widowControl/>
              <w:tabs>
                <w:tab w:val="left" w:pos="851"/>
              </w:tabs>
              <w:rPr>
                <w:rFonts w:ascii="Arial" w:hAnsi="Arial"/>
                <w:noProof/>
                <w:sz w:val="18"/>
                <w:szCs w:val="18"/>
                <w:lang w:val="en-US" w:eastAsia="en-US"/>
              </w:rPr>
            </w:pPr>
            <w:r w:rsidRPr="0094532F">
              <w:rPr>
                <w:rFonts w:ascii="Arial" w:hAnsi="Arial"/>
                <w:noProof/>
                <w:sz w:val="18"/>
                <w:szCs w:val="18"/>
                <w:lang w:val="en-US"/>
              </w:rPr>
              <w:drawing>
                <wp:inline distT="0" distB="0" distL="0" distR="0" wp14:anchorId="57E5FF58" wp14:editId="2D81A817">
                  <wp:extent cx="2808000" cy="1525086"/>
                  <wp:effectExtent l="0" t="0" r="0" b="0"/>
                  <wp:docPr id="2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08000" cy="1525086"/>
                          </a:xfrm>
                          <a:prstGeom prst="rect">
                            <a:avLst/>
                          </a:prstGeom>
                          <a:noFill/>
                          <a:ln>
                            <a:noFill/>
                          </a:ln>
                        </pic:spPr>
                      </pic:pic>
                    </a:graphicData>
                  </a:graphic>
                </wp:inline>
              </w:drawing>
            </w:r>
          </w:p>
        </w:tc>
      </w:tr>
      <w:tr w:rsidR="0094532F" w:rsidRPr="0094532F" w:rsidTr="00645F4A">
        <w:tc>
          <w:tcPr>
            <w:tcW w:w="4535" w:type="dxa"/>
          </w:tcPr>
          <w:p w:rsidR="0094532F" w:rsidRPr="0094532F" w:rsidRDefault="0094532F" w:rsidP="0094532F">
            <w:pPr>
              <w:widowControl/>
              <w:tabs>
                <w:tab w:val="left" w:pos="851"/>
              </w:tabs>
              <w:rPr>
                <w:rFonts w:ascii="Arial" w:hAnsi="Arial"/>
                <w:noProof/>
                <w:sz w:val="18"/>
                <w:szCs w:val="18"/>
                <w:lang w:val="en-US" w:eastAsia="en-US"/>
              </w:rPr>
            </w:pPr>
            <w:r w:rsidRPr="0094532F">
              <w:rPr>
                <w:rFonts w:ascii="Arial" w:hAnsi="Arial"/>
                <w:noProof/>
                <w:sz w:val="18"/>
                <w:szCs w:val="18"/>
                <w:lang w:val="en-US"/>
              </w:rPr>
              <w:drawing>
                <wp:inline distT="0" distB="0" distL="0" distR="0" wp14:anchorId="621A3B04" wp14:editId="2356FF4B">
                  <wp:extent cx="2808000" cy="1525086"/>
                  <wp:effectExtent l="0" t="0" r="0" b="0"/>
                  <wp:docPr id="2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08000" cy="1525086"/>
                          </a:xfrm>
                          <a:prstGeom prst="rect">
                            <a:avLst/>
                          </a:prstGeom>
                          <a:noFill/>
                          <a:ln>
                            <a:noFill/>
                          </a:ln>
                        </pic:spPr>
                      </pic:pic>
                    </a:graphicData>
                  </a:graphic>
                </wp:inline>
              </w:drawing>
            </w:r>
          </w:p>
        </w:tc>
        <w:tc>
          <w:tcPr>
            <w:tcW w:w="4535" w:type="dxa"/>
          </w:tcPr>
          <w:p w:rsidR="0094532F" w:rsidRPr="0094532F" w:rsidRDefault="0094532F" w:rsidP="0094532F">
            <w:pPr>
              <w:widowControl/>
              <w:tabs>
                <w:tab w:val="left" w:pos="851"/>
              </w:tabs>
              <w:rPr>
                <w:rFonts w:ascii="Arial" w:hAnsi="Arial"/>
                <w:noProof/>
                <w:sz w:val="18"/>
                <w:szCs w:val="18"/>
                <w:lang w:val="en-US" w:eastAsia="en-US"/>
              </w:rPr>
            </w:pPr>
            <w:r w:rsidRPr="0094532F">
              <w:rPr>
                <w:rFonts w:ascii="Arial" w:hAnsi="Arial"/>
                <w:noProof/>
                <w:sz w:val="18"/>
                <w:szCs w:val="18"/>
                <w:lang w:val="en-US"/>
              </w:rPr>
              <w:drawing>
                <wp:inline distT="0" distB="0" distL="0" distR="0" wp14:anchorId="5B8C96DE" wp14:editId="3B84AC73">
                  <wp:extent cx="2808000" cy="1525086"/>
                  <wp:effectExtent l="0" t="0" r="0" b="0"/>
                  <wp:docPr id="2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08000" cy="1525086"/>
                          </a:xfrm>
                          <a:prstGeom prst="rect">
                            <a:avLst/>
                          </a:prstGeom>
                          <a:noFill/>
                          <a:ln>
                            <a:noFill/>
                          </a:ln>
                        </pic:spPr>
                      </pic:pic>
                    </a:graphicData>
                  </a:graphic>
                </wp:inline>
              </w:drawing>
            </w:r>
          </w:p>
        </w:tc>
      </w:tr>
      <w:tr w:rsidR="0094532F" w:rsidRPr="0094532F" w:rsidTr="00645F4A">
        <w:tc>
          <w:tcPr>
            <w:tcW w:w="4535" w:type="dxa"/>
          </w:tcPr>
          <w:p w:rsidR="0094532F" w:rsidRPr="0094532F" w:rsidRDefault="0094532F" w:rsidP="0094532F">
            <w:pPr>
              <w:widowControl/>
              <w:tabs>
                <w:tab w:val="left" w:pos="851"/>
              </w:tabs>
              <w:rPr>
                <w:rFonts w:ascii="Arial" w:hAnsi="Arial"/>
                <w:noProof/>
                <w:sz w:val="18"/>
                <w:szCs w:val="18"/>
                <w:lang w:val="en-US" w:eastAsia="en-US"/>
              </w:rPr>
            </w:pPr>
            <w:r w:rsidRPr="0094532F">
              <w:rPr>
                <w:rFonts w:ascii="Arial" w:hAnsi="Arial"/>
                <w:noProof/>
                <w:sz w:val="18"/>
                <w:szCs w:val="18"/>
                <w:lang w:val="en-US"/>
              </w:rPr>
              <w:drawing>
                <wp:inline distT="0" distB="0" distL="0" distR="0" wp14:anchorId="6BD87D89" wp14:editId="6B54CEBA">
                  <wp:extent cx="2808000" cy="1525086"/>
                  <wp:effectExtent l="0" t="0" r="0" b="0"/>
                  <wp:docPr id="25"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08000" cy="1525086"/>
                          </a:xfrm>
                          <a:prstGeom prst="rect">
                            <a:avLst/>
                          </a:prstGeom>
                          <a:noFill/>
                          <a:ln>
                            <a:noFill/>
                          </a:ln>
                        </pic:spPr>
                      </pic:pic>
                    </a:graphicData>
                  </a:graphic>
                </wp:inline>
              </w:drawing>
            </w:r>
          </w:p>
        </w:tc>
        <w:tc>
          <w:tcPr>
            <w:tcW w:w="4535" w:type="dxa"/>
          </w:tcPr>
          <w:p w:rsidR="0094532F" w:rsidRPr="0094532F" w:rsidRDefault="0094532F" w:rsidP="0094532F">
            <w:pPr>
              <w:widowControl/>
              <w:tabs>
                <w:tab w:val="left" w:pos="851"/>
              </w:tabs>
              <w:rPr>
                <w:rFonts w:ascii="Arial" w:hAnsi="Arial"/>
                <w:noProof/>
                <w:sz w:val="18"/>
                <w:szCs w:val="18"/>
                <w:lang w:val="en-US" w:eastAsia="en-US"/>
              </w:rPr>
            </w:pPr>
            <w:r w:rsidRPr="0094532F">
              <w:rPr>
                <w:rFonts w:ascii="Arial" w:hAnsi="Arial"/>
                <w:noProof/>
                <w:sz w:val="18"/>
                <w:szCs w:val="18"/>
                <w:lang w:val="en-US"/>
              </w:rPr>
              <w:drawing>
                <wp:inline distT="0" distB="0" distL="0" distR="0" wp14:anchorId="2F8BAD62" wp14:editId="1C874D2A">
                  <wp:extent cx="2808000" cy="1525086"/>
                  <wp:effectExtent l="0" t="0" r="0" b="0"/>
                  <wp:docPr id="2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08000" cy="1525086"/>
                          </a:xfrm>
                          <a:prstGeom prst="rect">
                            <a:avLst/>
                          </a:prstGeom>
                          <a:noFill/>
                          <a:ln>
                            <a:noFill/>
                          </a:ln>
                        </pic:spPr>
                      </pic:pic>
                    </a:graphicData>
                  </a:graphic>
                </wp:inline>
              </w:drawing>
            </w:r>
          </w:p>
        </w:tc>
      </w:tr>
      <w:tr w:rsidR="0094532F" w:rsidRPr="0094532F" w:rsidTr="00645F4A">
        <w:tc>
          <w:tcPr>
            <w:tcW w:w="4535" w:type="dxa"/>
          </w:tcPr>
          <w:p w:rsidR="0094532F" w:rsidRPr="0094532F" w:rsidRDefault="0094532F" w:rsidP="0094532F">
            <w:pPr>
              <w:widowControl/>
              <w:tabs>
                <w:tab w:val="left" w:pos="851"/>
              </w:tabs>
              <w:rPr>
                <w:rFonts w:ascii="Arial" w:hAnsi="Arial"/>
                <w:noProof/>
                <w:sz w:val="18"/>
                <w:szCs w:val="18"/>
                <w:lang w:val="en-US" w:eastAsia="en-US"/>
              </w:rPr>
            </w:pPr>
            <w:r w:rsidRPr="0094532F">
              <w:rPr>
                <w:rFonts w:ascii="Arial" w:hAnsi="Arial"/>
                <w:noProof/>
                <w:sz w:val="18"/>
                <w:szCs w:val="18"/>
                <w:lang w:val="en-US"/>
              </w:rPr>
              <w:drawing>
                <wp:inline distT="0" distB="0" distL="0" distR="0" wp14:anchorId="0DA7FF74" wp14:editId="00FFCBA7">
                  <wp:extent cx="2808000" cy="1525086"/>
                  <wp:effectExtent l="0" t="0" r="0" b="0"/>
                  <wp:docPr id="2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08000" cy="1525086"/>
                          </a:xfrm>
                          <a:prstGeom prst="rect">
                            <a:avLst/>
                          </a:prstGeom>
                          <a:noFill/>
                          <a:ln>
                            <a:noFill/>
                          </a:ln>
                        </pic:spPr>
                      </pic:pic>
                    </a:graphicData>
                  </a:graphic>
                </wp:inline>
              </w:drawing>
            </w:r>
          </w:p>
        </w:tc>
        <w:tc>
          <w:tcPr>
            <w:tcW w:w="4535" w:type="dxa"/>
          </w:tcPr>
          <w:p w:rsidR="0094532F" w:rsidRPr="0094532F" w:rsidRDefault="0094532F" w:rsidP="0094532F">
            <w:pPr>
              <w:widowControl/>
              <w:tabs>
                <w:tab w:val="left" w:pos="851"/>
              </w:tabs>
              <w:rPr>
                <w:rFonts w:ascii="Arial" w:hAnsi="Arial"/>
                <w:noProof/>
                <w:sz w:val="18"/>
                <w:szCs w:val="18"/>
                <w:lang w:val="en-US" w:eastAsia="en-US"/>
              </w:rPr>
            </w:pPr>
            <w:r w:rsidRPr="0094532F">
              <w:rPr>
                <w:rFonts w:ascii="Arial" w:hAnsi="Arial"/>
                <w:noProof/>
                <w:sz w:val="18"/>
                <w:szCs w:val="18"/>
                <w:lang w:val="en-US"/>
              </w:rPr>
              <w:drawing>
                <wp:inline distT="0" distB="0" distL="0" distR="0" wp14:anchorId="70347638" wp14:editId="27A83729">
                  <wp:extent cx="2808000" cy="1525086"/>
                  <wp:effectExtent l="0" t="0" r="0" b="0"/>
                  <wp:docPr id="28"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08000" cy="1525086"/>
                          </a:xfrm>
                          <a:prstGeom prst="rect">
                            <a:avLst/>
                          </a:prstGeom>
                          <a:noFill/>
                          <a:ln>
                            <a:noFill/>
                          </a:ln>
                        </pic:spPr>
                      </pic:pic>
                    </a:graphicData>
                  </a:graphic>
                </wp:inline>
              </w:drawing>
            </w:r>
          </w:p>
        </w:tc>
      </w:tr>
      <w:tr w:rsidR="0094532F" w:rsidRPr="0094532F" w:rsidTr="00645F4A">
        <w:tc>
          <w:tcPr>
            <w:tcW w:w="9070" w:type="dxa"/>
            <w:gridSpan w:val="2"/>
          </w:tcPr>
          <w:p w:rsidR="0094532F" w:rsidRPr="0094532F" w:rsidRDefault="0094532F" w:rsidP="0094532F">
            <w:pPr>
              <w:widowControl/>
              <w:tabs>
                <w:tab w:val="left" w:pos="851"/>
              </w:tabs>
              <w:rPr>
                <w:rFonts w:ascii="Arial" w:hAnsi="Arial"/>
                <w:noProof/>
                <w:sz w:val="12"/>
                <w:szCs w:val="12"/>
                <w:lang w:val="en-US" w:eastAsia="en-US"/>
              </w:rPr>
            </w:pPr>
          </w:p>
        </w:tc>
      </w:tr>
      <w:tr w:rsidR="0094532F" w:rsidRPr="0094532F" w:rsidTr="00645F4A">
        <w:tc>
          <w:tcPr>
            <w:tcW w:w="9070" w:type="dxa"/>
            <w:gridSpan w:val="2"/>
          </w:tcPr>
          <w:p w:rsidR="0094532F" w:rsidRPr="0094532F" w:rsidRDefault="0094532F" w:rsidP="0094532F">
            <w:pPr>
              <w:widowControl/>
              <w:tabs>
                <w:tab w:val="left" w:pos="851"/>
              </w:tabs>
              <w:rPr>
                <w:rFonts w:ascii="Arial" w:hAnsi="Arial"/>
                <w:noProof/>
                <w:sz w:val="18"/>
                <w:szCs w:val="18"/>
                <w:lang w:val="en-US" w:eastAsia="en-US"/>
              </w:rPr>
            </w:pPr>
            <w:bookmarkStart w:id="12" w:name="_Ref513120364"/>
            <w:r w:rsidRPr="0094532F">
              <w:rPr>
                <w:rFonts w:ascii="Arial" w:hAnsi="Arial"/>
                <w:sz w:val="22"/>
                <w:lang w:eastAsia="en-US"/>
              </w:rPr>
              <w:t xml:space="preserve">Figure </w:t>
            </w:r>
            <w:r w:rsidR="007B05D1">
              <w:rPr>
                <w:rFonts w:ascii="Arial" w:hAnsi="Arial"/>
                <w:sz w:val="22"/>
                <w:lang w:eastAsia="en-US"/>
              </w:rPr>
              <w:t>3.1.</w:t>
            </w:r>
            <w:r w:rsidRPr="0094532F">
              <w:rPr>
                <w:rFonts w:ascii="Arial" w:hAnsi="Arial"/>
                <w:sz w:val="22"/>
                <w:lang w:eastAsia="en-US"/>
              </w:rPr>
              <w:fldChar w:fldCharType="begin"/>
            </w:r>
            <w:r w:rsidRPr="0094532F">
              <w:rPr>
                <w:rFonts w:ascii="Arial" w:hAnsi="Arial"/>
                <w:sz w:val="22"/>
                <w:lang w:eastAsia="en-US"/>
              </w:rPr>
              <w:instrText xml:space="preserve"> SEQ Figure \* ARABIC </w:instrText>
            </w:r>
            <w:r w:rsidRPr="0094532F">
              <w:rPr>
                <w:rFonts w:ascii="Arial" w:hAnsi="Arial"/>
                <w:sz w:val="22"/>
                <w:lang w:eastAsia="en-US"/>
              </w:rPr>
              <w:fldChar w:fldCharType="separate"/>
            </w:r>
            <w:r w:rsidRPr="0094532F">
              <w:rPr>
                <w:rFonts w:ascii="Arial" w:hAnsi="Arial"/>
                <w:noProof/>
                <w:sz w:val="22"/>
                <w:lang w:eastAsia="en-US"/>
              </w:rPr>
              <w:t>11</w:t>
            </w:r>
            <w:r w:rsidRPr="0094532F">
              <w:rPr>
                <w:rFonts w:ascii="Arial" w:hAnsi="Arial"/>
                <w:noProof/>
                <w:sz w:val="22"/>
                <w:lang w:eastAsia="en-US"/>
              </w:rPr>
              <w:fldChar w:fldCharType="end"/>
            </w:r>
            <w:bookmarkEnd w:id="12"/>
            <w:r w:rsidRPr="0094532F">
              <w:rPr>
                <w:rFonts w:ascii="Arial" w:hAnsi="Arial"/>
                <w:sz w:val="22"/>
                <w:lang w:val="en-US" w:eastAsia="en-US"/>
              </w:rPr>
              <w:t xml:space="preserve"> Maximum (over all wave periods) mean short-term stability failure rate, 1/s, at wave height corresponding to sea state probability </w:t>
            </w:r>
            <w:r w:rsidRPr="0094532F">
              <w:rPr>
                <w:rFonts w:ascii="Arial" w:eastAsia="Arial" w:hAnsi="Arial"/>
                <w:sz w:val="22"/>
                <w:lang w:val="en-US" w:eastAsia="en-US"/>
              </w:rPr>
              <w:t>density</w:t>
            </w:r>
            <w:r w:rsidRPr="0094532F">
              <w:rPr>
                <w:rFonts w:ascii="Arial" w:hAnsi="Arial"/>
                <w:sz w:val="22"/>
                <w:lang w:val="en-US" w:eastAsia="en-US"/>
              </w:rPr>
              <w:t xml:space="preserve"> f</w:t>
            </w:r>
            <w:r w:rsidRPr="0094532F">
              <w:rPr>
                <w:rFonts w:ascii="Arial" w:hAnsi="Arial"/>
                <w:sz w:val="22"/>
                <w:vertAlign w:val="subscript"/>
                <w:lang w:val="en-US" w:eastAsia="en-US"/>
              </w:rPr>
              <w:t>s</w:t>
            </w:r>
            <w:r w:rsidRPr="0094532F">
              <w:rPr>
                <w:rFonts w:ascii="Arial" w:hAnsi="Arial"/>
                <w:sz w:val="22"/>
                <w:lang w:val="en-US" w:eastAsia="en-US"/>
              </w:rPr>
              <w:t>=10</w:t>
            </w:r>
            <w:r w:rsidRPr="0094532F">
              <w:rPr>
                <w:rFonts w:ascii="Arial" w:hAnsi="Arial"/>
                <w:sz w:val="22"/>
                <w:vertAlign w:val="superscript"/>
                <w:lang w:val="en-US" w:eastAsia="en-US"/>
              </w:rPr>
              <w:t>-5</w:t>
            </w:r>
            <w:r w:rsidRPr="0094532F">
              <w:rPr>
                <w:rFonts w:ascii="Arial" w:hAnsi="Arial"/>
                <w:sz w:val="22"/>
                <w:lang w:val="en-US" w:eastAsia="en-US"/>
              </w:rPr>
              <w:t xml:space="preserve"> (in (m</w:t>
            </w:r>
            <w:r w:rsidRPr="0094532F">
              <w:rPr>
                <w:rFonts w:ascii="Arial" w:hAnsi="Arial"/>
                <w:bCs/>
                <w:sz w:val="22"/>
                <w:lang w:eastAsia="en-US"/>
              </w:rPr>
              <w:sym w:font="Symbol" w:char="F0D7"/>
            </w:r>
            <w:r w:rsidRPr="0094532F">
              <w:rPr>
                <w:rFonts w:ascii="Arial" w:hAnsi="Arial"/>
                <w:bCs/>
                <w:sz w:val="22"/>
                <w:lang w:eastAsia="en-US"/>
              </w:rPr>
              <w:t>s</w:t>
            </w:r>
            <w:r w:rsidRPr="0094532F">
              <w:rPr>
                <w:rFonts w:ascii="Arial" w:hAnsi="Arial"/>
                <w:sz w:val="22"/>
                <w:lang w:val="en-US" w:eastAsia="en-US"/>
              </w:rPr>
              <w:t>)</w:t>
            </w:r>
            <w:r w:rsidRPr="0094532F">
              <w:rPr>
                <w:rFonts w:ascii="Arial" w:hAnsi="Arial"/>
                <w:sz w:val="22"/>
                <w:vertAlign w:val="superscript"/>
                <w:lang w:val="en-US" w:eastAsia="en-US"/>
              </w:rPr>
              <w:noBreakHyphen/>
              <w:t>1</w:t>
            </w:r>
            <w:r w:rsidRPr="0094532F">
              <w:rPr>
                <w:rFonts w:ascii="Arial" w:hAnsi="Arial"/>
                <w:sz w:val="22"/>
                <w:lang w:val="en-US" w:eastAsia="en-US"/>
              </w:rPr>
              <w:t xml:space="preserve">, y axis) vs. Froude number (x axis) in head (left) and following (right) waves for (from top to bottom) 1700 TEU container ship, </w:t>
            </w:r>
            <w:proofErr w:type="spellStart"/>
            <w:r w:rsidRPr="0094532F">
              <w:rPr>
                <w:rFonts w:ascii="Arial" w:hAnsi="Arial"/>
                <w:sz w:val="22"/>
                <w:lang w:val="en-US" w:eastAsia="en-US"/>
              </w:rPr>
              <w:t>RoPax</w:t>
            </w:r>
            <w:proofErr w:type="spellEnd"/>
            <w:r w:rsidRPr="0094532F">
              <w:rPr>
                <w:rFonts w:ascii="Arial" w:hAnsi="Arial"/>
                <w:sz w:val="22"/>
                <w:lang w:val="en-US" w:eastAsia="en-US"/>
              </w:rPr>
              <w:t>, cruise vessel and 8400 and 14000 TEU container ships; each line corresponds to one loading condition</w:t>
            </w:r>
          </w:p>
        </w:tc>
      </w:tr>
    </w:tbl>
    <w:p w:rsidR="0094532F" w:rsidRPr="0094532F" w:rsidRDefault="0094532F" w:rsidP="0094532F">
      <w:pPr>
        <w:widowControl/>
        <w:tabs>
          <w:tab w:val="left" w:pos="851"/>
        </w:tabs>
        <w:rPr>
          <w:rFonts w:ascii="Arial" w:eastAsia="ＭＳ 明朝" w:hAnsi="Arial" w:cs="Times New Roman"/>
          <w:noProof/>
          <w:kern w:val="0"/>
          <w:sz w:val="18"/>
          <w:szCs w:val="18"/>
          <w:lang w:val="en-US" w:eastAsia="en-US"/>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94532F" w:rsidRPr="0094532F" w:rsidTr="00645F4A">
        <w:tc>
          <w:tcPr>
            <w:tcW w:w="9070" w:type="dxa"/>
          </w:tcPr>
          <w:p w:rsidR="0094532F" w:rsidRPr="0094532F" w:rsidRDefault="0094532F" w:rsidP="0094532F">
            <w:pPr>
              <w:widowControl/>
              <w:tabs>
                <w:tab w:val="left" w:pos="851"/>
              </w:tabs>
              <w:rPr>
                <w:rFonts w:ascii="Arial" w:hAnsi="Arial"/>
                <w:noProof/>
                <w:sz w:val="18"/>
                <w:szCs w:val="18"/>
                <w:lang w:val="en-US" w:eastAsia="en-US"/>
              </w:rPr>
            </w:pPr>
            <w:r w:rsidRPr="0094532F">
              <w:rPr>
                <w:rFonts w:ascii="Arial" w:hAnsi="Arial"/>
                <w:noProof/>
                <w:sz w:val="18"/>
                <w:szCs w:val="18"/>
                <w:lang w:val="en-US"/>
              </w:rPr>
              <w:lastRenderedPageBreak/>
              <w:drawing>
                <wp:inline distT="0" distB="0" distL="0" distR="0" wp14:anchorId="7B58E5CD" wp14:editId="1C74D55F">
                  <wp:extent cx="5688000" cy="1466034"/>
                  <wp:effectExtent l="0" t="0" r="0" b="1270"/>
                  <wp:docPr id="2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88000" cy="1466034"/>
                          </a:xfrm>
                          <a:prstGeom prst="rect">
                            <a:avLst/>
                          </a:prstGeom>
                          <a:noFill/>
                          <a:ln>
                            <a:noFill/>
                          </a:ln>
                        </pic:spPr>
                      </pic:pic>
                    </a:graphicData>
                  </a:graphic>
                </wp:inline>
              </w:drawing>
            </w:r>
          </w:p>
        </w:tc>
      </w:tr>
      <w:tr w:rsidR="0094532F" w:rsidRPr="0094532F" w:rsidTr="00645F4A">
        <w:tc>
          <w:tcPr>
            <w:tcW w:w="9070" w:type="dxa"/>
          </w:tcPr>
          <w:p w:rsidR="0094532F" w:rsidRPr="0094532F" w:rsidRDefault="0094532F" w:rsidP="0094532F">
            <w:pPr>
              <w:widowControl/>
              <w:tabs>
                <w:tab w:val="left" w:pos="851"/>
              </w:tabs>
              <w:rPr>
                <w:rFonts w:ascii="Arial" w:hAnsi="Arial"/>
                <w:noProof/>
                <w:sz w:val="12"/>
                <w:szCs w:val="12"/>
                <w:lang w:val="en-US" w:eastAsia="en-US"/>
              </w:rPr>
            </w:pPr>
          </w:p>
        </w:tc>
      </w:tr>
      <w:tr w:rsidR="0094532F" w:rsidRPr="0094532F" w:rsidTr="00645F4A">
        <w:tc>
          <w:tcPr>
            <w:tcW w:w="9070" w:type="dxa"/>
          </w:tcPr>
          <w:p w:rsidR="0094532F" w:rsidRPr="0094532F" w:rsidRDefault="0094532F" w:rsidP="0094532F">
            <w:pPr>
              <w:widowControl/>
              <w:tabs>
                <w:tab w:val="left" w:pos="851"/>
              </w:tabs>
              <w:rPr>
                <w:rFonts w:ascii="Arial" w:hAnsi="Arial"/>
                <w:noProof/>
                <w:sz w:val="18"/>
                <w:szCs w:val="18"/>
                <w:lang w:val="en-US" w:eastAsia="en-US"/>
              </w:rPr>
            </w:pPr>
            <w:bookmarkStart w:id="13" w:name="_Ref515203718"/>
            <w:r w:rsidRPr="0094532F">
              <w:rPr>
                <w:rFonts w:ascii="Arial" w:hAnsi="Arial"/>
                <w:sz w:val="22"/>
                <w:lang w:eastAsia="en-US"/>
              </w:rPr>
              <w:t xml:space="preserve">Figure </w:t>
            </w:r>
            <w:r w:rsidR="007B05D1">
              <w:rPr>
                <w:rFonts w:ascii="Arial" w:hAnsi="Arial"/>
                <w:sz w:val="22"/>
                <w:lang w:eastAsia="en-US"/>
              </w:rPr>
              <w:t>3.1.</w:t>
            </w:r>
            <w:r w:rsidRPr="0094532F">
              <w:rPr>
                <w:rFonts w:ascii="Arial" w:hAnsi="Arial"/>
                <w:sz w:val="22"/>
                <w:lang w:eastAsia="en-US"/>
              </w:rPr>
              <w:fldChar w:fldCharType="begin"/>
            </w:r>
            <w:r w:rsidRPr="0094532F">
              <w:rPr>
                <w:rFonts w:ascii="Arial" w:hAnsi="Arial"/>
                <w:sz w:val="22"/>
                <w:lang w:eastAsia="en-US"/>
              </w:rPr>
              <w:instrText xml:space="preserve"> SEQ Figure \* ARABIC </w:instrText>
            </w:r>
            <w:r w:rsidRPr="0094532F">
              <w:rPr>
                <w:rFonts w:ascii="Arial" w:hAnsi="Arial"/>
                <w:sz w:val="22"/>
                <w:lang w:eastAsia="en-US"/>
              </w:rPr>
              <w:fldChar w:fldCharType="separate"/>
            </w:r>
            <w:r w:rsidRPr="0094532F">
              <w:rPr>
                <w:rFonts w:ascii="Arial" w:hAnsi="Arial"/>
                <w:noProof/>
                <w:sz w:val="22"/>
                <w:lang w:eastAsia="en-US"/>
              </w:rPr>
              <w:t>12</w:t>
            </w:r>
            <w:r w:rsidRPr="0094532F">
              <w:rPr>
                <w:rFonts w:ascii="Arial" w:hAnsi="Arial"/>
                <w:noProof/>
                <w:sz w:val="22"/>
                <w:lang w:eastAsia="en-US"/>
              </w:rPr>
              <w:fldChar w:fldCharType="end"/>
            </w:r>
            <w:bookmarkEnd w:id="13"/>
            <w:r w:rsidRPr="0094532F">
              <w:rPr>
                <w:rFonts w:ascii="Arial" w:hAnsi="Arial"/>
                <w:noProof/>
                <w:sz w:val="22"/>
                <w:lang w:val="en-US" w:eastAsia="en-US"/>
              </w:rPr>
              <w:t>.</w:t>
            </w:r>
            <w:r w:rsidRPr="0094532F">
              <w:rPr>
                <w:rFonts w:ascii="Arial" w:hAnsi="Arial"/>
                <w:sz w:val="22"/>
                <w:lang w:val="en-US" w:eastAsia="en-US"/>
              </w:rPr>
              <w:t xml:space="preserve"> Stability failure rate due to parametric resonance in design situations at zero forward speed (left, symbols differentiate sea state probability density) and in full probabilistic assessment at zero forward speed (right) in following (y axis) vs. head (x axis) waves for all ships and loading conditions</w:t>
            </w:r>
          </w:p>
        </w:tc>
      </w:tr>
    </w:tbl>
    <w:p w:rsidR="0094532F" w:rsidRPr="0094532F" w:rsidRDefault="0094532F" w:rsidP="0094532F">
      <w:pPr>
        <w:widowControl/>
        <w:tabs>
          <w:tab w:val="left" w:pos="851"/>
        </w:tabs>
        <w:rPr>
          <w:rFonts w:ascii="Arial" w:eastAsia="ＭＳ 明朝" w:hAnsi="Arial" w:cs="Times New Roman"/>
          <w:noProof/>
          <w:kern w:val="0"/>
          <w:sz w:val="18"/>
          <w:szCs w:val="18"/>
          <w:lang w:val="en-US" w:eastAsia="en-US"/>
        </w:rPr>
      </w:pPr>
    </w:p>
    <w:p w:rsidR="0094532F" w:rsidRPr="0094532F" w:rsidRDefault="0094532F" w:rsidP="0094532F">
      <w:pPr>
        <w:widowControl/>
        <w:tabs>
          <w:tab w:val="left" w:pos="851"/>
        </w:tabs>
        <w:rPr>
          <w:rFonts w:ascii="Arial" w:eastAsia="ＭＳ 明朝" w:hAnsi="Arial" w:cs="Times New Roman"/>
          <w:noProof/>
          <w:kern w:val="0"/>
          <w:sz w:val="22"/>
          <w:szCs w:val="20"/>
          <w:lang w:val="en-US" w:eastAsia="en-US"/>
        </w:rPr>
      </w:pPr>
      <w:r w:rsidRPr="0094532F">
        <w:rPr>
          <w:rFonts w:ascii="Arial" w:eastAsia="ＭＳ 明朝" w:hAnsi="Arial" w:cs="Times New Roman"/>
          <w:noProof/>
          <w:kern w:val="0"/>
          <w:sz w:val="22"/>
          <w:szCs w:val="20"/>
          <w:lang w:val="en-US" w:eastAsia="en-US"/>
        </w:rPr>
        <w:t>3.1.7.19</w:t>
      </w:r>
      <w:r w:rsidRPr="0094532F">
        <w:rPr>
          <w:rFonts w:ascii="Arial" w:eastAsia="ＭＳ 明朝" w:hAnsi="Arial" w:cs="Times New Roman"/>
          <w:noProof/>
          <w:kern w:val="0"/>
          <w:sz w:val="22"/>
          <w:szCs w:val="20"/>
          <w:lang w:val="en-US" w:eastAsia="en-US"/>
        </w:rPr>
        <w:tab/>
        <w:t>One more possibility to reduce the number of design situations is to specify the wave period (or at least limit the relevant range of wave periods) before performing seakeeping tests or simulations, e.g. based on the natural roll period from a linear estimation or from roll decay simulations or roll decay model tests (which are performed before seakeeping tests anyway).</w:t>
      </w:r>
    </w:p>
    <w:p w:rsidR="0094532F" w:rsidRPr="0094532F" w:rsidRDefault="0094532F" w:rsidP="0094532F">
      <w:pPr>
        <w:widowControl/>
        <w:tabs>
          <w:tab w:val="left" w:pos="851"/>
        </w:tabs>
        <w:rPr>
          <w:rFonts w:ascii="Arial" w:eastAsia="ＭＳ 明朝" w:hAnsi="Arial" w:cs="Times New Roman"/>
          <w:noProof/>
          <w:kern w:val="0"/>
          <w:sz w:val="14"/>
          <w:szCs w:val="18"/>
          <w:lang w:val="en-US" w:eastAsia="en-US"/>
        </w:rPr>
      </w:pPr>
    </w:p>
    <w:p w:rsidR="0094532F" w:rsidRPr="0094532F" w:rsidRDefault="0094532F" w:rsidP="0094532F">
      <w:pPr>
        <w:widowControl/>
        <w:tabs>
          <w:tab w:val="left" w:pos="851"/>
        </w:tabs>
        <w:rPr>
          <w:rFonts w:ascii="Arial" w:eastAsia="ＭＳ 明朝" w:hAnsi="Arial" w:cs="Times New Roman"/>
          <w:noProof/>
          <w:kern w:val="0"/>
          <w:sz w:val="22"/>
          <w:szCs w:val="20"/>
          <w:lang w:val="en-US" w:eastAsia="en-US"/>
        </w:rPr>
      </w:pPr>
      <w:r w:rsidRPr="0094532F">
        <w:rPr>
          <w:rFonts w:ascii="Arial" w:eastAsia="ＭＳ 明朝" w:hAnsi="Arial" w:cs="Times New Roman"/>
          <w:noProof/>
          <w:kern w:val="0"/>
          <w:sz w:val="22"/>
          <w:szCs w:val="20"/>
          <w:lang w:val="en-US" w:eastAsia="en-US"/>
        </w:rPr>
        <w:t>3.1.7.20</w:t>
      </w:r>
      <w:r w:rsidRPr="0094532F">
        <w:rPr>
          <w:rFonts w:ascii="Arial" w:eastAsia="ＭＳ 明朝" w:hAnsi="Arial" w:cs="Times New Roman"/>
          <w:noProof/>
          <w:kern w:val="0"/>
          <w:sz w:val="22"/>
          <w:szCs w:val="20"/>
          <w:lang w:val="en-US" w:eastAsia="en-US"/>
        </w:rPr>
        <w:tab/>
        <w:t xml:space="preserve">The difficulty is that the natural roll period strongly depends on the roll amplitude: </w:t>
      </w:r>
      <w:r w:rsidRPr="0094532F">
        <w:rPr>
          <w:rFonts w:ascii="Arial" w:eastAsia="ＭＳ 明朝" w:hAnsi="Arial" w:cs="Times New Roman"/>
          <w:noProof/>
          <w:kern w:val="0"/>
          <w:sz w:val="22"/>
          <w:szCs w:val="20"/>
          <w:lang w:val="en-US" w:eastAsia="en-US"/>
        </w:rPr>
        <w:fldChar w:fldCharType="begin"/>
      </w:r>
      <w:r w:rsidRPr="0094532F">
        <w:rPr>
          <w:rFonts w:ascii="Arial" w:eastAsia="ＭＳ 明朝" w:hAnsi="Arial" w:cs="Times New Roman"/>
          <w:noProof/>
          <w:kern w:val="0"/>
          <w:sz w:val="22"/>
          <w:szCs w:val="20"/>
          <w:lang w:val="en-US" w:eastAsia="en-US"/>
        </w:rPr>
        <w:instrText xml:space="preserve"> REF _Ref513120387 \h </w:instrText>
      </w:r>
      <w:r w:rsidRPr="0094532F">
        <w:rPr>
          <w:rFonts w:ascii="Arial" w:eastAsia="ＭＳ 明朝" w:hAnsi="Arial" w:cs="Times New Roman"/>
          <w:noProof/>
          <w:kern w:val="0"/>
          <w:sz w:val="22"/>
          <w:szCs w:val="20"/>
          <w:lang w:val="en-US" w:eastAsia="en-US"/>
        </w:rPr>
      </w:r>
      <w:r w:rsidRPr="0094532F">
        <w:rPr>
          <w:rFonts w:ascii="Arial" w:eastAsia="ＭＳ 明朝" w:hAnsi="Arial" w:cs="Times New Roman"/>
          <w:noProof/>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Figure </w:t>
      </w:r>
      <w:r w:rsidR="007B05D1">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13</w:t>
      </w:r>
      <w:r w:rsidRPr="0094532F">
        <w:rPr>
          <w:rFonts w:ascii="Arial" w:eastAsia="ＭＳ 明朝" w:hAnsi="Arial" w:cs="Times New Roman"/>
          <w:noProof/>
          <w:kern w:val="0"/>
          <w:sz w:val="22"/>
          <w:szCs w:val="20"/>
          <w:lang w:val="en-US" w:eastAsia="en-US"/>
        </w:rPr>
        <w:fldChar w:fldCharType="end"/>
      </w:r>
      <w:r w:rsidRPr="0094532F">
        <w:rPr>
          <w:rFonts w:ascii="Arial" w:eastAsia="ＭＳ 明朝" w:hAnsi="Arial" w:cs="Times New Roman"/>
          <w:noProof/>
          <w:kern w:val="0"/>
          <w:sz w:val="22"/>
          <w:szCs w:val="20"/>
          <w:lang w:val="en-US" w:eastAsia="en-US"/>
        </w:rPr>
        <w:t xml:space="preserve"> shows the natural roll period estimated from roll decay simulations as a function of the roll amplitude. The dependencies indicate a non-monotonous behaviour, e.g. a decrease of the natural roll period with increasing roll amplitude at small to moderate roll amplitudes, due to nonlinearity of GZ curve, followed by an infinite growth of the natural roll period when roll amplitude approaches the angle of vanishing stability. The other difficulty is that in irregular waves, there is no perfect characteristic of the excitation frequency.</w:t>
      </w:r>
    </w:p>
    <w:p w:rsidR="0094532F" w:rsidRPr="0094532F" w:rsidRDefault="0094532F" w:rsidP="0094532F">
      <w:pPr>
        <w:widowControl/>
        <w:tabs>
          <w:tab w:val="left" w:pos="851"/>
        </w:tabs>
        <w:rPr>
          <w:rFonts w:ascii="Arial" w:eastAsia="ＭＳ 明朝" w:hAnsi="Arial" w:cs="Times New Roman"/>
          <w:noProof/>
          <w:kern w:val="0"/>
          <w:sz w:val="18"/>
          <w:szCs w:val="18"/>
          <w:lang w:val="en-US" w:eastAsia="en-US"/>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3"/>
        <w:gridCol w:w="3023"/>
      </w:tblGrid>
      <w:tr w:rsidR="0094532F" w:rsidRPr="0094532F" w:rsidTr="00645F4A">
        <w:tc>
          <w:tcPr>
            <w:tcW w:w="3024" w:type="dxa"/>
          </w:tcPr>
          <w:p w:rsidR="0094532F" w:rsidRPr="0094532F" w:rsidRDefault="0094532F" w:rsidP="0094532F">
            <w:pPr>
              <w:widowControl/>
              <w:tabs>
                <w:tab w:val="left" w:pos="851"/>
              </w:tabs>
              <w:rPr>
                <w:rFonts w:ascii="Arial" w:hAnsi="Arial"/>
                <w:noProof/>
                <w:sz w:val="18"/>
                <w:szCs w:val="18"/>
                <w:lang w:val="en-US" w:eastAsia="en-US"/>
              </w:rPr>
            </w:pPr>
            <w:r w:rsidRPr="0094532F">
              <w:rPr>
                <w:rFonts w:ascii="Arial" w:hAnsi="Arial"/>
                <w:noProof/>
                <w:sz w:val="18"/>
                <w:szCs w:val="18"/>
                <w:lang w:val="en-US"/>
              </w:rPr>
              <w:drawing>
                <wp:inline distT="0" distB="0" distL="0" distR="0" wp14:anchorId="492A6691" wp14:editId="7AADA655">
                  <wp:extent cx="1836000" cy="945684"/>
                  <wp:effectExtent l="0" t="0" r="0" b="6985"/>
                  <wp:docPr id="30"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36000" cy="945684"/>
                          </a:xfrm>
                          <a:prstGeom prst="rect">
                            <a:avLst/>
                          </a:prstGeom>
                          <a:noFill/>
                          <a:ln>
                            <a:noFill/>
                          </a:ln>
                        </pic:spPr>
                      </pic:pic>
                    </a:graphicData>
                  </a:graphic>
                </wp:inline>
              </w:drawing>
            </w:r>
          </w:p>
        </w:tc>
        <w:tc>
          <w:tcPr>
            <w:tcW w:w="3023" w:type="dxa"/>
          </w:tcPr>
          <w:p w:rsidR="0094532F" w:rsidRPr="0094532F" w:rsidRDefault="0094532F" w:rsidP="0094532F">
            <w:pPr>
              <w:widowControl/>
              <w:tabs>
                <w:tab w:val="left" w:pos="851"/>
              </w:tabs>
              <w:rPr>
                <w:rFonts w:ascii="Arial" w:hAnsi="Arial"/>
                <w:noProof/>
                <w:sz w:val="18"/>
                <w:szCs w:val="18"/>
                <w:lang w:val="en-US" w:eastAsia="en-US"/>
              </w:rPr>
            </w:pPr>
            <w:r w:rsidRPr="0094532F">
              <w:rPr>
                <w:rFonts w:ascii="Arial" w:hAnsi="Arial"/>
                <w:noProof/>
                <w:sz w:val="18"/>
                <w:szCs w:val="18"/>
                <w:lang w:val="en-US"/>
              </w:rPr>
              <w:drawing>
                <wp:inline distT="0" distB="0" distL="0" distR="0" wp14:anchorId="72D30D07" wp14:editId="25A7B304">
                  <wp:extent cx="1836000" cy="945686"/>
                  <wp:effectExtent l="0" t="0" r="0" b="6985"/>
                  <wp:docPr id="3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36000" cy="945686"/>
                          </a:xfrm>
                          <a:prstGeom prst="rect">
                            <a:avLst/>
                          </a:prstGeom>
                          <a:noFill/>
                          <a:ln>
                            <a:noFill/>
                          </a:ln>
                        </pic:spPr>
                      </pic:pic>
                    </a:graphicData>
                  </a:graphic>
                </wp:inline>
              </w:drawing>
            </w:r>
          </w:p>
        </w:tc>
        <w:tc>
          <w:tcPr>
            <w:tcW w:w="3023" w:type="dxa"/>
          </w:tcPr>
          <w:p w:rsidR="0094532F" w:rsidRPr="0094532F" w:rsidRDefault="0094532F" w:rsidP="0094532F">
            <w:pPr>
              <w:widowControl/>
              <w:tabs>
                <w:tab w:val="left" w:pos="851"/>
              </w:tabs>
              <w:rPr>
                <w:rFonts w:ascii="Arial" w:hAnsi="Arial"/>
                <w:noProof/>
                <w:sz w:val="18"/>
                <w:szCs w:val="18"/>
                <w:lang w:val="en-US" w:eastAsia="en-US"/>
              </w:rPr>
            </w:pPr>
            <w:r w:rsidRPr="0094532F">
              <w:rPr>
                <w:rFonts w:ascii="Arial" w:hAnsi="Arial"/>
                <w:noProof/>
                <w:sz w:val="18"/>
                <w:szCs w:val="18"/>
                <w:lang w:val="en-US"/>
              </w:rPr>
              <w:drawing>
                <wp:inline distT="0" distB="0" distL="0" distR="0" wp14:anchorId="2D8B6277" wp14:editId="574D4A0B">
                  <wp:extent cx="1836000" cy="945686"/>
                  <wp:effectExtent l="0" t="0" r="0" b="6985"/>
                  <wp:docPr id="32"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36000" cy="945686"/>
                          </a:xfrm>
                          <a:prstGeom prst="rect">
                            <a:avLst/>
                          </a:prstGeom>
                          <a:noFill/>
                          <a:ln>
                            <a:noFill/>
                          </a:ln>
                        </pic:spPr>
                      </pic:pic>
                    </a:graphicData>
                  </a:graphic>
                </wp:inline>
              </w:drawing>
            </w:r>
          </w:p>
        </w:tc>
      </w:tr>
      <w:tr w:rsidR="0094532F" w:rsidRPr="0094532F" w:rsidTr="00645F4A">
        <w:tc>
          <w:tcPr>
            <w:tcW w:w="3024" w:type="dxa"/>
          </w:tcPr>
          <w:p w:rsidR="0094532F" w:rsidRPr="0094532F" w:rsidRDefault="0094532F" w:rsidP="0094532F">
            <w:pPr>
              <w:widowControl/>
              <w:tabs>
                <w:tab w:val="left" w:pos="851"/>
              </w:tabs>
              <w:rPr>
                <w:rFonts w:ascii="Arial" w:hAnsi="Arial"/>
                <w:noProof/>
                <w:sz w:val="18"/>
                <w:szCs w:val="18"/>
                <w:lang w:val="en-US" w:eastAsia="en-US"/>
              </w:rPr>
            </w:pPr>
            <w:r w:rsidRPr="0094532F">
              <w:rPr>
                <w:rFonts w:ascii="Arial" w:hAnsi="Arial"/>
                <w:noProof/>
                <w:sz w:val="18"/>
                <w:szCs w:val="18"/>
                <w:lang w:val="en-US"/>
              </w:rPr>
              <w:drawing>
                <wp:inline distT="0" distB="0" distL="0" distR="0" wp14:anchorId="4B1E6788" wp14:editId="68769695">
                  <wp:extent cx="1836000" cy="945686"/>
                  <wp:effectExtent l="0" t="0" r="0" b="6985"/>
                  <wp:docPr id="33"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36000" cy="945686"/>
                          </a:xfrm>
                          <a:prstGeom prst="rect">
                            <a:avLst/>
                          </a:prstGeom>
                          <a:noFill/>
                          <a:ln>
                            <a:noFill/>
                          </a:ln>
                        </pic:spPr>
                      </pic:pic>
                    </a:graphicData>
                  </a:graphic>
                </wp:inline>
              </w:drawing>
            </w:r>
          </w:p>
        </w:tc>
        <w:tc>
          <w:tcPr>
            <w:tcW w:w="3023" w:type="dxa"/>
          </w:tcPr>
          <w:p w:rsidR="0094532F" w:rsidRPr="0094532F" w:rsidRDefault="0094532F" w:rsidP="0094532F">
            <w:pPr>
              <w:widowControl/>
              <w:tabs>
                <w:tab w:val="left" w:pos="851"/>
              </w:tabs>
              <w:rPr>
                <w:rFonts w:ascii="Arial" w:hAnsi="Arial"/>
                <w:noProof/>
                <w:sz w:val="18"/>
                <w:szCs w:val="18"/>
                <w:lang w:val="en-US" w:eastAsia="en-US"/>
              </w:rPr>
            </w:pPr>
            <w:r w:rsidRPr="0094532F">
              <w:rPr>
                <w:rFonts w:ascii="Arial" w:hAnsi="Arial"/>
                <w:noProof/>
                <w:sz w:val="18"/>
                <w:szCs w:val="18"/>
                <w:lang w:val="en-US"/>
              </w:rPr>
              <w:drawing>
                <wp:inline distT="0" distB="0" distL="0" distR="0" wp14:anchorId="287BCB97" wp14:editId="303E2431">
                  <wp:extent cx="1836000" cy="945686"/>
                  <wp:effectExtent l="0" t="0" r="0" b="6985"/>
                  <wp:docPr id="34"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36000" cy="945686"/>
                          </a:xfrm>
                          <a:prstGeom prst="rect">
                            <a:avLst/>
                          </a:prstGeom>
                          <a:noFill/>
                          <a:ln>
                            <a:noFill/>
                          </a:ln>
                        </pic:spPr>
                      </pic:pic>
                    </a:graphicData>
                  </a:graphic>
                </wp:inline>
              </w:drawing>
            </w:r>
          </w:p>
        </w:tc>
        <w:tc>
          <w:tcPr>
            <w:tcW w:w="3023" w:type="dxa"/>
            <w:vAlign w:val="center"/>
          </w:tcPr>
          <w:p w:rsidR="0094532F" w:rsidRPr="0094532F" w:rsidRDefault="0094532F" w:rsidP="0094532F">
            <w:pPr>
              <w:widowControl/>
              <w:tabs>
                <w:tab w:val="left" w:pos="851"/>
              </w:tabs>
              <w:ind w:left="225"/>
              <w:jc w:val="left"/>
              <w:rPr>
                <w:rFonts w:ascii="Arial" w:hAnsi="Arial"/>
                <w:noProof/>
                <w:sz w:val="18"/>
                <w:szCs w:val="18"/>
                <w:lang w:val="en-US" w:eastAsia="en-US"/>
              </w:rPr>
            </w:pPr>
            <w:bookmarkStart w:id="14" w:name="_Ref513120387"/>
            <w:r w:rsidRPr="0094532F">
              <w:rPr>
                <w:rFonts w:ascii="Arial" w:hAnsi="Arial"/>
                <w:sz w:val="22"/>
                <w:lang w:eastAsia="en-US"/>
              </w:rPr>
              <w:t xml:space="preserve">Figure </w:t>
            </w:r>
            <w:r w:rsidR="007B05D1">
              <w:rPr>
                <w:rFonts w:ascii="Arial" w:hAnsi="Arial"/>
                <w:sz w:val="22"/>
                <w:lang w:eastAsia="en-US"/>
              </w:rPr>
              <w:t>3.1.</w:t>
            </w:r>
            <w:r w:rsidRPr="0094532F">
              <w:rPr>
                <w:rFonts w:ascii="Arial" w:hAnsi="Arial"/>
                <w:sz w:val="22"/>
                <w:lang w:eastAsia="en-US"/>
              </w:rPr>
              <w:fldChar w:fldCharType="begin"/>
            </w:r>
            <w:r w:rsidRPr="0094532F">
              <w:rPr>
                <w:rFonts w:ascii="Arial" w:hAnsi="Arial"/>
                <w:sz w:val="22"/>
                <w:lang w:eastAsia="en-US"/>
              </w:rPr>
              <w:instrText xml:space="preserve"> SEQ Figure \* ARABIC </w:instrText>
            </w:r>
            <w:r w:rsidRPr="0094532F">
              <w:rPr>
                <w:rFonts w:ascii="Arial" w:hAnsi="Arial"/>
                <w:sz w:val="22"/>
                <w:lang w:eastAsia="en-US"/>
              </w:rPr>
              <w:fldChar w:fldCharType="separate"/>
            </w:r>
            <w:r w:rsidRPr="0094532F">
              <w:rPr>
                <w:rFonts w:ascii="Arial" w:hAnsi="Arial"/>
                <w:noProof/>
                <w:sz w:val="22"/>
                <w:lang w:eastAsia="en-US"/>
              </w:rPr>
              <w:t>13</w:t>
            </w:r>
            <w:r w:rsidRPr="0094532F">
              <w:rPr>
                <w:rFonts w:ascii="Arial" w:hAnsi="Arial"/>
                <w:noProof/>
                <w:sz w:val="22"/>
                <w:lang w:eastAsia="en-US"/>
              </w:rPr>
              <w:fldChar w:fldCharType="end"/>
            </w:r>
            <w:bookmarkEnd w:id="14"/>
            <w:r w:rsidRPr="0094532F">
              <w:rPr>
                <w:rFonts w:ascii="Arial" w:hAnsi="Arial"/>
                <w:sz w:val="22"/>
                <w:lang w:val="en-US" w:eastAsia="en-US"/>
              </w:rPr>
              <w:t xml:space="preserve"> Natural roll period vs. roll amplitude from roll decay for five test ships; lines differentiate loading conditions</w:t>
            </w:r>
          </w:p>
        </w:tc>
      </w:tr>
    </w:tbl>
    <w:p w:rsidR="0094532F" w:rsidRPr="0094532F" w:rsidRDefault="0094532F" w:rsidP="0094532F">
      <w:pPr>
        <w:widowControl/>
        <w:tabs>
          <w:tab w:val="left" w:pos="851"/>
        </w:tabs>
        <w:rPr>
          <w:rFonts w:ascii="Arial" w:eastAsia="ＭＳ 明朝" w:hAnsi="Arial" w:cs="Times New Roman"/>
          <w:noProof/>
          <w:kern w:val="0"/>
          <w:sz w:val="18"/>
          <w:szCs w:val="18"/>
          <w:lang w:val="en-US" w:eastAsia="en-US"/>
        </w:rPr>
      </w:pPr>
    </w:p>
    <w:p w:rsidR="0094532F" w:rsidRPr="0094532F" w:rsidRDefault="0094532F" w:rsidP="0094532F">
      <w:pPr>
        <w:widowControl/>
        <w:tabs>
          <w:tab w:val="left" w:pos="851"/>
        </w:tabs>
        <w:rPr>
          <w:rFonts w:ascii="Arial" w:eastAsia="ＭＳ 明朝" w:hAnsi="Arial" w:cs="Arial"/>
          <w:kern w:val="0"/>
          <w:sz w:val="22"/>
          <w:szCs w:val="20"/>
          <w:lang w:val="en-US" w:eastAsia="en-US"/>
        </w:rPr>
      </w:pPr>
      <w:r w:rsidRPr="0094532F">
        <w:rPr>
          <w:rFonts w:ascii="Arial" w:eastAsia="ＭＳ 明朝" w:hAnsi="Arial" w:cs="Times New Roman"/>
          <w:noProof/>
          <w:kern w:val="0"/>
          <w:sz w:val="22"/>
          <w:szCs w:val="20"/>
          <w:lang w:val="en-US" w:eastAsia="en-US"/>
        </w:rPr>
        <w:t>3.1.7.21</w:t>
      </w:r>
      <w:r w:rsidRPr="0094532F">
        <w:rPr>
          <w:rFonts w:ascii="Arial" w:eastAsia="ＭＳ 明朝" w:hAnsi="Arial" w:cs="Times New Roman"/>
          <w:noProof/>
          <w:kern w:val="0"/>
          <w:sz w:val="22"/>
          <w:szCs w:val="20"/>
          <w:lang w:val="en-US" w:eastAsia="en-US"/>
        </w:rPr>
        <w:tab/>
        <w:t xml:space="preserve">From the results of numerical simulations for those conditions of design situations that are already defined above (namely, wave direction 180 degree for parametric roll in bow waves, 0 degree for parametric roll in stern waves and 90 degree for synchronous roll in beam waves and zero forward speed in all cases), the zero-upcrossing wave period leading to the maximum failure rate over all design sea states was identified, </w:t>
      </w:r>
      <w:r w:rsidRPr="0094532F">
        <w:rPr>
          <w:rFonts w:ascii="Arial" w:eastAsia="ＭＳ 明朝" w:hAnsi="Arial" w:cs="Times New Roman"/>
          <w:noProof/>
          <w:kern w:val="0"/>
          <w:sz w:val="22"/>
          <w:szCs w:val="20"/>
          <w:lang w:val="en-US" w:eastAsia="en-US"/>
        </w:rPr>
        <w:fldChar w:fldCharType="begin"/>
      </w:r>
      <w:r w:rsidRPr="0094532F">
        <w:rPr>
          <w:rFonts w:ascii="Arial" w:eastAsia="ＭＳ 明朝" w:hAnsi="Arial" w:cs="Times New Roman"/>
          <w:noProof/>
          <w:kern w:val="0"/>
          <w:sz w:val="22"/>
          <w:szCs w:val="20"/>
          <w:lang w:val="en-US" w:eastAsia="en-US"/>
        </w:rPr>
        <w:instrText xml:space="preserve"> REF _Ref514935552 \h </w:instrText>
      </w:r>
      <w:r w:rsidRPr="0094532F">
        <w:rPr>
          <w:rFonts w:ascii="Arial" w:eastAsia="ＭＳ 明朝" w:hAnsi="Arial" w:cs="Times New Roman"/>
          <w:noProof/>
          <w:kern w:val="0"/>
          <w:sz w:val="22"/>
          <w:szCs w:val="20"/>
          <w:lang w:val="en-US" w:eastAsia="en-US"/>
        </w:rPr>
      </w:r>
      <w:r w:rsidRPr="0094532F">
        <w:rPr>
          <w:rFonts w:ascii="Arial" w:eastAsia="ＭＳ 明朝" w:hAnsi="Arial" w:cs="Times New Roman"/>
          <w:noProof/>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Table </w:t>
      </w:r>
      <w:r w:rsidR="007B05D1">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4</w:t>
      </w:r>
      <w:r w:rsidRPr="0094532F">
        <w:rPr>
          <w:rFonts w:ascii="Arial" w:eastAsia="ＭＳ 明朝" w:hAnsi="Arial" w:cs="Times New Roman"/>
          <w:noProof/>
          <w:kern w:val="0"/>
          <w:sz w:val="22"/>
          <w:szCs w:val="20"/>
          <w:lang w:val="en-US" w:eastAsia="en-US"/>
        </w:rPr>
        <w:fldChar w:fldCharType="end"/>
      </w:r>
      <w:r w:rsidRPr="0094532F">
        <w:rPr>
          <w:rFonts w:ascii="Arial" w:eastAsia="ＭＳ 明朝" w:hAnsi="Arial" w:cs="Times New Roman"/>
          <w:noProof/>
          <w:kern w:val="0"/>
          <w:sz w:val="22"/>
          <w:szCs w:val="20"/>
          <w:lang w:val="en-US" w:eastAsia="en-US"/>
        </w:rPr>
        <w:t xml:space="preserve">. According to these results, the range of the encounter </w:t>
      </w:r>
      <w:r w:rsidRPr="0094532F">
        <w:rPr>
          <w:rFonts w:ascii="Arial" w:eastAsia="ＭＳ 明朝" w:hAnsi="Arial" w:cs="Arial"/>
          <w:kern w:val="0"/>
          <w:sz w:val="22"/>
          <w:szCs w:val="20"/>
          <w:lang w:val="en-US" w:eastAsia="en-US"/>
        </w:rPr>
        <w:t>wave periods (calculated using the mean zero-</w:t>
      </w:r>
      <w:proofErr w:type="spellStart"/>
      <w:r w:rsidRPr="0094532F">
        <w:rPr>
          <w:rFonts w:ascii="Arial" w:eastAsia="ＭＳ 明朝" w:hAnsi="Arial" w:cs="Arial"/>
          <w:kern w:val="0"/>
          <w:sz w:val="22"/>
          <w:szCs w:val="20"/>
          <w:lang w:val="en-US" w:eastAsia="en-US"/>
        </w:rPr>
        <w:t>upcrossing</w:t>
      </w:r>
      <w:proofErr w:type="spellEnd"/>
      <w:r w:rsidRPr="0094532F">
        <w:rPr>
          <w:rFonts w:ascii="Arial" w:eastAsia="ＭＳ 明朝" w:hAnsi="Arial" w:cs="Arial"/>
          <w:kern w:val="0"/>
          <w:sz w:val="22"/>
          <w:szCs w:val="20"/>
          <w:lang w:val="en-US" w:eastAsia="en-US"/>
        </w:rPr>
        <w:t xml:space="preserve"> wave period) leading to maximum failure rate can be </w:t>
      </w:r>
      <w:proofErr w:type="spellStart"/>
      <w:r w:rsidRPr="0094532F">
        <w:rPr>
          <w:rFonts w:ascii="Arial" w:eastAsia="ＭＳ 明朝" w:hAnsi="Arial" w:cs="Arial"/>
          <w:kern w:val="0"/>
          <w:sz w:val="22"/>
          <w:szCs w:val="20"/>
          <w:lang w:val="en-US" w:eastAsia="en-US"/>
        </w:rPr>
        <w:t>localised</w:t>
      </w:r>
      <w:proofErr w:type="spellEnd"/>
      <w:r w:rsidRPr="0094532F">
        <w:rPr>
          <w:rFonts w:ascii="Arial" w:eastAsia="ＭＳ 明朝" w:hAnsi="Arial" w:cs="Arial"/>
          <w:kern w:val="0"/>
          <w:sz w:val="22"/>
          <w:szCs w:val="20"/>
          <w:lang w:val="en-US" w:eastAsia="en-US"/>
        </w:rPr>
        <w:t xml:space="preserve"> between 0.3 and 0.5 of the linear natural roll period for principal parametric resonance in bow and stern waves and between 0.7 and 1.3 of the linear natural roll period for synchronous roll in beam waves.</w:t>
      </w:r>
    </w:p>
    <w:p w:rsidR="0094532F" w:rsidRPr="0094532F" w:rsidRDefault="0094532F" w:rsidP="0094532F">
      <w:pPr>
        <w:widowControl/>
        <w:tabs>
          <w:tab w:val="left" w:pos="851"/>
        </w:tabs>
        <w:rPr>
          <w:rFonts w:ascii="Arial" w:eastAsia="ＭＳ 明朝" w:hAnsi="Arial" w:cs="Arial"/>
          <w:kern w:val="0"/>
          <w:sz w:val="14"/>
          <w:szCs w:val="18"/>
          <w:lang w:val="en-US" w:eastAsia="en-US"/>
        </w:rPr>
      </w:pPr>
    </w:p>
    <w:p w:rsidR="0094532F" w:rsidRPr="0094532F" w:rsidRDefault="0094532F" w:rsidP="0094532F">
      <w:pPr>
        <w:widowControl/>
        <w:tabs>
          <w:tab w:val="left" w:pos="851"/>
        </w:tabs>
        <w:rPr>
          <w:rFonts w:ascii="Arial" w:eastAsia="ＭＳ 明朝" w:hAnsi="Arial" w:cs="Arial"/>
          <w:kern w:val="0"/>
          <w:sz w:val="22"/>
          <w:szCs w:val="20"/>
          <w:lang w:val="en-US" w:eastAsia="en-US"/>
        </w:rPr>
      </w:pPr>
      <w:r w:rsidRPr="0094532F">
        <w:rPr>
          <w:rFonts w:ascii="Arial" w:eastAsia="ＭＳ 明朝" w:hAnsi="Arial" w:cs="Arial"/>
          <w:kern w:val="0"/>
          <w:sz w:val="22"/>
          <w:szCs w:val="20"/>
          <w:lang w:val="en-US" w:eastAsia="en-US"/>
        </w:rPr>
        <w:t>3.1.7.22</w:t>
      </w:r>
      <w:r w:rsidRPr="0094532F">
        <w:rPr>
          <w:rFonts w:ascii="Arial" w:eastAsia="ＭＳ 明朝" w:hAnsi="Arial" w:cs="Arial"/>
          <w:kern w:val="0"/>
          <w:sz w:val="22"/>
          <w:szCs w:val="20"/>
          <w:lang w:val="en-US" w:eastAsia="en-US"/>
        </w:rPr>
        <w:tab/>
        <w:t xml:space="preserve">The simplifications considered so far reduce the total number of assessment cases (i.e. number of combinations of wave height, period and direction and ship forward speed) from about 200 (number of sea states with non-zero probabilities in a scatter table) times 19 (number of wave directions) times 7 (number of forward speeds), i.e. about 25000 altogether, to about 10 (the number of wave periods covering the ranges defined in paragraph </w:t>
      </w:r>
      <w:r w:rsidR="00386047">
        <w:rPr>
          <w:rFonts w:ascii="Arial" w:eastAsia="ＭＳ 明朝" w:hAnsi="Arial" w:cs="Arial"/>
          <w:kern w:val="0"/>
          <w:sz w:val="22"/>
          <w:szCs w:val="20"/>
          <w:lang w:val="en-US" w:eastAsia="en-US"/>
        </w:rPr>
        <w:t>3.1.</w:t>
      </w:r>
      <w:r w:rsidRPr="0094532F">
        <w:rPr>
          <w:rFonts w:ascii="Arial" w:eastAsia="ＭＳ 明朝" w:hAnsi="Arial" w:cs="Arial"/>
          <w:kern w:val="0"/>
          <w:sz w:val="22"/>
          <w:szCs w:val="20"/>
          <w:lang w:val="en-US" w:eastAsia="en-US"/>
        </w:rPr>
        <w:t>7.20).</w:t>
      </w:r>
    </w:p>
    <w:tbl>
      <w:tblPr>
        <w:tblW w:w="5000" w:type="pct"/>
        <w:tblCellMar>
          <w:left w:w="70" w:type="dxa"/>
          <w:right w:w="70" w:type="dxa"/>
        </w:tblCellMar>
        <w:tblLook w:val="04A0" w:firstRow="1" w:lastRow="0" w:firstColumn="1" w:lastColumn="0" w:noHBand="0" w:noVBand="1"/>
      </w:tblPr>
      <w:tblGrid>
        <w:gridCol w:w="1893"/>
        <w:gridCol w:w="1155"/>
        <w:gridCol w:w="1420"/>
        <w:gridCol w:w="1196"/>
        <w:gridCol w:w="1196"/>
        <w:gridCol w:w="1105"/>
        <w:gridCol w:w="1105"/>
      </w:tblGrid>
      <w:tr w:rsidR="0094532F" w:rsidRPr="0094532F" w:rsidTr="00645F4A">
        <w:trPr>
          <w:trHeight w:val="255"/>
        </w:trPr>
        <w:tc>
          <w:tcPr>
            <w:tcW w:w="5000" w:type="pct"/>
            <w:gridSpan w:val="7"/>
            <w:tcBorders>
              <w:top w:val="nil"/>
              <w:left w:val="nil"/>
              <w:bottom w:val="single" w:sz="4" w:space="0" w:color="auto"/>
              <w:right w:val="nil"/>
            </w:tcBorders>
            <w:shd w:val="clear" w:color="auto" w:fill="auto"/>
            <w:noWrap/>
            <w:vAlign w:val="center"/>
          </w:tcPr>
          <w:p w:rsidR="0094532F" w:rsidRPr="0094532F" w:rsidRDefault="0094532F" w:rsidP="0094532F">
            <w:pPr>
              <w:widowControl/>
              <w:tabs>
                <w:tab w:val="left" w:pos="851"/>
              </w:tabs>
              <w:rPr>
                <w:rFonts w:ascii="Arial" w:eastAsia="ＭＳ 明朝" w:hAnsi="Arial" w:cs="Arial"/>
                <w:kern w:val="0"/>
                <w:sz w:val="22"/>
                <w:szCs w:val="20"/>
                <w:lang w:val="en-US" w:eastAsia="en-US"/>
              </w:rPr>
            </w:pPr>
            <w:bookmarkStart w:id="15" w:name="_Ref514935552"/>
            <w:r w:rsidRPr="0094532F">
              <w:rPr>
                <w:rFonts w:ascii="Arial" w:eastAsia="ＭＳ 明朝" w:hAnsi="Arial" w:cs="Times New Roman"/>
                <w:kern w:val="0"/>
                <w:sz w:val="22"/>
                <w:szCs w:val="20"/>
                <w:lang w:eastAsia="en-US"/>
              </w:rPr>
              <w:lastRenderedPageBreak/>
              <w:t xml:space="preserve">Table </w:t>
            </w:r>
            <w:r w:rsidR="00386047">
              <w:rPr>
                <w:rFonts w:ascii="Arial" w:eastAsia="ＭＳ 明朝" w:hAnsi="Arial" w:cs="Times New Roman"/>
                <w:kern w:val="0"/>
                <w:sz w:val="22"/>
                <w:szCs w:val="20"/>
                <w:lang w:eastAsia="en-US"/>
              </w:rPr>
              <w:t>3.1.</w:t>
            </w:r>
            <w:r w:rsidRPr="0094532F">
              <w:rPr>
                <w:rFonts w:ascii="Arial" w:eastAsia="ＭＳ 明朝" w:hAnsi="Arial" w:cs="Times New Roman"/>
                <w:kern w:val="0"/>
                <w:sz w:val="22"/>
                <w:szCs w:val="20"/>
                <w:lang w:eastAsia="en-US"/>
              </w:rPr>
              <w:fldChar w:fldCharType="begin"/>
            </w:r>
            <w:r w:rsidRPr="0094532F">
              <w:rPr>
                <w:rFonts w:ascii="Arial" w:eastAsia="ＭＳ 明朝" w:hAnsi="Arial" w:cs="Times New Roman"/>
                <w:kern w:val="0"/>
                <w:sz w:val="22"/>
                <w:szCs w:val="20"/>
                <w:lang w:eastAsia="en-US"/>
              </w:rPr>
              <w:instrText xml:space="preserve"> SEQ Table \* ARABIC </w:instrText>
            </w:r>
            <w:r w:rsidRPr="0094532F">
              <w:rPr>
                <w:rFonts w:ascii="Arial" w:eastAsia="ＭＳ 明朝" w:hAnsi="Arial" w:cs="Times New Roman"/>
                <w:kern w:val="0"/>
                <w:sz w:val="22"/>
                <w:szCs w:val="20"/>
                <w:lang w:eastAsia="en-US"/>
              </w:rPr>
              <w:fldChar w:fldCharType="separate"/>
            </w:r>
            <w:r w:rsidRPr="0094532F">
              <w:rPr>
                <w:rFonts w:ascii="Arial" w:eastAsia="ＭＳ 明朝" w:hAnsi="Arial" w:cs="Times New Roman"/>
                <w:noProof/>
                <w:kern w:val="0"/>
                <w:sz w:val="22"/>
                <w:szCs w:val="20"/>
                <w:lang w:eastAsia="en-US"/>
              </w:rPr>
              <w:t>4</w:t>
            </w:r>
            <w:r w:rsidRPr="0094532F">
              <w:rPr>
                <w:rFonts w:ascii="Arial" w:eastAsia="ＭＳ 明朝" w:hAnsi="Arial" w:cs="Times New Roman"/>
                <w:noProof/>
                <w:kern w:val="0"/>
                <w:sz w:val="22"/>
                <w:szCs w:val="20"/>
                <w:lang w:eastAsia="en-US"/>
              </w:rPr>
              <w:fldChar w:fldCharType="end"/>
            </w:r>
            <w:bookmarkEnd w:id="15"/>
            <w:r w:rsidRPr="0094532F">
              <w:rPr>
                <w:rFonts w:ascii="Arial" w:eastAsia="ＭＳ 明朝" w:hAnsi="Arial" w:cs="Arial"/>
                <w:kern w:val="0"/>
                <w:sz w:val="22"/>
                <w:szCs w:val="20"/>
                <w:lang w:val="en-US" w:eastAsia="en-US"/>
              </w:rPr>
              <w:t xml:space="preserve"> Ratio of wave encounter period (corresponding to mean zero-</w:t>
            </w:r>
            <w:proofErr w:type="spellStart"/>
            <w:r w:rsidRPr="0094532F">
              <w:rPr>
                <w:rFonts w:ascii="Arial" w:eastAsia="ＭＳ 明朝" w:hAnsi="Arial" w:cs="Arial"/>
                <w:kern w:val="0"/>
                <w:sz w:val="22"/>
                <w:szCs w:val="20"/>
                <w:lang w:val="en-US" w:eastAsia="en-US"/>
              </w:rPr>
              <w:t>upcrossing</w:t>
            </w:r>
            <w:proofErr w:type="spellEnd"/>
            <w:r w:rsidRPr="0094532F">
              <w:rPr>
                <w:rFonts w:ascii="Arial" w:eastAsia="ＭＳ 明朝" w:hAnsi="Arial" w:cs="Arial"/>
                <w:kern w:val="0"/>
                <w:sz w:val="22"/>
                <w:szCs w:val="20"/>
                <w:lang w:val="en-US" w:eastAsia="en-US"/>
              </w:rPr>
              <w:t xml:space="preserve"> period) leading to maximum failure rate to natural roll period at </w:t>
            </w:r>
            <w:proofErr w:type="gramStart"/>
            <w:r w:rsidRPr="0094532F">
              <w:rPr>
                <w:rFonts w:ascii="Arial" w:eastAsia="ＭＳ 明朝" w:hAnsi="Arial" w:cs="Arial"/>
                <w:kern w:val="0"/>
                <w:sz w:val="22"/>
                <w:szCs w:val="20"/>
                <w:lang w:val="en-US" w:eastAsia="en-US"/>
              </w:rPr>
              <w:t>0 and 40 degree</w:t>
            </w:r>
            <w:proofErr w:type="gramEnd"/>
            <w:r w:rsidRPr="0094532F">
              <w:rPr>
                <w:rFonts w:ascii="Arial" w:eastAsia="ＭＳ 明朝" w:hAnsi="Arial" w:cs="Arial"/>
                <w:kern w:val="0"/>
                <w:sz w:val="22"/>
                <w:szCs w:val="20"/>
                <w:lang w:val="en-US" w:eastAsia="en-US"/>
              </w:rPr>
              <w:t xml:space="preserve"> roll amplitudes</w:t>
            </w:r>
          </w:p>
          <w:p w:rsidR="0094532F" w:rsidRPr="0094532F" w:rsidRDefault="0094532F" w:rsidP="0094532F">
            <w:pPr>
              <w:widowControl/>
              <w:tabs>
                <w:tab w:val="left" w:pos="851"/>
              </w:tabs>
              <w:rPr>
                <w:rFonts w:ascii="Arial" w:eastAsia="ＭＳ 明朝" w:hAnsi="Arial" w:cs="Arial"/>
                <w:kern w:val="0"/>
                <w:sz w:val="8"/>
                <w:szCs w:val="8"/>
                <w:lang w:val="en-US" w:eastAsia="en-US"/>
              </w:rPr>
            </w:pPr>
          </w:p>
        </w:tc>
      </w:tr>
      <w:tr w:rsidR="0094532F" w:rsidRPr="0094532F" w:rsidTr="00645F4A">
        <w:tc>
          <w:tcPr>
            <w:tcW w:w="106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94532F" w:rsidRPr="0094532F" w:rsidRDefault="0094532F" w:rsidP="0094532F">
            <w:pPr>
              <w:widowControl/>
              <w:tabs>
                <w:tab w:val="left" w:pos="851"/>
              </w:tabs>
              <w:rPr>
                <w:rFonts w:ascii="Arial" w:eastAsia="ＭＳ 明朝" w:hAnsi="Arial" w:cs="Arial"/>
                <w:kern w:val="0"/>
                <w:sz w:val="18"/>
                <w:szCs w:val="18"/>
                <w:lang w:val="en-US" w:eastAsia="en-US"/>
              </w:rPr>
            </w:pPr>
            <w:r w:rsidRPr="0094532F">
              <w:rPr>
                <w:rFonts w:ascii="Arial" w:eastAsia="ＭＳ 明朝" w:hAnsi="Arial" w:cs="Arial"/>
                <w:kern w:val="0"/>
                <w:sz w:val="18"/>
                <w:szCs w:val="18"/>
                <w:lang w:val="en-US" w:eastAsia="en-US"/>
              </w:rPr>
              <w:t>Ship</w:t>
            </w:r>
          </w:p>
        </w:tc>
        <w:tc>
          <w:tcPr>
            <w:tcW w:w="63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4532F" w:rsidRPr="0094532F" w:rsidRDefault="0094532F" w:rsidP="0094532F">
            <w:pPr>
              <w:widowControl/>
              <w:tabs>
                <w:tab w:val="left" w:pos="851"/>
              </w:tabs>
              <w:jc w:val="center"/>
              <w:rPr>
                <w:rFonts w:ascii="Arial" w:eastAsia="ＭＳ 明朝" w:hAnsi="Arial" w:cs="Arial"/>
                <w:kern w:val="0"/>
                <w:sz w:val="18"/>
                <w:szCs w:val="18"/>
                <w:lang w:val="en-US" w:eastAsia="en-US"/>
              </w:rPr>
            </w:pPr>
            <w:r w:rsidRPr="0094532F">
              <w:rPr>
                <w:rFonts w:ascii="Arial" w:eastAsia="ＭＳ 明朝" w:hAnsi="Arial" w:cs="Arial"/>
                <w:kern w:val="0"/>
                <w:sz w:val="18"/>
                <w:szCs w:val="18"/>
                <w:lang w:val="en-US" w:eastAsia="en-US"/>
              </w:rPr>
              <w:t>GM, m</w:t>
            </w:r>
          </w:p>
        </w:tc>
        <w:tc>
          <w:tcPr>
            <w:tcW w:w="78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4532F" w:rsidRPr="0094532F" w:rsidRDefault="0094532F" w:rsidP="0094532F">
            <w:pPr>
              <w:widowControl/>
              <w:tabs>
                <w:tab w:val="left" w:pos="851"/>
              </w:tabs>
              <w:jc w:val="center"/>
              <w:rPr>
                <w:rFonts w:ascii="Arial" w:eastAsia="ＭＳ 明朝" w:hAnsi="Arial" w:cs="Arial"/>
                <w:kern w:val="0"/>
                <w:sz w:val="18"/>
                <w:szCs w:val="18"/>
                <w:lang w:val="en-US" w:eastAsia="en-US"/>
              </w:rPr>
            </w:pPr>
            <w:r w:rsidRPr="0094532F">
              <w:rPr>
                <w:rFonts w:ascii="Arial" w:eastAsia="ＭＳ 明朝" w:hAnsi="Arial" w:cs="Arial"/>
                <w:kern w:val="0"/>
                <w:sz w:val="18"/>
                <w:szCs w:val="18"/>
                <w:lang w:val="en-US" w:eastAsia="en-US"/>
              </w:rPr>
              <w:t>T</w:t>
            </w:r>
            <w:r w:rsidRPr="0094532F">
              <w:rPr>
                <w:rFonts w:ascii="Arial" w:eastAsia="ＭＳ 明朝" w:hAnsi="Arial" w:cs="Arial"/>
                <w:kern w:val="0"/>
                <w:sz w:val="18"/>
                <w:szCs w:val="18"/>
                <w:vertAlign w:val="subscript"/>
                <w:lang w:val="en-US" w:eastAsia="en-US"/>
              </w:rPr>
              <w:t>r</w:t>
            </w:r>
            <w:r w:rsidRPr="0094532F">
              <w:rPr>
                <w:rFonts w:ascii="Arial" w:eastAsia="ＭＳ 明朝" w:hAnsi="Arial" w:cs="Arial"/>
                <w:kern w:val="0"/>
                <w:sz w:val="18"/>
                <w:szCs w:val="18"/>
                <w:lang w:val="en-US" w:eastAsia="en-US"/>
              </w:rPr>
              <w:t>, s, IS Code</w:t>
            </w:r>
          </w:p>
        </w:tc>
        <w:tc>
          <w:tcPr>
            <w:tcW w:w="1312"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94532F" w:rsidRPr="0094532F" w:rsidRDefault="0094532F" w:rsidP="0094532F">
            <w:pPr>
              <w:widowControl/>
              <w:tabs>
                <w:tab w:val="left" w:pos="851"/>
              </w:tabs>
              <w:jc w:val="center"/>
              <w:rPr>
                <w:rFonts w:ascii="Arial" w:eastAsia="ＭＳ 明朝" w:hAnsi="Arial" w:cs="Arial"/>
                <w:kern w:val="0"/>
                <w:sz w:val="18"/>
                <w:szCs w:val="18"/>
                <w:lang w:val="en-US" w:eastAsia="en-US"/>
              </w:rPr>
            </w:pPr>
            <w:r w:rsidRPr="0094532F">
              <w:rPr>
                <w:rFonts w:ascii="Arial" w:eastAsia="ＭＳ 明朝" w:hAnsi="Arial" w:cs="Arial"/>
                <w:kern w:val="0"/>
                <w:sz w:val="18"/>
                <w:szCs w:val="18"/>
                <w:lang w:val="en-US" w:eastAsia="en-US"/>
              </w:rPr>
              <w:t>T</w:t>
            </w:r>
            <w:r w:rsidRPr="0094532F">
              <w:rPr>
                <w:rFonts w:ascii="Arial" w:eastAsia="ＭＳ 明朝" w:hAnsi="Arial" w:cs="Arial"/>
                <w:kern w:val="0"/>
                <w:sz w:val="18"/>
                <w:szCs w:val="18"/>
                <w:vertAlign w:val="subscript"/>
                <w:lang w:val="en-US" w:eastAsia="en-US"/>
              </w:rPr>
              <w:t>r</w:t>
            </w:r>
            <w:r w:rsidRPr="0094532F">
              <w:rPr>
                <w:rFonts w:ascii="Arial" w:eastAsia="ＭＳ 明朝" w:hAnsi="Arial" w:cs="Arial"/>
                <w:kern w:val="0"/>
                <w:sz w:val="18"/>
                <w:szCs w:val="18"/>
                <w:lang w:val="en-US" w:eastAsia="en-US"/>
              </w:rPr>
              <w:t>, s, from roll decay at roll amplitude of</w:t>
            </w:r>
          </w:p>
        </w:tc>
        <w:tc>
          <w:tcPr>
            <w:tcW w:w="60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94532F" w:rsidRPr="0094532F" w:rsidRDefault="0094532F" w:rsidP="0094532F">
            <w:pPr>
              <w:widowControl/>
              <w:tabs>
                <w:tab w:val="left" w:pos="851"/>
              </w:tabs>
              <w:jc w:val="center"/>
              <w:rPr>
                <w:rFonts w:ascii="Arial" w:eastAsia="ＭＳ 明朝" w:hAnsi="Arial" w:cs="Arial"/>
                <w:kern w:val="0"/>
                <w:sz w:val="18"/>
                <w:szCs w:val="18"/>
                <w:lang w:val="en-US" w:eastAsia="en-US"/>
              </w:rPr>
            </w:pPr>
            <w:r w:rsidRPr="0094532F">
              <w:rPr>
                <w:rFonts w:ascii="Arial" w:eastAsia="ＭＳ 明朝" w:hAnsi="Arial" w:cs="Arial"/>
                <w:kern w:val="0"/>
                <w:position w:val="-26"/>
                <w:sz w:val="18"/>
                <w:szCs w:val="18"/>
                <w:lang w:eastAsia="en-US"/>
              </w:rPr>
              <w:object w:dxaOrig="360" w:dyaOrig="600">
                <v:shape id="_x0000_i1035" type="#_x0000_t75" style="width:15pt;height:27.6pt" o:ole="">
                  <v:imagedata r:id="rId61" o:title=""/>
                </v:shape>
                <o:OLEObject Type="Embed" ProgID="Equation.DSMT4" ShapeID="_x0000_i1035" DrawAspect="Content" ObjectID="_1628789096" r:id="rId62"/>
              </w:object>
            </w:r>
          </w:p>
        </w:tc>
        <w:tc>
          <w:tcPr>
            <w:tcW w:w="60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94532F" w:rsidRPr="0094532F" w:rsidRDefault="0094532F" w:rsidP="0094532F">
            <w:pPr>
              <w:widowControl/>
              <w:tabs>
                <w:tab w:val="left" w:pos="851"/>
              </w:tabs>
              <w:jc w:val="center"/>
              <w:rPr>
                <w:rFonts w:ascii="Arial" w:eastAsia="ＭＳ 明朝" w:hAnsi="Arial" w:cs="Arial"/>
                <w:kern w:val="0"/>
                <w:sz w:val="18"/>
                <w:szCs w:val="18"/>
                <w:lang w:val="en-US" w:eastAsia="en-US"/>
              </w:rPr>
            </w:pPr>
            <w:r w:rsidRPr="0094532F">
              <w:rPr>
                <w:rFonts w:ascii="Arial" w:eastAsia="ＭＳ 明朝" w:hAnsi="Arial" w:cs="Arial"/>
                <w:kern w:val="0"/>
                <w:position w:val="-26"/>
                <w:sz w:val="18"/>
                <w:szCs w:val="18"/>
                <w:lang w:eastAsia="en-US"/>
              </w:rPr>
              <w:object w:dxaOrig="400" w:dyaOrig="600">
                <v:shape id="_x0000_i1036" type="#_x0000_t75" style="width:21pt;height:27.6pt" o:ole="">
                  <v:imagedata r:id="rId63" o:title=""/>
                </v:shape>
                <o:OLEObject Type="Embed" ProgID="Equation.DSMT4" ShapeID="_x0000_i1036" DrawAspect="Content" ObjectID="_1628789097" r:id="rId64"/>
              </w:object>
            </w:r>
          </w:p>
        </w:tc>
      </w:tr>
      <w:tr w:rsidR="0094532F" w:rsidRPr="0094532F" w:rsidTr="00645F4A">
        <w:tc>
          <w:tcPr>
            <w:tcW w:w="1063" w:type="pct"/>
            <w:vMerge/>
            <w:tcBorders>
              <w:top w:val="single" w:sz="4" w:space="0" w:color="auto"/>
              <w:left w:val="single" w:sz="4" w:space="0" w:color="auto"/>
              <w:bottom w:val="single" w:sz="4" w:space="0" w:color="auto"/>
              <w:right w:val="single" w:sz="4" w:space="0" w:color="auto"/>
            </w:tcBorders>
            <w:shd w:val="clear" w:color="auto" w:fill="auto"/>
            <w:noWrap/>
            <w:vAlign w:val="center"/>
          </w:tcPr>
          <w:p w:rsidR="0094532F" w:rsidRPr="0094532F" w:rsidRDefault="0094532F" w:rsidP="0094532F">
            <w:pPr>
              <w:widowControl/>
              <w:tabs>
                <w:tab w:val="left" w:pos="851"/>
              </w:tabs>
              <w:rPr>
                <w:rFonts w:ascii="Arial" w:eastAsia="ＭＳ 明朝" w:hAnsi="Arial" w:cs="Arial"/>
                <w:kern w:val="0"/>
                <w:sz w:val="18"/>
                <w:szCs w:val="18"/>
                <w:lang w:val="en-US" w:eastAsia="en-US"/>
              </w:rPr>
            </w:pPr>
          </w:p>
        </w:tc>
        <w:tc>
          <w:tcPr>
            <w:tcW w:w="632" w:type="pct"/>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rPr>
                <w:rFonts w:ascii="Arial" w:eastAsia="ＭＳ 明朝" w:hAnsi="Arial" w:cs="Arial"/>
                <w:kern w:val="0"/>
                <w:sz w:val="18"/>
                <w:szCs w:val="18"/>
                <w:lang w:val="en-US" w:eastAsia="en-US"/>
              </w:rPr>
            </w:pPr>
          </w:p>
        </w:tc>
        <w:tc>
          <w:tcPr>
            <w:tcW w:w="787" w:type="pct"/>
            <w:vMerge/>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4532F" w:rsidRPr="0094532F" w:rsidRDefault="0094532F" w:rsidP="0094532F">
            <w:pPr>
              <w:widowControl/>
              <w:tabs>
                <w:tab w:val="left" w:pos="851"/>
              </w:tabs>
              <w:jc w:val="center"/>
              <w:rPr>
                <w:rFonts w:ascii="Arial" w:eastAsia="ＭＳ 明朝" w:hAnsi="Arial" w:cs="Arial"/>
                <w:kern w:val="0"/>
                <w:sz w:val="18"/>
                <w:szCs w:val="18"/>
                <w:lang w:val="en-US" w:eastAsia="en-US"/>
              </w:rPr>
            </w:pP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val="en-US" w:eastAsia="en-US"/>
              </w:rPr>
            </w:pPr>
            <w:r w:rsidRPr="0094532F">
              <w:rPr>
                <w:rFonts w:ascii="Arial" w:eastAsia="ＭＳ 明朝" w:hAnsi="Arial" w:cs="Arial"/>
                <w:kern w:val="0"/>
                <w:sz w:val="18"/>
                <w:szCs w:val="18"/>
                <w:lang w:val="en-US" w:eastAsia="en-US"/>
              </w:rPr>
              <w:t>0</w:t>
            </w:r>
            <w:r w:rsidRPr="0094532F">
              <w:rPr>
                <w:rFonts w:ascii="Arial" w:eastAsia="ＭＳ 明朝" w:hAnsi="Arial" w:cs="Arial"/>
                <w:kern w:val="0"/>
                <w:sz w:val="18"/>
                <w:szCs w:val="18"/>
                <w:vertAlign w:val="superscript"/>
                <w:lang w:val="en-US" w:eastAsia="en-US"/>
              </w:rPr>
              <w:t>o</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val="en-US" w:eastAsia="en-US"/>
              </w:rPr>
            </w:pPr>
            <w:r w:rsidRPr="0094532F">
              <w:rPr>
                <w:rFonts w:ascii="Arial" w:eastAsia="ＭＳ 明朝" w:hAnsi="Arial" w:cs="Arial"/>
                <w:kern w:val="0"/>
                <w:sz w:val="18"/>
                <w:szCs w:val="18"/>
                <w:lang w:val="en-US" w:eastAsia="en-US"/>
              </w:rPr>
              <w:t>40</w:t>
            </w:r>
            <w:r w:rsidRPr="0094532F">
              <w:rPr>
                <w:rFonts w:ascii="Arial" w:eastAsia="ＭＳ 明朝" w:hAnsi="Arial" w:cs="Arial"/>
                <w:kern w:val="0"/>
                <w:sz w:val="18"/>
                <w:szCs w:val="18"/>
                <w:vertAlign w:val="superscript"/>
                <w:lang w:val="en-US" w:eastAsia="en-US"/>
              </w:rPr>
              <w:t>o</w:t>
            </w:r>
          </w:p>
        </w:tc>
        <w:tc>
          <w:tcPr>
            <w:tcW w:w="603" w:type="pct"/>
            <w:vMerge/>
            <w:tcBorders>
              <w:top w:val="single" w:sz="4" w:space="0" w:color="auto"/>
              <w:left w:val="single" w:sz="4" w:space="0" w:color="auto"/>
              <w:bottom w:val="single" w:sz="4" w:space="0" w:color="auto"/>
              <w:right w:val="single" w:sz="4" w:space="0" w:color="auto"/>
            </w:tcBorders>
            <w:shd w:val="clear" w:color="auto" w:fill="auto"/>
            <w:noWrap/>
            <w:vAlign w:val="bottom"/>
          </w:tcPr>
          <w:p w:rsidR="0094532F" w:rsidRPr="0094532F" w:rsidRDefault="0094532F" w:rsidP="0094532F">
            <w:pPr>
              <w:widowControl/>
              <w:tabs>
                <w:tab w:val="left" w:pos="851"/>
              </w:tabs>
              <w:rPr>
                <w:rFonts w:ascii="Arial" w:eastAsia="ＭＳ 明朝" w:hAnsi="Arial" w:cs="Arial"/>
                <w:kern w:val="0"/>
                <w:sz w:val="18"/>
                <w:szCs w:val="18"/>
                <w:lang w:val="en-US" w:eastAsia="en-US"/>
              </w:rPr>
            </w:pPr>
          </w:p>
        </w:tc>
        <w:tc>
          <w:tcPr>
            <w:tcW w:w="603" w:type="pct"/>
            <w:vMerge/>
            <w:tcBorders>
              <w:top w:val="single" w:sz="4" w:space="0" w:color="auto"/>
              <w:left w:val="single" w:sz="4" w:space="0" w:color="auto"/>
              <w:bottom w:val="single" w:sz="4" w:space="0" w:color="auto"/>
              <w:right w:val="single" w:sz="4" w:space="0" w:color="auto"/>
            </w:tcBorders>
            <w:shd w:val="clear" w:color="auto" w:fill="auto"/>
            <w:noWrap/>
            <w:vAlign w:val="bottom"/>
          </w:tcPr>
          <w:p w:rsidR="0094532F" w:rsidRPr="0094532F" w:rsidRDefault="0094532F" w:rsidP="0094532F">
            <w:pPr>
              <w:widowControl/>
              <w:tabs>
                <w:tab w:val="left" w:pos="851"/>
              </w:tabs>
              <w:rPr>
                <w:rFonts w:ascii="Arial" w:eastAsia="ＭＳ 明朝" w:hAnsi="Arial" w:cs="Arial"/>
                <w:kern w:val="0"/>
                <w:sz w:val="18"/>
                <w:szCs w:val="18"/>
                <w:lang w:val="en-US" w:eastAsia="en-US"/>
              </w:rPr>
            </w:pPr>
          </w:p>
        </w:tc>
      </w:tr>
      <w:tr w:rsidR="0094532F" w:rsidRPr="0094532F" w:rsidTr="00645F4A">
        <w:tc>
          <w:tcPr>
            <w:tcW w:w="5000" w:type="pct"/>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4532F" w:rsidRPr="0094532F" w:rsidRDefault="0094532F" w:rsidP="0094532F">
            <w:pPr>
              <w:widowControl/>
              <w:tabs>
                <w:tab w:val="left" w:pos="851"/>
              </w:tabs>
              <w:jc w:val="center"/>
              <w:rPr>
                <w:rFonts w:ascii="Arial" w:eastAsia="ＭＳ 明朝" w:hAnsi="Arial" w:cs="Arial"/>
                <w:kern w:val="0"/>
                <w:sz w:val="8"/>
                <w:szCs w:val="8"/>
                <w:lang w:val="en-US" w:eastAsia="en-US"/>
              </w:rPr>
            </w:pPr>
          </w:p>
          <w:p w:rsidR="0094532F" w:rsidRPr="0094532F" w:rsidRDefault="0094532F" w:rsidP="0094532F">
            <w:pPr>
              <w:widowControl/>
              <w:tabs>
                <w:tab w:val="left" w:pos="851"/>
              </w:tabs>
              <w:jc w:val="center"/>
              <w:rPr>
                <w:rFonts w:ascii="Arial" w:eastAsia="ＭＳ 明朝" w:hAnsi="Arial" w:cs="Arial"/>
                <w:kern w:val="0"/>
                <w:sz w:val="18"/>
                <w:szCs w:val="18"/>
                <w:lang w:val="en-US" w:eastAsia="en-US"/>
              </w:rPr>
            </w:pPr>
            <w:r w:rsidRPr="0094532F">
              <w:rPr>
                <w:rFonts w:ascii="Arial" w:eastAsia="ＭＳ 明朝" w:hAnsi="Arial" w:cs="Arial"/>
                <w:kern w:val="0"/>
                <w:sz w:val="18"/>
                <w:szCs w:val="18"/>
                <w:lang w:val="en-US" w:eastAsia="en-US"/>
              </w:rPr>
              <w:t>Parametric Roll in Bow Waves</w:t>
            </w:r>
          </w:p>
        </w:tc>
      </w:tr>
      <w:tr w:rsidR="0094532F" w:rsidRPr="0094532F" w:rsidTr="00645F4A">
        <w:tc>
          <w:tcPr>
            <w:tcW w:w="1063" w:type="pct"/>
            <w:vMerge w:val="restart"/>
            <w:tcBorders>
              <w:top w:val="single" w:sz="4" w:space="0" w:color="auto"/>
              <w:left w:val="single" w:sz="4" w:space="0" w:color="auto"/>
              <w:right w:val="single" w:sz="4" w:space="0" w:color="auto"/>
            </w:tcBorders>
            <w:shd w:val="clear" w:color="auto" w:fill="auto"/>
            <w:noWrap/>
            <w:hideMark/>
          </w:tcPr>
          <w:p w:rsidR="0094532F" w:rsidRPr="0094532F" w:rsidRDefault="0094532F" w:rsidP="0094532F">
            <w:pPr>
              <w:widowControl/>
              <w:tabs>
                <w:tab w:val="left" w:pos="851"/>
              </w:tabs>
              <w:jc w:val="left"/>
              <w:rPr>
                <w:rFonts w:ascii="Arial" w:eastAsia="ＭＳ 明朝" w:hAnsi="Arial" w:cs="Arial"/>
                <w:kern w:val="0"/>
                <w:sz w:val="18"/>
                <w:szCs w:val="18"/>
                <w:lang w:val="en-US" w:eastAsia="en-US"/>
              </w:rPr>
            </w:pPr>
            <w:r w:rsidRPr="0094532F">
              <w:rPr>
                <w:rFonts w:ascii="Arial" w:eastAsia="ＭＳ 明朝" w:hAnsi="Arial" w:cs="Arial"/>
                <w:kern w:val="0"/>
                <w:sz w:val="18"/>
                <w:szCs w:val="18"/>
                <w:lang w:val="en-US" w:eastAsia="en-US"/>
              </w:rPr>
              <w:t>1700 TEU Container Ship</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val="en-US" w:eastAsia="en-US"/>
              </w:rPr>
            </w:pPr>
            <w:r w:rsidRPr="0094532F">
              <w:rPr>
                <w:rFonts w:ascii="Arial" w:eastAsia="ＭＳ 明朝" w:hAnsi="Arial" w:cs="Arial"/>
                <w:kern w:val="0"/>
                <w:sz w:val="18"/>
                <w:szCs w:val="18"/>
                <w:lang w:val="en-US" w:eastAsia="en-US"/>
              </w:rPr>
              <w:t>0.50</w:t>
            </w:r>
          </w:p>
        </w:tc>
        <w:tc>
          <w:tcPr>
            <w:tcW w:w="7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val="en-US" w:eastAsia="en-US"/>
              </w:rPr>
            </w:pPr>
            <w:r w:rsidRPr="0094532F">
              <w:rPr>
                <w:rFonts w:ascii="Arial" w:eastAsia="ＭＳ 明朝" w:hAnsi="Arial" w:cs="Arial"/>
                <w:kern w:val="0"/>
                <w:sz w:val="18"/>
                <w:szCs w:val="18"/>
                <w:lang w:val="en-US" w:eastAsia="en-US"/>
              </w:rPr>
              <w:t>30.3</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val="en-US" w:eastAsia="en-US"/>
              </w:rPr>
            </w:pPr>
            <w:r w:rsidRPr="0094532F">
              <w:rPr>
                <w:rFonts w:ascii="Arial" w:eastAsia="ＭＳ 明朝" w:hAnsi="Arial" w:cs="Arial"/>
                <w:kern w:val="0"/>
                <w:sz w:val="18"/>
                <w:szCs w:val="18"/>
                <w:lang w:val="en-US" w:eastAsia="en-US"/>
              </w:rPr>
              <w:t>29.3</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val="en-US" w:eastAsia="en-US"/>
              </w:rPr>
            </w:pP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val="en-US" w:eastAsia="en-US"/>
              </w:rPr>
            </w:pPr>
            <w:r w:rsidRPr="0094532F">
              <w:rPr>
                <w:rFonts w:ascii="Arial" w:eastAsia="ＭＳ 明朝" w:hAnsi="Arial" w:cs="Arial"/>
                <w:kern w:val="0"/>
                <w:sz w:val="18"/>
                <w:szCs w:val="18"/>
                <w:lang w:val="en-US" w:eastAsia="en-US"/>
              </w:rPr>
              <w:t>0.346</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val="en-US" w:eastAsia="en-US"/>
              </w:rPr>
            </w:pPr>
          </w:p>
        </w:tc>
      </w:tr>
      <w:tr w:rsidR="0094532F" w:rsidRPr="0094532F" w:rsidTr="00645F4A">
        <w:tc>
          <w:tcPr>
            <w:tcW w:w="1063" w:type="pct"/>
            <w:vMerge/>
            <w:tcBorders>
              <w:left w:val="single" w:sz="4" w:space="0" w:color="auto"/>
              <w:bottom w:val="single" w:sz="4" w:space="0" w:color="auto"/>
              <w:right w:val="single" w:sz="4" w:space="0" w:color="auto"/>
            </w:tcBorders>
            <w:shd w:val="clear" w:color="auto" w:fill="auto"/>
            <w:noWrap/>
            <w:vAlign w:val="center"/>
            <w:hideMark/>
          </w:tcPr>
          <w:p w:rsidR="0094532F" w:rsidRPr="0094532F" w:rsidRDefault="0094532F" w:rsidP="0094532F">
            <w:pPr>
              <w:widowControl/>
              <w:tabs>
                <w:tab w:val="left" w:pos="851"/>
              </w:tabs>
              <w:jc w:val="left"/>
              <w:rPr>
                <w:rFonts w:ascii="Arial" w:eastAsia="ＭＳ 明朝" w:hAnsi="Arial" w:cs="Arial"/>
                <w:kern w:val="0"/>
                <w:sz w:val="18"/>
                <w:szCs w:val="18"/>
                <w:lang w:val="en-US" w:eastAsia="en-US"/>
              </w:rPr>
            </w:pP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val="en-US" w:eastAsia="en-US"/>
              </w:rPr>
            </w:pPr>
            <w:r w:rsidRPr="0094532F">
              <w:rPr>
                <w:rFonts w:ascii="Arial" w:eastAsia="ＭＳ 明朝" w:hAnsi="Arial" w:cs="Arial"/>
                <w:kern w:val="0"/>
                <w:sz w:val="18"/>
                <w:szCs w:val="18"/>
                <w:lang w:val="en-US" w:eastAsia="en-US"/>
              </w:rPr>
              <w:t>1.20</w:t>
            </w:r>
          </w:p>
        </w:tc>
        <w:tc>
          <w:tcPr>
            <w:tcW w:w="7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19.6</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19.4</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19.4</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0.427</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0.427</w:t>
            </w:r>
          </w:p>
        </w:tc>
      </w:tr>
      <w:tr w:rsidR="0094532F" w:rsidRPr="0094532F" w:rsidTr="00645F4A">
        <w:tc>
          <w:tcPr>
            <w:tcW w:w="1063" w:type="pct"/>
            <w:vMerge w:val="restart"/>
            <w:tcBorders>
              <w:top w:val="single" w:sz="4" w:space="0" w:color="auto"/>
              <w:left w:val="single" w:sz="4" w:space="0" w:color="auto"/>
              <w:right w:val="single" w:sz="4" w:space="0" w:color="auto"/>
            </w:tcBorders>
            <w:shd w:val="clear" w:color="auto" w:fill="auto"/>
            <w:noWrap/>
            <w:hideMark/>
          </w:tcPr>
          <w:p w:rsidR="0094532F" w:rsidRPr="0094532F" w:rsidRDefault="0094532F" w:rsidP="0094532F">
            <w:pPr>
              <w:widowControl/>
              <w:tabs>
                <w:tab w:val="left" w:pos="851"/>
              </w:tabs>
              <w:jc w:val="left"/>
              <w:rPr>
                <w:rFonts w:ascii="Arial" w:eastAsia="ＭＳ 明朝" w:hAnsi="Arial" w:cs="Arial"/>
                <w:kern w:val="0"/>
                <w:sz w:val="18"/>
                <w:szCs w:val="18"/>
                <w:lang w:eastAsia="en-US"/>
              </w:rPr>
            </w:pPr>
            <w:r w:rsidRPr="0094532F">
              <w:rPr>
                <w:rFonts w:ascii="Arial" w:eastAsia="ＭＳ 明朝" w:hAnsi="Arial" w:cs="Arial"/>
                <w:kern w:val="0"/>
                <w:sz w:val="18"/>
                <w:szCs w:val="18"/>
                <w:lang w:val="en-US" w:eastAsia="en-US"/>
              </w:rPr>
              <w:t>Cruise Vessel</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1.50</w:t>
            </w:r>
          </w:p>
        </w:tc>
        <w:tc>
          <w:tcPr>
            <w:tcW w:w="7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20.0</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19.8</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0.465</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p>
        </w:tc>
      </w:tr>
      <w:tr w:rsidR="0094532F" w:rsidRPr="0094532F" w:rsidTr="00645F4A">
        <w:tc>
          <w:tcPr>
            <w:tcW w:w="1063" w:type="pct"/>
            <w:vMerge/>
            <w:tcBorders>
              <w:left w:val="single" w:sz="4" w:space="0" w:color="auto"/>
              <w:bottom w:val="single" w:sz="4" w:space="0" w:color="auto"/>
              <w:right w:val="single" w:sz="4" w:space="0" w:color="auto"/>
            </w:tcBorders>
            <w:shd w:val="clear" w:color="auto" w:fill="auto"/>
            <w:noWrap/>
            <w:vAlign w:val="center"/>
          </w:tcPr>
          <w:p w:rsidR="0094532F" w:rsidRPr="0094532F" w:rsidRDefault="0094532F" w:rsidP="0094532F">
            <w:pPr>
              <w:widowControl/>
              <w:tabs>
                <w:tab w:val="left" w:pos="851"/>
              </w:tabs>
              <w:jc w:val="left"/>
              <w:rPr>
                <w:rFonts w:ascii="Arial" w:eastAsia="ＭＳ 明朝" w:hAnsi="Arial" w:cs="Arial"/>
                <w:kern w:val="0"/>
                <w:sz w:val="18"/>
                <w:szCs w:val="18"/>
                <w:lang w:eastAsia="en-US"/>
              </w:rPr>
            </w:pP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2.00</w:t>
            </w:r>
          </w:p>
        </w:tc>
        <w:tc>
          <w:tcPr>
            <w:tcW w:w="7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17.4</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17.2</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36.9</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0.481</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0.225</w:t>
            </w:r>
          </w:p>
        </w:tc>
      </w:tr>
      <w:tr w:rsidR="0094532F" w:rsidRPr="0094532F" w:rsidTr="00645F4A">
        <w:tc>
          <w:tcPr>
            <w:tcW w:w="1063" w:type="pct"/>
            <w:vMerge w:val="restart"/>
            <w:tcBorders>
              <w:top w:val="single" w:sz="4" w:space="0" w:color="auto"/>
              <w:left w:val="single" w:sz="4" w:space="0" w:color="auto"/>
              <w:right w:val="single" w:sz="4" w:space="0" w:color="auto"/>
            </w:tcBorders>
            <w:shd w:val="clear" w:color="auto" w:fill="auto"/>
            <w:noWrap/>
            <w:hideMark/>
          </w:tcPr>
          <w:p w:rsidR="0094532F" w:rsidRPr="0094532F" w:rsidRDefault="0094532F" w:rsidP="0094532F">
            <w:pPr>
              <w:widowControl/>
              <w:tabs>
                <w:tab w:val="left" w:pos="851"/>
              </w:tabs>
              <w:jc w:val="left"/>
              <w:rPr>
                <w:rFonts w:ascii="Arial" w:eastAsia="ＭＳ 明朝" w:hAnsi="Arial" w:cs="Arial"/>
                <w:kern w:val="0"/>
                <w:sz w:val="18"/>
                <w:szCs w:val="18"/>
                <w:lang w:eastAsia="en-US"/>
              </w:rPr>
            </w:pPr>
            <w:r w:rsidRPr="0094532F">
              <w:rPr>
                <w:rFonts w:ascii="Arial" w:eastAsia="ＭＳ 明朝" w:hAnsi="Arial" w:cs="Arial"/>
                <w:kern w:val="0"/>
                <w:sz w:val="18"/>
                <w:szCs w:val="18"/>
                <w:lang w:val="en-US" w:eastAsia="en-US"/>
              </w:rPr>
              <w:t>8400 TEU Container Ship</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0.89</w:t>
            </w:r>
          </w:p>
        </w:tc>
        <w:tc>
          <w:tcPr>
            <w:tcW w:w="7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36.7</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36.7</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28.8</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0.301</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0.384</w:t>
            </w:r>
          </w:p>
        </w:tc>
      </w:tr>
      <w:tr w:rsidR="0094532F" w:rsidRPr="0094532F" w:rsidTr="00645F4A">
        <w:tc>
          <w:tcPr>
            <w:tcW w:w="1063" w:type="pct"/>
            <w:vMerge/>
            <w:tcBorders>
              <w:left w:val="single" w:sz="4" w:space="0" w:color="auto"/>
              <w:right w:val="single" w:sz="4" w:space="0" w:color="auto"/>
            </w:tcBorders>
            <w:shd w:val="clear" w:color="auto" w:fill="auto"/>
            <w:noWrap/>
            <w:vAlign w:val="center"/>
          </w:tcPr>
          <w:p w:rsidR="0094532F" w:rsidRPr="0094532F" w:rsidRDefault="0094532F" w:rsidP="0094532F">
            <w:pPr>
              <w:widowControl/>
              <w:tabs>
                <w:tab w:val="left" w:pos="851"/>
              </w:tabs>
              <w:jc w:val="left"/>
              <w:rPr>
                <w:rFonts w:ascii="Arial" w:eastAsia="ＭＳ 明朝" w:hAnsi="Arial" w:cs="Arial"/>
                <w:kern w:val="0"/>
                <w:sz w:val="18"/>
                <w:szCs w:val="18"/>
                <w:lang w:eastAsia="en-US"/>
              </w:rPr>
            </w:pP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1.26</w:t>
            </w:r>
          </w:p>
        </w:tc>
        <w:tc>
          <w:tcPr>
            <w:tcW w:w="7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31.4</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31.3</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27.2</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0.353</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0.406</w:t>
            </w:r>
          </w:p>
        </w:tc>
      </w:tr>
      <w:tr w:rsidR="0094532F" w:rsidRPr="0094532F" w:rsidTr="00645F4A">
        <w:tc>
          <w:tcPr>
            <w:tcW w:w="1063" w:type="pct"/>
            <w:vMerge/>
            <w:tcBorders>
              <w:left w:val="single" w:sz="4" w:space="0" w:color="auto"/>
              <w:bottom w:val="single" w:sz="4" w:space="0" w:color="auto"/>
              <w:right w:val="single" w:sz="4" w:space="0" w:color="auto"/>
            </w:tcBorders>
            <w:shd w:val="clear" w:color="auto" w:fill="auto"/>
            <w:noWrap/>
            <w:vAlign w:val="center"/>
          </w:tcPr>
          <w:p w:rsidR="0094532F" w:rsidRPr="0094532F" w:rsidRDefault="0094532F" w:rsidP="0094532F">
            <w:pPr>
              <w:widowControl/>
              <w:tabs>
                <w:tab w:val="left" w:pos="851"/>
              </w:tabs>
              <w:jc w:val="left"/>
              <w:rPr>
                <w:rFonts w:ascii="Arial" w:eastAsia="ＭＳ 明朝" w:hAnsi="Arial" w:cs="Arial"/>
                <w:kern w:val="0"/>
                <w:sz w:val="18"/>
                <w:szCs w:val="18"/>
                <w:lang w:eastAsia="en-US"/>
              </w:rPr>
            </w:pP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2.01</w:t>
            </w:r>
          </w:p>
        </w:tc>
        <w:tc>
          <w:tcPr>
            <w:tcW w:w="7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25.9</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25.7</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23.8</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0.358</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0.387</w:t>
            </w:r>
          </w:p>
        </w:tc>
      </w:tr>
      <w:tr w:rsidR="0094532F" w:rsidRPr="0094532F" w:rsidTr="00645F4A">
        <w:tc>
          <w:tcPr>
            <w:tcW w:w="1063" w:type="pct"/>
            <w:vMerge w:val="restart"/>
            <w:tcBorders>
              <w:top w:val="single" w:sz="4" w:space="0" w:color="auto"/>
              <w:left w:val="single" w:sz="4" w:space="0" w:color="auto"/>
              <w:right w:val="single" w:sz="4" w:space="0" w:color="auto"/>
            </w:tcBorders>
            <w:shd w:val="clear" w:color="auto" w:fill="auto"/>
            <w:noWrap/>
            <w:hideMark/>
          </w:tcPr>
          <w:p w:rsidR="0094532F" w:rsidRPr="0094532F" w:rsidRDefault="0094532F" w:rsidP="0094532F">
            <w:pPr>
              <w:widowControl/>
              <w:tabs>
                <w:tab w:val="left" w:pos="851"/>
              </w:tabs>
              <w:jc w:val="left"/>
              <w:rPr>
                <w:rFonts w:ascii="Arial" w:eastAsia="ＭＳ 明朝" w:hAnsi="Arial" w:cs="Arial"/>
                <w:kern w:val="0"/>
                <w:sz w:val="18"/>
                <w:szCs w:val="18"/>
                <w:lang w:eastAsia="en-US"/>
              </w:rPr>
            </w:pPr>
            <w:r w:rsidRPr="0094532F">
              <w:rPr>
                <w:rFonts w:ascii="Arial" w:eastAsia="ＭＳ 明朝" w:hAnsi="Arial" w:cs="Arial"/>
                <w:kern w:val="0"/>
                <w:sz w:val="18"/>
                <w:szCs w:val="18"/>
                <w:lang w:val="en-US" w:eastAsia="en-US"/>
              </w:rPr>
              <w:t>14000 TEU Container Ship</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1.00</w:t>
            </w:r>
          </w:p>
        </w:tc>
        <w:tc>
          <w:tcPr>
            <w:tcW w:w="7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39.0</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38.8</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0.308</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p>
        </w:tc>
      </w:tr>
      <w:tr w:rsidR="0094532F" w:rsidRPr="0094532F" w:rsidTr="00645F4A">
        <w:tc>
          <w:tcPr>
            <w:tcW w:w="1063" w:type="pct"/>
            <w:vMerge/>
            <w:tcBorders>
              <w:left w:val="single" w:sz="4" w:space="0" w:color="auto"/>
              <w:right w:val="single" w:sz="4" w:space="0" w:color="auto"/>
            </w:tcBorders>
            <w:shd w:val="clear" w:color="auto" w:fill="auto"/>
            <w:noWrap/>
            <w:vAlign w:val="center"/>
          </w:tcPr>
          <w:p w:rsidR="0094532F" w:rsidRPr="0094532F" w:rsidRDefault="0094532F" w:rsidP="0094532F">
            <w:pPr>
              <w:widowControl/>
              <w:tabs>
                <w:tab w:val="left" w:pos="851"/>
              </w:tabs>
              <w:rPr>
                <w:rFonts w:ascii="Arial" w:eastAsia="ＭＳ 明朝" w:hAnsi="Arial" w:cs="Arial"/>
                <w:kern w:val="0"/>
                <w:sz w:val="18"/>
                <w:szCs w:val="18"/>
                <w:lang w:eastAsia="en-US"/>
              </w:rPr>
            </w:pP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2.00</w:t>
            </w:r>
          </w:p>
        </w:tc>
        <w:tc>
          <w:tcPr>
            <w:tcW w:w="7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27.6</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27.6</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0.400</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p>
        </w:tc>
      </w:tr>
      <w:tr w:rsidR="0094532F" w:rsidRPr="0094532F" w:rsidTr="00645F4A">
        <w:tc>
          <w:tcPr>
            <w:tcW w:w="1063" w:type="pct"/>
            <w:vMerge/>
            <w:tcBorders>
              <w:left w:val="single" w:sz="4" w:space="0" w:color="auto"/>
              <w:bottom w:val="single" w:sz="4" w:space="0" w:color="auto"/>
              <w:right w:val="single" w:sz="4" w:space="0" w:color="auto"/>
            </w:tcBorders>
            <w:shd w:val="clear" w:color="auto" w:fill="auto"/>
            <w:noWrap/>
            <w:vAlign w:val="center"/>
          </w:tcPr>
          <w:p w:rsidR="0094532F" w:rsidRPr="0094532F" w:rsidRDefault="0094532F" w:rsidP="0094532F">
            <w:pPr>
              <w:widowControl/>
              <w:tabs>
                <w:tab w:val="left" w:pos="851"/>
              </w:tabs>
              <w:rPr>
                <w:rFonts w:ascii="Arial" w:eastAsia="ＭＳ 明朝" w:hAnsi="Arial" w:cs="Arial"/>
                <w:kern w:val="0"/>
                <w:sz w:val="18"/>
                <w:szCs w:val="18"/>
                <w:lang w:eastAsia="en-US"/>
              </w:rPr>
            </w:pP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3.00</w:t>
            </w:r>
          </w:p>
        </w:tc>
        <w:tc>
          <w:tcPr>
            <w:tcW w:w="7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22.5</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22.6</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0.407</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p>
        </w:tc>
      </w:tr>
      <w:tr w:rsidR="0094532F" w:rsidRPr="0094532F" w:rsidTr="00645F4A">
        <w:tc>
          <w:tcPr>
            <w:tcW w:w="5000" w:type="pct"/>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4532F" w:rsidRPr="0094532F" w:rsidRDefault="0094532F" w:rsidP="0094532F">
            <w:pPr>
              <w:widowControl/>
              <w:tabs>
                <w:tab w:val="left" w:pos="851"/>
              </w:tabs>
              <w:jc w:val="center"/>
              <w:rPr>
                <w:rFonts w:ascii="Arial" w:eastAsia="ＭＳ 明朝" w:hAnsi="Arial" w:cs="Arial"/>
                <w:kern w:val="0"/>
                <w:sz w:val="8"/>
                <w:szCs w:val="8"/>
                <w:lang w:val="en-US" w:eastAsia="en-US"/>
              </w:rPr>
            </w:pPr>
          </w:p>
          <w:p w:rsidR="0094532F" w:rsidRPr="0094532F" w:rsidRDefault="0094532F" w:rsidP="0094532F">
            <w:pPr>
              <w:widowControl/>
              <w:tabs>
                <w:tab w:val="left" w:pos="851"/>
              </w:tabs>
              <w:jc w:val="center"/>
              <w:rPr>
                <w:rFonts w:ascii="Arial" w:eastAsia="ＭＳ 明朝" w:hAnsi="Arial" w:cs="Arial"/>
                <w:kern w:val="0"/>
                <w:sz w:val="18"/>
                <w:szCs w:val="18"/>
                <w:lang w:val="en-US" w:eastAsia="en-US"/>
              </w:rPr>
            </w:pPr>
            <w:r w:rsidRPr="0094532F">
              <w:rPr>
                <w:rFonts w:ascii="Arial" w:eastAsia="ＭＳ 明朝" w:hAnsi="Arial" w:cs="Arial"/>
                <w:kern w:val="0"/>
                <w:sz w:val="18"/>
                <w:szCs w:val="18"/>
                <w:lang w:val="en-US" w:eastAsia="en-US"/>
              </w:rPr>
              <w:t>Parametric Roll in Stern Waves</w:t>
            </w:r>
          </w:p>
        </w:tc>
      </w:tr>
      <w:tr w:rsidR="0094532F" w:rsidRPr="0094532F" w:rsidTr="00645F4A">
        <w:tc>
          <w:tcPr>
            <w:tcW w:w="1063" w:type="pct"/>
            <w:vMerge w:val="restart"/>
            <w:tcBorders>
              <w:top w:val="single" w:sz="4" w:space="0" w:color="auto"/>
              <w:left w:val="single" w:sz="4" w:space="0" w:color="auto"/>
              <w:right w:val="single" w:sz="4" w:space="0" w:color="auto"/>
            </w:tcBorders>
            <w:shd w:val="clear" w:color="auto" w:fill="auto"/>
            <w:noWrap/>
            <w:hideMark/>
          </w:tcPr>
          <w:p w:rsidR="0094532F" w:rsidRPr="0094532F" w:rsidRDefault="0094532F" w:rsidP="0094532F">
            <w:pPr>
              <w:widowControl/>
              <w:tabs>
                <w:tab w:val="left" w:pos="851"/>
              </w:tabs>
              <w:jc w:val="left"/>
              <w:rPr>
                <w:rFonts w:ascii="Arial" w:eastAsia="ＭＳ 明朝" w:hAnsi="Arial" w:cs="Arial"/>
                <w:kern w:val="0"/>
                <w:sz w:val="18"/>
                <w:szCs w:val="18"/>
                <w:lang w:eastAsia="en-US"/>
              </w:rPr>
            </w:pPr>
            <w:r w:rsidRPr="0094532F">
              <w:rPr>
                <w:rFonts w:ascii="Arial" w:eastAsia="ＭＳ 明朝" w:hAnsi="Arial" w:cs="Arial"/>
                <w:kern w:val="0"/>
                <w:sz w:val="18"/>
                <w:szCs w:val="18"/>
                <w:lang w:val="en-US" w:eastAsia="en-US"/>
              </w:rPr>
              <w:t>1700 TEU Container Ship</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0.50</w:t>
            </w:r>
          </w:p>
        </w:tc>
        <w:tc>
          <w:tcPr>
            <w:tcW w:w="7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30.3</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29.3</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0.314</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p>
        </w:tc>
      </w:tr>
      <w:tr w:rsidR="0094532F" w:rsidRPr="0094532F" w:rsidTr="00645F4A">
        <w:tc>
          <w:tcPr>
            <w:tcW w:w="1063" w:type="pct"/>
            <w:vMerge/>
            <w:tcBorders>
              <w:left w:val="single" w:sz="4" w:space="0" w:color="auto"/>
              <w:bottom w:val="single" w:sz="4" w:space="0" w:color="auto"/>
              <w:right w:val="single" w:sz="4" w:space="0" w:color="auto"/>
            </w:tcBorders>
            <w:shd w:val="clear" w:color="auto" w:fill="auto"/>
            <w:noWrap/>
            <w:vAlign w:val="center"/>
          </w:tcPr>
          <w:p w:rsidR="0094532F" w:rsidRPr="0094532F" w:rsidRDefault="0094532F" w:rsidP="0094532F">
            <w:pPr>
              <w:widowControl/>
              <w:tabs>
                <w:tab w:val="left" w:pos="851"/>
              </w:tabs>
              <w:jc w:val="left"/>
              <w:rPr>
                <w:rFonts w:ascii="Arial" w:eastAsia="ＭＳ 明朝" w:hAnsi="Arial" w:cs="Arial"/>
                <w:kern w:val="0"/>
                <w:sz w:val="18"/>
                <w:szCs w:val="18"/>
                <w:lang w:eastAsia="en-US"/>
              </w:rPr>
            </w:pP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1.20</w:t>
            </w:r>
          </w:p>
        </w:tc>
        <w:tc>
          <w:tcPr>
            <w:tcW w:w="7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19.6</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19.4</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19.4</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0.427</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0.427</w:t>
            </w:r>
          </w:p>
        </w:tc>
      </w:tr>
      <w:tr w:rsidR="0094532F" w:rsidRPr="0094532F" w:rsidTr="00645F4A">
        <w:tc>
          <w:tcPr>
            <w:tcW w:w="10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4532F" w:rsidRPr="0094532F" w:rsidRDefault="0094532F" w:rsidP="0094532F">
            <w:pPr>
              <w:widowControl/>
              <w:tabs>
                <w:tab w:val="left" w:pos="851"/>
              </w:tabs>
              <w:jc w:val="left"/>
              <w:rPr>
                <w:rFonts w:ascii="Arial" w:eastAsia="ＭＳ 明朝" w:hAnsi="Arial" w:cs="Arial"/>
                <w:kern w:val="0"/>
                <w:sz w:val="18"/>
                <w:szCs w:val="18"/>
                <w:lang w:eastAsia="en-US"/>
              </w:rPr>
            </w:pPr>
            <w:r w:rsidRPr="0094532F">
              <w:rPr>
                <w:rFonts w:ascii="Arial" w:eastAsia="ＭＳ 明朝" w:hAnsi="Arial" w:cs="Arial"/>
                <w:kern w:val="0"/>
                <w:sz w:val="18"/>
                <w:szCs w:val="18"/>
                <w:lang w:val="en-US" w:eastAsia="en-US"/>
              </w:rPr>
              <w:t>Cruise Vessel</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1.50</w:t>
            </w:r>
          </w:p>
        </w:tc>
        <w:tc>
          <w:tcPr>
            <w:tcW w:w="7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20.0</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19.8</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0.465</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p>
        </w:tc>
      </w:tr>
      <w:tr w:rsidR="0094532F" w:rsidRPr="0094532F" w:rsidTr="00645F4A">
        <w:tc>
          <w:tcPr>
            <w:tcW w:w="1063" w:type="pct"/>
            <w:vMerge w:val="restart"/>
            <w:tcBorders>
              <w:top w:val="single" w:sz="4" w:space="0" w:color="auto"/>
              <w:left w:val="single" w:sz="4" w:space="0" w:color="auto"/>
              <w:right w:val="single" w:sz="4" w:space="0" w:color="auto"/>
            </w:tcBorders>
            <w:shd w:val="clear" w:color="auto" w:fill="auto"/>
            <w:noWrap/>
            <w:hideMark/>
          </w:tcPr>
          <w:p w:rsidR="0094532F" w:rsidRPr="0094532F" w:rsidRDefault="0094532F" w:rsidP="0094532F">
            <w:pPr>
              <w:widowControl/>
              <w:tabs>
                <w:tab w:val="left" w:pos="851"/>
              </w:tabs>
              <w:jc w:val="left"/>
              <w:rPr>
                <w:rFonts w:ascii="Arial" w:eastAsia="ＭＳ 明朝" w:hAnsi="Arial" w:cs="Arial"/>
                <w:kern w:val="0"/>
                <w:sz w:val="18"/>
                <w:szCs w:val="18"/>
                <w:lang w:eastAsia="en-US"/>
              </w:rPr>
            </w:pPr>
            <w:r w:rsidRPr="0094532F">
              <w:rPr>
                <w:rFonts w:ascii="Arial" w:eastAsia="ＭＳ 明朝" w:hAnsi="Arial" w:cs="Arial"/>
                <w:kern w:val="0"/>
                <w:sz w:val="18"/>
                <w:szCs w:val="18"/>
                <w:lang w:val="en-US" w:eastAsia="en-US"/>
              </w:rPr>
              <w:t>8400 TEU Container Ship</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0.89</w:t>
            </w:r>
          </w:p>
        </w:tc>
        <w:tc>
          <w:tcPr>
            <w:tcW w:w="7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36.7</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36.7</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28.8</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0.301</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0.384</w:t>
            </w:r>
          </w:p>
        </w:tc>
      </w:tr>
      <w:tr w:rsidR="0094532F" w:rsidRPr="0094532F" w:rsidTr="00645F4A">
        <w:tc>
          <w:tcPr>
            <w:tcW w:w="1063" w:type="pct"/>
            <w:vMerge/>
            <w:tcBorders>
              <w:left w:val="single" w:sz="4" w:space="0" w:color="auto"/>
              <w:right w:val="single" w:sz="4" w:space="0" w:color="auto"/>
            </w:tcBorders>
            <w:shd w:val="clear" w:color="auto" w:fill="auto"/>
            <w:noWrap/>
            <w:vAlign w:val="center"/>
          </w:tcPr>
          <w:p w:rsidR="0094532F" w:rsidRPr="0094532F" w:rsidRDefault="0094532F" w:rsidP="0094532F">
            <w:pPr>
              <w:widowControl/>
              <w:tabs>
                <w:tab w:val="left" w:pos="851"/>
              </w:tabs>
              <w:jc w:val="left"/>
              <w:rPr>
                <w:rFonts w:ascii="Arial" w:eastAsia="ＭＳ 明朝" w:hAnsi="Arial" w:cs="Arial"/>
                <w:kern w:val="0"/>
                <w:sz w:val="18"/>
                <w:szCs w:val="18"/>
                <w:lang w:eastAsia="en-US"/>
              </w:rPr>
            </w:pP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1.26</w:t>
            </w:r>
          </w:p>
        </w:tc>
        <w:tc>
          <w:tcPr>
            <w:tcW w:w="7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31.4</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31.3</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27.2</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0.353</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0.406</w:t>
            </w:r>
          </w:p>
        </w:tc>
      </w:tr>
      <w:tr w:rsidR="0094532F" w:rsidRPr="0094532F" w:rsidTr="00645F4A">
        <w:tc>
          <w:tcPr>
            <w:tcW w:w="1063" w:type="pct"/>
            <w:vMerge/>
            <w:tcBorders>
              <w:left w:val="single" w:sz="4" w:space="0" w:color="auto"/>
              <w:bottom w:val="single" w:sz="4" w:space="0" w:color="auto"/>
              <w:right w:val="single" w:sz="4" w:space="0" w:color="auto"/>
            </w:tcBorders>
            <w:shd w:val="clear" w:color="auto" w:fill="auto"/>
            <w:noWrap/>
            <w:vAlign w:val="center"/>
          </w:tcPr>
          <w:p w:rsidR="0094532F" w:rsidRPr="0094532F" w:rsidRDefault="0094532F" w:rsidP="0094532F">
            <w:pPr>
              <w:widowControl/>
              <w:tabs>
                <w:tab w:val="left" w:pos="851"/>
              </w:tabs>
              <w:jc w:val="left"/>
              <w:rPr>
                <w:rFonts w:ascii="Arial" w:eastAsia="ＭＳ 明朝" w:hAnsi="Arial" w:cs="Arial"/>
                <w:kern w:val="0"/>
                <w:sz w:val="18"/>
                <w:szCs w:val="18"/>
                <w:lang w:eastAsia="en-US"/>
              </w:rPr>
            </w:pP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2.01</w:t>
            </w:r>
          </w:p>
        </w:tc>
        <w:tc>
          <w:tcPr>
            <w:tcW w:w="7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25.9</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25.7</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23.8</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0.358</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0.387</w:t>
            </w:r>
          </w:p>
        </w:tc>
      </w:tr>
      <w:tr w:rsidR="0094532F" w:rsidRPr="0094532F" w:rsidTr="00645F4A">
        <w:tc>
          <w:tcPr>
            <w:tcW w:w="1063" w:type="pct"/>
            <w:vMerge w:val="restart"/>
            <w:tcBorders>
              <w:top w:val="single" w:sz="4" w:space="0" w:color="auto"/>
              <w:left w:val="single" w:sz="4" w:space="0" w:color="auto"/>
              <w:right w:val="single" w:sz="4" w:space="0" w:color="auto"/>
            </w:tcBorders>
            <w:shd w:val="clear" w:color="auto" w:fill="auto"/>
            <w:noWrap/>
            <w:hideMark/>
          </w:tcPr>
          <w:p w:rsidR="0094532F" w:rsidRPr="0094532F" w:rsidRDefault="0094532F" w:rsidP="0094532F">
            <w:pPr>
              <w:widowControl/>
              <w:tabs>
                <w:tab w:val="left" w:pos="851"/>
              </w:tabs>
              <w:jc w:val="left"/>
              <w:rPr>
                <w:rFonts w:ascii="Arial" w:eastAsia="ＭＳ 明朝" w:hAnsi="Arial" w:cs="Arial"/>
                <w:kern w:val="0"/>
                <w:sz w:val="18"/>
                <w:szCs w:val="18"/>
                <w:lang w:eastAsia="en-US"/>
              </w:rPr>
            </w:pPr>
            <w:r w:rsidRPr="0094532F">
              <w:rPr>
                <w:rFonts w:ascii="Arial" w:eastAsia="ＭＳ 明朝" w:hAnsi="Arial" w:cs="Arial"/>
                <w:kern w:val="0"/>
                <w:sz w:val="18"/>
                <w:szCs w:val="18"/>
                <w:lang w:val="en-US" w:eastAsia="en-US"/>
              </w:rPr>
              <w:t>14000 TEU Container Ship</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1.00</w:t>
            </w:r>
          </w:p>
        </w:tc>
        <w:tc>
          <w:tcPr>
            <w:tcW w:w="7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39.0</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38.8</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0.308</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p>
        </w:tc>
      </w:tr>
      <w:tr w:rsidR="0094532F" w:rsidRPr="0094532F" w:rsidTr="00645F4A">
        <w:tc>
          <w:tcPr>
            <w:tcW w:w="1063" w:type="pct"/>
            <w:vMerge/>
            <w:tcBorders>
              <w:left w:val="single" w:sz="4" w:space="0" w:color="auto"/>
              <w:right w:val="single" w:sz="4" w:space="0" w:color="auto"/>
            </w:tcBorders>
            <w:shd w:val="clear" w:color="auto" w:fill="auto"/>
            <w:noWrap/>
            <w:vAlign w:val="center"/>
          </w:tcPr>
          <w:p w:rsidR="0094532F" w:rsidRPr="0094532F" w:rsidRDefault="0094532F" w:rsidP="0094532F">
            <w:pPr>
              <w:widowControl/>
              <w:tabs>
                <w:tab w:val="left" w:pos="851"/>
              </w:tabs>
              <w:rPr>
                <w:rFonts w:ascii="Arial" w:eastAsia="ＭＳ 明朝" w:hAnsi="Arial" w:cs="Arial"/>
                <w:kern w:val="0"/>
                <w:sz w:val="18"/>
                <w:szCs w:val="18"/>
                <w:lang w:eastAsia="en-US"/>
              </w:rPr>
            </w:pP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2.00</w:t>
            </w:r>
          </w:p>
        </w:tc>
        <w:tc>
          <w:tcPr>
            <w:tcW w:w="7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27.6</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27.6</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0.400</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p>
        </w:tc>
      </w:tr>
      <w:tr w:rsidR="0094532F" w:rsidRPr="0094532F" w:rsidTr="00645F4A">
        <w:tc>
          <w:tcPr>
            <w:tcW w:w="1063" w:type="pct"/>
            <w:vMerge/>
            <w:tcBorders>
              <w:left w:val="single" w:sz="4" w:space="0" w:color="auto"/>
              <w:bottom w:val="single" w:sz="4" w:space="0" w:color="auto"/>
              <w:right w:val="single" w:sz="4" w:space="0" w:color="auto"/>
            </w:tcBorders>
            <w:shd w:val="clear" w:color="auto" w:fill="auto"/>
            <w:noWrap/>
            <w:vAlign w:val="center"/>
          </w:tcPr>
          <w:p w:rsidR="0094532F" w:rsidRPr="0094532F" w:rsidRDefault="0094532F" w:rsidP="0094532F">
            <w:pPr>
              <w:widowControl/>
              <w:tabs>
                <w:tab w:val="left" w:pos="851"/>
              </w:tabs>
              <w:rPr>
                <w:rFonts w:ascii="Arial" w:eastAsia="ＭＳ 明朝" w:hAnsi="Arial" w:cs="Arial"/>
                <w:kern w:val="0"/>
                <w:sz w:val="18"/>
                <w:szCs w:val="18"/>
                <w:lang w:eastAsia="en-US"/>
              </w:rPr>
            </w:pP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3.00</w:t>
            </w:r>
          </w:p>
        </w:tc>
        <w:tc>
          <w:tcPr>
            <w:tcW w:w="7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22.5</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22.6</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0.448</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p>
        </w:tc>
      </w:tr>
      <w:tr w:rsidR="0094532F" w:rsidRPr="0094532F" w:rsidTr="00645F4A">
        <w:tc>
          <w:tcPr>
            <w:tcW w:w="5000" w:type="pct"/>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4532F" w:rsidRPr="0094532F" w:rsidRDefault="0094532F" w:rsidP="0094532F">
            <w:pPr>
              <w:widowControl/>
              <w:tabs>
                <w:tab w:val="left" w:pos="851"/>
              </w:tabs>
              <w:jc w:val="center"/>
              <w:rPr>
                <w:rFonts w:ascii="Arial" w:eastAsia="ＭＳ 明朝" w:hAnsi="Arial" w:cs="Arial"/>
                <w:kern w:val="0"/>
                <w:sz w:val="8"/>
                <w:szCs w:val="8"/>
                <w:lang w:val="en-US" w:eastAsia="en-US"/>
              </w:rPr>
            </w:pPr>
          </w:p>
          <w:p w:rsidR="0094532F" w:rsidRPr="0094532F" w:rsidRDefault="0094532F" w:rsidP="0094532F">
            <w:pPr>
              <w:widowControl/>
              <w:tabs>
                <w:tab w:val="left" w:pos="851"/>
              </w:tabs>
              <w:jc w:val="center"/>
              <w:rPr>
                <w:rFonts w:ascii="Arial" w:eastAsia="ＭＳ 明朝" w:hAnsi="Arial" w:cs="Arial"/>
                <w:kern w:val="0"/>
                <w:sz w:val="18"/>
                <w:szCs w:val="18"/>
                <w:lang w:val="en-US" w:eastAsia="en-US"/>
              </w:rPr>
            </w:pPr>
            <w:r w:rsidRPr="0094532F">
              <w:rPr>
                <w:rFonts w:ascii="Arial" w:eastAsia="ＭＳ 明朝" w:hAnsi="Arial" w:cs="Arial"/>
                <w:kern w:val="0"/>
                <w:sz w:val="18"/>
                <w:szCs w:val="18"/>
                <w:lang w:val="en-US" w:eastAsia="en-US"/>
              </w:rPr>
              <w:t>Synchronous Roll in Beam Waves</w:t>
            </w:r>
          </w:p>
        </w:tc>
      </w:tr>
      <w:tr w:rsidR="0094532F" w:rsidRPr="0094532F" w:rsidTr="00645F4A">
        <w:tc>
          <w:tcPr>
            <w:tcW w:w="1063" w:type="pct"/>
            <w:vMerge w:val="restart"/>
            <w:tcBorders>
              <w:top w:val="single" w:sz="4" w:space="0" w:color="auto"/>
              <w:left w:val="single" w:sz="4" w:space="0" w:color="auto"/>
              <w:right w:val="single" w:sz="4" w:space="0" w:color="auto"/>
            </w:tcBorders>
            <w:shd w:val="clear" w:color="auto" w:fill="auto"/>
            <w:noWrap/>
            <w:hideMark/>
          </w:tcPr>
          <w:p w:rsidR="0094532F" w:rsidRPr="0094532F" w:rsidRDefault="0094532F" w:rsidP="0094532F">
            <w:pPr>
              <w:widowControl/>
              <w:tabs>
                <w:tab w:val="left" w:pos="851"/>
              </w:tabs>
              <w:jc w:val="left"/>
              <w:rPr>
                <w:rFonts w:ascii="Arial" w:eastAsia="ＭＳ 明朝" w:hAnsi="Arial" w:cs="Arial"/>
                <w:kern w:val="0"/>
                <w:sz w:val="18"/>
                <w:szCs w:val="18"/>
                <w:lang w:eastAsia="en-US"/>
              </w:rPr>
            </w:pPr>
            <w:r w:rsidRPr="0094532F">
              <w:rPr>
                <w:rFonts w:ascii="Arial" w:eastAsia="ＭＳ 明朝" w:hAnsi="Arial" w:cs="Arial"/>
                <w:kern w:val="0"/>
                <w:sz w:val="18"/>
                <w:szCs w:val="18"/>
                <w:lang w:val="en-US" w:eastAsia="en-US"/>
              </w:rPr>
              <w:t>1700 TEU Container Ship</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5.75</w:t>
            </w:r>
          </w:p>
        </w:tc>
        <w:tc>
          <w:tcPr>
            <w:tcW w:w="7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8.9</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8.8</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9.2</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0.941</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0.901</w:t>
            </w:r>
          </w:p>
        </w:tc>
      </w:tr>
      <w:tr w:rsidR="0094532F" w:rsidRPr="0094532F" w:rsidTr="00645F4A">
        <w:tc>
          <w:tcPr>
            <w:tcW w:w="1063" w:type="pct"/>
            <w:vMerge/>
            <w:tcBorders>
              <w:left w:val="single" w:sz="4" w:space="0" w:color="auto"/>
              <w:bottom w:val="single" w:sz="4" w:space="0" w:color="auto"/>
              <w:right w:val="single" w:sz="4" w:space="0" w:color="auto"/>
            </w:tcBorders>
            <w:shd w:val="clear" w:color="auto" w:fill="auto"/>
            <w:noWrap/>
            <w:vAlign w:val="center"/>
          </w:tcPr>
          <w:p w:rsidR="0094532F" w:rsidRPr="0094532F" w:rsidRDefault="0094532F" w:rsidP="0094532F">
            <w:pPr>
              <w:widowControl/>
              <w:tabs>
                <w:tab w:val="left" w:pos="851"/>
              </w:tabs>
              <w:jc w:val="left"/>
              <w:rPr>
                <w:rFonts w:ascii="Arial" w:eastAsia="ＭＳ 明朝" w:hAnsi="Arial" w:cs="Arial"/>
                <w:kern w:val="0"/>
                <w:sz w:val="18"/>
                <w:szCs w:val="18"/>
                <w:lang w:eastAsia="en-US"/>
              </w:rPr>
            </w:pP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6.75</w:t>
            </w:r>
          </w:p>
        </w:tc>
        <w:tc>
          <w:tcPr>
            <w:tcW w:w="7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8.2</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8.2</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8.5</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1.234</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1.187</w:t>
            </w:r>
          </w:p>
        </w:tc>
      </w:tr>
      <w:tr w:rsidR="0094532F" w:rsidRPr="0094532F" w:rsidTr="00645F4A">
        <w:tc>
          <w:tcPr>
            <w:tcW w:w="1063" w:type="pct"/>
            <w:vMerge w:val="restart"/>
            <w:tcBorders>
              <w:top w:val="single" w:sz="4" w:space="0" w:color="auto"/>
              <w:left w:val="single" w:sz="4" w:space="0" w:color="auto"/>
              <w:right w:val="single" w:sz="4" w:space="0" w:color="auto"/>
            </w:tcBorders>
            <w:shd w:val="clear" w:color="auto" w:fill="auto"/>
            <w:noWrap/>
            <w:hideMark/>
          </w:tcPr>
          <w:p w:rsidR="0094532F" w:rsidRPr="0094532F" w:rsidRDefault="0094532F" w:rsidP="0094532F">
            <w:pPr>
              <w:widowControl/>
              <w:tabs>
                <w:tab w:val="left" w:pos="851"/>
              </w:tabs>
              <w:jc w:val="left"/>
              <w:rPr>
                <w:rFonts w:ascii="Arial" w:eastAsia="ＭＳ 明朝" w:hAnsi="Arial" w:cs="Arial"/>
                <w:kern w:val="0"/>
                <w:sz w:val="18"/>
                <w:szCs w:val="18"/>
                <w:lang w:eastAsia="en-US"/>
              </w:rPr>
            </w:pPr>
            <w:proofErr w:type="spellStart"/>
            <w:r w:rsidRPr="0094532F">
              <w:rPr>
                <w:rFonts w:ascii="Arial" w:eastAsia="ＭＳ 明朝" w:hAnsi="Arial" w:cs="Arial"/>
                <w:kern w:val="0"/>
                <w:sz w:val="18"/>
                <w:szCs w:val="18"/>
                <w:lang w:val="en-US" w:eastAsia="en-US"/>
              </w:rPr>
              <w:t>RoPax</w:t>
            </w:r>
            <w:proofErr w:type="spellEnd"/>
            <w:r w:rsidRPr="0094532F">
              <w:rPr>
                <w:rFonts w:ascii="Arial" w:eastAsia="ＭＳ 明朝" w:hAnsi="Arial" w:cs="Arial"/>
                <w:kern w:val="0"/>
                <w:sz w:val="18"/>
                <w:szCs w:val="18"/>
                <w:lang w:val="en-US" w:eastAsia="en-US"/>
              </w:rPr>
              <w:t xml:space="preserve"> Vessel</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3.70</w:t>
            </w:r>
          </w:p>
        </w:tc>
        <w:tc>
          <w:tcPr>
            <w:tcW w:w="7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11.7</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11.8</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15.5</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0.780</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0.594</w:t>
            </w:r>
          </w:p>
        </w:tc>
      </w:tr>
      <w:tr w:rsidR="0094532F" w:rsidRPr="0094532F" w:rsidTr="00645F4A">
        <w:tc>
          <w:tcPr>
            <w:tcW w:w="1063" w:type="pct"/>
            <w:vMerge/>
            <w:tcBorders>
              <w:left w:val="single" w:sz="4" w:space="0" w:color="auto"/>
              <w:right w:val="single" w:sz="4" w:space="0" w:color="auto"/>
            </w:tcBorders>
            <w:shd w:val="clear" w:color="auto" w:fill="auto"/>
            <w:noWrap/>
            <w:vAlign w:val="center"/>
          </w:tcPr>
          <w:p w:rsidR="0094532F" w:rsidRPr="0094532F" w:rsidRDefault="0094532F" w:rsidP="0094532F">
            <w:pPr>
              <w:widowControl/>
              <w:tabs>
                <w:tab w:val="left" w:pos="851"/>
              </w:tabs>
              <w:jc w:val="left"/>
              <w:rPr>
                <w:rFonts w:ascii="Arial" w:eastAsia="ＭＳ 明朝" w:hAnsi="Arial" w:cs="Arial"/>
                <w:kern w:val="0"/>
                <w:sz w:val="18"/>
                <w:szCs w:val="18"/>
                <w:lang w:eastAsia="en-US"/>
              </w:rPr>
            </w:pP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5.20</w:t>
            </w:r>
          </w:p>
        </w:tc>
        <w:tc>
          <w:tcPr>
            <w:tcW w:w="7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9.9</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9.8</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12.1</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0.939</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0.762</w:t>
            </w:r>
          </w:p>
        </w:tc>
      </w:tr>
      <w:tr w:rsidR="0094532F" w:rsidRPr="0094532F" w:rsidTr="00645F4A">
        <w:tc>
          <w:tcPr>
            <w:tcW w:w="1063" w:type="pct"/>
            <w:vMerge/>
            <w:tcBorders>
              <w:left w:val="single" w:sz="4" w:space="0" w:color="auto"/>
              <w:right w:val="single" w:sz="4" w:space="0" w:color="auto"/>
            </w:tcBorders>
            <w:shd w:val="clear" w:color="auto" w:fill="auto"/>
            <w:noWrap/>
            <w:vAlign w:val="center"/>
          </w:tcPr>
          <w:p w:rsidR="0094532F" w:rsidRPr="0094532F" w:rsidRDefault="0094532F" w:rsidP="0094532F">
            <w:pPr>
              <w:widowControl/>
              <w:tabs>
                <w:tab w:val="left" w:pos="851"/>
              </w:tabs>
              <w:jc w:val="left"/>
              <w:rPr>
                <w:rFonts w:ascii="Arial" w:eastAsia="ＭＳ 明朝" w:hAnsi="Arial" w:cs="Arial"/>
                <w:kern w:val="0"/>
                <w:sz w:val="18"/>
                <w:szCs w:val="18"/>
                <w:lang w:eastAsia="en-US"/>
              </w:rPr>
            </w:pP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5.90</w:t>
            </w:r>
          </w:p>
        </w:tc>
        <w:tc>
          <w:tcPr>
            <w:tcW w:w="7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9.3</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9.4</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11.0</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0.979</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0.837</w:t>
            </w:r>
          </w:p>
        </w:tc>
      </w:tr>
      <w:tr w:rsidR="0094532F" w:rsidRPr="0094532F" w:rsidTr="00645F4A">
        <w:tc>
          <w:tcPr>
            <w:tcW w:w="1063" w:type="pct"/>
            <w:vMerge/>
            <w:tcBorders>
              <w:left w:val="single" w:sz="4" w:space="0" w:color="auto"/>
              <w:bottom w:val="single" w:sz="4" w:space="0" w:color="auto"/>
              <w:right w:val="single" w:sz="4" w:space="0" w:color="auto"/>
            </w:tcBorders>
            <w:shd w:val="clear" w:color="auto" w:fill="auto"/>
            <w:noWrap/>
            <w:vAlign w:val="center"/>
          </w:tcPr>
          <w:p w:rsidR="0094532F" w:rsidRPr="0094532F" w:rsidRDefault="0094532F" w:rsidP="0094532F">
            <w:pPr>
              <w:widowControl/>
              <w:tabs>
                <w:tab w:val="left" w:pos="851"/>
              </w:tabs>
              <w:jc w:val="left"/>
              <w:rPr>
                <w:rFonts w:ascii="Arial" w:eastAsia="ＭＳ 明朝" w:hAnsi="Arial" w:cs="Arial"/>
                <w:kern w:val="0"/>
                <w:sz w:val="18"/>
                <w:szCs w:val="18"/>
                <w:lang w:eastAsia="en-US"/>
              </w:rPr>
            </w:pP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6.60</w:t>
            </w:r>
          </w:p>
        </w:tc>
        <w:tc>
          <w:tcPr>
            <w:tcW w:w="7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8.8</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9.0</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10.2</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1.022</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0.903</w:t>
            </w:r>
          </w:p>
        </w:tc>
      </w:tr>
      <w:tr w:rsidR="0094532F" w:rsidRPr="0094532F" w:rsidTr="00645F4A">
        <w:tc>
          <w:tcPr>
            <w:tcW w:w="1063" w:type="pct"/>
            <w:vMerge w:val="restart"/>
            <w:tcBorders>
              <w:top w:val="single" w:sz="4" w:space="0" w:color="auto"/>
              <w:left w:val="single" w:sz="4" w:space="0" w:color="auto"/>
              <w:right w:val="single" w:sz="4" w:space="0" w:color="auto"/>
            </w:tcBorders>
            <w:shd w:val="clear" w:color="auto" w:fill="auto"/>
            <w:noWrap/>
            <w:hideMark/>
          </w:tcPr>
          <w:p w:rsidR="0094532F" w:rsidRPr="0094532F" w:rsidRDefault="0094532F" w:rsidP="0094532F">
            <w:pPr>
              <w:widowControl/>
              <w:tabs>
                <w:tab w:val="left" w:pos="851"/>
              </w:tabs>
              <w:jc w:val="left"/>
              <w:rPr>
                <w:rFonts w:ascii="Arial" w:eastAsia="ＭＳ 明朝" w:hAnsi="Arial" w:cs="Arial"/>
                <w:kern w:val="0"/>
                <w:sz w:val="18"/>
                <w:szCs w:val="18"/>
                <w:lang w:eastAsia="en-US"/>
              </w:rPr>
            </w:pPr>
            <w:r w:rsidRPr="0094532F">
              <w:rPr>
                <w:rFonts w:ascii="Arial" w:eastAsia="ＭＳ 明朝" w:hAnsi="Arial" w:cs="Arial"/>
                <w:kern w:val="0"/>
                <w:sz w:val="18"/>
                <w:szCs w:val="18"/>
                <w:lang w:val="en-US" w:eastAsia="en-US"/>
              </w:rPr>
              <w:t>8400 TEU Container Ship</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5.00</w:t>
            </w:r>
          </w:p>
        </w:tc>
        <w:tc>
          <w:tcPr>
            <w:tcW w:w="7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15.5</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15.4</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15.1</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0.776</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0.795</w:t>
            </w:r>
          </w:p>
        </w:tc>
      </w:tr>
      <w:tr w:rsidR="0094532F" w:rsidRPr="0094532F" w:rsidTr="00645F4A">
        <w:tc>
          <w:tcPr>
            <w:tcW w:w="1063" w:type="pct"/>
            <w:vMerge/>
            <w:tcBorders>
              <w:left w:val="single" w:sz="4" w:space="0" w:color="auto"/>
              <w:bottom w:val="single" w:sz="4" w:space="0" w:color="auto"/>
              <w:right w:val="single" w:sz="4" w:space="0" w:color="auto"/>
            </w:tcBorders>
            <w:shd w:val="clear" w:color="auto" w:fill="auto"/>
            <w:noWrap/>
            <w:vAlign w:val="center"/>
          </w:tcPr>
          <w:p w:rsidR="0094532F" w:rsidRPr="0094532F" w:rsidRDefault="0094532F" w:rsidP="0094532F">
            <w:pPr>
              <w:widowControl/>
              <w:tabs>
                <w:tab w:val="left" w:pos="851"/>
              </w:tabs>
              <w:jc w:val="left"/>
              <w:rPr>
                <w:rFonts w:ascii="Arial" w:eastAsia="ＭＳ 明朝" w:hAnsi="Arial" w:cs="Arial"/>
                <w:kern w:val="0"/>
                <w:sz w:val="18"/>
                <w:szCs w:val="18"/>
                <w:lang w:eastAsia="en-US"/>
              </w:rPr>
            </w:pP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6.93</w:t>
            </w:r>
          </w:p>
        </w:tc>
        <w:tc>
          <w:tcPr>
            <w:tcW w:w="7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13.1</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13.2</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13.0</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0.767</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0.781</w:t>
            </w:r>
          </w:p>
        </w:tc>
      </w:tr>
      <w:tr w:rsidR="0094532F" w:rsidRPr="0094532F" w:rsidTr="00645F4A">
        <w:tc>
          <w:tcPr>
            <w:tcW w:w="1063" w:type="pct"/>
            <w:vMerge w:val="restart"/>
            <w:tcBorders>
              <w:top w:val="single" w:sz="4" w:space="0" w:color="auto"/>
              <w:left w:val="single" w:sz="4" w:space="0" w:color="auto"/>
              <w:right w:val="single" w:sz="4" w:space="0" w:color="auto"/>
            </w:tcBorders>
            <w:shd w:val="clear" w:color="auto" w:fill="auto"/>
            <w:noWrap/>
            <w:hideMark/>
          </w:tcPr>
          <w:p w:rsidR="0094532F" w:rsidRPr="0094532F" w:rsidRDefault="0094532F" w:rsidP="0094532F">
            <w:pPr>
              <w:widowControl/>
              <w:tabs>
                <w:tab w:val="left" w:pos="851"/>
              </w:tabs>
              <w:jc w:val="left"/>
              <w:rPr>
                <w:rFonts w:ascii="Arial" w:eastAsia="ＭＳ 明朝" w:hAnsi="Arial" w:cs="Arial"/>
                <w:kern w:val="0"/>
                <w:sz w:val="18"/>
                <w:szCs w:val="18"/>
                <w:lang w:eastAsia="en-US"/>
              </w:rPr>
            </w:pPr>
            <w:r w:rsidRPr="0094532F">
              <w:rPr>
                <w:rFonts w:ascii="Arial" w:eastAsia="ＭＳ 明朝" w:hAnsi="Arial" w:cs="Arial"/>
                <w:kern w:val="0"/>
                <w:sz w:val="18"/>
                <w:szCs w:val="18"/>
                <w:lang w:val="en-US" w:eastAsia="en-US"/>
              </w:rPr>
              <w:t>14000 TEU Container Ship</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9.00</w:t>
            </w:r>
          </w:p>
        </w:tc>
        <w:tc>
          <w:tcPr>
            <w:tcW w:w="7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13.0</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13.0</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12.9</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0.849</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0.854</w:t>
            </w:r>
          </w:p>
        </w:tc>
      </w:tr>
      <w:tr w:rsidR="0094532F" w:rsidRPr="0094532F" w:rsidTr="00645F4A">
        <w:tc>
          <w:tcPr>
            <w:tcW w:w="1063" w:type="pct"/>
            <w:vMerge/>
            <w:tcBorders>
              <w:left w:val="single" w:sz="4" w:space="0" w:color="auto"/>
              <w:bottom w:val="single" w:sz="4" w:space="0" w:color="auto"/>
              <w:right w:val="single" w:sz="4" w:space="0" w:color="auto"/>
            </w:tcBorders>
            <w:shd w:val="clear" w:color="auto" w:fill="auto"/>
            <w:noWrap/>
            <w:vAlign w:val="center"/>
          </w:tcPr>
          <w:p w:rsidR="0094532F" w:rsidRPr="0094532F" w:rsidRDefault="0094532F" w:rsidP="0094532F">
            <w:pPr>
              <w:widowControl/>
              <w:tabs>
                <w:tab w:val="left" w:pos="851"/>
              </w:tabs>
              <w:rPr>
                <w:rFonts w:ascii="Arial" w:eastAsia="ＭＳ 明朝" w:hAnsi="Arial" w:cs="Arial"/>
                <w:kern w:val="0"/>
                <w:sz w:val="18"/>
                <w:szCs w:val="18"/>
                <w:lang w:eastAsia="en-US"/>
              </w:rPr>
            </w:pP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12.00</w:t>
            </w:r>
          </w:p>
        </w:tc>
        <w:tc>
          <w:tcPr>
            <w:tcW w:w="7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11.3</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11.4</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11.2</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0.888</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32F" w:rsidRPr="0094532F" w:rsidRDefault="0094532F" w:rsidP="0094532F">
            <w:pPr>
              <w:widowControl/>
              <w:tabs>
                <w:tab w:val="left" w:pos="851"/>
              </w:tabs>
              <w:jc w:val="center"/>
              <w:rPr>
                <w:rFonts w:ascii="Arial" w:eastAsia="ＭＳ 明朝" w:hAnsi="Arial" w:cs="Arial"/>
                <w:kern w:val="0"/>
                <w:sz w:val="18"/>
                <w:szCs w:val="18"/>
                <w:lang w:eastAsia="en-US"/>
              </w:rPr>
            </w:pPr>
            <w:r w:rsidRPr="0094532F">
              <w:rPr>
                <w:rFonts w:ascii="Arial" w:eastAsia="ＭＳ 明朝" w:hAnsi="Arial" w:cs="Arial"/>
                <w:kern w:val="0"/>
                <w:sz w:val="18"/>
                <w:szCs w:val="18"/>
                <w:lang w:eastAsia="en-US"/>
              </w:rPr>
              <w:t>0.905</w:t>
            </w:r>
          </w:p>
        </w:tc>
      </w:tr>
    </w:tbl>
    <w:p w:rsidR="0094532F" w:rsidRPr="0094532F" w:rsidRDefault="0094532F" w:rsidP="0094532F">
      <w:pPr>
        <w:widowControl/>
        <w:tabs>
          <w:tab w:val="left" w:pos="851"/>
        </w:tabs>
        <w:rPr>
          <w:rFonts w:ascii="Arial" w:eastAsia="ＭＳ 明朝" w:hAnsi="Arial" w:cs="Arial"/>
          <w:kern w:val="0"/>
          <w:sz w:val="18"/>
          <w:szCs w:val="18"/>
          <w:lang w:val="en-US" w:eastAsia="en-US"/>
        </w:rPr>
      </w:pPr>
    </w:p>
    <w:p w:rsidR="0094532F" w:rsidRPr="0094532F" w:rsidRDefault="0094532F" w:rsidP="0094532F">
      <w:pPr>
        <w:widowControl/>
        <w:tabs>
          <w:tab w:val="left" w:pos="851"/>
        </w:tabs>
        <w:rPr>
          <w:rFonts w:ascii="Arial" w:eastAsia="ＭＳ 明朝" w:hAnsi="Arial" w:cs="Arial"/>
          <w:kern w:val="0"/>
          <w:sz w:val="22"/>
          <w:szCs w:val="20"/>
          <w:lang w:val="en-US" w:eastAsia="en-US"/>
        </w:rPr>
      </w:pPr>
      <w:r w:rsidRPr="0094532F">
        <w:rPr>
          <w:rFonts w:ascii="Arial" w:eastAsia="ＭＳ 明朝" w:hAnsi="Arial" w:cs="Arial"/>
          <w:kern w:val="0"/>
          <w:sz w:val="22"/>
          <w:szCs w:val="20"/>
          <w:lang w:val="en-US" w:eastAsia="en-US"/>
        </w:rPr>
        <w:t>3.1.7.23</w:t>
      </w:r>
      <w:r w:rsidRPr="0094532F">
        <w:rPr>
          <w:rFonts w:ascii="Arial" w:eastAsia="ＭＳ 明朝" w:hAnsi="Arial" w:cs="Arial"/>
          <w:kern w:val="0"/>
          <w:sz w:val="22"/>
          <w:szCs w:val="20"/>
          <w:lang w:val="en-US" w:eastAsia="en-US"/>
        </w:rPr>
        <w:tab/>
        <w:t>For a given number of the required assessment cases, simulation (or model testing) time can also be reduced. For example, the extrapolation of failure rate over wave height can be used to reduce simulation time not only in the full probabilistic assessment but also in the design situations approach, when the required simulation time becomes too large.</w:t>
      </w:r>
    </w:p>
    <w:p w:rsidR="0094532F" w:rsidRPr="0094532F" w:rsidRDefault="0094532F" w:rsidP="0094532F">
      <w:pPr>
        <w:widowControl/>
        <w:tabs>
          <w:tab w:val="left" w:pos="851"/>
        </w:tabs>
        <w:rPr>
          <w:rFonts w:ascii="Arial" w:eastAsia="ＭＳ 明朝" w:hAnsi="Arial" w:cs="Times New Roman"/>
          <w:noProof/>
          <w:kern w:val="0"/>
          <w:sz w:val="18"/>
          <w:szCs w:val="18"/>
          <w:lang w:val="en-US" w:eastAsia="en-US"/>
        </w:rPr>
      </w:pPr>
    </w:p>
    <w:p w:rsidR="0094532F" w:rsidRPr="0094532F" w:rsidRDefault="0094532F" w:rsidP="0094532F">
      <w:pPr>
        <w:widowControl/>
        <w:tabs>
          <w:tab w:val="left" w:pos="851"/>
        </w:tabs>
        <w:rPr>
          <w:rFonts w:ascii="Arial" w:eastAsia="ＭＳ 明朝" w:hAnsi="Arial" w:cs="Arial"/>
          <w:kern w:val="0"/>
          <w:sz w:val="22"/>
          <w:szCs w:val="20"/>
          <w:lang w:val="en-US" w:eastAsia="en-US"/>
        </w:rPr>
      </w:pPr>
      <w:r w:rsidRPr="0094532F">
        <w:rPr>
          <w:rFonts w:ascii="Arial" w:eastAsia="ＭＳ 明朝" w:hAnsi="Arial" w:cs="Arial"/>
          <w:kern w:val="0"/>
          <w:sz w:val="22"/>
          <w:szCs w:val="20"/>
          <w:lang w:val="en-US" w:eastAsia="en-US"/>
        </w:rPr>
        <w:t>3.1.7.24</w:t>
      </w:r>
      <w:r w:rsidRPr="0094532F">
        <w:rPr>
          <w:rFonts w:ascii="Arial" w:eastAsia="ＭＳ 明朝" w:hAnsi="Arial" w:cs="Arial"/>
          <w:kern w:val="0"/>
          <w:sz w:val="22"/>
          <w:szCs w:val="20"/>
          <w:lang w:val="en-US" w:eastAsia="en-US"/>
        </w:rPr>
        <w:tab/>
        <w:t xml:space="preserve">One more possibility to reduce the computational or model testing time is to stop further </w:t>
      </w:r>
      <w:proofErr w:type="spellStart"/>
      <w:r w:rsidRPr="0094532F">
        <w:rPr>
          <w:rFonts w:ascii="Arial" w:eastAsia="ＭＳ 明朝" w:hAnsi="Arial" w:cs="Arial"/>
          <w:kern w:val="0"/>
          <w:sz w:val="22"/>
          <w:szCs w:val="20"/>
          <w:lang w:val="en-US" w:eastAsia="en-US"/>
        </w:rPr>
        <w:t>realisations</w:t>
      </w:r>
      <w:proofErr w:type="spellEnd"/>
      <w:r w:rsidRPr="0094532F">
        <w:rPr>
          <w:rFonts w:ascii="Arial" w:eastAsia="ＭＳ 明朝" w:hAnsi="Arial" w:cs="Arial"/>
          <w:kern w:val="0"/>
          <w:sz w:val="22"/>
          <w:szCs w:val="20"/>
          <w:lang w:val="en-US" w:eastAsia="en-US"/>
        </w:rPr>
        <w:t xml:space="preserve"> of the design sea state in numerical simulations or model tests once it is obvious that further </w:t>
      </w:r>
      <w:proofErr w:type="spellStart"/>
      <w:r w:rsidRPr="0094532F">
        <w:rPr>
          <w:rFonts w:ascii="Arial" w:eastAsia="ＭＳ 明朝" w:hAnsi="Arial" w:cs="Arial"/>
          <w:kern w:val="0"/>
          <w:sz w:val="22"/>
          <w:szCs w:val="20"/>
          <w:lang w:val="en-US" w:eastAsia="en-US"/>
        </w:rPr>
        <w:t>realisations</w:t>
      </w:r>
      <w:proofErr w:type="spellEnd"/>
      <w:r w:rsidRPr="0094532F">
        <w:rPr>
          <w:rFonts w:ascii="Arial" w:eastAsia="ＭＳ 明朝" w:hAnsi="Arial" w:cs="Arial"/>
          <w:kern w:val="0"/>
          <w:sz w:val="22"/>
          <w:szCs w:val="20"/>
          <w:lang w:val="en-US" w:eastAsia="en-US"/>
        </w:rPr>
        <w:t xml:space="preserve"> are not going to change the final conclusion, i.e. when the estimate of the lower boundary of, for example, a 95%-confidence interval of the mean time to failure exceeds the specified threshold (thus, the loading condition can be considered as allowed) or when the estimate of the upper boundary of the 95%-confidence interval of the mean time to failure is less than the specified threshold (thus, the loading condition can be considered as not allowed). </w:t>
      </w:r>
      <w:r w:rsidRPr="0094532F">
        <w:rPr>
          <w:rFonts w:ascii="Arial" w:eastAsia="ＭＳ 明朝" w:hAnsi="Arial" w:cs="Arial"/>
          <w:kern w:val="0"/>
          <w:sz w:val="22"/>
          <w:szCs w:val="20"/>
          <w:lang w:val="en-US" w:eastAsia="en-US"/>
        </w:rPr>
        <w:fldChar w:fldCharType="begin"/>
      </w:r>
      <w:r w:rsidRPr="0094532F">
        <w:rPr>
          <w:rFonts w:ascii="Arial" w:eastAsia="ＭＳ 明朝" w:hAnsi="Arial" w:cs="Arial"/>
          <w:kern w:val="0"/>
          <w:sz w:val="22"/>
          <w:szCs w:val="20"/>
          <w:lang w:val="en-US" w:eastAsia="en-US"/>
        </w:rPr>
        <w:instrText xml:space="preserve"> REF _Ref513120398 \h </w:instrText>
      </w:r>
      <w:r w:rsidRPr="0094532F">
        <w:rPr>
          <w:rFonts w:ascii="Arial" w:eastAsia="ＭＳ 明朝" w:hAnsi="Arial" w:cs="Arial"/>
          <w:kern w:val="0"/>
          <w:sz w:val="22"/>
          <w:szCs w:val="20"/>
          <w:lang w:val="en-US" w:eastAsia="en-US"/>
        </w:rPr>
      </w:r>
      <w:r w:rsidRPr="0094532F">
        <w:rPr>
          <w:rFonts w:ascii="Arial" w:eastAsia="ＭＳ 明朝" w:hAnsi="Arial" w:cs="Arial"/>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Figure </w:t>
      </w:r>
      <w:r w:rsidRPr="0094532F">
        <w:rPr>
          <w:rFonts w:ascii="Arial" w:eastAsia="ＭＳ 明朝" w:hAnsi="Arial" w:cs="Times New Roman"/>
          <w:noProof/>
          <w:kern w:val="0"/>
          <w:sz w:val="22"/>
          <w:szCs w:val="20"/>
          <w:lang w:eastAsia="en-US"/>
        </w:rPr>
        <w:t>14</w:t>
      </w:r>
      <w:r w:rsidRPr="0094532F">
        <w:rPr>
          <w:rFonts w:ascii="Arial" w:eastAsia="ＭＳ 明朝" w:hAnsi="Arial" w:cs="Arial"/>
          <w:kern w:val="0"/>
          <w:sz w:val="22"/>
          <w:szCs w:val="20"/>
          <w:lang w:val="en-US" w:eastAsia="en-US"/>
        </w:rPr>
        <w:fldChar w:fldCharType="end"/>
      </w:r>
      <w:r w:rsidRPr="0094532F">
        <w:rPr>
          <w:rFonts w:ascii="Arial" w:eastAsia="ＭＳ 明朝" w:hAnsi="Arial" w:cs="Arial"/>
          <w:kern w:val="0"/>
          <w:sz w:val="22"/>
          <w:szCs w:val="20"/>
          <w:lang w:val="en-US" w:eastAsia="en-US"/>
        </w:rPr>
        <w:t xml:space="preserve"> shows simulation results for the 14000 TEU container ship in three loading conditions in a design sea state corresponding to parametric roll in bow waves: if the acceptance threshold for the mean time to stability failure is set to (only as an example) 10</w:t>
      </w:r>
      <w:r w:rsidRPr="0094532F">
        <w:rPr>
          <w:rFonts w:ascii="Arial" w:eastAsia="ＭＳ 明朝" w:hAnsi="Arial" w:cs="Arial"/>
          <w:kern w:val="0"/>
          <w:sz w:val="22"/>
          <w:szCs w:val="20"/>
          <w:vertAlign w:val="superscript"/>
          <w:lang w:val="en-US" w:eastAsia="en-US"/>
        </w:rPr>
        <w:t>2</w:t>
      </w:r>
      <w:r w:rsidRPr="0094532F">
        <w:rPr>
          <w:rFonts w:ascii="Arial" w:eastAsia="ＭＳ 明朝" w:hAnsi="Arial" w:cs="Arial"/>
          <w:kern w:val="0"/>
          <w:sz w:val="22"/>
          <w:szCs w:val="20"/>
          <w:lang w:val="en-US" w:eastAsia="en-US"/>
        </w:rPr>
        <w:t xml:space="preserve"> s, the loading condition with GM=1.0 m can be considered as not allowed already after 80 simulations, the other one with GM=2.0 m will require 200 </w:t>
      </w:r>
      <w:proofErr w:type="spellStart"/>
      <w:r w:rsidRPr="0094532F">
        <w:rPr>
          <w:rFonts w:ascii="Arial" w:eastAsia="ＭＳ 明朝" w:hAnsi="Arial" w:cs="Arial"/>
          <w:kern w:val="0"/>
          <w:sz w:val="22"/>
          <w:szCs w:val="20"/>
          <w:lang w:val="en-US" w:eastAsia="en-US"/>
        </w:rPr>
        <w:t>realisations</w:t>
      </w:r>
      <w:proofErr w:type="spellEnd"/>
      <w:r w:rsidRPr="0094532F">
        <w:rPr>
          <w:rFonts w:ascii="Arial" w:eastAsia="ＭＳ 明朝" w:hAnsi="Arial" w:cs="Arial"/>
          <w:kern w:val="0"/>
          <w:sz w:val="22"/>
          <w:szCs w:val="20"/>
          <w:lang w:val="en-US" w:eastAsia="en-US"/>
        </w:rPr>
        <w:t>, and the loading condition with GM=3.0 m can be considered as allowed already after about 20 simulations.</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94532F" w:rsidRPr="0094532F" w:rsidTr="00645F4A">
        <w:tc>
          <w:tcPr>
            <w:tcW w:w="9070" w:type="dxa"/>
          </w:tcPr>
          <w:p w:rsidR="0094532F" w:rsidRPr="0094532F" w:rsidRDefault="0094532F" w:rsidP="0094532F">
            <w:pPr>
              <w:widowControl/>
              <w:tabs>
                <w:tab w:val="left" w:pos="851"/>
              </w:tabs>
              <w:rPr>
                <w:rFonts w:ascii="Arial" w:hAnsi="Arial" w:cs="Arial"/>
                <w:sz w:val="22"/>
                <w:lang w:val="en-US" w:eastAsia="en-US"/>
              </w:rPr>
            </w:pPr>
            <w:r w:rsidRPr="0094532F">
              <w:rPr>
                <w:rFonts w:ascii="Arial" w:hAnsi="Arial" w:cs="Arial"/>
                <w:noProof/>
                <w:sz w:val="22"/>
                <w:lang w:val="en-US"/>
              </w:rPr>
              <w:lastRenderedPageBreak/>
              <w:drawing>
                <wp:inline distT="0" distB="0" distL="0" distR="0" wp14:anchorId="5AFF3873" wp14:editId="0C258D04">
                  <wp:extent cx="5616000" cy="2024880"/>
                  <wp:effectExtent l="0" t="0" r="3810" b="0"/>
                  <wp:docPr id="35"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16000" cy="2024880"/>
                          </a:xfrm>
                          <a:prstGeom prst="rect">
                            <a:avLst/>
                          </a:prstGeom>
                          <a:noFill/>
                          <a:ln>
                            <a:noFill/>
                          </a:ln>
                        </pic:spPr>
                      </pic:pic>
                    </a:graphicData>
                  </a:graphic>
                </wp:inline>
              </w:drawing>
            </w:r>
          </w:p>
        </w:tc>
      </w:tr>
      <w:tr w:rsidR="0094532F" w:rsidRPr="0094532F" w:rsidTr="00645F4A">
        <w:tc>
          <w:tcPr>
            <w:tcW w:w="9070" w:type="dxa"/>
          </w:tcPr>
          <w:p w:rsidR="0094532F" w:rsidRPr="0094532F" w:rsidRDefault="0094532F" w:rsidP="0094532F">
            <w:pPr>
              <w:widowControl/>
              <w:tabs>
                <w:tab w:val="left" w:pos="851"/>
              </w:tabs>
              <w:rPr>
                <w:rFonts w:ascii="Arial" w:hAnsi="Arial" w:cs="Arial"/>
                <w:noProof/>
                <w:sz w:val="8"/>
                <w:szCs w:val="8"/>
                <w:lang w:val="en-US" w:eastAsia="en-US"/>
              </w:rPr>
            </w:pPr>
          </w:p>
        </w:tc>
      </w:tr>
      <w:tr w:rsidR="0094532F" w:rsidRPr="0094532F" w:rsidTr="00645F4A">
        <w:tc>
          <w:tcPr>
            <w:tcW w:w="9070" w:type="dxa"/>
          </w:tcPr>
          <w:p w:rsidR="0094532F" w:rsidRPr="0094532F" w:rsidRDefault="0094532F" w:rsidP="0094532F">
            <w:pPr>
              <w:widowControl/>
              <w:tabs>
                <w:tab w:val="left" w:pos="851"/>
              </w:tabs>
              <w:rPr>
                <w:rFonts w:ascii="Arial" w:hAnsi="Arial" w:cs="Arial"/>
                <w:sz w:val="22"/>
                <w:lang w:val="en-US" w:eastAsia="en-US"/>
              </w:rPr>
            </w:pPr>
            <w:bookmarkStart w:id="16" w:name="_Ref513120398"/>
            <w:r w:rsidRPr="0094532F">
              <w:rPr>
                <w:rFonts w:ascii="Arial" w:hAnsi="Arial"/>
                <w:sz w:val="22"/>
                <w:lang w:eastAsia="en-US"/>
              </w:rPr>
              <w:t xml:space="preserve">Figure </w:t>
            </w:r>
            <w:r w:rsidR="00386047">
              <w:rPr>
                <w:rFonts w:ascii="Arial" w:hAnsi="Arial"/>
                <w:sz w:val="22"/>
                <w:lang w:eastAsia="en-US"/>
              </w:rPr>
              <w:t>3.1.</w:t>
            </w:r>
            <w:r w:rsidRPr="0094532F">
              <w:rPr>
                <w:rFonts w:ascii="Arial" w:hAnsi="Arial"/>
                <w:sz w:val="22"/>
                <w:lang w:eastAsia="en-US"/>
              </w:rPr>
              <w:fldChar w:fldCharType="begin"/>
            </w:r>
            <w:r w:rsidRPr="0094532F">
              <w:rPr>
                <w:rFonts w:ascii="Arial" w:hAnsi="Arial"/>
                <w:sz w:val="22"/>
                <w:lang w:eastAsia="en-US"/>
              </w:rPr>
              <w:instrText xml:space="preserve"> SEQ Figure \* ARABIC </w:instrText>
            </w:r>
            <w:r w:rsidRPr="0094532F">
              <w:rPr>
                <w:rFonts w:ascii="Arial" w:hAnsi="Arial"/>
                <w:sz w:val="22"/>
                <w:lang w:eastAsia="en-US"/>
              </w:rPr>
              <w:fldChar w:fldCharType="separate"/>
            </w:r>
            <w:r w:rsidRPr="0094532F">
              <w:rPr>
                <w:rFonts w:ascii="Arial" w:hAnsi="Arial"/>
                <w:noProof/>
                <w:sz w:val="22"/>
                <w:lang w:eastAsia="en-US"/>
              </w:rPr>
              <w:t>14</w:t>
            </w:r>
            <w:r w:rsidRPr="0094532F">
              <w:rPr>
                <w:rFonts w:ascii="Arial" w:hAnsi="Arial"/>
                <w:noProof/>
                <w:sz w:val="22"/>
                <w:lang w:eastAsia="en-US"/>
              </w:rPr>
              <w:fldChar w:fldCharType="end"/>
            </w:r>
            <w:bookmarkEnd w:id="16"/>
            <w:r w:rsidRPr="0094532F">
              <w:rPr>
                <w:rFonts w:ascii="Arial" w:hAnsi="Arial"/>
                <w:sz w:val="22"/>
                <w:lang w:val="en-US" w:eastAsia="en-US"/>
              </w:rPr>
              <w:t xml:space="preserve"> Simulation results for 14000 TEU container ship in design situation corresponding to parametric roll in bow waves. Left: time to stability failure from individual </w:t>
            </w:r>
            <w:proofErr w:type="spellStart"/>
            <w:r w:rsidRPr="0094532F">
              <w:rPr>
                <w:rFonts w:ascii="Arial" w:hAnsi="Arial"/>
                <w:sz w:val="22"/>
                <w:lang w:val="en-US" w:eastAsia="en-US"/>
              </w:rPr>
              <w:t>realisations</w:t>
            </w:r>
            <w:proofErr w:type="spellEnd"/>
            <w:r w:rsidRPr="0094532F">
              <w:rPr>
                <w:rFonts w:ascii="Arial" w:hAnsi="Arial"/>
                <w:sz w:val="22"/>
                <w:lang w:val="en-US" w:eastAsia="en-US"/>
              </w:rPr>
              <w:t xml:space="preserve"> for GM of 1.0 (+), 2.0 (</w:t>
            </w:r>
            <w:r w:rsidRPr="0094532F">
              <w:rPr>
                <w:rFonts w:ascii="Arial" w:hAnsi="Arial"/>
                <w:color w:val="0070C0"/>
                <w:sz w:val="14"/>
                <w:lang w:val="en-US" w:eastAsia="en-US"/>
              </w:rPr>
              <w:sym w:font="Wingdings 3" w:char="F070"/>
            </w:r>
            <w:r w:rsidRPr="0094532F">
              <w:rPr>
                <w:rFonts w:ascii="Arial" w:hAnsi="Arial"/>
                <w:sz w:val="22"/>
                <w:lang w:val="en-US" w:eastAsia="en-US"/>
              </w:rPr>
              <w:t>) and 3.0 (</w:t>
            </w:r>
            <w:r w:rsidRPr="0094532F">
              <w:rPr>
                <w:rFonts w:ascii="Arial" w:hAnsi="Arial"/>
                <w:color w:val="FF0000"/>
                <w:sz w:val="12"/>
                <w:lang w:val="en-US" w:eastAsia="en-US"/>
              </w:rPr>
              <w:sym w:font="Wingdings 2" w:char="F099"/>
            </w:r>
            <w:r w:rsidRPr="0094532F">
              <w:rPr>
                <w:rFonts w:ascii="Arial" w:hAnsi="Arial"/>
                <w:sz w:val="22"/>
                <w:lang w:val="en-US" w:eastAsia="en-US"/>
              </w:rPr>
              <w:t>) m and estimates of mean time to failure (</w:t>
            </w:r>
            <w:r w:rsidRPr="0094532F">
              <w:rPr>
                <w:rFonts w:ascii="Arial" w:hAnsi="Arial"/>
                <w:sz w:val="22"/>
                <w:lang w:val="en-US" w:eastAsia="en-US"/>
              </w:rPr>
              <w:sym w:font="Symbol" w:char="F0BE"/>
            </w:r>
            <w:r w:rsidRPr="0094532F">
              <w:rPr>
                <w:rFonts w:ascii="Arial" w:hAnsi="Arial"/>
                <w:sz w:val="22"/>
                <w:lang w:val="en-US" w:eastAsia="en-US"/>
              </w:rPr>
              <w:t xml:space="preserve">, </w:t>
            </w:r>
            <w:r w:rsidRPr="0094532F">
              <w:rPr>
                <w:rFonts w:ascii="Arial" w:hAnsi="Arial"/>
                <w:color w:val="0070C0"/>
                <w:sz w:val="22"/>
                <w:lang w:val="en-US" w:eastAsia="en-US"/>
              </w:rPr>
              <w:t>- - -</w:t>
            </w:r>
            <w:r w:rsidRPr="0094532F">
              <w:rPr>
                <w:rFonts w:ascii="Arial" w:hAnsi="Arial"/>
                <w:sz w:val="22"/>
                <w:lang w:val="en-US" w:eastAsia="en-US"/>
              </w:rPr>
              <w:t xml:space="preserve"> and </w:t>
            </w:r>
            <w:r w:rsidRPr="0094532F">
              <w:rPr>
                <w:rFonts w:ascii="Arial" w:hAnsi="Arial"/>
                <w:color w:val="FF0000"/>
                <w:sz w:val="22"/>
                <w:lang w:val="en-US" w:eastAsia="en-US"/>
              </w:rPr>
              <w:t xml:space="preserve">- </w:t>
            </w:r>
            <w:r w:rsidRPr="0094532F">
              <w:rPr>
                <w:rFonts w:ascii="Arial" w:hAnsi="Arial"/>
                <w:color w:val="FF0000"/>
                <w:sz w:val="22"/>
                <w:lang w:val="en-US" w:eastAsia="en-US"/>
              </w:rPr>
              <w:sym w:font="Symbol" w:char="F0D7"/>
            </w:r>
            <w:r w:rsidRPr="0094532F">
              <w:rPr>
                <w:rFonts w:ascii="Arial" w:hAnsi="Arial"/>
                <w:color w:val="FF0000"/>
                <w:sz w:val="22"/>
                <w:lang w:val="en-US" w:eastAsia="en-US"/>
              </w:rPr>
              <w:t xml:space="preserve"> -</w:t>
            </w:r>
            <w:r w:rsidRPr="0094532F">
              <w:rPr>
                <w:rFonts w:ascii="Arial" w:hAnsi="Arial"/>
                <w:sz w:val="22"/>
                <w:lang w:val="en-US" w:eastAsia="en-US"/>
              </w:rPr>
              <w:t xml:space="preserve">, respectively). Right: estimates of mean time to failure (solid lines) and upper (- - -) and lower (- </w:t>
            </w:r>
            <w:r w:rsidRPr="0094532F">
              <w:rPr>
                <w:rFonts w:ascii="Arial" w:hAnsi="Arial"/>
                <w:sz w:val="22"/>
                <w:lang w:val="en-US" w:eastAsia="en-US"/>
              </w:rPr>
              <w:sym w:font="Symbol" w:char="F0D7"/>
            </w:r>
            <w:r w:rsidRPr="0094532F">
              <w:rPr>
                <w:rFonts w:ascii="Arial" w:hAnsi="Arial"/>
                <w:sz w:val="22"/>
                <w:lang w:val="en-US" w:eastAsia="en-US"/>
              </w:rPr>
              <w:t xml:space="preserve"> -) boundaries of their 95%-confidence intervals for loading conditions with GM=1.0 m (black), 2.0 m (blue) and 3.0 m (red).</w:t>
            </w:r>
          </w:p>
        </w:tc>
      </w:tr>
    </w:tbl>
    <w:p w:rsidR="0094532F" w:rsidRPr="0094532F" w:rsidRDefault="0094532F" w:rsidP="0094532F">
      <w:pPr>
        <w:widowControl/>
        <w:tabs>
          <w:tab w:val="left" w:pos="851"/>
        </w:tabs>
        <w:rPr>
          <w:rFonts w:ascii="Arial" w:eastAsia="ＭＳ 明朝" w:hAnsi="Arial" w:cs="Arial"/>
          <w:kern w:val="0"/>
          <w:sz w:val="14"/>
          <w:szCs w:val="14"/>
          <w:lang w:eastAsia="en-US"/>
        </w:rPr>
      </w:pPr>
    </w:p>
    <w:p w:rsidR="0094532F" w:rsidRPr="0094532F" w:rsidRDefault="0094532F" w:rsidP="0094532F">
      <w:pPr>
        <w:widowControl/>
        <w:tabs>
          <w:tab w:val="left" w:pos="851"/>
        </w:tabs>
        <w:rPr>
          <w:rFonts w:ascii="Arial" w:eastAsia="ＭＳ 明朝" w:hAnsi="Arial" w:cs="Arial"/>
          <w:kern w:val="0"/>
          <w:sz w:val="14"/>
          <w:szCs w:val="14"/>
          <w:lang w:val="en-US" w:eastAsia="en-US"/>
        </w:rPr>
      </w:pPr>
    </w:p>
    <w:p w:rsidR="0094532F" w:rsidRPr="0094532F" w:rsidRDefault="0094532F" w:rsidP="0094532F">
      <w:pPr>
        <w:tabs>
          <w:tab w:val="left" w:pos="720"/>
          <w:tab w:val="left" w:pos="851"/>
        </w:tabs>
        <w:rPr>
          <w:rFonts w:ascii="Arial" w:eastAsia="ＭＳ 明朝" w:hAnsi="Arial" w:cs="Arial"/>
          <w:b/>
          <w:kern w:val="0"/>
          <w:sz w:val="22"/>
          <w:szCs w:val="20"/>
          <w:lang w:eastAsia="en-US"/>
        </w:rPr>
      </w:pPr>
      <w:r w:rsidRPr="0094532F">
        <w:rPr>
          <w:rFonts w:ascii="Arial" w:eastAsia="ＭＳ 明朝" w:hAnsi="Arial" w:cs="Arial"/>
          <w:b/>
          <w:kern w:val="0"/>
          <w:sz w:val="22"/>
          <w:szCs w:val="20"/>
          <w:lang w:eastAsia="en-US"/>
        </w:rPr>
        <w:t>3.1.8</w:t>
      </w:r>
      <w:r w:rsidRPr="0094532F">
        <w:rPr>
          <w:rFonts w:ascii="Arial" w:eastAsia="ＭＳ 明朝" w:hAnsi="Arial" w:cs="Arial"/>
          <w:b/>
          <w:kern w:val="0"/>
          <w:sz w:val="22"/>
          <w:szCs w:val="20"/>
          <w:lang w:eastAsia="en-US"/>
        </w:rPr>
        <w:tab/>
        <w:t>Non-probabilistic direct stability assessment</w:t>
      </w:r>
    </w:p>
    <w:p w:rsidR="0094532F" w:rsidRPr="0094532F" w:rsidRDefault="0094532F" w:rsidP="0094532F">
      <w:pPr>
        <w:widowControl/>
        <w:tabs>
          <w:tab w:val="left" w:pos="851"/>
        </w:tabs>
        <w:rPr>
          <w:rFonts w:ascii="Arial" w:eastAsia="ＭＳ 明朝" w:hAnsi="Arial" w:cs="Arial"/>
          <w:kern w:val="0"/>
          <w:sz w:val="14"/>
          <w:szCs w:val="14"/>
          <w:lang w:val="en-US" w:eastAsia="en-US"/>
        </w:rPr>
      </w:pPr>
    </w:p>
    <w:p w:rsidR="0094532F" w:rsidRPr="0094532F" w:rsidRDefault="0094532F" w:rsidP="0094532F">
      <w:pPr>
        <w:widowControl/>
        <w:tabs>
          <w:tab w:val="left" w:pos="851"/>
        </w:tabs>
        <w:rPr>
          <w:rFonts w:ascii="Arial" w:eastAsia="ＭＳ 明朝" w:hAnsi="Arial" w:cs="Times New Roman"/>
          <w:noProof/>
          <w:kern w:val="0"/>
          <w:sz w:val="22"/>
          <w:szCs w:val="20"/>
          <w:lang w:val="en-US" w:eastAsia="en-US"/>
        </w:rPr>
      </w:pPr>
      <w:r w:rsidRPr="0094532F">
        <w:rPr>
          <w:rFonts w:ascii="Arial" w:eastAsia="ＭＳ 明朝" w:hAnsi="Arial" w:cs="Times New Roman"/>
          <w:noProof/>
          <w:kern w:val="0"/>
          <w:sz w:val="22"/>
          <w:szCs w:val="20"/>
          <w:lang w:val="en-US" w:eastAsia="en-US"/>
        </w:rPr>
        <w:t>3.1.8.1</w:t>
      </w:r>
      <w:r w:rsidRPr="0094532F">
        <w:rPr>
          <w:rFonts w:ascii="Arial" w:eastAsia="ＭＳ 明朝" w:hAnsi="Arial" w:cs="Times New Roman"/>
          <w:noProof/>
          <w:kern w:val="0"/>
          <w:sz w:val="22"/>
          <w:szCs w:val="20"/>
          <w:lang w:val="en-US" w:eastAsia="en-US"/>
        </w:rPr>
        <w:tab/>
        <w:t>A drawback of a probabilistic assessment is the need to encounter stability failure events in simulations or in model tests, which requires long durations of simulations or model tests for relevant cases. An appealing idea is to combine design situations with non-probabilistic criteria, e.g. mean maximum roll amplitude per given exposure time, mean roll amplitude etc., which require much less simulation or model testing time for their definition.</w:t>
      </w:r>
    </w:p>
    <w:p w:rsidR="0094532F" w:rsidRPr="0094532F" w:rsidRDefault="0094532F" w:rsidP="0094532F">
      <w:pPr>
        <w:widowControl/>
        <w:tabs>
          <w:tab w:val="left" w:pos="851"/>
        </w:tabs>
        <w:rPr>
          <w:rFonts w:ascii="Arial" w:eastAsia="ＭＳ 明朝" w:hAnsi="Arial" w:cs="Arial"/>
          <w:kern w:val="0"/>
          <w:sz w:val="14"/>
          <w:szCs w:val="14"/>
          <w:lang w:val="en-US" w:eastAsia="en-US"/>
        </w:rPr>
      </w:pPr>
    </w:p>
    <w:p w:rsidR="0094532F" w:rsidRPr="0094532F" w:rsidRDefault="0094532F" w:rsidP="0094532F">
      <w:pPr>
        <w:widowControl/>
        <w:tabs>
          <w:tab w:val="left" w:pos="851"/>
        </w:tabs>
        <w:rPr>
          <w:rFonts w:ascii="Arial" w:eastAsia="ＭＳ 明朝" w:hAnsi="Arial" w:cs="Times New Roman"/>
          <w:noProof/>
          <w:kern w:val="0"/>
          <w:sz w:val="22"/>
          <w:szCs w:val="20"/>
          <w:lang w:val="en-US" w:eastAsia="en-US"/>
        </w:rPr>
      </w:pPr>
      <w:r w:rsidRPr="0094532F">
        <w:rPr>
          <w:rFonts w:ascii="Arial" w:eastAsia="ＭＳ 明朝" w:hAnsi="Arial" w:cs="Times New Roman"/>
          <w:noProof/>
          <w:kern w:val="0"/>
          <w:sz w:val="22"/>
          <w:szCs w:val="20"/>
          <w:lang w:val="en-US" w:eastAsia="en-US"/>
        </w:rPr>
        <w:t>3.1.8.2</w:t>
      </w:r>
      <w:r w:rsidRPr="0094532F">
        <w:rPr>
          <w:rFonts w:ascii="Arial" w:eastAsia="ＭＳ 明朝" w:hAnsi="Arial" w:cs="Times New Roman"/>
          <w:noProof/>
          <w:kern w:val="0"/>
          <w:sz w:val="22"/>
          <w:szCs w:val="20"/>
          <w:lang w:val="en-US" w:eastAsia="en-US"/>
        </w:rPr>
        <w:tab/>
        <w:t xml:space="preserve">The idea is the same as was shown in </w:t>
      </w:r>
      <w:r w:rsidRPr="0094532F">
        <w:rPr>
          <w:rFonts w:ascii="Arial" w:eastAsia="ＭＳ 明朝" w:hAnsi="Arial" w:cs="Times New Roman"/>
          <w:noProof/>
          <w:kern w:val="0"/>
          <w:sz w:val="22"/>
          <w:szCs w:val="20"/>
          <w:lang w:val="en-US" w:eastAsia="en-US"/>
        </w:rPr>
        <w:fldChar w:fldCharType="begin"/>
      </w:r>
      <w:r w:rsidRPr="0094532F">
        <w:rPr>
          <w:rFonts w:ascii="Arial" w:eastAsia="ＭＳ 明朝" w:hAnsi="Arial" w:cs="Times New Roman"/>
          <w:noProof/>
          <w:kern w:val="0"/>
          <w:sz w:val="22"/>
          <w:szCs w:val="20"/>
          <w:lang w:val="en-US" w:eastAsia="en-US"/>
        </w:rPr>
        <w:instrText xml:space="preserve"> REF _Ref513120257 \h </w:instrText>
      </w:r>
      <w:r w:rsidRPr="0094532F">
        <w:rPr>
          <w:rFonts w:ascii="Arial" w:eastAsia="ＭＳ 明朝" w:hAnsi="Arial" w:cs="Times New Roman"/>
          <w:noProof/>
          <w:kern w:val="0"/>
          <w:sz w:val="22"/>
          <w:szCs w:val="20"/>
          <w:lang w:val="en-US" w:eastAsia="en-US"/>
        </w:rPr>
      </w:r>
      <w:r w:rsidRPr="0094532F">
        <w:rPr>
          <w:rFonts w:ascii="Arial" w:eastAsia="ＭＳ 明朝" w:hAnsi="Arial" w:cs="Times New Roman"/>
          <w:noProof/>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Figure </w:t>
      </w:r>
      <w:r w:rsidR="00386047">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4</w:t>
      </w:r>
      <w:r w:rsidRPr="0094532F">
        <w:rPr>
          <w:rFonts w:ascii="Arial" w:eastAsia="ＭＳ 明朝" w:hAnsi="Arial" w:cs="Times New Roman"/>
          <w:noProof/>
          <w:kern w:val="0"/>
          <w:sz w:val="22"/>
          <w:szCs w:val="20"/>
          <w:lang w:val="en-US" w:eastAsia="en-US"/>
        </w:rPr>
        <w:fldChar w:fldCharType="end"/>
      </w:r>
      <w:r w:rsidRPr="0094532F">
        <w:rPr>
          <w:rFonts w:ascii="Arial" w:eastAsia="ＭＳ 明朝" w:hAnsi="Arial" w:cs="Times New Roman"/>
          <w:noProof/>
          <w:kern w:val="0"/>
          <w:sz w:val="22"/>
          <w:szCs w:val="20"/>
          <w:lang w:val="en-US" w:eastAsia="en-US"/>
        </w:rPr>
        <w:t xml:space="preserve">: as long as the selected non-probabilistic criterion is monotonously related to the true safety measure (e.g. long-term safety failure probability) and scatter between ships, loading conditions and forward speeds is not excessive, the simplified criterion can be directly used for norming, and its acceptance </w:t>
      </w:r>
      <w:r w:rsidRPr="0094532F">
        <w:rPr>
          <w:rFonts w:ascii="Arial" w:eastAsia="ＭＳ 明朝" w:hAnsi="Arial" w:cs="Arial"/>
          <w:kern w:val="0"/>
          <w:sz w:val="22"/>
          <w:szCs w:val="20"/>
          <w:lang w:val="en-US" w:eastAsia="en-US"/>
        </w:rPr>
        <w:t>threshold</w:t>
      </w:r>
      <w:r w:rsidRPr="0094532F">
        <w:rPr>
          <w:rFonts w:ascii="Arial" w:eastAsia="ＭＳ 明朝" w:hAnsi="Arial" w:cs="Times New Roman"/>
          <w:noProof/>
          <w:kern w:val="0"/>
          <w:sz w:val="22"/>
          <w:szCs w:val="20"/>
          <w:lang w:val="en-US" w:eastAsia="en-US"/>
        </w:rPr>
        <w:t xml:space="preserve"> can be defined directly using results of a non-probabilistic assessment for a sufficient number of representative sample cases.</w:t>
      </w:r>
    </w:p>
    <w:p w:rsidR="0094532F" w:rsidRPr="0094532F" w:rsidRDefault="0094532F" w:rsidP="0094532F">
      <w:pPr>
        <w:widowControl/>
        <w:tabs>
          <w:tab w:val="left" w:pos="851"/>
        </w:tabs>
        <w:rPr>
          <w:rFonts w:ascii="Arial" w:eastAsia="ＭＳ 明朝" w:hAnsi="Arial" w:cs="Arial"/>
          <w:kern w:val="0"/>
          <w:sz w:val="14"/>
          <w:szCs w:val="14"/>
          <w:lang w:val="en-US" w:eastAsia="en-US"/>
        </w:rPr>
      </w:pPr>
    </w:p>
    <w:p w:rsidR="0094532F" w:rsidRPr="0094532F" w:rsidRDefault="0094532F" w:rsidP="0094532F">
      <w:pPr>
        <w:widowControl/>
        <w:tabs>
          <w:tab w:val="left" w:pos="851"/>
        </w:tabs>
        <w:rPr>
          <w:rFonts w:ascii="Arial" w:eastAsia="ＭＳ 明朝" w:hAnsi="Arial" w:cs="Times New Roman"/>
          <w:kern w:val="0"/>
          <w:sz w:val="22"/>
          <w:szCs w:val="20"/>
          <w:lang w:val="en-US" w:eastAsia="en-US"/>
        </w:rPr>
      </w:pPr>
      <w:r w:rsidRPr="0094532F">
        <w:rPr>
          <w:rFonts w:ascii="Arial" w:eastAsia="ＭＳ 明朝" w:hAnsi="Arial" w:cs="Arial"/>
          <w:kern w:val="0"/>
          <w:sz w:val="22"/>
          <w:szCs w:val="20"/>
          <w:lang w:val="en-US" w:eastAsia="en-US"/>
        </w:rPr>
        <w:t>3.1.8.3</w:t>
      </w:r>
      <w:r w:rsidRPr="0094532F">
        <w:rPr>
          <w:rFonts w:ascii="Arial" w:eastAsia="ＭＳ 明朝" w:hAnsi="Arial" w:cs="Arial"/>
          <w:kern w:val="0"/>
          <w:sz w:val="22"/>
          <w:szCs w:val="20"/>
          <w:lang w:val="en-US" w:eastAsia="en-US"/>
        </w:rPr>
        <w:tab/>
        <w:t xml:space="preserve">In the documents SDC 4/5/8 and SDC 4/INF.8, this method was verified </w:t>
      </w:r>
      <w:r w:rsidRPr="0094532F">
        <w:rPr>
          <w:rFonts w:ascii="Arial" w:eastAsia="ＭＳ 明朝" w:hAnsi="Arial" w:cs="Times New Roman"/>
          <w:noProof/>
          <w:kern w:val="0"/>
          <w:sz w:val="22"/>
          <w:szCs w:val="20"/>
          <w:lang w:val="en-US" w:eastAsia="en-US"/>
        </w:rPr>
        <w:t xml:space="preserve">for roll in beam sea to address dead ship condition and excessive acceleration stability failures. Two non-probabilistic short-term criteria (mean roll amplitude and mean 3 hour maximum roll amplitude) were tested for different ships, loading conditions and forward speeds in irregular beam seaways. The </w:t>
      </w:r>
      <w:r w:rsidRPr="0094532F">
        <w:rPr>
          <w:rFonts w:ascii="Arial" w:eastAsia="Arial" w:hAnsi="Arial" w:cs="Times New Roman"/>
          <w:kern w:val="0"/>
          <w:sz w:val="22"/>
          <w:szCs w:val="20"/>
          <w:lang w:val="en-US" w:eastAsia="en-US"/>
        </w:rPr>
        <w:t xml:space="preserve">latter criterion </w:t>
      </w:r>
      <w:r w:rsidRPr="0094532F">
        <w:rPr>
          <w:rFonts w:ascii="Arial" w:eastAsia="ＭＳ 明朝" w:hAnsi="Arial" w:cs="Times New Roman"/>
          <w:kern w:val="0"/>
          <w:sz w:val="22"/>
          <w:szCs w:val="20"/>
          <w:lang w:val="en-US" w:eastAsia="en-US"/>
        </w:rPr>
        <w:t>has shown significantly better results than the former one, therefore, it was used here in combination with design situations to develop a non-probabilistic direct assessment concept for parametric and synchronous roll.</w:t>
      </w:r>
    </w:p>
    <w:p w:rsidR="0094532F" w:rsidRPr="0094532F" w:rsidRDefault="0094532F" w:rsidP="0094532F">
      <w:pPr>
        <w:widowControl/>
        <w:tabs>
          <w:tab w:val="left" w:pos="851"/>
        </w:tabs>
        <w:rPr>
          <w:rFonts w:ascii="Arial" w:eastAsia="ＭＳ 明朝" w:hAnsi="Arial" w:cs="Arial"/>
          <w:kern w:val="0"/>
          <w:sz w:val="14"/>
          <w:szCs w:val="14"/>
          <w:lang w:val="en-US" w:eastAsia="en-US"/>
        </w:rPr>
      </w:pPr>
    </w:p>
    <w:p w:rsidR="0094532F" w:rsidRPr="0094532F" w:rsidRDefault="0094532F" w:rsidP="0094532F">
      <w:pPr>
        <w:widowControl/>
        <w:tabs>
          <w:tab w:val="left" w:pos="851"/>
        </w:tabs>
        <w:rPr>
          <w:rFonts w:ascii="Arial" w:eastAsia="ＭＳ 明朝" w:hAnsi="Arial" w:cs="Times New Roman"/>
          <w:noProof/>
          <w:kern w:val="0"/>
          <w:sz w:val="22"/>
          <w:szCs w:val="20"/>
          <w:lang w:val="en-US" w:eastAsia="en-US"/>
        </w:rPr>
      </w:pPr>
      <w:r w:rsidRPr="0094532F">
        <w:rPr>
          <w:rFonts w:ascii="Arial" w:eastAsia="ＭＳ 明朝" w:hAnsi="Arial" w:cs="Times New Roman"/>
          <w:noProof/>
          <w:kern w:val="0"/>
          <w:sz w:val="22"/>
          <w:szCs w:val="20"/>
          <w:lang w:val="en-US" w:eastAsia="en-US"/>
        </w:rPr>
        <w:t>3.1.8.4</w:t>
      </w:r>
      <w:r w:rsidRPr="0094532F">
        <w:rPr>
          <w:rFonts w:ascii="Arial" w:eastAsia="ＭＳ 明朝" w:hAnsi="Arial" w:cs="Times New Roman"/>
          <w:noProof/>
          <w:kern w:val="0"/>
          <w:sz w:val="22"/>
          <w:szCs w:val="20"/>
          <w:lang w:val="en-US" w:eastAsia="en-US"/>
        </w:rPr>
        <w:tab/>
        <w:t xml:space="preserve">The ships and loading conditions used are the same as listed in </w:t>
      </w:r>
      <w:r w:rsidRPr="0094532F">
        <w:rPr>
          <w:rFonts w:ascii="Arial" w:eastAsia="ＭＳ 明朝" w:hAnsi="Arial" w:cs="Times New Roman"/>
          <w:noProof/>
          <w:kern w:val="0"/>
          <w:sz w:val="22"/>
          <w:szCs w:val="20"/>
          <w:lang w:val="en-US" w:eastAsia="en-US"/>
        </w:rPr>
        <w:fldChar w:fldCharType="begin"/>
      </w:r>
      <w:r w:rsidRPr="0094532F">
        <w:rPr>
          <w:rFonts w:ascii="Arial" w:eastAsia="ＭＳ 明朝" w:hAnsi="Arial" w:cs="Times New Roman"/>
          <w:noProof/>
          <w:kern w:val="0"/>
          <w:sz w:val="22"/>
          <w:szCs w:val="20"/>
          <w:lang w:val="en-US" w:eastAsia="en-US"/>
        </w:rPr>
        <w:instrText xml:space="preserve"> REF _Ref514935503 \h </w:instrText>
      </w:r>
      <w:r w:rsidRPr="0094532F">
        <w:rPr>
          <w:rFonts w:ascii="Arial" w:eastAsia="ＭＳ 明朝" w:hAnsi="Arial" w:cs="Times New Roman"/>
          <w:noProof/>
          <w:kern w:val="0"/>
          <w:sz w:val="22"/>
          <w:szCs w:val="20"/>
          <w:lang w:val="en-US" w:eastAsia="en-US"/>
        </w:rPr>
      </w:r>
      <w:r w:rsidRPr="0094532F">
        <w:rPr>
          <w:rFonts w:ascii="Arial" w:eastAsia="ＭＳ 明朝" w:hAnsi="Arial" w:cs="Times New Roman"/>
          <w:noProof/>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Table </w:t>
      </w:r>
      <w:r w:rsidR="00386047">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1</w:t>
      </w:r>
      <w:r w:rsidRPr="0094532F">
        <w:rPr>
          <w:rFonts w:ascii="Arial" w:eastAsia="ＭＳ 明朝" w:hAnsi="Arial" w:cs="Times New Roman"/>
          <w:noProof/>
          <w:kern w:val="0"/>
          <w:sz w:val="22"/>
          <w:szCs w:val="20"/>
          <w:lang w:val="en-US" w:eastAsia="en-US"/>
        </w:rPr>
        <w:fldChar w:fldCharType="end"/>
      </w:r>
      <w:r w:rsidRPr="0094532F">
        <w:rPr>
          <w:rFonts w:ascii="Arial" w:eastAsia="ＭＳ 明朝" w:hAnsi="Arial" w:cs="Times New Roman"/>
          <w:noProof/>
          <w:kern w:val="0"/>
          <w:sz w:val="22"/>
          <w:szCs w:val="20"/>
          <w:lang w:val="en-US" w:eastAsia="en-US"/>
        </w:rPr>
        <w:t>. In the first step, different forward speeds were evaluated separately. One wave direction per failure mode was used for design situations: 180, 0, 90 and 0 degree for parametric roll in bow and stern waves, synchronous roll in beam waves and pure loss of stability, respectively.</w:t>
      </w:r>
    </w:p>
    <w:p w:rsidR="0094532F" w:rsidRPr="0094532F" w:rsidRDefault="0094532F" w:rsidP="0094532F">
      <w:pPr>
        <w:widowControl/>
        <w:tabs>
          <w:tab w:val="left" w:pos="851"/>
        </w:tabs>
        <w:rPr>
          <w:rFonts w:ascii="Arial" w:eastAsia="ＭＳ 明朝" w:hAnsi="Arial" w:cs="Arial"/>
          <w:kern w:val="0"/>
          <w:sz w:val="14"/>
          <w:szCs w:val="14"/>
          <w:lang w:val="en-US" w:eastAsia="en-US"/>
        </w:rPr>
      </w:pPr>
    </w:p>
    <w:p w:rsidR="0094532F" w:rsidRPr="0094532F" w:rsidRDefault="0094532F" w:rsidP="0094532F">
      <w:pPr>
        <w:widowControl/>
        <w:tabs>
          <w:tab w:val="left" w:pos="851"/>
        </w:tabs>
        <w:rPr>
          <w:rFonts w:ascii="Arial" w:eastAsia="Arial" w:hAnsi="Arial" w:cs="Times New Roman"/>
          <w:kern w:val="0"/>
          <w:sz w:val="22"/>
          <w:szCs w:val="20"/>
          <w:lang w:val="en-US" w:eastAsia="en-US"/>
        </w:rPr>
      </w:pPr>
      <w:r w:rsidRPr="0094532F">
        <w:rPr>
          <w:rFonts w:ascii="Arial" w:eastAsia="ＭＳ 明朝" w:hAnsi="Arial" w:cs="Arial"/>
          <w:kern w:val="0"/>
          <w:sz w:val="22"/>
          <w:szCs w:val="20"/>
          <w:lang w:val="en-US" w:eastAsia="en-US"/>
        </w:rPr>
        <w:t>3.1.8.5</w:t>
      </w:r>
      <w:r w:rsidRPr="0094532F">
        <w:rPr>
          <w:rFonts w:ascii="Arial" w:eastAsia="ＭＳ 明朝" w:hAnsi="Arial" w:cs="Arial"/>
          <w:kern w:val="0"/>
          <w:sz w:val="22"/>
          <w:szCs w:val="20"/>
          <w:lang w:val="en-US" w:eastAsia="en-US"/>
        </w:rPr>
        <w:tab/>
        <w:t xml:space="preserve">As in the previous section, sea states selected along the </w:t>
      </w:r>
      <w:r w:rsidRPr="0094532F">
        <w:rPr>
          <w:rFonts w:ascii="Arial" w:eastAsia="Arial" w:hAnsi="Arial" w:cs="Times New Roman"/>
          <w:kern w:val="0"/>
          <w:sz w:val="22"/>
          <w:szCs w:val="20"/>
          <w:lang w:val="en-US" w:eastAsia="en-US"/>
        </w:rPr>
        <w:t>lines of constant density of seaway occurrence probability f</w:t>
      </w:r>
      <w:r w:rsidRPr="0094532F">
        <w:rPr>
          <w:rFonts w:ascii="Arial" w:eastAsia="Arial" w:hAnsi="Arial" w:cs="Times New Roman"/>
          <w:kern w:val="0"/>
          <w:sz w:val="22"/>
          <w:szCs w:val="20"/>
          <w:vertAlign w:val="subscript"/>
          <w:lang w:val="en-US" w:eastAsia="en-US"/>
        </w:rPr>
        <w:t>s</w:t>
      </w:r>
      <w:r w:rsidRPr="0094532F">
        <w:rPr>
          <w:rFonts w:ascii="Arial" w:eastAsia="Arial" w:hAnsi="Arial" w:cs="Times New Roman"/>
          <w:kern w:val="0"/>
          <w:sz w:val="22"/>
          <w:szCs w:val="20"/>
          <w:lang w:val="en-US" w:eastAsia="en-US"/>
        </w:rPr>
        <w:t xml:space="preserve">, </w:t>
      </w:r>
      <w:r w:rsidRPr="0094532F">
        <w:rPr>
          <w:rFonts w:ascii="Arial" w:eastAsia="Arial" w:hAnsi="Arial" w:cs="Times New Roman"/>
          <w:kern w:val="0"/>
          <w:sz w:val="22"/>
          <w:szCs w:val="20"/>
          <w:lang w:val="en-US" w:eastAsia="en-US"/>
        </w:rPr>
        <w:fldChar w:fldCharType="begin"/>
      </w:r>
      <w:r w:rsidRPr="0094532F">
        <w:rPr>
          <w:rFonts w:ascii="Arial" w:eastAsia="Arial" w:hAnsi="Arial" w:cs="Times New Roman"/>
          <w:kern w:val="0"/>
          <w:sz w:val="22"/>
          <w:szCs w:val="20"/>
          <w:lang w:val="en-US" w:eastAsia="en-US"/>
        </w:rPr>
        <w:instrText xml:space="preserve"> REF _Ref513120273 \h </w:instrText>
      </w:r>
      <w:r w:rsidRPr="0094532F">
        <w:rPr>
          <w:rFonts w:ascii="Arial" w:eastAsia="Arial" w:hAnsi="Arial" w:cs="Times New Roman"/>
          <w:kern w:val="0"/>
          <w:sz w:val="22"/>
          <w:szCs w:val="20"/>
          <w:lang w:val="en-US" w:eastAsia="en-US"/>
        </w:rPr>
      </w:r>
      <w:r w:rsidRPr="0094532F">
        <w:rPr>
          <w:rFonts w:ascii="Arial" w:eastAsia="Arial" w:hAnsi="Arial" w:cs="Times New Roman"/>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Figure </w:t>
      </w:r>
      <w:r w:rsidR="00386047">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5</w:t>
      </w:r>
      <w:r w:rsidRPr="0094532F">
        <w:rPr>
          <w:rFonts w:ascii="Arial" w:eastAsia="Arial" w:hAnsi="Arial" w:cs="Times New Roman"/>
          <w:kern w:val="0"/>
          <w:sz w:val="22"/>
          <w:szCs w:val="20"/>
          <w:lang w:val="en-US" w:eastAsia="en-US"/>
        </w:rPr>
        <w:fldChar w:fldCharType="end"/>
      </w:r>
      <w:r w:rsidRPr="0094532F">
        <w:rPr>
          <w:rFonts w:ascii="Arial" w:eastAsia="Arial" w:hAnsi="Arial" w:cs="Times New Roman"/>
          <w:kern w:val="0"/>
          <w:sz w:val="22"/>
          <w:szCs w:val="20"/>
          <w:lang w:val="en-US" w:eastAsia="en-US"/>
        </w:rPr>
        <w:t>, were used</w:t>
      </w:r>
      <w:r w:rsidRPr="0094532F">
        <w:rPr>
          <w:rFonts w:ascii="Arial" w:eastAsia="ＭＳ 明朝" w:hAnsi="Arial" w:cs="Arial"/>
          <w:kern w:val="0"/>
          <w:sz w:val="22"/>
          <w:szCs w:val="20"/>
          <w:lang w:val="en-US" w:eastAsia="en-US"/>
        </w:rPr>
        <w:t xml:space="preserve"> as possible design sea states; </w:t>
      </w:r>
      <w:r w:rsidRPr="0094532F">
        <w:rPr>
          <w:rFonts w:ascii="Arial" w:eastAsia="Arial" w:hAnsi="Arial" w:cs="Times New Roman"/>
          <w:kern w:val="0"/>
          <w:sz w:val="22"/>
          <w:szCs w:val="20"/>
          <w:lang w:val="en-US" w:eastAsia="en-US"/>
        </w:rPr>
        <w:t>as the simplified criterion s, maximum (over design sea states) of the mean 3 hour maximum roll amplitude was used.</w:t>
      </w:r>
    </w:p>
    <w:p w:rsidR="0094532F" w:rsidRPr="0094532F" w:rsidRDefault="0094532F" w:rsidP="0094532F">
      <w:pPr>
        <w:widowControl/>
        <w:tabs>
          <w:tab w:val="left" w:pos="851"/>
        </w:tabs>
        <w:rPr>
          <w:rFonts w:ascii="Arial" w:eastAsia="ＭＳ 明朝" w:hAnsi="Arial" w:cs="Arial"/>
          <w:kern w:val="0"/>
          <w:sz w:val="14"/>
          <w:szCs w:val="14"/>
          <w:lang w:val="en-US" w:eastAsia="en-US"/>
        </w:rPr>
      </w:pPr>
    </w:p>
    <w:p w:rsidR="0094532F" w:rsidRPr="0094532F" w:rsidRDefault="0094532F" w:rsidP="0094532F">
      <w:pPr>
        <w:widowControl/>
        <w:tabs>
          <w:tab w:val="left" w:pos="851"/>
        </w:tabs>
        <w:rPr>
          <w:rFonts w:ascii="Arial" w:eastAsia="Arial" w:hAnsi="Arial" w:cs="Times New Roman"/>
          <w:kern w:val="0"/>
          <w:sz w:val="22"/>
          <w:szCs w:val="20"/>
          <w:lang w:val="en-US" w:eastAsia="en-US"/>
        </w:rPr>
      </w:pPr>
      <w:r w:rsidRPr="0094532F">
        <w:rPr>
          <w:rFonts w:ascii="Arial" w:eastAsia="Arial" w:hAnsi="Arial" w:cs="Times New Roman"/>
          <w:kern w:val="0"/>
          <w:sz w:val="22"/>
          <w:szCs w:val="20"/>
          <w:lang w:val="en-US" w:eastAsia="en-US"/>
        </w:rPr>
        <w:t>3.1.8.6</w:t>
      </w:r>
      <w:r w:rsidRPr="0094532F">
        <w:rPr>
          <w:rFonts w:ascii="Arial" w:eastAsia="Arial" w:hAnsi="Arial" w:cs="Times New Roman"/>
          <w:kern w:val="0"/>
          <w:sz w:val="22"/>
          <w:szCs w:val="20"/>
          <w:lang w:val="en-US" w:eastAsia="en-US"/>
        </w:rPr>
        <w:tab/>
        <w:t xml:space="preserve">To compute the </w:t>
      </w:r>
      <w:bookmarkStart w:id="17" w:name="_Hlk515441359"/>
      <w:r w:rsidRPr="0094532F">
        <w:rPr>
          <w:rFonts w:ascii="Arial" w:eastAsia="Arial" w:hAnsi="Arial" w:cs="Times New Roman"/>
          <w:kern w:val="0"/>
          <w:sz w:val="22"/>
          <w:szCs w:val="20"/>
          <w:lang w:val="en-US" w:eastAsia="en-US"/>
        </w:rPr>
        <w:t xml:space="preserve">mean </w:t>
      </w:r>
      <w:proofErr w:type="gramStart"/>
      <w:r w:rsidRPr="0094532F">
        <w:rPr>
          <w:rFonts w:ascii="Arial" w:eastAsia="Arial" w:hAnsi="Arial" w:cs="Times New Roman"/>
          <w:kern w:val="0"/>
          <w:sz w:val="22"/>
          <w:szCs w:val="20"/>
          <w:lang w:val="en-US" w:eastAsia="en-US"/>
        </w:rPr>
        <w:t>3 hour</w:t>
      </w:r>
      <w:proofErr w:type="gramEnd"/>
      <w:r w:rsidRPr="0094532F">
        <w:rPr>
          <w:rFonts w:ascii="Arial" w:eastAsia="Arial" w:hAnsi="Arial" w:cs="Times New Roman"/>
          <w:kern w:val="0"/>
          <w:sz w:val="22"/>
          <w:szCs w:val="20"/>
          <w:lang w:val="en-US" w:eastAsia="en-US"/>
        </w:rPr>
        <w:t xml:space="preserve"> maximum roll amplitude</w:t>
      </w:r>
      <w:bookmarkEnd w:id="17"/>
      <w:r w:rsidRPr="0094532F">
        <w:rPr>
          <w:rFonts w:ascii="Arial" w:eastAsia="Arial" w:hAnsi="Arial" w:cs="Times New Roman"/>
          <w:kern w:val="0"/>
          <w:sz w:val="22"/>
          <w:szCs w:val="20"/>
          <w:lang w:val="en-US" w:eastAsia="en-US"/>
        </w:rPr>
        <w:t xml:space="preserve">, numerical simulations were performed in 50 </w:t>
      </w:r>
      <w:proofErr w:type="spellStart"/>
      <w:r w:rsidRPr="0094532F">
        <w:rPr>
          <w:rFonts w:ascii="Arial" w:eastAsia="Arial" w:hAnsi="Arial" w:cs="Times New Roman"/>
          <w:kern w:val="0"/>
          <w:sz w:val="22"/>
          <w:szCs w:val="20"/>
          <w:lang w:val="en-US" w:eastAsia="en-US"/>
        </w:rPr>
        <w:t>realisations</w:t>
      </w:r>
      <w:proofErr w:type="spellEnd"/>
      <w:r w:rsidRPr="0094532F">
        <w:rPr>
          <w:rFonts w:ascii="Arial" w:eastAsia="Arial" w:hAnsi="Arial" w:cs="Times New Roman"/>
          <w:kern w:val="0"/>
          <w:sz w:val="22"/>
          <w:szCs w:val="20"/>
          <w:lang w:val="en-US" w:eastAsia="en-US"/>
        </w:rPr>
        <w:t xml:space="preserve"> of each sea state by random variation of frequencies, directions and phases of components modelling seaway.</w:t>
      </w:r>
    </w:p>
    <w:p w:rsidR="0094532F" w:rsidRPr="0094532F" w:rsidRDefault="0094532F" w:rsidP="0094532F">
      <w:pPr>
        <w:widowControl/>
        <w:tabs>
          <w:tab w:val="left" w:pos="851"/>
        </w:tabs>
        <w:rPr>
          <w:rFonts w:ascii="Arial" w:eastAsia="Arial" w:hAnsi="Arial" w:cs="Times New Roman"/>
          <w:kern w:val="0"/>
          <w:sz w:val="22"/>
          <w:szCs w:val="20"/>
          <w:lang w:val="en-US" w:eastAsia="en-US"/>
        </w:rPr>
      </w:pPr>
      <w:r w:rsidRPr="0094532F">
        <w:rPr>
          <w:rFonts w:ascii="Arial" w:eastAsia="ＭＳ 明朝" w:hAnsi="Arial" w:cs="Times New Roman"/>
          <w:kern w:val="0"/>
          <w:sz w:val="22"/>
          <w:szCs w:val="20"/>
          <w:lang w:val="en-US" w:eastAsia="en-US"/>
        </w:rPr>
        <w:lastRenderedPageBreak/>
        <w:t>3.1.</w:t>
      </w:r>
      <w:r w:rsidRPr="0094532F">
        <w:rPr>
          <w:rFonts w:ascii="Arial" w:eastAsia="ＭＳ 明朝" w:hAnsi="Arial" w:cs="Times New Roman"/>
          <w:kern w:val="0"/>
          <w:sz w:val="22"/>
          <w:szCs w:val="20"/>
          <w:lang w:eastAsia="en-US"/>
        </w:rPr>
        <w:t>8.7</w:t>
      </w:r>
      <w:r w:rsidRPr="0094532F">
        <w:rPr>
          <w:rFonts w:ascii="Arial" w:eastAsia="ＭＳ 明朝" w:hAnsi="Arial" w:cs="Times New Roman"/>
          <w:kern w:val="0"/>
          <w:sz w:val="22"/>
          <w:szCs w:val="20"/>
          <w:lang w:eastAsia="en-US"/>
        </w:rPr>
        <w:tab/>
        <w:t xml:space="preserve">Evaluation of </w:t>
      </w:r>
      <w:r w:rsidRPr="0094532F">
        <w:rPr>
          <w:rFonts w:ascii="Arial" w:eastAsia="Arial" w:hAnsi="Arial" w:cs="Times New Roman"/>
          <w:kern w:val="0"/>
          <w:sz w:val="22"/>
          <w:szCs w:val="20"/>
          <w:lang w:val="en-US" w:eastAsia="en-US"/>
        </w:rPr>
        <w:t xml:space="preserve">the mean </w:t>
      </w:r>
      <w:proofErr w:type="gramStart"/>
      <w:r w:rsidRPr="0094532F">
        <w:rPr>
          <w:rFonts w:ascii="Arial" w:eastAsia="Arial" w:hAnsi="Arial" w:cs="Times New Roman"/>
          <w:kern w:val="0"/>
          <w:sz w:val="22"/>
          <w:szCs w:val="20"/>
          <w:lang w:val="en-US" w:eastAsia="en-US"/>
        </w:rPr>
        <w:t>3 hour</w:t>
      </w:r>
      <w:proofErr w:type="gramEnd"/>
      <w:r w:rsidRPr="0094532F">
        <w:rPr>
          <w:rFonts w:ascii="Arial" w:eastAsia="Arial" w:hAnsi="Arial" w:cs="Times New Roman"/>
          <w:kern w:val="0"/>
          <w:sz w:val="22"/>
          <w:szCs w:val="20"/>
          <w:lang w:val="en-US" w:eastAsia="en-US"/>
        </w:rPr>
        <w:t xml:space="preserve"> maximum roll amplitude </w:t>
      </w:r>
      <w:r w:rsidRPr="0094532F">
        <w:rPr>
          <w:rFonts w:ascii="Arial" w:eastAsia="ＭＳ 明朝" w:hAnsi="Arial" w:cs="Times New Roman"/>
          <w:kern w:val="0"/>
          <w:sz w:val="22"/>
          <w:szCs w:val="20"/>
          <w:lang w:eastAsia="en-US"/>
        </w:rPr>
        <w:t xml:space="preserve">is impossible in cases with </w:t>
      </w:r>
      <w:proofErr w:type="spellStart"/>
      <w:r w:rsidRPr="0094532F">
        <w:rPr>
          <w:rFonts w:ascii="Arial" w:eastAsia="ＭＳ 明朝" w:hAnsi="Arial" w:cs="Times New Roman"/>
          <w:kern w:val="0"/>
          <w:sz w:val="22"/>
          <w:szCs w:val="20"/>
          <w:lang w:eastAsia="en-US"/>
        </w:rPr>
        <w:t>capsizings</w:t>
      </w:r>
      <w:proofErr w:type="spellEnd"/>
      <w:r w:rsidRPr="0094532F">
        <w:rPr>
          <w:rFonts w:ascii="Arial" w:eastAsia="ＭＳ 明朝" w:hAnsi="Arial" w:cs="Times New Roman"/>
          <w:kern w:val="0"/>
          <w:sz w:val="22"/>
          <w:szCs w:val="20"/>
          <w:lang w:eastAsia="en-US"/>
        </w:rPr>
        <w:t xml:space="preserve">, since then </w:t>
      </w:r>
      <w:r w:rsidRPr="0094532F">
        <w:rPr>
          <w:rFonts w:ascii="Arial" w:eastAsia="Arial" w:hAnsi="Arial" w:cs="Times New Roman"/>
          <w:kern w:val="0"/>
          <w:sz w:val="22"/>
          <w:szCs w:val="20"/>
          <w:lang w:val="en-US" w:eastAsia="en-US"/>
        </w:rPr>
        <w:t xml:space="preserve">the roll amplitude is not defined. To distinguish such cases in plots, the mean </w:t>
      </w:r>
      <w:proofErr w:type="gramStart"/>
      <w:r w:rsidRPr="0094532F">
        <w:rPr>
          <w:rFonts w:ascii="Arial" w:eastAsia="Arial" w:hAnsi="Arial" w:cs="Times New Roman"/>
          <w:kern w:val="0"/>
          <w:sz w:val="22"/>
          <w:szCs w:val="20"/>
          <w:lang w:val="en-US" w:eastAsia="en-US"/>
        </w:rPr>
        <w:t>3 hour</w:t>
      </w:r>
      <w:proofErr w:type="gramEnd"/>
      <w:r w:rsidRPr="0094532F">
        <w:rPr>
          <w:rFonts w:ascii="Arial" w:eastAsia="Arial" w:hAnsi="Arial" w:cs="Times New Roman"/>
          <w:kern w:val="0"/>
          <w:sz w:val="22"/>
          <w:szCs w:val="20"/>
          <w:lang w:val="en-US" w:eastAsia="en-US"/>
        </w:rPr>
        <w:t xml:space="preserve"> maximum roll amplitude is shown for them as 60 degree for ease of identification, since mean 3 hour maximum roll amplitude never achieved 60 degree in simulations where </w:t>
      </w:r>
      <w:proofErr w:type="spellStart"/>
      <w:r w:rsidRPr="0094532F">
        <w:rPr>
          <w:rFonts w:ascii="Arial" w:eastAsia="Arial" w:hAnsi="Arial" w:cs="Times New Roman"/>
          <w:kern w:val="0"/>
          <w:sz w:val="22"/>
          <w:szCs w:val="20"/>
          <w:lang w:val="en-US" w:eastAsia="en-US"/>
        </w:rPr>
        <w:t>capsizings</w:t>
      </w:r>
      <w:proofErr w:type="spellEnd"/>
      <w:r w:rsidRPr="0094532F">
        <w:rPr>
          <w:rFonts w:ascii="Arial" w:eastAsia="Arial" w:hAnsi="Arial" w:cs="Times New Roman"/>
          <w:kern w:val="0"/>
          <w:sz w:val="22"/>
          <w:szCs w:val="20"/>
          <w:lang w:val="en-US" w:eastAsia="en-US"/>
        </w:rPr>
        <w:t xml:space="preserve"> did not happen (for the considered ships).</w:t>
      </w:r>
    </w:p>
    <w:p w:rsidR="0094532F" w:rsidRPr="0094532F" w:rsidRDefault="0094532F" w:rsidP="0094532F">
      <w:pPr>
        <w:widowControl/>
        <w:tabs>
          <w:tab w:val="left" w:pos="851"/>
        </w:tabs>
        <w:rPr>
          <w:rFonts w:ascii="Arial" w:eastAsia="ＭＳ 明朝" w:hAnsi="Arial" w:cs="Arial"/>
          <w:kern w:val="0"/>
          <w:sz w:val="12"/>
          <w:szCs w:val="12"/>
          <w:lang w:val="en-US" w:eastAsia="en-US"/>
        </w:rPr>
      </w:pPr>
    </w:p>
    <w:p w:rsidR="0094532F" w:rsidRPr="0094532F" w:rsidRDefault="0094532F" w:rsidP="0094532F">
      <w:pPr>
        <w:widowControl/>
        <w:tabs>
          <w:tab w:val="left" w:pos="851"/>
        </w:tabs>
        <w:rPr>
          <w:rFonts w:ascii="Arial" w:eastAsia="ＭＳ 明朝" w:hAnsi="Arial" w:cs="Times New Roman"/>
          <w:kern w:val="0"/>
          <w:sz w:val="22"/>
          <w:szCs w:val="20"/>
          <w:lang w:eastAsia="en-US"/>
        </w:rPr>
      </w:pPr>
      <w:r w:rsidRPr="0094532F">
        <w:rPr>
          <w:rFonts w:ascii="Arial" w:eastAsia="ＭＳ 明朝" w:hAnsi="Arial" w:cs="Times New Roman"/>
          <w:kern w:val="0"/>
          <w:sz w:val="22"/>
          <w:szCs w:val="20"/>
          <w:lang w:eastAsia="en-US"/>
        </w:rPr>
        <w:t>3.1.8.8</w:t>
      </w:r>
      <w:r w:rsidRPr="0094532F">
        <w:rPr>
          <w:rFonts w:ascii="Arial" w:eastAsia="ＭＳ 明朝" w:hAnsi="Arial" w:cs="Times New Roman"/>
          <w:kern w:val="0"/>
          <w:sz w:val="22"/>
          <w:szCs w:val="20"/>
          <w:lang w:eastAsia="en-US"/>
        </w:rPr>
        <w:tab/>
      </w:r>
      <w:r w:rsidRPr="0094532F">
        <w:rPr>
          <w:rFonts w:ascii="Arial" w:eastAsia="ＭＳ 明朝" w:hAnsi="Arial" w:cs="Times New Roman"/>
          <w:kern w:val="0"/>
          <w:sz w:val="22"/>
          <w:szCs w:val="20"/>
          <w:lang w:eastAsia="en-US"/>
        </w:rPr>
        <w:fldChar w:fldCharType="begin"/>
      </w:r>
      <w:r w:rsidRPr="0094532F">
        <w:rPr>
          <w:rFonts w:ascii="Arial" w:eastAsia="ＭＳ 明朝" w:hAnsi="Arial" w:cs="Times New Roman"/>
          <w:kern w:val="0"/>
          <w:sz w:val="22"/>
          <w:szCs w:val="20"/>
          <w:lang w:eastAsia="en-US"/>
        </w:rPr>
        <w:instrText xml:space="preserve"> REF _Ref513120439 \h </w:instrText>
      </w:r>
      <w:r w:rsidRPr="0094532F">
        <w:rPr>
          <w:rFonts w:ascii="Arial" w:eastAsia="ＭＳ 明朝" w:hAnsi="Arial" w:cs="Times New Roman"/>
          <w:kern w:val="0"/>
          <w:sz w:val="22"/>
          <w:szCs w:val="20"/>
          <w:lang w:eastAsia="en-US"/>
        </w:rPr>
      </w:r>
      <w:r w:rsidRPr="0094532F">
        <w:rPr>
          <w:rFonts w:ascii="Arial" w:eastAsia="ＭＳ 明朝" w:hAnsi="Arial" w:cs="Times New Roman"/>
          <w:kern w:val="0"/>
          <w:sz w:val="22"/>
          <w:szCs w:val="20"/>
          <w:lang w:eastAsia="en-US"/>
        </w:rPr>
        <w:fldChar w:fldCharType="separate"/>
      </w:r>
      <w:r w:rsidRPr="0094532F">
        <w:rPr>
          <w:rFonts w:ascii="Arial" w:eastAsia="ＭＳ 明朝" w:hAnsi="Arial" w:cs="Times New Roman"/>
          <w:kern w:val="0"/>
          <w:sz w:val="22"/>
          <w:szCs w:val="20"/>
          <w:lang w:eastAsia="en-US"/>
        </w:rPr>
        <w:t xml:space="preserve">Figure </w:t>
      </w:r>
      <w:r w:rsidR="00386047">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15</w:t>
      </w:r>
      <w:r w:rsidRPr="0094532F">
        <w:rPr>
          <w:rFonts w:ascii="Arial" w:eastAsia="ＭＳ 明朝" w:hAnsi="Arial" w:cs="Times New Roman"/>
          <w:kern w:val="0"/>
          <w:sz w:val="22"/>
          <w:szCs w:val="20"/>
          <w:lang w:eastAsia="en-US"/>
        </w:rPr>
        <w:fldChar w:fldCharType="end"/>
      </w:r>
      <w:r w:rsidRPr="0094532F">
        <w:rPr>
          <w:rFonts w:ascii="Arial" w:eastAsia="ＭＳ 明朝" w:hAnsi="Arial" w:cs="Times New Roman"/>
          <w:kern w:val="0"/>
          <w:sz w:val="22"/>
          <w:szCs w:val="20"/>
          <w:lang w:eastAsia="en-US"/>
        </w:rPr>
        <w:t xml:space="preserve"> to </w:t>
      </w:r>
      <w:r w:rsidRPr="0094532F">
        <w:rPr>
          <w:rFonts w:ascii="Arial" w:eastAsia="ＭＳ 明朝" w:hAnsi="Arial" w:cs="Times New Roman"/>
          <w:kern w:val="0"/>
          <w:sz w:val="22"/>
          <w:szCs w:val="20"/>
          <w:lang w:eastAsia="en-US"/>
        </w:rPr>
        <w:fldChar w:fldCharType="begin"/>
      </w:r>
      <w:r w:rsidRPr="0094532F">
        <w:rPr>
          <w:rFonts w:ascii="Arial" w:eastAsia="ＭＳ 明朝" w:hAnsi="Arial" w:cs="Times New Roman"/>
          <w:kern w:val="0"/>
          <w:sz w:val="22"/>
          <w:szCs w:val="20"/>
          <w:lang w:eastAsia="en-US"/>
        </w:rPr>
        <w:instrText xml:space="preserve"> REF _Ref513120449 \h </w:instrText>
      </w:r>
      <w:r w:rsidRPr="0094532F">
        <w:rPr>
          <w:rFonts w:ascii="Arial" w:eastAsia="ＭＳ 明朝" w:hAnsi="Arial" w:cs="Times New Roman"/>
          <w:kern w:val="0"/>
          <w:sz w:val="22"/>
          <w:szCs w:val="20"/>
          <w:lang w:eastAsia="en-US"/>
        </w:rPr>
      </w:r>
      <w:r w:rsidRPr="0094532F">
        <w:rPr>
          <w:rFonts w:ascii="Arial" w:eastAsia="ＭＳ 明朝" w:hAnsi="Arial" w:cs="Times New Roman"/>
          <w:kern w:val="0"/>
          <w:sz w:val="22"/>
          <w:szCs w:val="20"/>
          <w:lang w:eastAsia="en-US"/>
        </w:rPr>
        <w:fldChar w:fldCharType="separate"/>
      </w:r>
      <w:r w:rsidRPr="0094532F">
        <w:rPr>
          <w:rFonts w:ascii="Arial" w:eastAsia="ＭＳ 明朝" w:hAnsi="Arial" w:cs="Times New Roman"/>
          <w:kern w:val="0"/>
          <w:sz w:val="22"/>
          <w:szCs w:val="20"/>
          <w:lang w:eastAsia="en-US"/>
        </w:rPr>
        <w:t xml:space="preserve">Figure </w:t>
      </w:r>
      <w:r w:rsidR="00386047">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18</w:t>
      </w:r>
      <w:r w:rsidRPr="0094532F">
        <w:rPr>
          <w:rFonts w:ascii="Arial" w:eastAsia="ＭＳ 明朝" w:hAnsi="Arial" w:cs="Times New Roman"/>
          <w:kern w:val="0"/>
          <w:sz w:val="22"/>
          <w:szCs w:val="20"/>
          <w:lang w:eastAsia="en-US"/>
        </w:rPr>
        <w:fldChar w:fldCharType="end"/>
      </w:r>
      <w:r w:rsidRPr="0094532F">
        <w:rPr>
          <w:rFonts w:ascii="Arial" w:eastAsia="ＭＳ 明朝" w:hAnsi="Arial" w:cs="Times New Roman"/>
          <w:kern w:val="0"/>
          <w:sz w:val="22"/>
          <w:szCs w:val="20"/>
          <w:lang w:eastAsia="en-US"/>
        </w:rPr>
        <w:t xml:space="preserve"> show the mean long-term stability failure rate w vs. the mean </w:t>
      </w:r>
      <w:r w:rsidRPr="0094532F">
        <w:rPr>
          <w:rFonts w:ascii="Arial" w:eastAsia="Arial" w:hAnsi="Arial" w:cs="Times New Roman"/>
          <w:kern w:val="0"/>
          <w:sz w:val="22"/>
          <w:szCs w:val="20"/>
          <w:lang w:val="en-US" w:eastAsia="en-US"/>
        </w:rPr>
        <w:t xml:space="preserve">3 hour maximum roll amplitude </w:t>
      </w:r>
      <w:r w:rsidRPr="0094532F">
        <w:rPr>
          <w:rFonts w:ascii="Arial" w:eastAsia="ＭＳ 明朝" w:hAnsi="Arial" w:cs="Times New Roman"/>
          <w:kern w:val="0"/>
          <w:sz w:val="22"/>
          <w:szCs w:val="20"/>
          <w:lang w:eastAsia="en-US"/>
        </w:rPr>
        <w:t>for parametric roll in bow (</w:t>
      </w:r>
      <w:r w:rsidRPr="0094532F">
        <w:rPr>
          <w:rFonts w:ascii="Arial" w:eastAsia="ＭＳ 明朝" w:hAnsi="Arial" w:cs="Times New Roman"/>
          <w:kern w:val="0"/>
          <w:sz w:val="22"/>
          <w:szCs w:val="20"/>
          <w:lang w:eastAsia="en-US"/>
        </w:rPr>
        <w:fldChar w:fldCharType="begin"/>
      </w:r>
      <w:r w:rsidRPr="0094532F">
        <w:rPr>
          <w:rFonts w:ascii="Arial" w:eastAsia="ＭＳ 明朝" w:hAnsi="Arial" w:cs="Times New Roman"/>
          <w:kern w:val="0"/>
          <w:sz w:val="22"/>
          <w:szCs w:val="20"/>
          <w:lang w:eastAsia="en-US"/>
        </w:rPr>
        <w:instrText xml:space="preserve"> REF _Ref513120439 \h </w:instrText>
      </w:r>
      <w:r w:rsidRPr="0094532F">
        <w:rPr>
          <w:rFonts w:ascii="Arial" w:eastAsia="ＭＳ 明朝" w:hAnsi="Arial" w:cs="Times New Roman"/>
          <w:kern w:val="0"/>
          <w:sz w:val="22"/>
          <w:szCs w:val="20"/>
          <w:lang w:eastAsia="en-US"/>
        </w:rPr>
      </w:r>
      <w:r w:rsidRPr="0094532F">
        <w:rPr>
          <w:rFonts w:ascii="Arial" w:eastAsia="ＭＳ 明朝" w:hAnsi="Arial" w:cs="Times New Roman"/>
          <w:kern w:val="0"/>
          <w:sz w:val="22"/>
          <w:szCs w:val="20"/>
          <w:lang w:eastAsia="en-US"/>
        </w:rPr>
        <w:fldChar w:fldCharType="separate"/>
      </w:r>
      <w:r w:rsidRPr="0094532F">
        <w:rPr>
          <w:rFonts w:ascii="Arial" w:eastAsia="ＭＳ 明朝" w:hAnsi="Arial" w:cs="Times New Roman"/>
          <w:kern w:val="0"/>
          <w:sz w:val="22"/>
          <w:szCs w:val="20"/>
          <w:lang w:eastAsia="en-US"/>
        </w:rPr>
        <w:t xml:space="preserve">Figure </w:t>
      </w:r>
      <w:r w:rsidR="00386047">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15</w:t>
      </w:r>
      <w:r w:rsidRPr="0094532F">
        <w:rPr>
          <w:rFonts w:ascii="Arial" w:eastAsia="ＭＳ 明朝" w:hAnsi="Arial" w:cs="Times New Roman"/>
          <w:kern w:val="0"/>
          <w:sz w:val="22"/>
          <w:szCs w:val="20"/>
          <w:lang w:eastAsia="en-US"/>
        </w:rPr>
        <w:fldChar w:fldCharType="end"/>
      </w:r>
      <w:r w:rsidRPr="0094532F">
        <w:rPr>
          <w:rFonts w:ascii="Arial" w:eastAsia="ＭＳ 明朝" w:hAnsi="Arial" w:cs="Times New Roman"/>
          <w:kern w:val="0"/>
          <w:sz w:val="22"/>
          <w:szCs w:val="20"/>
          <w:lang w:eastAsia="en-US"/>
        </w:rPr>
        <w:t>) and stern (</w:t>
      </w:r>
      <w:r w:rsidRPr="0094532F">
        <w:rPr>
          <w:rFonts w:ascii="Arial" w:eastAsia="ＭＳ 明朝" w:hAnsi="Arial" w:cs="Times New Roman"/>
          <w:kern w:val="0"/>
          <w:sz w:val="22"/>
          <w:szCs w:val="20"/>
          <w:lang w:eastAsia="en-US"/>
        </w:rPr>
        <w:fldChar w:fldCharType="begin"/>
      </w:r>
      <w:r w:rsidRPr="0094532F">
        <w:rPr>
          <w:rFonts w:ascii="Arial" w:eastAsia="ＭＳ 明朝" w:hAnsi="Arial" w:cs="Times New Roman"/>
          <w:kern w:val="0"/>
          <w:sz w:val="22"/>
          <w:szCs w:val="20"/>
          <w:lang w:eastAsia="en-US"/>
        </w:rPr>
        <w:instrText xml:space="preserve"> REF _Ref513120471 \h </w:instrText>
      </w:r>
      <w:r w:rsidRPr="0094532F">
        <w:rPr>
          <w:rFonts w:ascii="Arial" w:eastAsia="ＭＳ 明朝" w:hAnsi="Arial" w:cs="Times New Roman"/>
          <w:kern w:val="0"/>
          <w:sz w:val="22"/>
          <w:szCs w:val="20"/>
          <w:lang w:eastAsia="en-US"/>
        </w:rPr>
      </w:r>
      <w:r w:rsidRPr="0094532F">
        <w:rPr>
          <w:rFonts w:ascii="Arial" w:eastAsia="ＭＳ 明朝" w:hAnsi="Arial" w:cs="Times New Roman"/>
          <w:kern w:val="0"/>
          <w:sz w:val="22"/>
          <w:szCs w:val="20"/>
          <w:lang w:eastAsia="en-US"/>
        </w:rPr>
        <w:fldChar w:fldCharType="separate"/>
      </w:r>
      <w:r w:rsidRPr="0094532F">
        <w:rPr>
          <w:rFonts w:ascii="Arial" w:eastAsia="ＭＳ 明朝" w:hAnsi="Arial" w:cs="Times New Roman"/>
          <w:kern w:val="0"/>
          <w:sz w:val="22"/>
          <w:szCs w:val="20"/>
          <w:lang w:eastAsia="en-US"/>
        </w:rPr>
        <w:t xml:space="preserve">Figure </w:t>
      </w:r>
      <w:r w:rsidR="00386047">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16</w:t>
      </w:r>
      <w:r w:rsidRPr="0094532F">
        <w:rPr>
          <w:rFonts w:ascii="Arial" w:eastAsia="ＭＳ 明朝" w:hAnsi="Arial" w:cs="Times New Roman"/>
          <w:kern w:val="0"/>
          <w:sz w:val="22"/>
          <w:szCs w:val="20"/>
          <w:lang w:eastAsia="en-US"/>
        </w:rPr>
        <w:fldChar w:fldCharType="end"/>
      </w:r>
      <w:r w:rsidRPr="0094532F">
        <w:rPr>
          <w:rFonts w:ascii="Arial" w:eastAsia="ＭＳ 明朝" w:hAnsi="Arial" w:cs="Times New Roman"/>
          <w:kern w:val="0"/>
          <w:sz w:val="22"/>
          <w:szCs w:val="20"/>
          <w:lang w:eastAsia="en-US"/>
        </w:rPr>
        <w:t>) waves, synchronous roll in beam waves (</w:t>
      </w:r>
      <w:r w:rsidRPr="0094532F">
        <w:rPr>
          <w:rFonts w:ascii="Arial" w:eastAsia="ＭＳ 明朝" w:hAnsi="Arial" w:cs="Times New Roman"/>
          <w:kern w:val="0"/>
          <w:sz w:val="22"/>
          <w:szCs w:val="20"/>
          <w:lang w:eastAsia="en-US"/>
        </w:rPr>
        <w:fldChar w:fldCharType="begin"/>
      </w:r>
      <w:r w:rsidRPr="0094532F">
        <w:rPr>
          <w:rFonts w:ascii="Arial" w:eastAsia="ＭＳ 明朝" w:hAnsi="Arial" w:cs="Times New Roman"/>
          <w:kern w:val="0"/>
          <w:sz w:val="22"/>
          <w:szCs w:val="20"/>
          <w:lang w:eastAsia="en-US"/>
        </w:rPr>
        <w:instrText xml:space="preserve"> REF _Ref513120482 \h </w:instrText>
      </w:r>
      <w:r w:rsidRPr="0094532F">
        <w:rPr>
          <w:rFonts w:ascii="Arial" w:eastAsia="ＭＳ 明朝" w:hAnsi="Arial" w:cs="Times New Roman"/>
          <w:kern w:val="0"/>
          <w:sz w:val="22"/>
          <w:szCs w:val="20"/>
          <w:lang w:eastAsia="en-US"/>
        </w:rPr>
      </w:r>
      <w:r w:rsidRPr="0094532F">
        <w:rPr>
          <w:rFonts w:ascii="Arial" w:eastAsia="ＭＳ 明朝" w:hAnsi="Arial" w:cs="Times New Roman"/>
          <w:kern w:val="0"/>
          <w:sz w:val="22"/>
          <w:szCs w:val="20"/>
          <w:lang w:eastAsia="en-US"/>
        </w:rPr>
        <w:fldChar w:fldCharType="separate"/>
      </w:r>
      <w:r w:rsidRPr="0094532F">
        <w:rPr>
          <w:rFonts w:ascii="Arial" w:eastAsia="ＭＳ 明朝" w:hAnsi="Arial" w:cs="Times New Roman"/>
          <w:kern w:val="0"/>
          <w:sz w:val="22"/>
          <w:szCs w:val="20"/>
          <w:lang w:eastAsia="en-US"/>
        </w:rPr>
        <w:t xml:space="preserve">Figure </w:t>
      </w:r>
      <w:r w:rsidR="00386047">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17</w:t>
      </w:r>
      <w:r w:rsidRPr="0094532F">
        <w:rPr>
          <w:rFonts w:ascii="Arial" w:eastAsia="ＭＳ 明朝" w:hAnsi="Arial" w:cs="Times New Roman"/>
          <w:kern w:val="0"/>
          <w:sz w:val="22"/>
          <w:szCs w:val="20"/>
          <w:lang w:eastAsia="en-US"/>
        </w:rPr>
        <w:fldChar w:fldCharType="end"/>
      </w:r>
      <w:r w:rsidRPr="0094532F">
        <w:rPr>
          <w:rFonts w:ascii="Arial" w:eastAsia="ＭＳ 明朝" w:hAnsi="Arial" w:cs="Times New Roman"/>
          <w:kern w:val="0"/>
          <w:sz w:val="22"/>
          <w:szCs w:val="20"/>
          <w:lang w:eastAsia="en-US"/>
        </w:rPr>
        <w:t>) and pure loss of stability (</w:t>
      </w:r>
      <w:r w:rsidRPr="0094532F">
        <w:rPr>
          <w:rFonts w:ascii="Arial" w:eastAsia="ＭＳ 明朝" w:hAnsi="Arial" w:cs="Times New Roman"/>
          <w:kern w:val="0"/>
          <w:sz w:val="22"/>
          <w:szCs w:val="20"/>
          <w:lang w:eastAsia="en-US"/>
        </w:rPr>
        <w:fldChar w:fldCharType="begin"/>
      </w:r>
      <w:r w:rsidRPr="0094532F">
        <w:rPr>
          <w:rFonts w:ascii="Arial" w:eastAsia="ＭＳ 明朝" w:hAnsi="Arial" w:cs="Times New Roman"/>
          <w:kern w:val="0"/>
          <w:sz w:val="22"/>
          <w:szCs w:val="20"/>
          <w:lang w:eastAsia="en-US"/>
        </w:rPr>
        <w:instrText xml:space="preserve"> REF _Ref513120449 \h </w:instrText>
      </w:r>
      <w:r w:rsidRPr="0094532F">
        <w:rPr>
          <w:rFonts w:ascii="Arial" w:eastAsia="ＭＳ 明朝" w:hAnsi="Arial" w:cs="Times New Roman"/>
          <w:kern w:val="0"/>
          <w:sz w:val="22"/>
          <w:szCs w:val="20"/>
          <w:lang w:eastAsia="en-US"/>
        </w:rPr>
      </w:r>
      <w:r w:rsidRPr="0094532F">
        <w:rPr>
          <w:rFonts w:ascii="Arial" w:eastAsia="ＭＳ 明朝" w:hAnsi="Arial" w:cs="Times New Roman"/>
          <w:kern w:val="0"/>
          <w:sz w:val="22"/>
          <w:szCs w:val="20"/>
          <w:lang w:eastAsia="en-US"/>
        </w:rPr>
        <w:fldChar w:fldCharType="separate"/>
      </w:r>
      <w:r w:rsidRPr="0094532F">
        <w:rPr>
          <w:rFonts w:ascii="Arial" w:eastAsia="ＭＳ 明朝" w:hAnsi="Arial" w:cs="Times New Roman"/>
          <w:kern w:val="0"/>
          <w:sz w:val="22"/>
          <w:szCs w:val="20"/>
          <w:lang w:eastAsia="en-US"/>
        </w:rPr>
        <w:t xml:space="preserve">Figure </w:t>
      </w:r>
      <w:r w:rsidR="00386047">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18</w:t>
      </w:r>
      <w:r w:rsidRPr="0094532F">
        <w:rPr>
          <w:rFonts w:ascii="Arial" w:eastAsia="ＭＳ 明朝" w:hAnsi="Arial" w:cs="Times New Roman"/>
          <w:kern w:val="0"/>
          <w:sz w:val="22"/>
          <w:szCs w:val="20"/>
          <w:lang w:eastAsia="en-US"/>
        </w:rPr>
        <w:fldChar w:fldCharType="end"/>
      </w:r>
      <w:r w:rsidRPr="0094532F">
        <w:rPr>
          <w:rFonts w:ascii="Arial" w:eastAsia="ＭＳ 明朝" w:hAnsi="Arial" w:cs="Times New Roman"/>
          <w:kern w:val="0"/>
          <w:sz w:val="22"/>
          <w:szCs w:val="20"/>
          <w:lang w:eastAsia="en-US"/>
        </w:rPr>
        <w:t>)</w:t>
      </w:r>
      <w:r w:rsidRPr="0094532F">
        <w:rPr>
          <w:rFonts w:ascii="Arial" w:eastAsia="Arial" w:hAnsi="Arial" w:cs="Times New Roman"/>
          <w:kern w:val="0"/>
          <w:sz w:val="22"/>
          <w:szCs w:val="20"/>
          <w:lang w:val="en-US" w:eastAsia="en-US"/>
        </w:rPr>
        <w:t xml:space="preserve">. The shown mean 3 hour maximum roll amplitude is defined as maximum over all wave periods </w:t>
      </w:r>
      <w:r w:rsidRPr="0094532F">
        <w:rPr>
          <w:rFonts w:ascii="Arial" w:eastAsia="ＭＳ 明朝" w:hAnsi="Arial" w:cs="Times New Roman"/>
          <w:kern w:val="0"/>
          <w:sz w:val="22"/>
          <w:szCs w:val="20"/>
          <w:lang w:eastAsia="en-US"/>
        </w:rPr>
        <w:t xml:space="preserve">in design sea states </w:t>
      </w:r>
      <w:r w:rsidRPr="0094532F">
        <w:rPr>
          <w:rFonts w:ascii="Arial" w:eastAsia="ＭＳ 明朝" w:hAnsi="Arial" w:cs="Times New Roman"/>
          <w:kern w:val="0"/>
          <w:sz w:val="22"/>
          <w:szCs w:val="20"/>
          <w:lang w:val="en-US" w:eastAsia="en-US"/>
        </w:rPr>
        <w:t>with the density f</w:t>
      </w:r>
      <w:r w:rsidRPr="0094532F">
        <w:rPr>
          <w:rFonts w:ascii="Arial" w:eastAsia="ＭＳ 明朝" w:hAnsi="Arial" w:cs="Times New Roman"/>
          <w:kern w:val="0"/>
          <w:sz w:val="22"/>
          <w:szCs w:val="20"/>
          <w:vertAlign w:val="subscript"/>
          <w:lang w:val="en-US" w:eastAsia="en-US"/>
        </w:rPr>
        <w:t>s</w:t>
      </w:r>
      <w:r w:rsidRPr="0094532F">
        <w:rPr>
          <w:rFonts w:ascii="Arial" w:eastAsia="ＭＳ 明朝" w:hAnsi="Arial" w:cs="Times New Roman"/>
          <w:kern w:val="0"/>
          <w:sz w:val="22"/>
          <w:szCs w:val="20"/>
          <w:lang w:val="en-US" w:eastAsia="en-US"/>
        </w:rPr>
        <w:t xml:space="preserve"> of occurrence probability of 10</w:t>
      </w:r>
      <w:r w:rsidRPr="0094532F">
        <w:rPr>
          <w:rFonts w:ascii="Arial" w:eastAsia="ＭＳ 明朝" w:hAnsi="Arial" w:cs="Times New Roman"/>
          <w:kern w:val="0"/>
          <w:sz w:val="22"/>
          <w:szCs w:val="20"/>
          <w:vertAlign w:val="superscript"/>
          <w:lang w:val="en-US" w:eastAsia="en-US"/>
        </w:rPr>
        <w:t>-7</w:t>
      </w:r>
      <w:r w:rsidRPr="0094532F">
        <w:rPr>
          <w:rFonts w:ascii="Arial" w:eastAsia="ＭＳ 明朝" w:hAnsi="Arial" w:cs="Times New Roman"/>
          <w:kern w:val="0"/>
          <w:sz w:val="22"/>
          <w:szCs w:val="20"/>
          <w:lang w:val="en-US" w:eastAsia="en-US"/>
        </w:rPr>
        <w:t>, 10</w:t>
      </w:r>
      <w:r w:rsidRPr="0094532F">
        <w:rPr>
          <w:rFonts w:ascii="Arial" w:eastAsia="ＭＳ 明朝" w:hAnsi="Arial" w:cs="Times New Roman"/>
          <w:kern w:val="0"/>
          <w:sz w:val="22"/>
          <w:szCs w:val="20"/>
          <w:vertAlign w:val="superscript"/>
          <w:lang w:val="en-US" w:eastAsia="en-US"/>
        </w:rPr>
        <w:t>-6</w:t>
      </w:r>
      <w:r w:rsidRPr="0094532F">
        <w:rPr>
          <w:rFonts w:ascii="Arial" w:eastAsia="ＭＳ 明朝" w:hAnsi="Arial" w:cs="Times New Roman"/>
          <w:kern w:val="0"/>
          <w:sz w:val="22"/>
          <w:szCs w:val="20"/>
          <w:lang w:val="en-US" w:eastAsia="en-US"/>
        </w:rPr>
        <w:t>, 10</w:t>
      </w:r>
      <w:r w:rsidRPr="0094532F">
        <w:rPr>
          <w:rFonts w:ascii="Arial" w:eastAsia="ＭＳ 明朝" w:hAnsi="Arial" w:cs="Times New Roman"/>
          <w:kern w:val="0"/>
          <w:sz w:val="22"/>
          <w:szCs w:val="20"/>
          <w:vertAlign w:val="superscript"/>
          <w:lang w:val="en-US" w:eastAsia="en-US"/>
        </w:rPr>
        <w:t>-5</w:t>
      </w:r>
      <w:r w:rsidRPr="0094532F">
        <w:rPr>
          <w:rFonts w:ascii="Arial" w:eastAsia="ＭＳ 明朝" w:hAnsi="Arial" w:cs="Times New Roman"/>
          <w:kern w:val="0"/>
          <w:sz w:val="22"/>
          <w:szCs w:val="20"/>
          <w:lang w:val="en-US" w:eastAsia="en-US"/>
        </w:rPr>
        <w:t>, 10</w:t>
      </w:r>
      <w:r w:rsidRPr="0094532F">
        <w:rPr>
          <w:rFonts w:ascii="Arial" w:eastAsia="ＭＳ 明朝" w:hAnsi="Arial" w:cs="Times New Roman"/>
          <w:kern w:val="0"/>
          <w:sz w:val="22"/>
          <w:szCs w:val="20"/>
          <w:vertAlign w:val="superscript"/>
          <w:lang w:val="en-US" w:eastAsia="en-US"/>
        </w:rPr>
        <w:t>-4</w:t>
      </w:r>
      <w:r w:rsidRPr="0094532F">
        <w:rPr>
          <w:rFonts w:ascii="Arial" w:eastAsia="ＭＳ 明朝" w:hAnsi="Arial" w:cs="Times New Roman"/>
          <w:kern w:val="0"/>
          <w:sz w:val="22"/>
          <w:szCs w:val="20"/>
          <w:lang w:val="en-US" w:eastAsia="en-US"/>
        </w:rPr>
        <w:t>, 10</w:t>
      </w:r>
      <w:r w:rsidRPr="0094532F">
        <w:rPr>
          <w:rFonts w:ascii="Arial" w:eastAsia="ＭＳ 明朝" w:hAnsi="Arial" w:cs="Times New Roman"/>
          <w:kern w:val="0"/>
          <w:sz w:val="22"/>
          <w:szCs w:val="20"/>
          <w:vertAlign w:val="superscript"/>
          <w:lang w:val="en-US" w:eastAsia="en-US"/>
        </w:rPr>
        <w:t>-3</w:t>
      </w:r>
      <w:r w:rsidRPr="0094532F">
        <w:rPr>
          <w:rFonts w:ascii="Arial" w:eastAsia="ＭＳ 明朝" w:hAnsi="Arial" w:cs="Times New Roman"/>
          <w:kern w:val="0"/>
          <w:sz w:val="22"/>
          <w:szCs w:val="20"/>
          <w:lang w:val="en-US" w:eastAsia="en-US"/>
        </w:rPr>
        <w:t xml:space="preserve"> and 10</w:t>
      </w:r>
      <w:r w:rsidRPr="0094532F">
        <w:rPr>
          <w:rFonts w:ascii="Arial" w:eastAsia="ＭＳ 明朝" w:hAnsi="Arial" w:cs="Times New Roman"/>
          <w:kern w:val="0"/>
          <w:sz w:val="22"/>
          <w:szCs w:val="20"/>
          <w:vertAlign w:val="superscript"/>
          <w:lang w:val="en-US" w:eastAsia="en-US"/>
        </w:rPr>
        <w:t>-2</w:t>
      </w:r>
      <w:r w:rsidRPr="0094532F">
        <w:rPr>
          <w:rFonts w:ascii="Arial" w:eastAsia="ＭＳ 明朝" w:hAnsi="Arial" w:cs="Times New Roman"/>
          <w:kern w:val="0"/>
          <w:sz w:val="22"/>
          <w:szCs w:val="20"/>
          <w:lang w:val="en-US" w:eastAsia="en-US"/>
        </w:rPr>
        <w:t xml:space="preserve"> (m</w:t>
      </w:r>
      <w:r w:rsidRPr="0094532F">
        <w:rPr>
          <w:rFonts w:ascii="Arial" w:eastAsia="ＭＳ 明朝" w:hAnsi="Arial" w:cs="Times New Roman"/>
          <w:bCs/>
          <w:kern w:val="0"/>
          <w:sz w:val="22"/>
          <w:lang w:eastAsia="en-US"/>
        </w:rPr>
        <w:sym w:font="Symbol" w:char="F0D7"/>
      </w:r>
      <w:r w:rsidRPr="0094532F">
        <w:rPr>
          <w:rFonts w:ascii="Arial" w:eastAsia="ＭＳ 明朝" w:hAnsi="Arial" w:cs="Times New Roman"/>
          <w:bCs/>
          <w:kern w:val="0"/>
          <w:sz w:val="22"/>
          <w:lang w:eastAsia="en-US"/>
        </w:rPr>
        <w:t>s</w:t>
      </w:r>
      <w:r w:rsidRPr="0094532F">
        <w:rPr>
          <w:rFonts w:ascii="Arial" w:eastAsia="ＭＳ 明朝" w:hAnsi="Arial" w:cs="Times New Roman"/>
          <w:kern w:val="0"/>
          <w:sz w:val="22"/>
          <w:szCs w:val="20"/>
          <w:lang w:val="en-US" w:eastAsia="en-US"/>
        </w:rPr>
        <w:t>)</w:t>
      </w:r>
      <w:r w:rsidRPr="0094532F">
        <w:rPr>
          <w:rFonts w:ascii="Arial" w:eastAsia="ＭＳ 明朝" w:hAnsi="Arial" w:cs="Times New Roman"/>
          <w:kern w:val="0"/>
          <w:sz w:val="22"/>
          <w:szCs w:val="20"/>
          <w:vertAlign w:val="superscript"/>
          <w:lang w:val="en-US" w:eastAsia="en-US"/>
        </w:rPr>
        <w:noBreakHyphen/>
        <w:t>1</w:t>
      </w:r>
      <w:r w:rsidRPr="0094532F">
        <w:rPr>
          <w:rFonts w:ascii="Arial" w:eastAsia="ＭＳ 明朝" w:hAnsi="Arial" w:cs="Times New Roman"/>
          <w:kern w:val="0"/>
          <w:sz w:val="22"/>
          <w:szCs w:val="20"/>
          <w:lang w:val="en-US" w:eastAsia="en-US"/>
        </w:rPr>
        <w:t xml:space="preserve"> for wave directions 180 degree (</w:t>
      </w:r>
      <w:r w:rsidRPr="0094532F">
        <w:rPr>
          <w:rFonts w:ascii="Arial" w:eastAsia="ＭＳ 明朝" w:hAnsi="Arial" w:cs="Times New Roman"/>
          <w:kern w:val="0"/>
          <w:sz w:val="22"/>
          <w:szCs w:val="20"/>
          <w:lang w:eastAsia="en-US"/>
        </w:rPr>
        <w:t xml:space="preserve">for parametric roll in bow waves), 0 degree (parametric roll in stern waves) and 90 degree (synchronous roll in beam waves), and for combined conditions of </w:t>
      </w:r>
      <w:r w:rsidRPr="0094532F">
        <w:rPr>
          <w:rFonts w:ascii="Arial" w:eastAsia="ＭＳ 明朝" w:hAnsi="Arial" w:cs="Times New Roman"/>
          <w:kern w:val="0"/>
          <w:sz w:val="22"/>
          <w:szCs w:val="20"/>
          <w:lang w:val="en-US" w:eastAsia="en-US"/>
        </w:rPr>
        <w:t xml:space="preserve">wave direction 0 degree, encounter peak wave period more than 30 s and wave length equal to ship length (for </w:t>
      </w:r>
      <w:r w:rsidRPr="0094532F">
        <w:rPr>
          <w:rFonts w:ascii="Arial" w:eastAsia="ＭＳ 明朝" w:hAnsi="Arial" w:cs="Times New Roman"/>
          <w:kern w:val="0"/>
          <w:sz w:val="22"/>
          <w:szCs w:val="20"/>
          <w:lang w:eastAsia="en-US"/>
        </w:rPr>
        <w:t>pure loss of stability). Each point corresponds to one ship in one loading condition at one forward speed.</w:t>
      </w:r>
    </w:p>
    <w:p w:rsidR="0094532F" w:rsidRPr="0094532F" w:rsidRDefault="0094532F" w:rsidP="0094532F">
      <w:pPr>
        <w:widowControl/>
        <w:tabs>
          <w:tab w:val="left" w:pos="851"/>
        </w:tabs>
        <w:rPr>
          <w:rFonts w:ascii="Arial" w:eastAsia="ＭＳ 明朝" w:hAnsi="Arial" w:cs="Arial"/>
          <w:kern w:val="0"/>
          <w:sz w:val="12"/>
          <w:szCs w:val="12"/>
          <w:lang w:val="en-US" w:eastAsia="en-US"/>
        </w:rPr>
      </w:pPr>
    </w:p>
    <w:p w:rsidR="0094532F" w:rsidRPr="0094532F" w:rsidRDefault="0094532F" w:rsidP="0094532F">
      <w:pPr>
        <w:widowControl/>
        <w:tabs>
          <w:tab w:val="left" w:pos="851"/>
        </w:tabs>
        <w:rPr>
          <w:rFonts w:ascii="Arial" w:eastAsia="ＭＳ 明朝" w:hAnsi="Arial" w:cs="Times New Roman"/>
          <w:noProof/>
          <w:kern w:val="0"/>
          <w:sz w:val="22"/>
          <w:szCs w:val="20"/>
          <w:lang w:val="en-US" w:eastAsia="en-US"/>
        </w:rPr>
      </w:pPr>
      <w:r w:rsidRPr="0094532F">
        <w:rPr>
          <w:rFonts w:ascii="Arial" w:eastAsia="ＭＳ 明朝" w:hAnsi="Arial" w:cs="Times New Roman"/>
          <w:noProof/>
          <w:kern w:val="0"/>
          <w:sz w:val="22"/>
          <w:szCs w:val="20"/>
          <w:lang w:val="en-US" w:eastAsia="en-US"/>
        </w:rPr>
        <w:t>3.1.8.9</w:t>
      </w:r>
      <w:r w:rsidRPr="0094532F">
        <w:rPr>
          <w:rFonts w:ascii="Arial" w:eastAsia="ＭＳ 明朝" w:hAnsi="Arial" w:cs="Times New Roman"/>
          <w:noProof/>
          <w:kern w:val="0"/>
          <w:sz w:val="22"/>
          <w:szCs w:val="20"/>
          <w:lang w:val="en-US" w:eastAsia="en-US"/>
        </w:rPr>
        <w:tab/>
        <w:t>Correlation between the mean long-term stability failure rate and mean 3 hour maximum roll amplitude in design sea states is very poor, especially in cases with small roll motions. Although increasing roll motions significantly improve this correlation, they also lead to capsizings which make the evaluation of non-probabilistic criteria impossible.</w:t>
      </w:r>
    </w:p>
    <w:p w:rsidR="0094532F" w:rsidRPr="0094532F" w:rsidRDefault="0094532F" w:rsidP="0094532F">
      <w:pPr>
        <w:widowControl/>
        <w:tabs>
          <w:tab w:val="left" w:pos="851"/>
        </w:tabs>
        <w:rPr>
          <w:rFonts w:ascii="Arial" w:eastAsia="ＭＳ 明朝" w:hAnsi="Arial" w:cs="Times New Roman"/>
          <w:noProof/>
          <w:kern w:val="0"/>
          <w:sz w:val="12"/>
          <w:szCs w:val="12"/>
          <w:lang w:val="en-US" w:eastAsia="en-US"/>
        </w:rPr>
      </w:pPr>
    </w:p>
    <w:p w:rsidR="0094532F" w:rsidRPr="0094532F" w:rsidRDefault="0094532F" w:rsidP="0094532F">
      <w:pPr>
        <w:widowControl/>
        <w:tabs>
          <w:tab w:val="left" w:pos="851"/>
        </w:tabs>
        <w:rPr>
          <w:rFonts w:ascii="Arial" w:eastAsia="ＭＳ 明朝" w:hAnsi="Arial" w:cs="Times New Roman"/>
          <w:noProof/>
          <w:kern w:val="0"/>
          <w:sz w:val="22"/>
          <w:szCs w:val="20"/>
          <w:lang w:val="en-US" w:eastAsia="en-US"/>
        </w:rPr>
      </w:pPr>
      <w:r w:rsidRPr="0094532F">
        <w:rPr>
          <w:rFonts w:ascii="Arial" w:eastAsia="ＭＳ 明朝" w:hAnsi="Arial" w:cs="Times New Roman"/>
          <w:noProof/>
          <w:kern w:val="0"/>
          <w:sz w:val="22"/>
          <w:szCs w:val="20"/>
          <w:lang w:val="en-US" w:eastAsia="en-US"/>
        </w:rPr>
        <w:t>3.1.8.10</w:t>
      </w:r>
      <w:r w:rsidRPr="0094532F">
        <w:rPr>
          <w:rFonts w:ascii="Arial" w:eastAsia="ＭＳ 明朝" w:hAnsi="Arial" w:cs="Times New Roman"/>
          <w:noProof/>
          <w:kern w:val="0"/>
          <w:sz w:val="22"/>
          <w:szCs w:val="20"/>
          <w:lang w:val="en-US" w:eastAsia="en-US"/>
        </w:rPr>
        <w:tab/>
        <w:t xml:space="preserve">To select forward speeds to be used in the assessment, the mean </w:t>
      </w:r>
      <w:r w:rsidRPr="0094532F">
        <w:rPr>
          <w:rFonts w:ascii="Arial" w:eastAsia="ＭＳ 明朝" w:hAnsi="Arial" w:cs="Times New Roman"/>
          <w:kern w:val="0"/>
          <w:sz w:val="22"/>
          <w:szCs w:val="20"/>
          <w:lang w:val="en-US" w:eastAsia="en-US"/>
        </w:rPr>
        <w:t xml:space="preserve">3-hour </w:t>
      </w:r>
      <w:r w:rsidRPr="0094532F">
        <w:rPr>
          <w:rFonts w:ascii="Arial" w:eastAsia="ＭＳ 明朝" w:hAnsi="Arial" w:cs="Times New Roman"/>
          <w:noProof/>
          <w:kern w:val="0"/>
          <w:sz w:val="22"/>
          <w:szCs w:val="20"/>
          <w:lang w:val="en-US" w:eastAsia="en-US"/>
        </w:rPr>
        <w:t xml:space="preserve">maximum </w:t>
      </w:r>
      <w:r w:rsidRPr="0094532F">
        <w:rPr>
          <w:rFonts w:ascii="Arial" w:eastAsia="ＭＳ 明朝" w:hAnsi="Arial" w:cs="Times New Roman"/>
          <w:kern w:val="0"/>
          <w:sz w:val="22"/>
          <w:szCs w:val="20"/>
          <w:lang w:val="en-US" w:eastAsia="en-US"/>
        </w:rPr>
        <w:t>roll amplitude in head and following (for parametric roll), beam (synchronous roll) and following (pure loss of stability) waves in sea states with probability density 10</w:t>
      </w:r>
      <w:r w:rsidRPr="0094532F">
        <w:rPr>
          <w:rFonts w:ascii="Arial" w:eastAsia="ＭＳ 明朝" w:hAnsi="Arial" w:cs="Times New Roman"/>
          <w:kern w:val="0"/>
          <w:sz w:val="22"/>
          <w:szCs w:val="20"/>
          <w:vertAlign w:val="superscript"/>
          <w:lang w:val="en-US" w:eastAsia="en-US"/>
        </w:rPr>
        <w:t>-5</w:t>
      </w:r>
      <w:r w:rsidRPr="0094532F">
        <w:rPr>
          <w:rFonts w:ascii="Arial" w:eastAsia="ＭＳ 明朝" w:hAnsi="Arial" w:cs="Times New Roman"/>
          <w:kern w:val="0"/>
          <w:sz w:val="22"/>
          <w:szCs w:val="20"/>
          <w:lang w:val="en-US" w:eastAsia="en-US"/>
        </w:rPr>
        <w:t xml:space="preserve"> </w:t>
      </w:r>
      <w:r w:rsidRPr="0094532F">
        <w:rPr>
          <w:rFonts w:ascii="Arial" w:eastAsia="ＭＳ 明朝" w:hAnsi="Arial" w:cs="Times New Roman"/>
          <w:noProof/>
          <w:kern w:val="0"/>
          <w:sz w:val="22"/>
          <w:szCs w:val="20"/>
          <w:lang w:val="en-US" w:eastAsia="en-US"/>
        </w:rPr>
        <w:t>(m</w:t>
      </w:r>
      <w:r w:rsidRPr="0094532F">
        <w:rPr>
          <w:rFonts w:ascii="Arial" w:eastAsia="ＭＳ 明朝" w:hAnsi="Arial" w:cs="Times New Roman"/>
          <w:noProof/>
          <w:kern w:val="0"/>
          <w:sz w:val="22"/>
          <w:szCs w:val="20"/>
          <w:lang w:val="en-US" w:eastAsia="en-US"/>
        </w:rPr>
        <w:sym w:font="Symbol" w:char="F0D7"/>
      </w:r>
      <w:r w:rsidRPr="0094532F">
        <w:rPr>
          <w:rFonts w:ascii="Arial" w:eastAsia="ＭＳ 明朝" w:hAnsi="Arial" w:cs="Times New Roman"/>
          <w:noProof/>
          <w:kern w:val="0"/>
          <w:sz w:val="22"/>
          <w:szCs w:val="20"/>
          <w:lang w:val="en-US" w:eastAsia="en-US"/>
        </w:rPr>
        <w:t>s)</w:t>
      </w:r>
      <w:r w:rsidRPr="0094532F">
        <w:rPr>
          <w:rFonts w:ascii="Arial" w:eastAsia="ＭＳ 明朝" w:hAnsi="Arial" w:cs="Times New Roman"/>
          <w:noProof/>
          <w:kern w:val="0"/>
          <w:sz w:val="22"/>
          <w:szCs w:val="20"/>
          <w:vertAlign w:val="superscript"/>
          <w:lang w:val="en-US" w:eastAsia="en-US"/>
        </w:rPr>
        <w:noBreakHyphen/>
        <w:t>1</w:t>
      </w:r>
      <w:r w:rsidRPr="0094532F">
        <w:rPr>
          <w:rFonts w:ascii="Arial" w:eastAsia="ＭＳ 明朝" w:hAnsi="Arial" w:cs="Times New Roman"/>
          <w:noProof/>
          <w:kern w:val="0"/>
          <w:sz w:val="22"/>
          <w:szCs w:val="20"/>
          <w:lang w:val="en-US" w:eastAsia="en-US"/>
        </w:rPr>
        <w:t xml:space="preserve"> </w:t>
      </w:r>
      <w:r w:rsidRPr="0094532F">
        <w:rPr>
          <w:rFonts w:ascii="Arial" w:eastAsia="ＭＳ 明朝" w:hAnsi="Arial" w:cs="Times New Roman"/>
          <w:kern w:val="0"/>
          <w:sz w:val="22"/>
          <w:szCs w:val="20"/>
          <w:lang w:val="en-US" w:eastAsia="en-US"/>
        </w:rPr>
        <w:t xml:space="preserve">is plotted vs. forward speed in </w:t>
      </w:r>
      <w:r w:rsidRPr="0094532F">
        <w:rPr>
          <w:rFonts w:ascii="Arial" w:eastAsia="ＭＳ 明朝" w:hAnsi="Arial" w:cs="Times New Roman"/>
          <w:kern w:val="0"/>
          <w:sz w:val="22"/>
          <w:szCs w:val="20"/>
          <w:lang w:val="en-US" w:eastAsia="en-US"/>
        </w:rPr>
        <w:fldChar w:fldCharType="begin"/>
      </w:r>
      <w:r w:rsidRPr="0094532F">
        <w:rPr>
          <w:rFonts w:ascii="Arial" w:eastAsia="ＭＳ 明朝" w:hAnsi="Arial" w:cs="Times New Roman"/>
          <w:kern w:val="0"/>
          <w:sz w:val="22"/>
          <w:szCs w:val="20"/>
          <w:lang w:val="en-US" w:eastAsia="en-US"/>
        </w:rPr>
        <w:instrText xml:space="preserve"> REF _Ref513120506 \h </w:instrText>
      </w:r>
      <w:r w:rsidRPr="0094532F">
        <w:rPr>
          <w:rFonts w:ascii="Arial" w:eastAsia="ＭＳ 明朝" w:hAnsi="Arial" w:cs="Times New Roman"/>
          <w:kern w:val="0"/>
          <w:sz w:val="22"/>
          <w:szCs w:val="20"/>
          <w:lang w:val="en-US" w:eastAsia="en-US"/>
        </w:rPr>
      </w:r>
      <w:r w:rsidRPr="0094532F">
        <w:rPr>
          <w:rFonts w:ascii="Arial" w:eastAsia="ＭＳ 明朝" w:hAnsi="Arial" w:cs="Times New Roman"/>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Figure </w:t>
      </w:r>
      <w:r w:rsidR="00386047">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19</w:t>
      </w:r>
      <w:r w:rsidRPr="0094532F">
        <w:rPr>
          <w:rFonts w:ascii="Arial" w:eastAsia="ＭＳ 明朝" w:hAnsi="Arial" w:cs="Times New Roman"/>
          <w:kern w:val="0"/>
          <w:sz w:val="22"/>
          <w:szCs w:val="20"/>
          <w:lang w:val="en-US" w:eastAsia="en-US"/>
        </w:rPr>
        <w:fldChar w:fldCharType="end"/>
      </w:r>
      <w:r w:rsidRPr="0094532F">
        <w:rPr>
          <w:rFonts w:ascii="Arial" w:eastAsia="ＭＳ 明朝" w:hAnsi="Arial" w:cs="Times New Roman"/>
          <w:kern w:val="0"/>
          <w:sz w:val="22"/>
          <w:szCs w:val="20"/>
          <w:lang w:val="en-US" w:eastAsia="en-US"/>
        </w:rPr>
        <w:t xml:space="preserve"> to </w:t>
      </w:r>
      <w:r w:rsidRPr="0094532F">
        <w:rPr>
          <w:rFonts w:ascii="Arial" w:eastAsia="ＭＳ 明朝" w:hAnsi="Arial" w:cs="Times New Roman"/>
          <w:kern w:val="0"/>
          <w:sz w:val="22"/>
          <w:szCs w:val="20"/>
          <w:lang w:val="en-US" w:eastAsia="en-US"/>
        </w:rPr>
        <w:fldChar w:fldCharType="begin"/>
      </w:r>
      <w:r w:rsidRPr="0094532F">
        <w:rPr>
          <w:rFonts w:ascii="Arial" w:eastAsia="ＭＳ 明朝" w:hAnsi="Arial" w:cs="Times New Roman"/>
          <w:kern w:val="0"/>
          <w:sz w:val="22"/>
          <w:szCs w:val="20"/>
          <w:lang w:val="en-US" w:eastAsia="en-US"/>
        </w:rPr>
        <w:instrText xml:space="preserve"> REF _Ref513120514 \h </w:instrText>
      </w:r>
      <w:r w:rsidRPr="0094532F">
        <w:rPr>
          <w:rFonts w:ascii="Arial" w:eastAsia="ＭＳ 明朝" w:hAnsi="Arial" w:cs="Times New Roman"/>
          <w:kern w:val="0"/>
          <w:sz w:val="22"/>
          <w:szCs w:val="20"/>
          <w:lang w:val="en-US" w:eastAsia="en-US"/>
        </w:rPr>
      </w:r>
      <w:r w:rsidRPr="0094532F">
        <w:rPr>
          <w:rFonts w:ascii="Arial" w:eastAsia="ＭＳ 明朝" w:hAnsi="Arial" w:cs="Times New Roman"/>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Figure </w:t>
      </w:r>
      <w:r w:rsidR="00386047">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22</w:t>
      </w:r>
      <w:r w:rsidRPr="0094532F">
        <w:rPr>
          <w:rFonts w:ascii="Arial" w:eastAsia="ＭＳ 明朝" w:hAnsi="Arial" w:cs="Times New Roman"/>
          <w:kern w:val="0"/>
          <w:sz w:val="22"/>
          <w:szCs w:val="20"/>
          <w:lang w:val="en-US" w:eastAsia="en-US"/>
        </w:rPr>
        <w:fldChar w:fldCharType="end"/>
      </w:r>
      <w:r w:rsidRPr="0094532F">
        <w:rPr>
          <w:rFonts w:ascii="Arial" w:eastAsia="ＭＳ 明朝" w:hAnsi="Arial" w:cs="Times New Roman"/>
          <w:kern w:val="0"/>
          <w:sz w:val="22"/>
          <w:szCs w:val="20"/>
          <w:lang w:val="en-US" w:eastAsia="en-US"/>
        </w:rPr>
        <w:t xml:space="preserve">. The results are </w:t>
      </w:r>
      <w:proofErr w:type="gramStart"/>
      <w:r w:rsidRPr="0094532F">
        <w:rPr>
          <w:rFonts w:ascii="Arial" w:eastAsia="ＭＳ 明朝" w:hAnsi="Arial" w:cs="Times New Roman"/>
          <w:kern w:val="0"/>
          <w:sz w:val="22"/>
          <w:szCs w:val="20"/>
          <w:lang w:val="en-US" w:eastAsia="en-US"/>
        </w:rPr>
        <w:t>similar to</w:t>
      </w:r>
      <w:proofErr w:type="gramEnd"/>
      <w:r w:rsidRPr="0094532F">
        <w:rPr>
          <w:rFonts w:ascii="Arial" w:eastAsia="ＭＳ 明朝" w:hAnsi="Arial" w:cs="Times New Roman"/>
          <w:kern w:val="0"/>
          <w:sz w:val="22"/>
          <w:szCs w:val="20"/>
          <w:lang w:val="en-US" w:eastAsia="en-US"/>
        </w:rPr>
        <w:t xml:space="preserve"> the speed dependency of the probabilistic criterion: for parametric roll in head waves and for synchronous roll, decreasing forward speed maximizes 3-hour maximum roll, whereas for pure loss of stability, the greatest roll responses correspond to the maximum forward speed. For parametric roll in following waves, maximum roll may both decrease or increase with increasing forward speed; however, for the most critical loading conditions, low forward speeds lead to maximum roll response. Therefore, similar recommendations can be given for the selection of forward speed as those in the probabilistic design situations approach.</w:t>
      </w:r>
    </w:p>
    <w:p w:rsidR="0094532F" w:rsidRPr="0094532F" w:rsidRDefault="0094532F" w:rsidP="0094532F">
      <w:pPr>
        <w:tabs>
          <w:tab w:val="left" w:pos="851"/>
        </w:tabs>
        <w:rPr>
          <w:rFonts w:ascii="Arial" w:eastAsia="ＭＳ 明朝" w:hAnsi="Arial" w:cs="Times New Roman"/>
          <w:bCs/>
          <w:kern w:val="0"/>
          <w:sz w:val="18"/>
          <w:szCs w:val="12"/>
          <w:lang w:eastAsia="en-US"/>
        </w:rPr>
      </w:pPr>
    </w:p>
    <w:p w:rsidR="0094532F" w:rsidRPr="0094532F" w:rsidRDefault="0094532F" w:rsidP="0094532F">
      <w:pPr>
        <w:tabs>
          <w:tab w:val="left" w:pos="851"/>
        </w:tabs>
        <w:rPr>
          <w:rFonts w:ascii="Arial" w:eastAsia="ＭＳ 明朝" w:hAnsi="Arial" w:cs="Times New Roman"/>
          <w:bCs/>
          <w:kern w:val="0"/>
          <w:sz w:val="18"/>
          <w:szCs w:val="12"/>
          <w:lang w:eastAsia="en-US"/>
        </w:rPr>
      </w:pPr>
    </w:p>
    <w:p w:rsidR="0094532F" w:rsidRPr="0094532F" w:rsidRDefault="0094532F" w:rsidP="0094532F">
      <w:pPr>
        <w:tabs>
          <w:tab w:val="left" w:pos="720"/>
          <w:tab w:val="left" w:pos="851"/>
        </w:tabs>
        <w:rPr>
          <w:rFonts w:ascii="Arial" w:eastAsia="ＭＳ 明朝" w:hAnsi="Arial" w:cs="Arial"/>
          <w:b/>
          <w:kern w:val="0"/>
          <w:sz w:val="22"/>
          <w:szCs w:val="20"/>
          <w:lang w:eastAsia="en-US"/>
        </w:rPr>
      </w:pPr>
      <w:r w:rsidRPr="0094532F">
        <w:rPr>
          <w:rFonts w:ascii="Arial" w:eastAsia="ＭＳ 明朝" w:hAnsi="Arial" w:cs="Arial"/>
          <w:b/>
          <w:kern w:val="0"/>
          <w:sz w:val="22"/>
          <w:szCs w:val="20"/>
          <w:lang w:eastAsia="en-US"/>
        </w:rPr>
        <w:t>3.1.9</w:t>
      </w:r>
      <w:r w:rsidRPr="0094532F">
        <w:rPr>
          <w:rFonts w:ascii="Arial" w:eastAsia="ＭＳ 明朝" w:hAnsi="Arial" w:cs="Arial"/>
          <w:b/>
          <w:kern w:val="0"/>
          <w:sz w:val="22"/>
          <w:szCs w:val="20"/>
          <w:lang w:eastAsia="en-US"/>
        </w:rPr>
        <w:tab/>
        <w:t>Influence of propulsion, steering and seakeeping</w:t>
      </w:r>
    </w:p>
    <w:p w:rsidR="0094532F" w:rsidRPr="0094532F" w:rsidRDefault="0094532F" w:rsidP="0094532F">
      <w:pPr>
        <w:tabs>
          <w:tab w:val="left" w:pos="851"/>
        </w:tabs>
        <w:rPr>
          <w:rFonts w:ascii="Arial" w:eastAsia="ＭＳ 明朝" w:hAnsi="Arial" w:cs="Times New Roman"/>
          <w:bCs/>
          <w:kern w:val="0"/>
          <w:sz w:val="12"/>
          <w:szCs w:val="12"/>
          <w:lang w:eastAsia="en-US"/>
        </w:rPr>
      </w:pPr>
    </w:p>
    <w:p w:rsidR="0094532F" w:rsidRPr="0094532F" w:rsidRDefault="0094532F" w:rsidP="0094532F">
      <w:pPr>
        <w:widowControl/>
        <w:tabs>
          <w:tab w:val="left" w:pos="851"/>
        </w:tabs>
        <w:rPr>
          <w:rFonts w:ascii="Arial" w:eastAsia="ＭＳ 明朝" w:hAnsi="Arial" w:cs="Times New Roman"/>
          <w:noProof/>
          <w:kern w:val="0"/>
          <w:sz w:val="22"/>
          <w:szCs w:val="20"/>
          <w:lang w:val="en-US" w:eastAsia="en-US"/>
        </w:rPr>
      </w:pPr>
      <w:r w:rsidRPr="0094532F">
        <w:rPr>
          <w:rFonts w:ascii="Arial" w:eastAsia="ＭＳ 明朝" w:hAnsi="Arial" w:cs="Times New Roman"/>
          <w:noProof/>
          <w:kern w:val="0"/>
          <w:sz w:val="22"/>
          <w:szCs w:val="20"/>
          <w:lang w:val="en-US" w:eastAsia="en-US"/>
        </w:rPr>
        <w:t>3.1.9.1</w:t>
      </w:r>
      <w:r w:rsidRPr="0094532F">
        <w:rPr>
          <w:rFonts w:ascii="Arial" w:eastAsia="ＭＳ 明朝" w:hAnsi="Arial" w:cs="Times New Roman"/>
          <w:noProof/>
          <w:kern w:val="0"/>
          <w:sz w:val="22"/>
          <w:szCs w:val="20"/>
          <w:lang w:val="en-US" w:eastAsia="en-US"/>
        </w:rPr>
        <w:tab/>
        <w:t>For some stability failure modes, neglecting propulsion and steering abilities of a ship, as well as such seakeeping problems as excessive vertical motions and accelerations and excessive loads at high forward speeds in bow waves, can lead to non-conservative errors in design assessment or misleading operational recommendations. In particular,</w:t>
      </w:r>
    </w:p>
    <w:p w:rsidR="0094532F" w:rsidRPr="0094532F" w:rsidRDefault="0094532F" w:rsidP="0094532F">
      <w:pPr>
        <w:tabs>
          <w:tab w:val="left" w:pos="851"/>
        </w:tabs>
        <w:rPr>
          <w:rFonts w:ascii="Arial" w:eastAsia="ＭＳ 明朝" w:hAnsi="Arial" w:cs="Times New Roman"/>
          <w:bCs/>
          <w:kern w:val="0"/>
          <w:sz w:val="12"/>
          <w:szCs w:val="12"/>
          <w:lang w:eastAsia="en-US"/>
        </w:rPr>
      </w:pPr>
    </w:p>
    <w:p w:rsidR="0094532F" w:rsidRPr="0094532F" w:rsidRDefault="0094532F" w:rsidP="0094532F">
      <w:pPr>
        <w:widowControl/>
        <w:ind w:leftChars="386" w:left="1662" w:right="57" w:hanging="851"/>
        <w:rPr>
          <w:rFonts w:ascii="Arial" w:eastAsia="Arial" w:hAnsi="Arial" w:cs="Times New Roman"/>
          <w:kern w:val="0"/>
          <w:sz w:val="22"/>
          <w:szCs w:val="20"/>
          <w:lang w:val="en-US" w:eastAsia="en-US"/>
        </w:rPr>
      </w:pPr>
      <w:r w:rsidRPr="0094532F">
        <w:rPr>
          <w:rFonts w:ascii="Arial" w:eastAsia="Arial" w:hAnsi="Arial" w:cs="Times New Roman"/>
          <w:kern w:val="0"/>
          <w:sz w:val="22"/>
          <w:szCs w:val="20"/>
          <w:lang w:val="en-US" w:eastAsia="en-US"/>
        </w:rPr>
        <w:t>.1</w:t>
      </w:r>
      <w:r w:rsidRPr="0094532F">
        <w:rPr>
          <w:rFonts w:ascii="Arial" w:eastAsia="Arial" w:hAnsi="Arial" w:cs="Times New Roman"/>
          <w:kern w:val="0"/>
          <w:sz w:val="22"/>
          <w:szCs w:val="20"/>
          <w:lang w:val="en-US" w:eastAsia="en-US"/>
        </w:rPr>
        <w:tab/>
      </w:r>
      <w:r w:rsidRPr="0094532F">
        <w:rPr>
          <w:rFonts w:ascii="Arial" w:eastAsia="ＭＳ 明朝" w:hAnsi="Arial" w:cs="Times New Roman"/>
          <w:noProof/>
          <w:kern w:val="0"/>
          <w:sz w:val="22"/>
          <w:szCs w:val="20"/>
          <w:lang w:val="en-US" w:eastAsia="en-US"/>
        </w:rPr>
        <w:t xml:space="preserve">For </w:t>
      </w:r>
      <w:r w:rsidRPr="0094532F">
        <w:rPr>
          <w:rFonts w:ascii="Arial" w:eastAsia="Arial" w:hAnsi="Arial" w:cs="Times New Roman"/>
          <w:kern w:val="0"/>
          <w:sz w:val="22"/>
          <w:szCs w:val="20"/>
          <w:lang w:val="en-US" w:eastAsia="en-US"/>
        </w:rPr>
        <w:t>pure loss of stability and surf-riding/broaching stability failures, which are relevant in stern waves, neglecting speed limitations does not lead to non-conservative errors, thus is not critical for dynamic stability.</w:t>
      </w:r>
    </w:p>
    <w:p w:rsidR="0094532F" w:rsidRPr="0094532F" w:rsidRDefault="0094532F" w:rsidP="0094532F">
      <w:pPr>
        <w:tabs>
          <w:tab w:val="left" w:pos="851"/>
        </w:tabs>
        <w:ind w:left="1701"/>
        <w:rPr>
          <w:rFonts w:ascii="Arial" w:eastAsia="ＭＳ 明朝" w:hAnsi="Arial" w:cs="Times New Roman"/>
          <w:bCs/>
          <w:kern w:val="0"/>
          <w:sz w:val="12"/>
          <w:szCs w:val="12"/>
          <w:lang w:val="en-US" w:eastAsia="en-US"/>
        </w:rPr>
      </w:pPr>
    </w:p>
    <w:p w:rsidR="0094532F" w:rsidRPr="0094532F" w:rsidRDefault="0094532F" w:rsidP="0094532F">
      <w:pPr>
        <w:widowControl/>
        <w:ind w:leftChars="386" w:left="1662" w:right="57" w:hanging="851"/>
        <w:rPr>
          <w:rFonts w:ascii="Arial" w:eastAsia="Arial" w:hAnsi="Arial" w:cs="Times New Roman"/>
          <w:kern w:val="0"/>
          <w:sz w:val="22"/>
          <w:szCs w:val="20"/>
          <w:lang w:val="en-US" w:eastAsia="en-US"/>
        </w:rPr>
      </w:pPr>
      <w:r w:rsidRPr="0094532F">
        <w:rPr>
          <w:rFonts w:ascii="Arial" w:eastAsia="Arial" w:hAnsi="Arial" w:cs="Times New Roman"/>
          <w:kern w:val="0"/>
          <w:sz w:val="22"/>
          <w:szCs w:val="20"/>
          <w:lang w:val="en-US" w:eastAsia="en-US"/>
        </w:rPr>
        <w:t>.2</w:t>
      </w:r>
      <w:r w:rsidRPr="0094532F">
        <w:rPr>
          <w:rFonts w:ascii="Arial" w:eastAsia="Arial" w:hAnsi="Arial" w:cs="Times New Roman"/>
          <w:kern w:val="0"/>
          <w:sz w:val="22"/>
          <w:szCs w:val="20"/>
          <w:lang w:val="en-US" w:eastAsia="en-US"/>
        </w:rPr>
        <w:tab/>
        <w:t>Dead ship condition stability failure is relevant only at zero forward speed in beam seaway, therefore these problems are also not critical</w:t>
      </w:r>
      <w:r w:rsidRPr="0094532F">
        <w:rPr>
          <w:rFonts w:ascii="Arial" w:eastAsia="ＭＳ 明朝" w:hAnsi="Arial" w:cs="Times New Roman"/>
          <w:kern w:val="0"/>
          <w:sz w:val="22"/>
          <w:szCs w:val="20"/>
          <w:lang w:val="en-US" w:eastAsia="en-US"/>
        </w:rPr>
        <w:t>.</w:t>
      </w:r>
    </w:p>
    <w:p w:rsidR="0094532F" w:rsidRPr="0094532F" w:rsidRDefault="0094532F" w:rsidP="0094532F">
      <w:pPr>
        <w:tabs>
          <w:tab w:val="left" w:pos="851"/>
        </w:tabs>
        <w:ind w:left="1701"/>
        <w:rPr>
          <w:rFonts w:ascii="Arial" w:eastAsia="ＭＳ 明朝" w:hAnsi="Arial" w:cs="Times New Roman"/>
          <w:bCs/>
          <w:kern w:val="0"/>
          <w:sz w:val="12"/>
          <w:szCs w:val="12"/>
          <w:lang w:val="en-US" w:eastAsia="en-US"/>
        </w:rPr>
      </w:pPr>
    </w:p>
    <w:p w:rsidR="0094532F" w:rsidRPr="0094532F" w:rsidRDefault="0094532F" w:rsidP="0094532F">
      <w:pPr>
        <w:widowControl/>
        <w:ind w:leftChars="386" w:left="1662" w:right="57" w:hanging="851"/>
        <w:rPr>
          <w:rFonts w:ascii="Arial" w:eastAsia="ＭＳ 明朝" w:hAnsi="Arial" w:cs="Times New Roman"/>
          <w:kern w:val="0"/>
          <w:sz w:val="22"/>
          <w:szCs w:val="20"/>
          <w:lang w:val="en-US" w:eastAsia="en-US"/>
        </w:rPr>
      </w:pPr>
      <w:r w:rsidRPr="0094532F">
        <w:rPr>
          <w:rFonts w:ascii="Arial" w:eastAsia="Arial" w:hAnsi="Arial" w:cs="Times New Roman"/>
          <w:kern w:val="0"/>
          <w:sz w:val="22"/>
          <w:szCs w:val="20"/>
          <w:lang w:val="en-US" w:eastAsia="en-US"/>
        </w:rPr>
        <w:t>.3</w:t>
      </w:r>
      <w:r w:rsidRPr="0094532F">
        <w:rPr>
          <w:rFonts w:ascii="Arial" w:eastAsia="Arial" w:hAnsi="Arial" w:cs="Times New Roman"/>
          <w:kern w:val="0"/>
          <w:sz w:val="22"/>
          <w:szCs w:val="20"/>
          <w:lang w:val="en-US" w:eastAsia="en-US"/>
        </w:rPr>
        <w:tab/>
        <w:t>For excessive acceleration stability failure, achievable forward speed in beam seaway rather moderately influences roll motion (due to decreasing roll damping with decreasing forward speed) and does not influence the design assessment (which is performed at zero forward speed)</w:t>
      </w:r>
      <w:r w:rsidRPr="0094532F">
        <w:rPr>
          <w:rFonts w:ascii="Arial" w:eastAsia="ＭＳ 明朝" w:hAnsi="Arial" w:cs="Times New Roman"/>
          <w:kern w:val="0"/>
          <w:sz w:val="22"/>
          <w:szCs w:val="20"/>
          <w:lang w:val="en-US" w:eastAsia="en-US"/>
        </w:rPr>
        <w:t>.</w:t>
      </w:r>
    </w:p>
    <w:p w:rsidR="0094532F" w:rsidRPr="0094532F" w:rsidRDefault="0094532F" w:rsidP="0094532F">
      <w:pPr>
        <w:tabs>
          <w:tab w:val="left" w:pos="851"/>
        </w:tabs>
        <w:ind w:left="1701"/>
        <w:rPr>
          <w:rFonts w:ascii="Arial" w:eastAsia="ＭＳ 明朝" w:hAnsi="Arial" w:cs="Times New Roman"/>
          <w:bCs/>
          <w:kern w:val="0"/>
          <w:sz w:val="12"/>
          <w:szCs w:val="12"/>
          <w:lang w:val="en-US" w:eastAsia="en-US"/>
        </w:rPr>
      </w:pPr>
    </w:p>
    <w:p w:rsidR="0094532F" w:rsidRDefault="0094532F" w:rsidP="0094532F">
      <w:pPr>
        <w:widowControl/>
        <w:ind w:leftChars="386" w:left="1662" w:right="57" w:hanging="851"/>
        <w:rPr>
          <w:rFonts w:ascii="Arial" w:eastAsia="ＭＳ 明朝" w:hAnsi="Arial" w:cs="Times New Roman"/>
          <w:kern w:val="0"/>
          <w:sz w:val="22"/>
          <w:szCs w:val="20"/>
          <w:lang w:val="en-US" w:eastAsia="en-US"/>
        </w:rPr>
      </w:pPr>
      <w:r w:rsidRPr="0094532F">
        <w:rPr>
          <w:rFonts w:ascii="Arial" w:eastAsia="Arial" w:hAnsi="Arial" w:cs="Times New Roman"/>
          <w:kern w:val="0"/>
          <w:sz w:val="22"/>
          <w:szCs w:val="20"/>
          <w:lang w:val="en-US" w:eastAsia="en-US"/>
        </w:rPr>
        <w:t>.4</w:t>
      </w:r>
      <w:r w:rsidRPr="0094532F">
        <w:rPr>
          <w:rFonts w:ascii="Arial" w:eastAsia="Arial" w:hAnsi="Arial" w:cs="Times New Roman"/>
          <w:kern w:val="0"/>
          <w:sz w:val="22"/>
          <w:szCs w:val="20"/>
          <w:lang w:val="en-US" w:eastAsia="en-US"/>
        </w:rPr>
        <w:tab/>
      </w:r>
      <w:r w:rsidRPr="0094532F">
        <w:rPr>
          <w:rFonts w:ascii="Arial" w:eastAsia="ＭＳ 明朝" w:hAnsi="Arial" w:cs="Times New Roman"/>
          <w:kern w:val="0"/>
          <w:sz w:val="22"/>
          <w:szCs w:val="20"/>
          <w:lang w:val="en-US" w:eastAsia="en-US"/>
        </w:rPr>
        <w:t xml:space="preserve">For parametric roll in bow waves, neglecting propulsion, steering and seakeeping abilities can lead to over-estimation of ship’s safety in the design </w:t>
      </w:r>
      <w:r w:rsidRPr="0094532F">
        <w:rPr>
          <w:rFonts w:ascii="Arial" w:eastAsia="ＭＳ 明朝" w:hAnsi="Arial" w:cs="Times New Roman"/>
          <w:kern w:val="0"/>
          <w:sz w:val="22"/>
          <w:szCs w:val="20"/>
          <w:lang w:val="en-US" w:eastAsia="en-US"/>
        </w:rPr>
        <w:lastRenderedPageBreak/>
        <w:t>assessment, when safe but unattainable combinations of the ship’s speed and course are weighted as possible.</w:t>
      </w:r>
    </w:p>
    <w:p w:rsidR="00FF243F" w:rsidRPr="0094532F" w:rsidRDefault="00FF243F" w:rsidP="0094532F">
      <w:pPr>
        <w:widowControl/>
        <w:ind w:leftChars="386" w:left="1662" w:right="57" w:hanging="851"/>
        <w:rPr>
          <w:rFonts w:ascii="Arial" w:eastAsia="Arial" w:hAnsi="Arial" w:cs="Times New Roman"/>
          <w:kern w:val="0"/>
          <w:sz w:val="22"/>
          <w:szCs w:val="20"/>
          <w:lang w:val="en-US" w:eastAsia="en-US"/>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94532F" w:rsidRPr="0094532F" w:rsidTr="00645F4A">
        <w:tc>
          <w:tcPr>
            <w:tcW w:w="9070" w:type="dxa"/>
          </w:tcPr>
          <w:p w:rsidR="0094532F" w:rsidRPr="0094532F" w:rsidRDefault="0094532F" w:rsidP="0094532F">
            <w:pPr>
              <w:widowControl/>
              <w:tabs>
                <w:tab w:val="left" w:pos="851"/>
              </w:tabs>
              <w:rPr>
                <w:rFonts w:ascii="Arial" w:hAnsi="Arial"/>
                <w:noProof/>
                <w:sz w:val="22"/>
                <w:lang w:val="en-US" w:eastAsia="en-US"/>
              </w:rPr>
            </w:pPr>
            <w:r w:rsidRPr="0094532F">
              <w:rPr>
                <w:rFonts w:ascii="Arial" w:hAnsi="Arial"/>
                <w:noProof/>
                <w:sz w:val="22"/>
                <w:lang w:val="en-US"/>
              </w:rPr>
              <w:drawing>
                <wp:inline distT="0" distB="0" distL="0" distR="0" wp14:anchorId="179F81E3" wp14:editId="5D46941D">
                  <wp:extent cx="5688000" cy="6824618"/>
                  <wp:effectExtent l="0" t="0" r="8255" b="0"/>
                  <wp:docPr id="3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88000" cy="6824618"/>
                          </a:xfrm>
                          <a:prstGeom prst="rect">
                            <a:avLst/>
                          </a:prstGeom>
                          <a:noFill/>
                          <a:ln>
                            <a:noFill/>
                          </a:ln>
                        </pic:spPr>
                      </pic:pic>
                    </a:graphicData>
                  </a:graphic>
                </wp:inline>
              </w:drawing>
            </w:r>
          </w:p>
        </w:tc>
      </w:tr>
      <w:tr w:rsidR="0094532F" w:rsidRPr="0094532F" w:rsidTr="00645F4A">
        <w:tc>
          <w:tcPr>
            <w:tcW w:w="9070" w:type="dxa"/>
          </w:tcPr>
          <w:p w:rsidR="0094532F" w:rsidRPr="0094532F" w:rsidRDefault="0094532F" w:rsidP="0094532F">
            <w:pPr>
              <w:widowControl/>
              <w:tabs>
                <w:tab w:val="left" w:pos="851"/>
              </w:tabs>
              <w:rPr>
                <w:rFonts w:ascii="Arial" w:hAnsi="Arial"/>
                <w:noProof/>
                <w:sz w:val="22"/>
                <w:lang w:val="en-US" w:eastAsia="en-US"/>
              </w:rPr>
            </w:pPr>
          </w:p>
        </w:tc>
      </w:tr>
      <w:tr w:rsidR="0094532F" w:rsidRPr="0094532F" w:rsidTr="00645F4A">
        <w:tc>
          <w:tcPr>
            <w:tcW w:w="9070" w:type="dxa"/>
          </w:tcPr>
          <w:p w:rsidR="0094532F" w:rsidRPr="0094532F" w:rsidRDefault="0094532F" w:rsidP="0094532F">
            <w:pPr>
              <w:widowControl/>
              <w:tabs>
                <w:tab w:val="left" w:pos="851"/>
              </w:tabs>
              <w:rPr>
                <w:rFonts w:ascii="Arial" w:hAnsi="Arial"/>
                <w:noProof/>
                <w:sz w:val="22"/>
                <w:lang w:val="en-US" w:eastAsia="en-US"/>
              </w:rPr>
            </w:pPr>
            <w:bookmarkStart w:id="18" w:name="_Ref513120439"/>
            <w:r w:rsidRPr="0094532F">
              <w:rPr>
                <w:rFonts w:ascii="Arial" w:hAnsi="Arial"/>
                <w:sz w:val="22"/>
                <w:lang w:eastAsia="en-US"/>
              </w:rPr>
              <w:t xml:space="preserve">Figure </w:t>
            </w:r>
            <w:r w:rsidR="00FF243F">
              <w:rPr>
                <w:rFonts w:ascii="Arial" w:hAnsi="Arial"/>
                <w:sz w:val="22"/>
                <w:lang w:eastAsia="en-US"/>
              </w:rPr>
              <w:t>3.1.</w:t>
            </w:r>
            <w:r w:rsidRPr="0094532F">
              <w:rPr>
                <w:rFonts w:ascii="Arial" w:hAnsi="Arial"/>
                <w:sz w:val="22"/>
                <w:lang w:eastAsia="en-US"/>
              </w:rPr>
              <w:fldChar w:fldCharType="begin"/>
            </w:r>
            <w:r w:rsidRPr="0094532F">
              <w:rPr>
                <w:rFonts w:ascii="Arial" w:hAnsi="Arial"/>
                <w:sz w:val="22"/>
                <w:lang w:eastAsia="en-US"/>
              </w:rPr>
              <w:instrText xml:space="preserve"> SEQ Figure \* ARABIC </w:instrText>
            </w:r>
            <w:r w:rsidRPr="0094532F">
              <w:rPr>
                <w:rFonts w:ascii="Arial" w:hAnsi="Arial"/>
                <w:sz w:val="22"/>
                <w:lang w:eastAsia="en-US"/>
              </w:rPr>
              <w:fldChar w:fldCharType="separate"/>
            </w:r>
            <w:r w:rsidRPr="0094532F">
              <w:rPr>
                <w:rFonts w:ascii="Arial" w:hAnsi="Arial"/>
                <w:noProof/>
                <w:sz w:val="22"/>
                <w:lang w:eastAsia="en-US"/>
              </w:rPr>
              <w:t>15</w:t>
            </w:r>
            <w:r w:rsidRPr="0094532F">
              <w:rPr>
                <w:rFonts w:ascii="Arial" w:hAnsi="Arial"/>
                <w:noProof/>
                <w:sz w:val="22"/>
                <w:lang w:eastAsia="en-US"/>
              </w:rPr>
              <w:fldChar w:fldCharType="end"/>
            </w:r>
            <w:bookmarkEnd w:id="18"/>
            <w:r w:rsidRPr="0094532F">
              <w:rPr>
                <w:rFonts w:ascii="Arial" w:hAnsi="Arial"/>
                <w:sz w:val="22"/>
                <w:lang w:eastAsia="en-US"/>
              </w:rPr>
              <w:t xml:space="preserve"> </w:t>
            </w:r>
            <w:r w:rsidRPr="0094532F">
              <w:rPr>
                <w:rFonts w:ascii="Arial" w:hAnsi="Arial"/>
                <w:sz w:val="22"/>
                <w:lang w:val="en-US" w:eastAsia="en-US"/>
              </w:rPr>
              <w:t>Parametric roll in bow waves: mean long-term failure rate w(</w:t>
            </w:r>
            <w:proofErr w:type="spellStart"/>
            <w:r w:rsidRPr="0094532F">
              <w:rPr>
                <w:rFonts w:ascii="Arial" w:hAnsi="Arial"/>
                <w:sz w:val="22"/>
                <w:lang w:val="en-US" w:eastAsia="en-US"/>
              </w:rPr>
              <w:t>ship,LC,v</w:t>
            </w:r>
            <w:r w:rsidRPr="0094532F">
              <w:rPr>
                <w:rFonts w:ascii="Arial" w:hAnsi="Arial"/>
                <w:sz w:val="22"/>
                <w:vertAlign w:val="subscript"/>
                <w:lang w:val="en-US" w:eastAsia="en-US"/>
              </w:rPr>
              <w:t>s</w:t>
            </w:r>
            <w:proofErr w:type="spellEnd"/>
            <w:r w:rsidRPr="0094532F">
              <w:rPr>
                <w:rFonts w:ascii="Arial" w:hAnsi="Arial"/>
                <w:sz w:val="22"/>
                <w:lang w:val="en-US" w:eastAsia="en-US"/>
              </w:rPr>
              <w:t xml:space="preserve">), 1/s, y axis, in wave directions from 170 to 180 degree (left), 160 to 180 degree (middle) and 150 to 180 degree (right) vs. non-probabilistic criterion, degree, x axis – mean 3-hour maximum roll amplitude in head waves, maximum over design sea states along lines with sea state occurrence probability </w:t>
            </w:r>
            <w:r w:rsidRPr="0094532F">
              <w:rPr>
                <w:rFonts w:ascii="Arial" w:eastAsia="Arial" w:hAnsi="Arial"/>
                <w:sz w:val="22"/>
                <w:lang w:val="en-US" w:eastAsia="en-US"/>
              </w:rPr>
              <w:t>density</w:t>
            </w:r>
            <w:r w:rsidRPr="0094532F">
              <w:rPr>
                <w:rFonts w:ascii="Arial" w:hAnsi="Arial"/>
                <w:sz w:val="22"/>
                <w:lang w:val="en-US" w:eastAsia="en-US"/>
              </w:rPr>
              <w:t xml:space="preserve"> f</w:t>
            </w:r>
            <w:r w:rsidRPr="0094532F">
              <w:rPr>
                <w:rFonts w:ascii="Arial" w:hAnsi="Arial"/>
                <w:sz w:val="22"/>
                <w:vertAlign w:val="subscript"/>
                <w:lang w:val="en-US" w:eastAsia="en-US"/>
              </w:rPr>
              <w:t>s</w:t>
            </w:r>
            <w:r w:rsidRPr="0094532F">
              <w:rPr>
                <w:rFonts w:ascii="Arial" w:hAnsi="Arial"/>
                <w:sz w:val="22"/>
                <w:lang w:val="en-US" w:eastAsia="en-US"/>
              </w:rPr>
              <w:t xml:space="preserve"> equal to (from top to bottom) 10</w:t>
            </w:r>
            <w:r w:rsidRPr="0094532F">
              <w:rPr>
                <w:rFonts w:ascii="Arial" w:hAnsi="Arial"/>
                <w:sz w:val="22"/>
                <w:vertAlign w:val="superscript"/>
                <w:lang w:val="en-US" w:eastAsia="en-US"/>
              </w:rPr>
              <w:t>-7</w:t>
            </w:r>
            <w:r w:rsidRPr="0094532F">
              <w:rPr>
                <w:rFonts w:ascii="Arial" w:hAnsi="Arial"/>
                <w:sz w:val="22"/>
                <w:lang w:val="en-US" w:eastAsia="en-US"/>
              </w:rPr>
              <w:t>, 10</w:t>
            </w:r>
            <w:r w:rsidRPr="0094532F">
              <w:rPr>
                <w:rFonts w:ascii="Arial" w:hAnsi="Arial"/>
                <w:sz w:val="22"/>
                <w:vertAlign w:val="superscript"/>
                <w:lang w:val="en-US" w:eastAsia="en-US"/>
              </w:rPr>
              <w:t>-6</w:t>
            </w:r>
            <w:r w:rsidRPr="0094532F">
              <w:rPr>
                <w:rFonts w:ascii="Arial" w:hAnsi="Arial"/>
                <w:sz w:val="22"/>
                <w:lang w:val="en-US" w:eastAsia="en-US"/>
              </w:rPr>
              <w:t>, 10</w:t>
            </w:r>
            <w:r w:rsidRPr="0094532F">
              <w:rPr>
                <w:rFonts w:ascii="Arial" w:hAnsi="Arial"/>
                <w:sz w:val="22"/>
                <w:vertAlign w:val="superscript"/>
                <w:lang w:val="en-US" w:eastAsia="en-US"/>
              </w:rPr>
              <w:t>-5</w:t>
            </w:r>
            <w:r w:rsidRPr="0094532F">
              <w:rPr>
                <w:rFonts w:ascii="Arial" w:hAnsi="Arial"/>
                <w:sz w:val="22"/>
                <w:lang w:val="en-US" w:eastAsia="en-US"/>
              </w:rPr>
              <w:t>, 10</w:t>
            </w:r>
            <w:r w:rsidRPr="0094532F">
              <w:rPr>
                <w:rFonts w:ascii="Arial" w:hAnsi="Arial"/>
                <w:sz w:val="22"/>
                <w:vertAlign w:val="superscript"/>
                <w:lang w:val="en-US" w:eastAsia="en-US"/>
              </w:rPr>
              <w:t>-4</w:t>
            </w:r>
            <w:r w:rsidRPr="0094532F">
              <w:rPr>
                <w:rFonts w:ascii="Arial" w:hAnsi="Arial"/>
                <w:sz w:val="22"/>
                <w:lang w:val="en-US" w:eastAsia="en-US"/>
              </w:rPr>
              <w:t>, 10</w:t>
            </w:r>
            <w:r w:rsidRPr="0094532F">
              <w:rPr>
                <w:rFonts w:ascii="Arial" w:hAnsi="Arial"/>
                <w:sz w:val="22"/>
                <w:vertAlign w:val="superscript"/>
                <w:lang w:val="en-US" w:eastAsia="en-US"/>
              </w:rPr>
              <w:t>-3</w:t>
            </w:r>
            <w:r w:rsidRPr="0094532F">
              <w:rPr>
                <w:rFonts w:ascii="Arial" w:hAnsi="Arial"/>
                <w:sz w:val="22"/>
                <w:lang w:val="en-US" w:eastAsia="en-US"/>
              </w:rPr>
              <w:t xml:space="preserve"> and 10</w:t>
            </w:r>
            <w:r w:rsidRPr="0094532F">
              <w:rPr>
                <w:rFonts w:ascii="Arial" w:hAnsi="Arial"/>
                <w:sz w:val="22"/>
                <w:vertAlign w:val="superscript"/>
                <w:lang w:val="en-US" w:eastAsia="en-US"/>
              </w:rPr>
              <w:t>-2</w:t>
            </w:r>
            <w:r w:rsidRPr="0094532F">
              <w:rPr>
                <w:rFonts w:ascii="Arial" w:hAnsi="Arial"/>
                <w:sz w:val="22"/>
                <w:lang w:val="en-US" w:eastAsia="en-US"/>
              </w:rPr>
              <w:t xml:space="preserve"> (m</w:t>
            </w:r>
            <w:r w:rsidRPr="0094532F">
              <w:rPr>
                <w:rFonts w:ascii="Arial" w:hAnsi="Arial"/>
                <w:bCs/>
                <w:sz w:val="22"/>
                <w:lang w:eastAsia="en-US"/>
              </w:rPr>
              <w:sym w:font="Symbol" w:char="F0D7"/>
            </w:r>
            <w:r w:rsidRPr="0094532F">
              <w:rPr>
                <w:rFonts w:ascii="Arial" w:hAnsi="Arial"/>
                <w:bCs/>
                <w:sz w:val="22"/>
                <w:lang w:eastAsia="en-US"/>
              </w:rPr>
              <w:t>s</w:t>
            </w:r>
            <w:r w:rsidRPr="0094532F">
              <w:rPr>
                <w:rFonts w:ascii="Arial" w:hAnsi="Arial"/>
                <w:sz w:val="22"/>
                <w:lang w:val="en-US" w:eastAsia="en-US"/>
              </w:rPr>
              <w:t>)</w:t>
            </w:r>
            <w:r w:rsidRPr="0094532F">
              <w:rPr>
                <w:rFonts w:ascii="Arial" w:hAnsi="Arial"/>
                <w:sz w:val="22"/>
                <w:vertAlign w:val="superscript"/>
                <w:lang w:val="en-US" w:eastAsia="en-US"/>
              </w:rPr>
              <w:noBreakHyphen/>
              <w:t>1</w:t>
            </w:r>
            <w:r w:rsidRPr="0094532F">
              <w:rPr>
                <w:rFonts w:ascii="Arial" w:hAnsi="Arial"/>
                <w:sz w:val="22"/>
                <w:lang w:val="en-US" w:eastAsia="en-US"/>
              </w:rPr>
              <w:t xml:space="preserve">. Each point corresponds to one ship (different symbols), one loading condition </w:t>
            </w:r>
            <w:r w:rsidRPr="0094532F">
              <w:rPr>
                <w:rFonts w:ascii="Arial" w:hAnsi="Arial"/>
                <w:sz w:val="22"/>
                <w:lang w:val="en-US" w:eastAsia="en-US"/>
              </w:rPr>
              <w:lastRenderedPageBreak/>
              <w:t xml:space="preserve">and one forward speed. Points with mean 3-hour maximum roll amplitude equal to 60 degree indicate cases with </w:t>
            </w:r>
            <w:proofErr w:type="spellStart"/>
            <w:r w:rsidRPr="0094532F">
              <w:rPr>
                <w:rFonts w:ascii="Arial" w:hAnsi="Arial"/>
                <w:sz w:val="22"/>
                <w:lang w:val="en-US" w:eastAsia="en-US"/>
              </w:rPr>
              <w:t>capsizings</w:t>
            </w:r>
            <w:proofErr w:type="spellEnd"/>
            <w:r w:rsidRPr="0094532F">
              <w:rPr>
                <w:rFonts w:ascii="Arial" w:hAnsi="Arial"/>
                <w:sz w:val="22"/>
                <w:lang w:val="en-US" w:eastAsia="en-US"/>
              </w:rPr>
              <w:t>.</w:t>
            </w:r>
          </w:p>
        </w:tc>
      </w:tr>
    </w:tbl>
    <w:p w:rsidR="0094532F" w:rsidRPr="0094532F" w:rsidRDefault="0094532F" w:rsidP="0094532F">
      <w:pPr>
        <w:widowControl/>
        <w:tabs>
          <w:tab w:val="left" w:pos="851"/>
        </w:tabs>
        <w:rPr>
          <w:rFonts w:ascii="Arial" w:eastAsia="ＭＳ 明朝" w:hAnsi="Arial" w:cs="Times New Roman"/>
          <w:noProof/>
          <w:kern w:val="0"/>
          <w:sz w:val="18"/>
          <w:szCs w:val="18"/>
          <w:lang w:val="en-US" w:eastAsia="en-US"/>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94532F" w:rsidRPr="0094532F" w:rsidTr="00645F4A">
        <w:tc>
          <w:tcPr>
            <w:tcW w:w="9798" w:type="dxa"/>
          </w:tcPr>
          <w:p w:rsidR="0094532F" w:rsidRPr="0094532F" w:rsidRDefault="0094532F" w:rsidP="0094532F">
            <w:pPr>
              <w:widowControl/>
              <w:tabs>
                <w:tab w:val="left" w:pos="851"/>
              </w:tabs>
              <w:rPr>
                <w:rFonts w:ascii="Arial" w:hAnsi="Arial"/>
                <w:noProof/>
                <w:sz w:val="22"/>
                <w:lang w:val="en-US" w:eastAsia="en-US"/>
              </w:rPr>
            </w:pPr>
            <w:r w:rsidRPr="0094532F">
              <w:rPr>
                <w:rFonts w:ascii="Arial" w:hAnsi="Arial"/>
                <w:noProof/>
                <w:sz w:val="22"/>
                <w:lang w:val="en-US"/>
              </w:rPr>
              <w:drawing>
                <wp:inline distT="0" distB="0" distL="0" distR="0" wp14:anchorId="77AD14A4" wp14:editId="45FDDE4D">
                  <wp:extent cx="5688000" cy="6824618"/>
                  <wp:effectExtent l="0" t="0" r="8255" b="0"/>
                  <wp:docPr id="37"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88000" cy="6824618"/>
                          </a:xfrm>
                          <a:prstGeom prst="rect">
                            <a:avLst/>
                          </a:prstGeom>
                          <a:noFill/>
                          <a:ln>
                            <a:noFill/>
                          </a:ln>
                        </pic:spPr>
                      </pic:pic>
                    </a:graphicData>
                  </a:graphic>
                </wp:inline>
              </w:drawing>
            </w:r>
          </w:p>
        </w:tc>
      </w:tr>
      <w:tr w:rsidR="0094532F" w:rsidRPr="0094532F" w:rsidTr="00645F4A">
        <w:tc>
          <w:tcPr>
            <w:tcW w:w="9798" w:type="dxa"/>
          </w:tcPr>
          <w:p w:rsidR="0094532F" w:rsidRPr="0094532F" w:rsidRDefault="0094532F" w:rsidP="0094532F">
            <w:pPr>
              <w:widowControl/>
              <w:tabs>
                <w:tab w:val="left" w:pos="851"/>
              </w:tabs>
              <w:rPr>
                <w:rFonts w:ascii="Arial" w:hAnsi="Arial"/>
                <w:noProof/>
                <w:sz w:val="22"/>
                <w:lang w:val="en-US" w:eastAsia="en-US"/>
              </w:rPr>
            </w:pPr>
          </w:p>
        </w:tc>
      </w:tr>
      <w:tr w:rsidR="0094532F" w:rsidRPr="0094532F" w:rsidTr="00645F4A">
        <w:tc>
          <w:tcPr>
            <w:tcW w:w="9798" w:type="dxa"/>
          </w:tcPr>
          <w:p w:rsidR="0094532F" w:rsidRPr="0094532F" w:rsidRDefault="0094532F" w:rsidP="0094532F">
            <w:pPr>
              <w:widowControl/>
              <w:tabs>
                <w:tab w:val="left" w:pos="851"/>
              </w:tabs>
              <w:rPr>
                <w:rFonts w:ascii="Arial" w:hAnsi="Arial"/>
                <w:sz w:val="22"/>
                <w:lang w:eastAsia="en-US"/>
              </w:rPr>
            </w:pPr>
            <w:bookmarkStart w:id="19" w:name="_Ref513120471"/>
            <w:r w:rsidRPr="0094532F">
              <w:rPr>
                <w:rFonts w:ascii="Arial" w:hAnsi="Arial"/>
                <w:sz w:val="22"/>
                <w:lang w:eastAsia="en-US"/>
              </w:rPr>
              <w:t xml:space="preserve">Figure </w:t>
            </w:r>
            <w:r w:rsidR="00FF243F">
              <w:rPr>
                <w:rFonts w:ascii="Arial" w:hAnsi="Arial"/>
                <w:sz w:val="22"/>
                <w:lang w:eastAsia="en-US"/>
              </w:rPr>
              <w:t>3.1.</w:t>
            </w:r>
            <w:r w:rsidRPr="0094532F">
              <w:rPr>
                <w:rFonts w:ascii="Arial" w:hAnsi="Arial"/>
                <w:sz w:val="22"/>
                <w:lang w:eastAsia="en-US"/>
              </w:rPr>
              <w:fldChar w:fldCharType="begin"/>
            </w:r>
            <w:r w:rsidRPr="0094532F">
              <w:rPr>
                <w:rFonts w:ascii="Arial" w:hAnsi="Arial"/>
                <w:sz w:val="22"/>
                <w:lang w:eastAsia="en-US"/>
              </w:rPr>
              <w:instrText xml:space="preserve"> SEQ Figure \* ARABIC </w:instrText>
            </w:r>
            <w:r w:rsidRPr="0094532F">
              <w:rPr>
                <w:rFonts w:ascii="Arial" w:hAnsi="Arial"/>
                <w:sz w:val="22"/>
                <w:lang w:eastAsia="en-US"/>
              </w:rPr>
              <w:fldChar w:fldCharType="separate"/>
            </w:r>
            <w:r w:rsidRPr="0094532F">
              <w:rPr>
                <w:rFonts w:ascii="Arial" w:hAnsi="Arial"/>
                <w:noProof/>
                <w:sz w:val="22"/>
                <w:lang w:eastAsia="en-US"/>
              </w:rPr>
              <w:t>16</w:t>
            </w:r>
            <w:r w:rsidRPr="0094532F">
              <w:rPr>
                <w:rFonts w:ascii="Arial" w:hAnsi="Arial"/>
                <w:noProof/>
                <w:sz w:val="22"/>
                <w:lang w:eastAsia="en-US"/>
              </w:rPr>
              <w:fldChar w:fldCharType="end"/>
            </w:r>
            <w:bookmarkEnd w:id="19"/>
            <w:r w:rsidRPr="0094532F">
              <w:rPr>
                <w:rFonts w:ascii="Arial" w:hAnsi="Arial"/>
                <w:sz w:val="22"/>
                <w:lang w:eastAsia="en-US"/>
              </w:rPr>
              <w:t xml:space="preserve"> </w:t>
            </w:r>
            <w:r w:rsidRPr="0094532F">
              <w:rPr>
                <w:rFonts w:ascii="Arial" w:hAnsi="Arial"/>
                <w:sz w:val="22"/>
                <w:lang w:val="en-US" w:eastAsia="en-US"/>
              </w:rPr>
              <w:t>Parametric roll in stern waves: mean long-term stability failure rate w(</w:t>
            </w:r>
            <w:proofErr w:type="spellStart"/>
            <w:r w:rsidRPr="0094532F">
              <w:rPr>
                <w:rFonts w:ascii="Arial" w:hAnsi="Arial"/>
                <w:sz w:val="22"/>
                <w:lang w:val="en-US" w:eastAsia="en-US"/>
              </w:rPr>
              <w:t>ship,LC,v</w:t>
            </w:r>
            <w:r w:rsidRPr="0094532F">
              <w:rPr>
                <w:rFonts w:ascii="Arial" w:hAnsi="Arial"/>
                <w:sz w:val="22"/>
                <w:vertAlign w:val="subscript"/>
                <w:lang w:val="en-US" w:eastAsia="en-US"/>
              </w:rPr>
              <w:t>s</w:t>
            </w:r>
            <w:proofErr w:type="spellEnd"/>
            <w:r w:rsidRPr="0094532F">
              <w:rPr>
                <w:rFonts w:ascii="Arial" w:hAnsi="Arial"/>
                <w:sz w:val="22"/>
                <w:lang w:val="en-US" w:eastAsia="en-US"/>
              </w:rPr>
              <w:t xml:space="preserve">), 1/s, y axis, in wave directions from 0 to 10 degree (left), 0 to 20 degree (middle) and 0 to 30 degree (right) vs. non-probabilistic criterion, degree, x axis – mean 3-hour maximum roll amplitude in following waves, maximum over design sea states along lines with sea state occurrence probability </w:t>
            </w:r>
            <w:r w:rsidRPr="0094532F">
              <w:rPr>
                <w:rFonts w:ascii="Arial" w:eastAsia="Arial" w:hAnsi="Arial"/>
                <w:sz w:val="22"/>
                <w:lang w:val="en-US" w:eastAsia="en-US"/>
              </w:rPr>
              <w:t>density</w:t>
            </w:r>
            <w:r w:rsidRPr="0094532F">
              <w:rPr>
                <w:rFonts w:ascii="Arial" w:hAnsi="Arial"/>
                <w:sz w:val="22"/>
                <w:lang w:val="en-US" w:eastAsia="en-US"/>
              </w:rPr>
              <w:t xml:space="preserve"> f</w:t>
            </w:r>
            <w:r w:rsidRPr="0094532F">
              <w:rPr>
                <w:rFonts w:ascii="Arial" w:hAnsi="Arial"/>
                <w:sz w:val="22"/>
                <w:vertAlign w:val="subscript"/>
                <w:lang w:val="en-US" w:eastAsia="en-US"/>
              </w:rPr>
              <w:t>s</w:t>
            </w:r>
            <w:r w:rsidRPr="0094532F">
              <w:rPr>
                <w:rFonts w:ascii="Arial" w:hAnsi="Arial"/>
                <w:sz w:val="22"/>
                <w:lang w:val="en-US" w:eastAsia="en-US"/>
              </w:rPr>
              <w:t xml:space="preserve"> equal to (from top to bottom) 10</w:t>
            </w:r>
            <w:r w:rsidRPr="0094532F">
              <w:rPr>
                <w:rFonts w:ascii="Arial" w:hAnsi="Arial"/>
                <w:sz w:val="22"/>
                <w:vertAlign w:val="superscript"/>
                <w:lang w:val="en-US" w:eastAsia="en-US"/>
              </w:rPr>
              <w:t>-7</w:t>
            </w:r>
            <w:r w:rsidRPr="0094532F">
              <w:rPr>
                <w:rFonts w:ascii="Arial" w:hAnsi="Arial"/>
                <w:sz w:val="22"/>
                <w:lang w:val="en-US" w:eastAsia="en-US"/>
              </w:rPr>
              <w:t>, 10</w:t>
            </w:r>
            <w:r w:rsidRPr="0094532F">
              <w:rPr>
                <w:rFonts w:ascii="Arial" w:hAnsi="Arial"/>
                <w:sz w:val="22"/>
                <w:vertAlign w:val="superscript"/>
                <w:lang w:val="en-US" w:eastAsia="en-US"/>
              </w:rPr>
              <w:t>-6</w:t>
            </w:r>
            <w:r w:rsidRPr="0094532F">
              <w:rPr>
                <w:rFonts w:ascii="Arial" w:hAnsi="Arial"/>
                <w:sz w:val="22"/>
                <w:lang w:val="en-US" w:eastAsia="en-US"/>
              </w:rPr>
              <w:t>, 10</w:t>
            </w:r>
            <w:r w:rsidRPr="0094532F">
              <w:rPr>
                <w:rFonts w:ascii="Arial" w:hAnsi="Arial"/>
                <w:sz w:val="22"/>
                <w:vertAlign w:val="superscript"/>
                <w:lang w:val="en-US" w:eastAsia="en-US"/>
              </w:rPr>
              <w:t>-5</w:t>
            </w:r>
            <w:r w:rsidRPr="0094532F">
              <w:rPr>
                <w:rFonts w:ascii="Arial" w:hAnsi="Arial"/>
                <w:sz w:val="22"/>
                <w:lang w:val="en-US" w:eastAsia="en-US"/>
              </w:rPr>
              <w:t>, 10</w:t>
            </w:r>
            <w:r w:rsidRPr="0094532F">
              <w:rPr>
                <w:rFonts w:ascii="Arial" w:hAnsi="Arial"/>
                <w:sz w:val="22"/>
                <w:vertAlign w:val="superscript"/>
                <w:lang w:val="en-US" w:eastAsia="en-US"/>
              </w:rPr>
              <w:t>-4</w:t>
            </w:r>
            <w:r w:rsidRPr="0094532F">
              <w:rPr>
                <w:rFonts w:ascii="Arial" w:hAnsi="Arial"/>
                <w:sz w:val="22"/>
                <w:lang w:val="en-US" w:eastAsia="en-US"/>
              </w:rPr>
              <w:t>, 10</w:t>
            </w:r>
            <w:r w:rsidRPr="0094532F">
              <w:rPr>
                <w:rFonts w:ascii="Arial" w:hAnsi="Arial"/>
                <w:sz w:val="22"/>
                <w:vertAlign w:val="superscript"/>
                <w:lang w:val="en-US" w:eastAsia="en-US"/>
              </w:rPr>
              <w:t>-3</w:t>
            </w:r>
            <w:r w:rsidRPr="0094532F">
              <w:rPr>
                <w:rFonts w:ascii="Arial" w:hAnsi="Arial"/>
                <w:sz w:val="22"/>
                <w:lang w:val="en-US" w:eastAsia="en-US"/>
              </w:rPr>
              <w:t xml:space="preserve"> and 10</w:t>
            </w:r>
            <w:r w:rsidRPr="0094532F">
              <w:rPr>
                <w:rFonts w:ascii="Arial" w:hAnsi="Arial"/>
                <w:sz w:val="22"/>
                <w:vertAlign w:val="superscript"/>
                <w:lang w:val="en-US" w:eastAsia="en-US"/>
              </w:rPr>
              <w:t>-2</w:t>
            </w:r>
            <w:r w:rsidRPr="0094532F">
              <w:rPr>
                <w:rFonts w:ascii="Arial" w:hAnsi="Arial"/>
                <w:sz w:val="22"/>
                <w:lang w:val="en-US" w:eastAsia="en-US"/>
              </w:rPr>
              <w:t xml:space="preserve"> (m</w:t>
            </w:r>
            <w:r w:rsidRPr="0094532F">
              <w:rPr>
                <w:rFonts w:ascii="Arial" w:hAnsi="Arial"/>
                <w:bCs/>
                <w:sz w:val="22"/>
                <w:lang w:eastAsia="en-US"/>
              </w:rPr>
              <w:sym w:font="Symbol" w:char="F0D7"/>
            </w:r>
            <w:r w:rsidRPr="0094532F">
              <w:rPr>
                <w:rFonts w:ascii="Arial" w:hAnsi="Arial"/>
                <w:bCs/>
                <w:sz w:val="22"/>
                <w:lang w:eastAsia="en-US"/>
              </w:rPr>
              <w:t>s</w:t>
            </w:r>
            <w:r w:rsidRPr="0094532F">
              <w:rPr>
                <w:rFonts w:ascii="Arial" w:hAnsi="Arial"/>
                <w:sz w:val="22"/>
                <w:lang w:val="en-US" w:eastAsia="en-US"/>
              </w:rPr>
              <w:t>)</w:t>
            </w:r>
            <w:r w:rsidRPr="0094532F">
              <w:rPr>
                <w:rFonts w:ascii="Arial" w:hAnsi="Arial"/>
                <w:sz w:val="22"/>
                <w:vertAlign w:val="superscript"/>
                <w:lang w:val="en-US" w:eastAsia="en-US"/>
              </w:rPr>
              <w:noBreakHyphen/>
              <w:t>1</w:t>
            </w:r>
            <w:r w:rsidRPr="0094532F">
              <w:rPr>
                <w:rFonts w:ascii="Arial" w:hAnsi="Arial"/>
                <w:sz w:val="22"/>
                <w:lang w:val="en-US" w:eastAsia="en-US"/>
              </w:rPr>
              <w:t xml:space="preserve">. Each point corresponds to one ship (different symbols), one loading condition and one forward speed. Points with mean 3-hour maximum roll amplitude equal to 60 degree indicate cases with </w:t>
            </w:r>
            <w:proofErr w:type="spellStart"/>
            <w:r w:rsidRPr="0094532F">
              <w:rPr>
                <w:rFonts w:ascii="Arial" w:hAnsi="Arial"/>
                <w:sz w:val="22"/>
                <w:lang w:val="en-US" w:eastAsia="en-US"/>
              </w:rPr>
              <w:t>capsizings</w:t>
            </w:r>
            <w:proofErr w:type="spellEnd"/>
            <w:r w:rsidRPr="0094532F">
              <w:rPr>
                <w:rFonts w:ascii="Arial" w:hAnsi="Arial"/>
                <w:sz w:val="22"/>
                <w:lang w:val="en-US" w:eastAsia="en-US"/>
              </w:rPr>
              <w:t>.</w:t>
            </w:r>
          </w:p>
        </w:tc>
      </w:tr>
    </w:tbl>
    <w:p w:rsidR="0094532F" w:rsidRPr="0094532F" w:rsidRDefault="0094532F" w:rsidP="0094532F">
      <w:pPr>
        <w:widowControl/>
        <w:tabs>
          <w:tab w:val="left" w:pos="851"/>
        </w:tabs>
        <w:rPr>
          <w:rFonts w:ascii="Arial" w:eastAsia="ＭＳ 明朝" w:hAnsi="Arial" w:cs="Times New Roman"/>
          <w:noProof/>
          <w:kern w:val="0"/>
          <w:sz w:val="18"/>
          <w:szCs w:val="18"/>
          <w:lang w:val="en-US" w:eastAsia="en-US"/>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94532F" w:rsidRPr="0094532F" w:rsidTr="00645F4A">
        <w:tc>
          <w:tcPr>
            <w:tcW w:w="9798" w:type="dxa"/>
          </w:tcPr>
          <w:p w:rsidR="0094532F" w:rsidRPr="0094532F" w:rsidRDefault="0094532F" w:rsidP="0094532F">
            <w:pPr>
              <w:widowControl/>
              <w:tabs>
                <w:tab w:val="left" w:pos="851"/>
              </w:tabs>
              <w:rPr>
                <w:rFonts w:ascii="Arial" w:hAnsi="Arial"/>
                <w:noProof/>
                <w:sz w:val="22"/>
                <w:lang w:val="en-US" w:eastAsia="en-US"/>
              </w:rPr>
            </w:pPr>
            <w:r w:rsidRPr="0094532F">
              <w:rPr>
                <w:rFonts w:ascii="Arial" w:hAnsi="Arial"/>
                <w:noProof/>
                <w:sz w:val="22"/>
                <w:lang w:val="en-US"/>
              </w:rPr>
              <w:drawing>
                <wp:inline distT="0" distB="0" distL="0" distR="0" wp14:anchorId="3745FA3A" wp14:editId="129D5D23">
                  <wp:extent cx="5688000" cy="6824618"/>
                  <wp:effectExtent l="0" t="0" r="8255" b="0"/>
                  <wp:docPr id="3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88000" cy="6824618"/>
                          </a:xfrm>
                          <a:prstGeom prst="rect">
                            <a:avLst/>
                          </a:prstGeom>
                          <a:noFill/>
                          <a:ln>
                            <a:noFill/>
                          </a:ln>
                        </pic:spPr>
                      </pic:pic>
                    </a:graphicData>
                  </a:graphic>
                </wp:inline>
              </w:drawing>
            </w:r>
          </w:p>
        </w:tc>
      </w:tr>
      <w:tr w:rsidR="0094532F" w:rsidRPr="0094532F" w:rsidTr="00645F4A">
        <w:tc>
          <w:tcPr>
            <w:tcW w:w="9798" w:type="dxa"/>
          </w:tcPr>
          <w:p w:rsidR="0094532F" w:rsidRPr="0094532F" w:rsidRDefault="0094532F" w:rsidP="0094532F">
            <w:pPr>
              <w:widowControl/>
              <w:tabs>
                <w:tab w:val="left" w:pos="851"/>
              </w:tabs>
              <w:rPr>
                <w:rFonts w:ascii="Arial" w:hAnsi="Arial"/>
                <w:noProof/>
                <w:sz w:val="22"/>
                <w:lang w:val="en-US" w:eastAsia="en-US"/>
              </w:rPr>
            </w:pPr>
          </w:p>
        </w:tc>
      </w:tr>
      <w:tr w:rsidR="0094532F" w:rsidRPr="0094532F" w:rsidTr="00645F4A">
        <w:tc>
          <w:tcPr>
            <w:tcW w:w="9798" w:type="dxa"/>
          </w:tcPr>
          <w:p w:rsidR="0094532F" w:rsidRPr="0094532F" w:rsidRDefault="0094532F" w:rsidP="0094532F">
            <w:pPr>
              <w:widowControl/>
              <w:tabs>
                <w:tab w:val="left" w:pos="851"/>
              </w:tabs>
              <w:rPr>
                <w:rFonts w:ascii="Arial" w:hAnsi="Arial"/>
                <w:sz w:val="22"/>
                <w:lang w:val="en-US" w:eastAsia="en-US"/>
              </w:rPr>
            </w:pPr>
            <w:bookmarkStart w:id="20" w:name="_Ref513120482"/>
            <w:r w:rsidRPr="0094532F">
              <w:rPr>
                <w:rFonts w:ascii="Arial" w:hAnsi="Arial"/>
                <w:sz w:val="22"/>
                <w:lang w:eastAsia="en-US"/>
              </w:rPr>
              <w:t xml:space="preserve">Figure </w:t>
            </w:r>
            <w:r w:rsidR="00FF243F">
              <w:rPr>
                <w:rFonts w:ascii="Arial" w:hAnsi="Arial"/>
                <w:sz w:val="22"/>
                <w:lang w:eastAsia="en-US"/>
              </w:rPr>
              <w:t>3.1.</w:t>
            </w:r>
            <w:r w:rsidRPr="0094532F">
              <w:rPr>
                <w:rFonts w:ascii="Arial" w:hAnsi="Arial"/>
                <w:sz w:val="22"/>
                <w:lang w:eastAsia="en-US"/>
              </w:rPr>
              <w:fldChar w:fldCharType="begin"/>
            </w:r>
            <w:r w:rsidRPr="0094532F">
              <w:rPr>
                <w:rFonts w:ascii="Arial" w:hAnsi="Arial"/>
                <w:sz w:val="22"/>
                <w:lang w:eastAsia="en-US"/>
              </w:rPr>
              <w:instrText xml:space="preserve"> SEQ Figure \* ARABIC </w:instrText>
            </w:r>
            <w:r w:rsidRPr="0094532F">
              <w:rPr>
                <w:rFonts w:ascii="Arial" w:hAnsi="Arial"/>
                <w:sz w:val="22"/>
                <w:lang w:eastAsia="en-US"/>
              </w:rPr>
              <w:fldChar w:fldCharType="separate"/>
            </w:r>
            <w:r w:rsidRPr="0094532F">
              <w:rPr>
                <w:rFonts w:ascii="Arial" w:hAnsi="Arial"/>
                <w:noProof/>
                <w:sz w:val="22"/>
                <w:lang w:eastAsia="en-US"/>
              </w:rPr>
              <w:t>17</w:t>
            </w:r>
            <w:r w:rsidRPr="0094532F">
              <w:rPr>
                <w:rFonts w:ascii="Arial" w:hAnsi="Arial"/>
                <w:noProof/>
                <w:sz w:val="22"/>
                <w:lang w:eastAsia="en-US"/>
              </w:rPr>
              <w:fldChar w:fldCharType="end"/>
            </w:r>
            <w:bookmarkEnd w:id="20"/>
            <w:r w:rsidRPr="0094532F">
              <w:rPr>
                <w:rFonts w:ascii="Arial" w:hAnsi="Arial"/>
                <w:noProof/>
                <w:sz w:val="22"/>
                <w:lang w:val="en-US" w:eastAsia="en-US"/>
              </w:rPr>
              <w:t>.</w:t>
            </w:r>
            <w:r w:rsidRPr="0094532F">
              <w:rPr>
                <w:rFonts w:ascii="Arial" w:hAnsi="Arial"/>
                <w:sz w:val="22"/>
                <w:lang w:eastAsia="en-US"/>
              </w:rPr>
              <w:t xml:space="preserve"> </w:t>
            </w:r>
            <w:r w:rsidRPr="0094532F">
              <w:rPr>
                <w:rFonts w:ascii="Arial" w:hAnsi="Arial"/>
                <w:sz w:val="22"/>
                <w:lang w:val="en-US" w:eastAsia="en-US"/>
              </w:rPr>
              <w:t>Synchronous roll in beam waves: mean long-term stability failure rate w(</w:t>
            </w:r>
            <w:proofErr w:type="spellStart"/>
            <w:r w:rsidRPr="0094532F">
              <w:rPr>
                <w:rFonts w:ascii="Arial" w:hAnsi="Arial"/>
                <w:sz w:val="22"/>
                <w:lang w:val="en-US" w:eastAsia="en-US"/>
              </w:rPr>
              <w:t>ship,LC,v</w:t>
            </w:r>
            <w:r w:rsidRPr="0094532F">
              <w:rPr>
                <w:rFonts w:ascii="Arial" w:hAnsi="Arial"/>
                <w:sz w:val="22"/>
                <w:vertAlign w:val="subscript"/>
                <w:lang w:val="en-US" w:eastAsia="en-US"/>
              </w:rPr>
              <w:t>s</w:t>
            </w:r>
            <w:proofErr w:type="spellEnd"/>
            <w:r w:rsidRPr="0094532F">
              <w:rPr>
                <w:rFonts w:ascii="Arial" w:hAnsi="Arial"/>
                <w:sz w:val="22"/>
                <w:lang w:val="en-US" w:eastAsia="en-US"/>
              </w:rPr>
              <w:t xml:space="preserve">), 1/s, y axis, in wave directions from 80 to 100 degree (left), 70 to 110 degree (middle) and 60 to 120 degree (right) vs. non-probabilistic criterion, degree, x axis – mean 3-hour maximum roll amplitude at </w:t>
            </w:r>
            <w:r w:rsidRPr="0094532F">
              <w:rPr>
                <w:rFonts w:ascii="Arial" w:hAnsi="Arial"/>
                <w:sz w:val="22"/>
                <w:lang w:val="en-US" w:eastAsia="en-US"/>
              </w:rPr>
              <w:sym w:font="Symbol" w:char="F06D"/>
            </w:r>
            <w:r w:rsidRPr="0094532F">
              <w:rPr>
                <w:rFonts w:ascii="Arial" w:hAnsi="Arial"/>
                <w:sz w:val="22"/>
                <w:lang w:val="en-US" w:eastAsia="en-US"/>
              </w:rPr>
              <w:t xml:space="preserve">=90 degree, maximum over design sea states along lines with sea state occurrence probability </w:t>
            </w:r>
            <w:r w:rsidRPr="0094532F">
              <w:rPr>
                <w:rFonts w:ascii="Arial" w:eastAsia="Arial" w:hAnsi="Arial"/>
                <w:sz w:val="22"/>
                <w:lang w:val="en-US" w:eastAsia="en-US"/>
              </w:rPr>
              <w:t>density</w:t>
            </w:r>
            <w:r w:rsidRPr="0094532F">
              <w:rPr>
                <w:rFonts w:ascii="Arial" w:hAnsi="Arial"/>
                <w:sz w:val="22"/>
                <w:lang w:val="en-US" w:eastAsia="en-US"/>
              </w:rPr>
              <w:t xml:space="preserve"> f</w:t>
            </w:r>
            <w:r w:rsidRPr="0094532F">
              <w:rPr>
                <w:rFonts w:ascii="Arial" w:hAnsi="Arial"/>
                <w:sz w:val="22"/>
                <w:vertAlign w:val="subscript"/>
                <w:lang w:val="en-US" w:eastAsia="en-US"/>
              </w:rPr>
              <w:t>s</w:t>
            </w:r>
            <w:r w:rsidRPr="0094532F">
              <w:rPr>
                <w:rFonts w:ascii="Arial" w:hAnsi="Arial"/>
                <w:sz w:val="22"/>
                <w:lang w:val="en-US" w:eastAsia="en-US"/>
              </w:rPr>
              <w:t xml:space="preserve"> equal to (from top to bottom) 10</w:t>
            </w:r>
            <w:r w:rsidRPr="0094532F">
              <w:rPr>
                <w:rFonts w:ascii="Arial" w:hAnsi="Arial"/>
                <w:sz w:val="22"/>
                <w:vertAlign w:val="superscript"/>
                <w:lang w:val="en-US" w:eastAsia="en-US"/>
              </w:rPr>
              <w:t>-7</w:t>
            </w:r>
            <w:r w:rsidRPr="0094532F">
              <w:rPr>
                <w:rFonts w:ascii="Arial" w:hAnsi="Arial"/>
                <w:sz w:val="22"/>
                <w:lang w:val="en-US" w:eastAsia="en-US"/>
              </w:rPr>
              <w:t>, 10</w:t>
            </w:r>
            <w:r w:rsidRPr="0094532F">
              <w:rPr>
                <w:rFonts w:ascii="Arial" w:hAnsi="Arial"/>
                <w:sz w:val="22"/>
                <w:vertAlign w:val="superscript"/>
                <w:lang w:val="en-US" w:eastAsia="en-US"/>
              </w:rPr>
              <w:t>-6</w:t>
            </w:r>
            <w:r w:rsidRPr="0094532F">
              <w:rPr>
                <w:rFonts w:ascii="Arial" w:hAnsi="Arial"/>
                <w:sz w:val="22"/>
                <w:lang w:val="en-US" w:eastAsia="en-US"/>
              </w:rPr>
              <w:t>, 10</w:t>
            </w:r>
            <w:r w:rsidRPr="0094532F">
              <w:rPr>
                <w:rFonts w:ascii="Arial" w:hAnsi="Arial"/>
                <w:sz w:val="22"/>
                <w:vertAlign w:val="superscript"/>
                <w:lang w:val="en-US" w:eastAsia="en-US"/>
              </w:rPr>
              <w:t>-5</w:t>
            </w:r>
            <w:r w:rsidRPr="0094532F">
              <w:rPr>
                <w:rFonts w:ascii="Arial" w:hAnsi="Arial"/>
                <w:sz w:val="22"/>
                <w:lang w:val="en-US" w:eastAsia="en-US"/>
              </w:rPr>
              <w:t>, 10</w:t>
            </w:r>
            <w:r w:rsidRPr="0094532F">
              <w:rPr>
                <w:rFonts w:ascii="Arial" w:hAnsi="Arial"/>
                <w:sz w:val="22"/>
                <w:vertAlign w:val="superscript"/>
                <w:lang w:val="en-US" w:eastAsia="en-US"/>
              </w:rPr>
              <w:t>-4</w:t>
            </w:r>
            <w:r w:rsidRPr="0094532F">
              <w:rPr>
                <w:rFonts w:ascii="Arial" w:hAnsi="Arial"/>
                <w:sz w:val="22"/>
                <w:lang w:val="en-US" w:eastAsia="en-US"/>
              </w:rPr>
              <w:t>, 10</w:t>
            </w:r>
            <w:r w:rsidRPr="0094532F">
              <w:rPr>
                <w:rFonts w:ascii="Arial" w:hAnsi="Arial"/>
                <w:sz w:val="22"/>
                <w:vertAlign w:val="superscript"/>
                <w:lang w:val="en-US" w:eastAsia="en-US"/>
              </w:rPr>
              <w:t>-3</w:t>
            </w:r>
            <w:r w:rsidRPr="0094532F">
              <w:rPr>
                <w:rFonts w:ascii="Arial" w:hAnsi="Arial"/>
                <w:sz w:val="22"/>
                <w:lang w:val="en-US" w:eastAsia="en-US"/>
              </w:rPr>
              <w:t xml:space="preserve"> and 10</w:t>
            </w:r>
            <w:r w:rsidRPr="0094532F">
              <w:rPr>
                <w:rFonts w:ascii="Arial" w:hAnsi="Arial"/>
                <w:sz w:val="22"/>
                <w:vertAlign w:val="superscript"/>
                <w:lang w:val="en-US" w:eastAsia="en-US"/>
              </w:rPr>
              <w:t>-2</w:t>
            </w:r>
            <w:r w:rsidRPr="0094532F">
              <w:rPr>
                <w:rFonts w:ascii="Arial" w:hAnsi="Arial"/>
                <w:sz w:val="22"/>
                <w:lang w:val="en-US" w:eastAsia="en-US"/>
              </w:rPr>
              <w:t xml:space="preserve"> (m</w:t>
            </w:r>
            <w:r w:rsidRPr="0094532F">
              <w:rPr>
                <w:rFonts w:ascii="Arial" w:hAnsi="Arial"/>
                <w:bCs/>
                <w:sz w:val="22"/>
                <w:lang w:eastAsia="en-US"/>
              </w:rPr>
              <w:sym w:font="Symbol" w:char="F0D7"/>
            </w:r>
            <w:r w:rsidRPr="0094532F">
              <w:rPr>
                <w:rFonts w:ascii="Arial" w:hAnsi="Arial"/>
                <w:bCs/>
                <w:sz w:val="22"/>
                <w:lang w:eastAsia="en-US"/>
              </w:rPr>
              <w:t>s</w:t>
            </w:r>
            <w:r w:rsidRPr="0094532F">
              <w:rPr>
                <w:rFonts w:ascii="Arial" w:hAnsi="Arial"/>
                <w:sz w:val="22"/>
                <w:lang w:val="en-US" w:eastAsia="en-US"/>
              </w:rPr>
              <w:t>)</w:t>
            </w:r>
            <w:r w:rsidRPr="0094532F">
              <w:rPr>
                <w:rFonts w:ascii="Arial" w:hAnsi="Arial"/>
                <w:sz w:val="22"/>
                <w:vertAlign w:val="superscript"/>
                <w:lang w:val="en-US" w:eastAsia="en-US"/>
              </w:rPr>
              <w:noBreakHyphen/>
              <w:t>1</w:t>
            </w:r>
            <w:r w:rsidRPr="0094532F">
              <w:rPr>
                <w:rFonts w:ascii="Arial" w:hAnsi="Arial"/>
                <w:sz w:val="22"/>
                <w:lang w:val="en-US" w:eastAsia="en-US"/>
              </w:rPr>
              <w:t xml:space="preserve">. Each point corresponds to one ship (different symbols), one loading condition and one forward speed. Points with mean 3-hour maximum roll amplitude equal to 60 degree indicate cases with </w:t>
            </w:r>
            <w:proofErr w:type="spellStart"/>
            <w:r w:rsidRPr="0094532F">
              <w:rPr>
                <w:rFonts w:ascii="Arial" w:hAnsi="Arial"/>
                <w:sz w:val="22"/>
                <w:lang w:val="en-US" w:eastAsia="en-US"/>
              </w:rPr>
              <w:t>capsizings</w:t>
            </w:r>
            <w:proofErr w:type="spellEnd"/>
            <w:r w:rsidRPr="0094532F">
              <w:rPr>
                <w:rFonts w:ascii="Arial" w:hAnsi="Arial"/>
                <w:sz w:val="22"/>
                <w:lang w:val="en-US" w:eastAsia="en-US"/>
              </w:rPr>
              <w:t>.</w:t>
            </w:r>
          </w:p>
        </w:tc>
      </w:tr>
    </w:tbl>
    <w:p w:rsidR="0094532F" w:rsidRPr="0094532F" w:rsidRDefault="0094532F" w:rsidP="0094532F">
      <w:pPr>
        <w:widowControl/>
        <w:tabs>
          <w:tab w:val="left" w:pos="851"/>
        </w:tabs>
        <w:rPr>
          <w:rFonts w:ascii="Arial" w:eastAsia="ＭＳ 明朝" w:hAnsi="Arial" w:cs="Times New Roman"/>
          <w:noProof/>
          <w:kern w:val="0"/>
          <w:sz w:val="18"/>
          <w:szCs w:val="18"/>
          <w:lang w:val="en-US" w:eastAsia="en-US"/>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94532F" w:rsidRPr="0094532F" w:rsidTr="00645F4A">
        <w:tc>
          <w:tcPr>
            <w:tcW w:w="9798" w:type="dxa"/>
          </w:tcPr>
          <w:p w:rsidR="0094532F" w:rsidRPr="0094532F" w:rsidRDefault="0094532F" w:rsidP="0094532F">
            <w:pPr>
              <w:widowControl/>
              <w:tabs>
                <w:tab w:val="left" w:pos="851"/>
              </w:tabs>
              <w:jc w:val="center"/>
              <w:rPr>
                <w:rFonts w:ascii="Arial" w:hAnsi="Arial"/>
                <w:noProof/>
                <w:sz w:val="22"/>
                <w:lang w:val="en-US" w:eastAsia="en-US"/>
              </w:rPr>
            </w:pPr>
            <w:r w:rsidRPr="0094532F">
              <w:rPr>
                <w:rFonts w:ascii="Arial" w:hAnsi="Arial"/>
                <w:noProof/>
                <w:sz w:val="22"/>
                <w:lang w:val="en-US"/>
              </w:rPr>
              <w:lastRenderedPageBreak/>
              <w:drawing>
                <wp:inline distT="0" distB="0" distL="0" distR="0" wp14:anchorId="3A0AC7EE" wp14:editId="4AA4C27D">
                  <wp:extent cx="1872000" cy="1123200"/>
                  <wp:effectExtent l="0" t="0" r="0" b="1270"/>
                  <wp:docPr id="39"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72000" cy="1123200"/>
                          </a:xfrm>
                          <a:prstGeom prst="rect">
                            <a:avLst/>
                          </a:prstGeom>
                          <a:noFill/>
                          <a:ln>
                            <a:noFill/>
                          </a:ln>
                        </pic:spPr>
                      </pic:pic>
                    </a:graphicData>
                  </a:graphic>
                </wp:inline>
              </w:drawing>
            </w:r>
            <w:r w:rsidRPr="0094532F">
              <w:rPr>
                <w:rFonts w:ascii="Arial" w:hAnsi="Arial"/>
                <w:noProof/>
                <w:sz w:val="22"/>
                <w:lang w:val="en-US"/>
              </w:rPr>
              <w:drawing>
                <wp:inline distT="0" distB="0" distL="0" distR="0" wp14:anchorId="2DC604C3" wp14:editId="20B16E08">
                  <wp:extent cx="1872000" cy="1123200"/>
                  <wp:effectExtent l="0" t="0" r="0" b="1270"/>
                  <wp:docPr id="40"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72000" cy="1123200"/>
                          </a:xfrm>
                          <a:prstGeom prst="rect">
                            <a:avLst/>
                          </a:prstGeom>
                          <a:noFill/>
                          <a:ln>
                            <a:noFill/>
                          </a:ln>
                        </pic:spPr>
                      </pic:pic>
                    </a:graphicData>
                  </a:graphic>
                </wp:inline>
              </w:drawing>
            </w:r>
            <w:r w:rsidRPr="0094532F">
              <w:rPr>
                <w:rFonts w:ascii="Arial" w:hAnsi="Arial"/>
                <w:noProof/>
                <w:sz w:val="22"/>
                <w:lang w:val="en-US"/>
              </w:rPr>
              <w:drawing>
                <wp:inline distT="0" distB="0" distL="0" distR="0" wp14:anchorId="51D6DD6E" wp14:editId="3AF9AB77">
                  <wp:extent cx="1872000" cy="1123200"/>
                  <wp:effectExtent l="0" t="0" r="0" b="1270"/>
                  <wp:docPr id="41"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872000" cy="1123200"/>
                          </a:xfrm>
                          <a:prstGeom prst="rect">
                            <a:avLst/>
                          </a:prstGeom>
                          <a:noFill/>
                          <a:ln>
                            <a:noFill/>
                          </a:ln>
                        </pic:spPr>
                      </pic:pic>
                    </a:graphicData>
                  </a:graphic>
                </wp:inline>
              </w:drawing>
            </w:r>
            <w:r w:rsidRPr="0094532F">
              <w:rPr>
                <w:rFonts w:ascii="Arial" w:hAnsi="Arial"/>
                <w:noProof/>
                <w:sz w:val="22"/>
                <w:lang w:val="en-US"/>
              </w:rPr>
              <w:drawing>
                <wp:inline distT="0" distB="0" distL="0" distR="0" wp14:anchorId="1733BA4B" wp14:editId="367E7C5B">
                  <wp:extent cx="1872000" cy="1123200"/>
                  <wp:effectExtent l="0" t="0" r="0" b="1270"/>
                  <wp:docPr id="42"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72000" cy="1123200"/>
                          </a:xfrm>
                          <a:prstGeom prst="rect">
                            <a:avLst/>
                          </a:prstGeom>
                          <a:noFill/>
                          <a:ln>
                            <a:noFill/>
                          </a:ln>
                        </pic:spPr>
                      </pic:pic>
                    </a:graphicData>
                  </a:graphic>
                </wp:inline>
              </w:drawing>
            </w:r>
            <w:r w:rsidRPr="0094532F">
              <w:rPr>
                <w:rFonts w:ascii="Arial" w:hAnsi="Arial"/>
                <w:noProof/>
                <w:sz w:val="22"/>
                <w:lang w:val="en-US"/>
              </w:rPr>
              <w:drawing>
                <wp:inline distT="0" distB="0" distL="0" distR="0" wp14:anchorId="2D756FDF" wp14:editId="0D519C6D">
                  <wp:extent cx="1872000" cy="1123200"/>
                  <wp:effectExtent l="0" t="0" r="0" b="1270"/>
                  <wp:docPr id="43"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872000" cy="1123200"/>
                          </a:xfrm>
                          <a:prstGeom prst="rect">
                            <a:avLst/>
                          </a:prstGeom>
                          <a:noFill/>
                          <a:ln>
                            <a:noFill/>
                          </a:ln>
                        </pic:spPr>
                      </pic:pic>
                    </a:graphicData>
                  </a:graphic>
                </wp:inline>
              </w:drawing>
            </w:r>
            <w:r w:rsidRPr="0094532F">
              <w:rPr>
                <w:rFonts w:ascii="Arial" w:hAnsi="Arial"/>
                <w:noProof/>
                <w:sz w:val="22"/>
                <w:lang w:val="en-US"/>
              </w:rPr>
              <w:drawing>
                <wp:inline distT="0" distB="0" distL="0" distR="0" wp14:anchorId="0EEAAFFB" wp14:editId="5C6DF45E">
                  <wp:extent cx="1872000" cy="1123200"/>
                  <wp:effectExtent l="0" t="0" r="0" b="1270"/>
                  <wp:docPr id="44"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72000" cy="1123200"/>
                          </a:xfrm>
                          <a:prstGeom prst="rect">
                            <a:avLst/>
                          </a:prstGeom>
                          <a:noFill/>
                          <a:ln>
                            <a:noFill/>
                          </a:ln>
                        </pic:spPr>
                      </pic:pic>
                    </a:graphicData>
                  </a:graphic>
                </wp:inline>
              </w:drawing>
            </w:r>
          </w:p>
        </w:tc>
      </w:tr>
      <w:tr w:rsidR="0094532F" w:rsidRPr="0094532F" w:rsidTr="00645F4A">
        <w:tc>
          <w:tcPr>
            <w:tcW w:w="9798" w:type="dxa"/>
          </w:tcPr>
          <w:p w:rsidR="0094532F" w:rsidRPr="0094532F" w:rsidRDefault="0094532F" w:rsidP="0094532F">
            <w:pPr>
              <w:widowControl/>
              <w:tabs>
                <w:tab w:val="left" w:pos="851"/>
              </w:tabs>
              <w:rPr>
                <w:rFonts w:ascii="Arial" w:hAnsi="Arial"/>
                <w:noProof/>
                <w:sz w:val="8"/>
                <w:szCs w:val="8"/>
                <w:lang w:val="en-US" w:eastAsia="en-US"/>
              </w:rPr>
            </w:pPr>
          </w:p>
        </w:tc>
      </w:tr>
      <w:tr w:rsidR="0094532F" w:rsidRPr="0094532F" w:rsidTr="00645F4A">
        <w:tc>
          <w:tcPr>
            <w:tcW w:w="9798" w:type="dxa"/>
          </w:tcPr>
          <w:p w:rsidR="0094532F" w:rsidRPr="0094532F" w:rsidRDefault="0094532F" w:rsidP="0094532F">
            <w:pPr>
              <w:widowControl/>
              <w:tabs>
                <w:tab w:val="left" w:pos="851"/>
              </w:tabs>
              <w:rPr>
                <w:rFonts w:ascii="Arial" w:hAnsi="Arial"/>
                <w:sz w:val="22"/>
                <w:lang w:eastAsia="en-US"/>
              </w:rPr>
            </w:pPr>
            <w:bookmarkStart w:id="21" w:name="_Ref513120449"/>
            <w:r w:rsidRPr="0094532F">
              <w:rPr>
                <w:rFonts w:ascii="Arial" w:hAnsi="Arial"/>
                <w:sz w:val="22"/>
                <w:lang w:eastAsia="en-US"/>
              </w:rPr>
              <w:t xml:space="preserve">Figure </w:t>
            </w:r>
            <w:r w:rsidR="00FF243F">
              <w:rPr>
                <w:rFonts w:ascii="Arial" w:hAnsi="Arial"/>
                <w:sz w:val="22"/>
                <w:lang w:eastAsia="en-US"/>
              </w:rPr>
              <w:t>3.1.</w:t>
            </w:r>
            <w:r w:rsidRPr="0094532F">
              <w:rPr>
                <w:rFonts w:ascii="Arial" w:hAnsi="Arial"/>
                <w:sz w:val="22"/>
                <w:lang w:eastAsia="en-US"/>
              </w:rPr>
              <w:fldChar w:fldCharType="begin"/>
            </w:r>
            <w:r w:rsidRPr="0094532F">
              <w:rPr>
                <w:rFonts w:ascii="Arial" w:hAnsi="Arial"/>
                <w:sz w:val="22"/>
                <w:lang w:eastAsia="en-US"/>
              </w:rPr>
              <w:instrText xml:space="preserve"> SEQ Figure \* ARABIC </w:instrText>
            </w:r>
            <w:r w:rsidRPr="0094532F">
              <w:rPr>
                <w:rFonts w:ascii="Arial" w:hAnsi="Arial"/>
                <w:sz w:val="22"/>
                <w:lang w:eastAsia="en-US"/>
              </w:rPr>
              <w:fldChar w:fldCharType="separate"/>
            </w:r>
            <w:r w:rsidRPr="0094532F">
              <w:rPr>
                <w:rFonts w:ascii="Arial" w:hAnsi="Arial"/>
                <w:noProof/>
                <w:sz w:val="22"/>
                <w:lang w:eastAsia="en-US"/>
              </w:rPr>
              <w:t>18</w:t>
            </w:r>
            <w:r w:rsidRPr="0094532F">
              <w:rPr>
                <w:rFonts w:ascii="Arial" w:hAnsi="Arial"/>
                <w:noProof/>
                <w:sz w:val="22"/>
                <w:lang w:eastAsia="en-US"/>
              </w:rPr>
              <w:fldChar w:fldCharType="end"/>
            </w:r>
            <w:bookmarkEnd w:id="21"/>
            <w:r w:rsidRPr="0094532F">
              <w:rPr>
                <w:rFonts w:ascii="Arial" w:hAnsi="Arial"/>
                <w:noProof/>
                <w:sz w:val="22"/>
                <w:lang w:val="en-US" w:eastAsia="en-US"/>
              </w:rPr>
              <w:t>.</w:t>
            </w:r>
            <w:r w:rsidRPr="0094532F">
              <w:rPr>
                <w:rFonts w:ascii="Arial" w:hAnsi="Arial"/>
                <w:sz w:val="22"/>
                <w:lang w:eastAsia="en-US"/>
              </w:rPr>
              <w:t xml:space="preserve"> </w:t>
            </w:r>
            <w:r w:rsidRPr="0094532F">
              <w:rPr>
                <w:rFonts w:ascii="Arial" w:hAnsi="Arial"/>
                <w:sz w:val="22"/>
                <w:lang w:val="en-US" w:eastAsia="en-US"/>
              </w:rPr>
              <w:t>Pure loss of stability in following waves: mean long-term stability failure rate w(</w:t>
            </w:r>
            <w:proofErr w:type="spellStart"/>
            <w:r w:rsidRPr="0094532F">
              <w:rPr>
                <w:rFonts w:ascii="Arial" w:hAnsi="Arial"/>
                <w:sz w:val="22"/>
                <w:lang w:val="en-US" w:eastAsia="en-US"/>
              </w:rPr>
              <w:t>ship,LC,v</w:t>
            </w:r>
            <w:r w:rsidRPr="0094532F">
              <w:rPr>
                <w:rFonts w:ascii="Arial" w:hAnsi="Arial"/>
                <w:sz w:val="22"/>
                <w:vertAlign w:val="subscript"/>
                <w:lang w:val="en-US" w:eastAsia="en-US"/>
              </w:rPr>
              <w:t>s</w:t>
            </w:r>
            <w:proofErr w:type="spellEnd"/>
            <w:r w:rsidRPr="0094532F">
              <w:rPr>
                <w:rFonts w:ascii="Arial" w:hAnsi="Arial"/>
                <w:sz w:val="22"/>
                <w:lang w:val="en-US" w:eastAsia="en-US"/>
              </w:rPr>
              <w:t xml:space="preserve">), 1/s, y axis, vs. non-probabilistic criterion, degree, x axis – mean 3-hour maximum roll amplitude in following waves, maximum over design sea states along lines with sea state occurrence probability </w:t>
            </w:r>
            <w:r w:rsidRPr="0094532F">
              <w:rPr>
                <w:rFonts w:ascii="Arial" w:eastAsia="Arial" w:hAnsi="Arial"/>
                <w:sz w:val="22"/>
                <w:lang w:val="en-US" w:eastAsia="en-US"/>
              </w:rPr>
              <w:t>density</w:t>
            </w:r>
            <w:r w:rsidRPr="0094532F">
              <w:rPr>
                <w:rFonts w:ascii="Arial" w:hAnsi="Arial"/>
                <w:sz w:val="22"/>
                <w:lang w:val="en-US" w:eastAsia="en-US"/>
              </w:rPr>
              <w:t xml:space="preserve"> f</w:t>
            </w:r>
            <w:r w:rsidRPr="0094532F">
              <w:rPr>
                <w:rFonts w:ascii="Arial" w:hAnsi="Arial"/>
                <w:sz w:val="22"/>
                <w:vertAlign w:val="subscript"/>
                <w:lang w:val="en-US" w:eastAsia="en-US"/>
              </w:rPr>
              <w:t>s</w:t>
            </w:r>
            <w:r w:rsidRPr="0094532F">
              <w:rPr>
                <w:rFonts w:ascii="Arial" w:hAnsi="Arial"/>
                <w:sz w:val="22"/>
                <w:lang w:val="en-US" w:eastAsia="en-US"/>
              </w:rPr>
              <w:t xml:space="preserve"> equal to (from left to right, top then bottom) 10</w:t>
            </w:r>
            <w:r w:rsidRPr="0094532F">
              <w:rPr>
                <w:rFonts w:ascii="Arial" w:hAnsi="Arial"/>
                <w:sz w:val="22"/>
                <w:vertAlign w:val="superscript"/>
                <w:lang w:val="en-US" w:eastAsia="en-US"/>
              </w:rPr>
              <w:t>-7</w:t>
            </w:r>
            <w:r w:rsidRPr="0094532F">
              <w:rPr>
                <w:rFonts w:ascii="Arial" w:hAnsi="Arial"/>
                <w:sz w:val="22"/>
                <w:lang w:val="en-US" w:eastAsia="en-US"/>
              </w:rPr>
              <w:t>, 10</w:t>
            </w:r>
            <w:r w:rsidRPr="0094532F">
              <w:rPr>
                <w:rFonts w:ascii="Arial" w:hAnsi="Arial"/>
                <w:sz w:val="22"/>
                <w:vertAlign w:val="superscript"/>
                <w:lang w:val="en-US" w:eastAsia="en-US"/>
              </w:rPr>
              <w:t>-6</w:t>
            </w:r>
            <w:r w:rsidRPr="0094532F">
              <w:rPr>
                <w:rFonts w:ascii="Arial" w:hAnsi="Arial"/>
                <w:sz w:val="22"/>
                <w:lang w:val="en-US" w:eastAsia="en-US"/>
              </w:rPr>
              <w:t>, 10</w:t>
            </w:r>
            <w:r w:rsidRPr="0094532F">
              <w:rPr>
                <w:rFonts w:ascii="Arial" w:hAnsi="Arial"/>
                <w:sz w:val="22"/>
                <w:vertAlign w:val="superscript"/>
                <w:lang w:val="en-US" w:eastAsia="en-US"/>
              </w:rPr>
              <w:t>-5</w:t>
            </w:r>
            <w:r w:rsidRPr="0094532F">
              <w:rPr>
                <w:rFonts w:ascii="Arial" w:hAnsi="Arial"/>
                <w:sz w:val="22"/>
                <w:lang w:val="en-US" w:eastAsia="en-US"/>
              </w:rPr>
              <w:t>, 10</w:t>
            </w:r>
            <w:r w:rsidRPr="0094532F">
              <w:rPr>
                <w:rFonts w:ascii="Arial" w:hAnsi="Arial"/>
                <w:sz w:val="22"/>
                <w:vertAlign w:val="superscript"/>
                <w:lang w:val="en-US" w:eastAsia="en-US"/>
              </w:rPr>
              <w:t>-4</w:t>
            </w:r>
            <w:r w:rsidRPr="0094532F">
              <w:rPr>
                <w:rFonts w:ascii="Arial" w:hAnsi="Arial"/>
                <w:sz w:val="22"/>
                <w:lang w:val="en-US" w:eastAsia="en-US"/>
              </w:rPr>
              <w:t>, 10</w:t>
            </w:r>
            <w:r w:rsidRPr="0094532F">
              <w:rPr>
                <w:rFonts w:ascii="Arial" w:hAnsi="Arial"/>
                <w:sz w:val="22"/>
                <w:vertAlign w:val="superscript"/>
                <w:lang w:val="en-US" w:eastAsia="en-US"/>
              </w:rPr>
              <w:t>-3</w:t>
            </w:r>
            <w:r w:rsidRPr="0094532F">
              <w:rPr>
                <w:rFonts w:ascii="Arial" w:hAnsi="Arial"/>
                <w:sz w:val="22"/>
                <w:lang w:val="en-US" w:eastAsia="en-US"/>
              </w:rPr>
              <w:t xml:space="preserve"> and 10</w:t>
            </w:r>
            <w:r w:rsidRPr="0094532F">
              <w:rPr>
                <w:rFonts w:ascii="Arial" w:hAnsi="Arial"/>
                <w:sz w:val="22"/>
                <w:vertAlign w:val="superscript"/>
                <w:lang w:val="en-US" w:eastAsia="en-US"/>
              </w:rPr>
              <w:t>-2</w:t>
            </w:r>
            <w:r w:rsidRPr="0094532F">
              <w:rPr>
                <w:rFonts w:ascii="Arial" w:hAnsi="Arial"/>
                <w:sz w:val="22"/>
                <w:lang w:val="en-US" w:eastAsia="en-US"/>
              </w:rPr>
              <w:t xml:space="preserve"> (m</w:t>
            </w:r>
            <w:r w:rsidRPr="0094532F">
              <w:rPr>
                <w:rFonts w:ascii="Arial" w:hAnsi="Arial"/>
                <w:bCs/>
                <w:sz w:val="22"/>
                <w:lang w:eastAsia="en-US"/>
              </w:rPr>
              <w:sym w:font="Symbol" w:char="F0D7"/>
            </w:r>
            <w:r w:rsidRPr="0094532F">
              <w:rPr>
                <w:rFonts w:ascii="Arial" w:hAnsi="Arial"/>
                <w:bCs/>
                <w:sz w:val="22"/>
                <w:lang w:eastAsia="en-US"/>
              </w:rPr>
              <w:t>s</w:t>
            </w:r>
            <w:r w:rsidRPr="0094532F">
              <w:rPr>
                <w:rFonts w:ascii="Arial" w:hAnsi="Arial"/>
                <w:sz w:val="22"/>
                <w:lang w:val="en-US" w:eastAsia="en-US"/>
              </w:rPr>
              <w:t>)</w:t>
            </w:r>
            <w:r w:rsidRPr="0094532F">
              <w:rPr>
                <w:rFonts w:ascii="Arial" w:hAnsi="Arial"/>
                <w:sz w:val="22"/>
                <w:vertAlign w:val="superscript"/>
                <w:lang w:val="en-US" w:eastAsia="en-US"/>
              </w:rPr>
              <w:noBreakHyphen/>
              <w:t>1</w:t>
            </w:r>
            <w:r w:rsidRPr="0094532F">
              <w:rPr>
                <w:rFonts w:ascii="Arial" w:hAnsi="Arial"/>
                <w:sz w:val="22"/>
                <w:lang w:val="en-US" w:eastAsia="en-US"/>
              </w:rPr>
              <w:t xml:space="preserve">. Each point corresponds to one ship (different symbols), one loading condition and one forward speed. Points with mean 3-hour maximum roll amplitude equal to 60 degree indicate cases with </w:t>
            </w:r>
            <w:proofErr w:type="spellStart"/>
            <w:r w:rsidRPr="0094532F">
              <w:rPr>
                <w:rFonts w:ascii="Arial" w:hAnsi="Arial"/>
                <w:sz w:val="22"/>
                <w:lang w:val="en-US" w:eastAsia="en-US"/>
              </w:rPr>
              <w:t>capsizings</w:t>
            </w:r>
            <w:proofErr w:type="spellEnd"/>
            <w:r w:rsidRPr="0094532F">
              <w:rPr>
                <w:rFonts w:ascii="Arial" w:hAnsi="Arial"/>
                <w:sz w:val="22"/>
                <w:lang w:val="en-US" w:eastAsia="en-US"/>
              </w:rPr>
              <w:t>.</w:t>
            </w:r>
          </w:p>
        </w:tc>
      </w:tr>
    </w:tbl>
    <w:p w:rsidR="0094532F" w:rsidRPr="0094532F" w:rsidRDefault="0094532F" w:rsidP="0094532F">
      <w:pPr>
        <w:tabs>
          <w:tab w:val="left" w:pos="851"/>
        </w:tabs>
        <w:rPr>
          <w:rFonts w:ascii="Arial" w:eastAsia="ＭＳ 明朝" w:hAnsi="Arial" w:cs="Times New Roman"/>
          <w:bCs/>
          <w:kern w:val="0"/>
          <w:sz w:val="18"/>
          <w:szCs w:val="18"/>
          <w:lang w:val="en-US" w:eastAsia="en-US"/>
        </w:rPr>
      </w:pPr>
    </w:p>
    <w:p w:rsidR="0094532F" w:rsidRPr="0094532F" w:rsidRDefault="0094532F" w:rsidP="0094532F">
      <w:pPr>
        <w:tabs>
          <w:tab w:val="left" w:pos="851"/>
        </w:tabs>
        <w:rPr>
          <w:rFonts w:ascii="Arial" w:eastAsia="ＭＳ 明朝" w:hAnsi="Arial" w:cs="Times New Roman"/>
          <w:bCs/>
          <w:kern w:val="0"/>
          <w:sz w:val="18"/>
          <w:szCs w:val="18"/>
          <w:lang w:val="en-US" w:eastAsia="en-US"/>
        </w:rPr>
      </w:pPr>
    </w:p>
    <w:p w:rsidR="0094532F" w:rsidRPr="0094532F" w:rsidRDefault="0094532F" w:rsidP="0094532F">
      <w:pPr>
        <w:widowControl/>
        <w:tabs>
          <w:tab w:val="left" w:pos="851"/>
        </w:tabs>
        <w:rPr>
          <w:rFonts w:ascii="Arial" w:eastAsia="ＭＳ 明朝" w:hAnsi="Arial" w:cs="Times New Roman"/>
          <w:kern w:val="0"/>
          <w:sz w:val="22"/>
          <w:szCs w:val="20"/>
          <w:lang w:val="en-US" w:eastAsia="en-US"/>
        </w:rPr>
      </w:pPr>
      <w:r w:rsidRPr="0094532F">
        <w:rPr>
          <w:rFonts w:ascii="Arial" w:eastAsia="ＭＳ 明朝" w:hAnsi="Arial" w:cs="Times New Roman"/>
          <w:kern w:val="0"/>
          <w:sz w:val="22"/>
          <w:szCs w:val="20"/>
          <w:lang w:val="en-US" w:eastAsia="en-US"/>
        </w:rPr>
        <w:t>3.1.9.2</w:t>
      </w:r>
      <w:r w:rsidRPr="0094532F">
        <w:rPr>
          <w:rFonts w:ascii="Arial" w:eastAsia="ＭＳ 明朝" w:hAnsi="Arial" w:cs="Times New Roman"/>
          <w:kern w:val="0"/>
          <w:sz w:val="22"/>
          <w:szCs w:val="20"/>
          <w:lang w:val="en-US" w:eastAsia="en-US"/>
        </w:rPr>
        <w:tab/>
        <w:t xml:space="preserve">To estimate the influence of propulsion ability on parametric roll in head waves, average (over all significant wave heights and wave periods) rate of parametric roll stability failures in head waves was calculated with and without considering maximum attainable speed in head waves. In both cases, the forward speed was applied that </w:t>
      </w:r>
      <w:proofErr w:type="spellStart"/>
      <w:r w:rsidRPr="0094532F">
        <w:rPr>
          <w:rFonts w:ascii="Arial" w:eastAsia="ＭＳ 明朝" w:hAnsi="Arial" w:cs="Times New Roman"/>
          <w:kern w:val="0"/>
          <w:sz w:val="22"/>
          <w:szCs w:val="20"/>
          <w:lang w:val="en-US" w:eastAsia="en-US"/>
        </w:rPr>
        <w:t>minimises</w:t>
      </w:r>
      <w:proofErr w:type="spellEnd"/>
      <w:r w:rsidRPr="0094532F">
        <w:rPr>
          <w:rFonts w:ascii="Arial" w:eastAsia="ＭＳ 明朝" w:hAnsi="Arial" w:cs="Times New Roman"/>
          <w:kern w:val="0"/>
          <w:sz w:val="22"/>
          <w:szCs w:val="20"/>
          <w:lang w:val="en-US" w:eastAsia="en-US"/>
        </w:rPr>
        <w:t xml:space="preserve"> the stability failure rate, but in the calculations considering propulsion ability, the range of speeds was restricted by the condition that the required engine power should not exceed the available power. </w:t>
      </w:r>
      <w:r w:rsidRPr="0094532F">
        <w:rPr>
          <w:rFonts w:ascii="Arial" w:eastAsia="ＭＳ 明朝" w:hAnsi="Arial" w:cs="Times New Roman"/>
          <w:kern w:val="0"/>
          <w:sz w:val="22"/>
          <w:szCs w:val="20"/>
          <w:lang w:val="en-US" w:eastAsia="en-US"/>
        </w:rPr>
        <w:fldChar w:fldCharType="begin"/>
      </w:r>
      <w:r w:rsidRPr="0094532F">
        <w:rPr>
          <w:rFonts w:ascii="Arial" w:eastAsia="ＭＳ 明朝" w:hAnsi="Arial" w:cs="Times New Roman"/>
          <w:kern w:val="0"/>
          <w:sz w:val="22"/>
          <w:szCs w:val="20"/>
          <w:lang w:val="en-US" w:eastAsia="en-US"/>
        </w:rPr>
        <w:instrText xml:space="preserve"> REF _Ref513196866 \h </w:instrText>
      </w:r>
      <w:r w:rsidRPr="0094532F">
        <w:rPr>
          <w:rFonts w:ascii="Arial" w:eastAsia="ＭＳ 明朝" w:hAnsi="Arial" w:cs="Times New Roman"/>
          <w:kern w:val="0"/>
          <w:sz w:val="22"/>
          <w:szCs w:val="20"/>
          <w:lang w:val="en-US" w:eastAsia="en-US"/>
        </w:rPr>
      </w:r>
      <w:r w:rsidRPr="0094532F">
        <w:rPr>
          <w:rFonts w:ascii="Arial" w:eastAsia="ＭＳ 明朝" w:hAnsi="Arial" w:cs="Times New Roman"/>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Figure </w:t>
      </w:r>
      <w:r w:rsidRPr="0094532F">
        <w:rPr>
          <w:rFonts w:ascii="Arial" w:eastAsia="ＭＳ 明朝" w:hAnsi="Arial" w:cs="Times New Roman"/>
          <w:noProof/>
          <w:kern w:val="0"/>
          <w:sz w:val="22"/>
          <w:szCs w:val="20"/>
          <w:lang w:eastAsia="en-US"/>
        </w:rPr>
        <w:t>23</w:t>
      </w:r>
      <w:r w:rsidRPr="0094532F">
        <w:rPr>
          <w:rFonts w:ascii="Arial" w:eastAsia="ＭＳ 明朝" w:hAnsi="Arial" w:cs="Times New Roman"/>
          <w:kern w:val="0"/>
          <w:sz w:val="22"/>
          <w:szCs w:val="20"/>
          <w:lang w:val="en-US" w:eastAsia="en-US"/>
        </w:rPr>
        <w:fldChar w:fldCharType="end"/>
      </w:r>
      <w:r w:rsidRPr="0094532F">
        <w:rPr>
          <w:rFonts w:ascii="Arial" w:eastAsia="ＭＳ 明朝" w:hAnsi="Arial" w:cs="Times New Roman"/>
          <w:kern w:val="0"/>
          <w:sz w:val="22"/>
          <w:szCs w:val="20"/>
          <w:lang w:val="en-US" w:eastAsia="en-US"/>
        </w:rPr>
        <w:t xml:space="preserve"> shows the result as the rate of stability failures considering speed limit plotted depending on the rate of stability failures without considering speed limit.</w:t>
      </w:r>
    </w:p>
    <w:p w:rsidR="0094532F" w:rsidRPr="0094532F" w:rsidRDefault="0094532F" w:rsidP="0094532F">
      <w:pPr>
        <w:tabs>
          <w:tab w:val="left" w:pos="851"/>
        </w:tabs>
        <w:rPr>
          <w:rFonts w:ascii="Arial" w:eastAsia="ＭＳ 明朝" w:hAnsi="Arial" w:cs="Times New Roman"/>
          <w:bCs/>
          <w:kern w:val="0"/>
          <w:sz w:val="18"/>
          <w:szCs w:val="18"/>
          <w:lang w:eastAsia="en-US"/>
        </w:rPr>
      </w:pPr>
    </w:p>
    <w:p w:rsidR="0094532F" w:rsidRPr="0094532F" w:rsidRDefault="0094532F" w:rsidP="0094532F">
      <w:pPr>
        <w:widowControl/>
        <w:tabs>
          <w:tab w:val="left" w:pos="851"/>
        </w:tabs>
        <w:rPr>
          <w:rFonts w:ascii="Arial" w:eastAsia="ＭＳ 明朝" w:hAnsi="Arial" w:cs="Times New Roman"/>
          <w:kern w:val="0"/>
          <w:sz w:val="22"/>
          <w:szCs w:val="20"/>
          <w:lang w:val="en-US" w:eastAsia="en-US"/>
        </w:rPr>
      </w:pPr>
      <w:r w:rsidRPr="0094532F">
        <w:rPr>
          <w:rFonts w:ascii="Arial" w:eastAsia="ＭＳ 明朝" w:hAnsi="Arial" w:cs="Times New Roman"/>
          <w:kern w:val="0"/>
          <w:sz w:val="22"/>
          <w:szCs w:val="20"/>
          <w:lang w:val="en-US" w:eastAsia="en-US"/>
        </w:rPr>
        <w:t>3.1.9.3</w:t>
      </w:r>
      <w:r w:rsidRPr="0094532F">
        <w:rPr>
          <w:rFonts w:ascii="Arial" w:eastAsia="ＭＳ 明朝" w:hAnsi="Arial" w:cs="Times New Roman"/>
          <w:kern w:val="0"/>
          <w:sz w:val="22"/>
          <w:szCs w:val="20"/>
          <w:lang w:val="en-US" w:eastAsia="en-US"/>
        </w:rPr>
        <w:tab/>
        <w:t>The results show that the rate of stability failures increases by several orders of magnitude if propulsion ability is considered. This means that assessment at zero forward speed in head waves (already proposed in the design situations method using other considerations) is a conservative but realistic assumption.</w:t>
      </w:r>
    </w:p>
    <w:p w:rsidR="0094532F" w:rsidRPr="0094532F" w:rsidRDefault="0094532F" w:rsidP="0094532F">
      <w:pPr>
        <w:tabs>
          <w:tab w:val="left" w:pos="851"/>
        </w:tabs>
        <w:rPr>
          <w:rFonts w:ascii="Arial" w:eastAsia="ＭＳ 明朝" w:hAnsi="Arial" w:cs="Times New Roman"/>
          <w:bCs/>
          <w:kern w:val="0"/>
          <w:sz w:val="18"/>
          <w:szCs w:val="18"/>
          <w:lang w:eastAsia="en-US"/>
        </w:rPr>
      </w:pPr>
    </w:p>
    <w:p w:rsidR="0094532F" w:rsidRPr="0094532F" w:rsidRDefault="0094532F" w:rsidP="0094532F">
      <w:pPr>
        <w:tabs>
          <w:tab w:val="left" w:pos="851"/>
        </w:tabs>
        <w:rPr>
          <w:rFonts w:ascii="Arial" w:eastAsia="ＭＳ 明朝" w:hAnsi="Arial" w:cs="Times New Roman"/>
          <w:bCs/>
          <w:kern w:val="0"/>
          <w:sz w:val="18"/>
          <w:szCs w:val="18"/>
          <w:lang w:eastAsia="en-US"/>
        </w:rPr>
      </w:pPr>
    </w:p>
    <w:p w:rsidR="0094532F" w:rsidRPr="0094532F" w:rsidRDefault="0094532F" w:rsidP="0094532F">
      <w:pPr>
        <w:widowControl/>
        <w:tabs>
          <w:tab w:val="left" w:pos="851"/>
        </w:tabs>
        <w:rPr>
          <w:rFonts w:ascii="Arial" w:eastAsia="ＭＳ 明朝" w:hAnsi="Arial" w:cs="Arial"/>
          <w:kern w:val="0"/>
          <w:sz w:val="18"/>
          <w:szCs w:val="18"/>
          <w:lang w:val="en-US" w:eastAsia="en-US"/>
        </w:rPr>
      </w:pPr>
    </w:p>
    <w:p w:rsidR="0094532F" w:rsidRPr="0094532F" w:rsidRDefault="0094532F" w:rsidP="0094532F">
      <w:pPr>
        <w:tabs>
          <w:tab w:val="left" w:pos="720"/>
          <w:tab w:val="left" w:pos="851"/>
        </w:tabs>
        <w:rPr>
          <w:rFonts w:ascii="Arial" w:eastAsia="ＭＳ 明朝" w:hAnsi="Arial" w:cs="Arial"/>
          <w:b/>
          <w:kern w:val="0"/>
          <w:sz w:val="22"/>
          <w:szCs w:val="20"/>
          <w:lang w:eastAsia="en-US"/>
        </w:rPr>
      </w:pPr>
      <w:r w:rsidRPr="0094532F">
        <w:rPr>
          <w:rFonts w:ascii="Arial" w:eastAsia="ＭＳ 明朝" w:hAnsi="Arial" w:cs="Arial"/>
          <w:b/>
          <w:kern w:val="0"/>
          <w:sz w:val="22"/>
          <w:szCs w:val="20"/>
          <w:lang w:eastAsia="en-US"/>
        </w:rPr>
        <w:t>3.1.10</w:t>
      </w:r>
      <w:r w:rsidRPr="0094532F">
        <w:rPr>
          <w:rFonts w:ascii="Arial" w:eastAsia="ＭＳ 明朝" w:hAnsi="Arial" w:cs="Arial"/>
          <w:b/>
          <w:kern w:val="0"/>
          <w:sz w:val="22"/>
          <w:szCs w:val="20"/>
          <w:lang w:eastAsia="en-US"/>
        </w:rPr>
        <w:tab/>
        <w:t>Definition of standard and thresholds</w:t>
      </w:r>
    </w:p>
    <w:p w:rsidR="0094532F" w:rsidRPr="0094532F" w:rsidRDefault="0094532F" w:rsidP="0094532F">
      <w:pPr>
        <w:widowControl/>
        <w:tabs>
          <w:tab w:val="left" w:pos="851"/>
        </w:tabs>
        <w:rPr>
          <w:rFonts w:ascii="Arial" w:eastAsia="ＭＳ 明朝" w:hAnsi="Arial" w:cs="Times New Roman"/>
          <w:noProof/>
          <w:kern w:val="0"/>
          <w:sz w:val="18"/>
          <w:szCs w:val="18"/>
          <w:lang w:eastAsia="en-US"/>
        </w:rPr>
      </w:pPr>
    </w:p>
    <w:p w:rsidR="0094532F" w:rsidRPr="0094532F" w:rsidRDefault="0094532F" w:rsidP="0094532F">
      <w:pPr>
        <w:widowControl/>
        <w:tabs>
          <w:tab w:val="left" w:pos="851"/>
        </w:tabs>
        <w:rPr>
          <w:rFonts w:ascii="Arial" w:eastAsia="ＭＳ 明朝" w:hAnsi="Arial" w:cs="Times New Roman"/>
          <w:kern w:val="0"/>
          <w:sz w:val="22"/>
          <w:szCs w:val="20"/>
          <w:lang w:val="en-US" w:eastAsia="en-US"/>
        </w:rPr>
      </w:pPr>
      <w:r w:rsidRPr="0094532F">
        <w:rPr>
          <w:rFonts w:ascii="Arial" w:eastAsia="ＭＳ 明朝" w:hAnsi="Arial" w:cs="Times New Roman"/>
          <w:kern w:val="0"/>
          <w:sz w:val="22"/>
          <w:szCs w:val="20"/>
          <w:lang w:eastAsia="en-US"/>
        </w:rPr>
        <w:t>3.1.</w:t>
      </w:r>
      <w:r w:rsidRPr="0094532F">
        <w:rPr>
          <w:rFonts w:ascii="Arial" w:eastAsia="ＭＳ 明朝" w:hAnsi="Arial" w:cs="Times New Roman"/>
          <w:kern w:val="0"/>
          <w:sz w:val="22"/>
          <w:szCs w:val="20"/>
          <w:lang w:val="en-US" w:eastAsia="en-US"/>
        </w:rPr>
        <w:t>10.1</w:t>
      </w:r>
      <w:r w:rsidRPr="0094532F">
        <w:rPr>
          <w:rFonts w:ascii="Arial" w:eastAsia="ＭＳ 明朝" w:hAnsi="Arial" w:cs="Times New Roman"/>
          <w:kern w:val="0"/>
          <w:sz w:val="22"/>
          <w:szCs w:val="20"/>
          <w:lang w:val="en-US" w:eastAsia="en-US"/>
        </w:rPr>
        <w:tab/>
        <w:t xml:space="preserve">To distinguish allowed and not allowed loading conditions, an acceptance standard should be defined for the mean long-term stability failure rate w, as well as coherent short-term acceptance thresholds for the criteria used in the simplified assessment procedures (i.e. for the mean short-term stability failure rate r and for the mean three-hour maximum roll amplitude </w:t>
      </w:r>
      <w:r w:rsidRPr="0094532F">
        <w:rPr>
          <w:rFonts w:ascii="Symbol" w:eastAsia="ＭＳ 明朝" w:hAnsi="Symbol" w:cs="Times New Roman"/>
          <w:kern w:val="0"/>
          <w:sz w:val="22"/>
          <w:szCs w:val="20"/>
          <w:lang w:val="en-US" w:eastAsia="en-US"/>
        </w:rPr>
        <w:t></w:t>
      </w:r>
      <w:r w:rsidRPr="0094532F">
        <w:rPr>
          <w:rFonts w:ascii="Arial" w:eastAsia="ＭＳ 明朝" w:hAnsi="Arial" w:cs="Times New Roman"/>
          <w:kern w:val="0"/>
          <w:sz w:val="22"/>
          <w:szCs w:val="20"/>
          <w:vertAlign w:val="subscript"/>
          <w:lang w:val="en-US" w:eastAsia="en-US"/>
        </w:rPr>
        <w:t>3h</w:t>
      </w:r>
      <w:r w:rsidRPr="0094532F">
        <w:rPr>
          <w:rFonts w:ascii="Arial" w:eastAsia="ＭＳ 明朝" w:hAnsi="Arial" w:cs="Times New Roman"/>
          <w:kern w:val="0"/>
          <w:sz w:val="22"/>
          <w:szCs w:val="20"/>
          <w:lang w:val="en-US" w:eastAsia="en-US"/>
        </w:rPr>
        <w:t xml:space="preserve"> in design situations) for all stability failure modes.</w:t>
      </w:r>
    </w:p>
    <w:p w:rsidR="0094532F" w:rsidRPr="0094532F" w:rsidRDefault="0094532F" w:rsidP="0094532F">
      <w:pPr>
        <w:widowControl/>
        <w:tabs>
          <w:tab w:val="left" w:pos="851"/>
        </w:tabs>
        <w:rPr>
          <w:rFonts w:ascii="Arial" w:eastAsia="ＭＳ 明朝" w:hAnsi="Arial" w:cs="Times New Roman"/>
          <w:noProof/>
          <w:kern w:val="0"/>
          <w:sz w:val="18"/>
          <w:szCs w:val="18"/>
          <w:lang w:val="en-US" w:eastAsia="en-US"/>
        </w:rPr>
      </w:pPr>
    </w:p>
    <w:p w:rsidR="0094532F" w:rsidRDefault="0094532F" w:rsidP="0094532F">
      <w:pPr>
        <w:widowControl/>
        <w:tabs>
          <w:tab w:val="left" w:pos="851"/>
        </w:tabs>
        <w:rPr>
          <w:rFonts w:ascii="Arial" w:eastAsia="ＭＳ 明朝" w:hAnsi="Arial" w:cs="Times New Roman"/>
          <w:kern w:val="0"/>
          <w:sz w:val="22"/>
          <w:szCs w:val="20"/>
          <w:lang w:val="en-US" w:eastAsia="en-US"/>
        </w:rPr>
      </w:pPr>
      <w:r w:rsidRPr="0094532F">
        <w:rPr>
          <w:rFonts w:ascii="Arial" w:eastAsia="ＭＳ 明朝" w:hAnsi="Arial" w:cs="Times New Roman"/>
          <w:kern w:val="0"/>
          <w:sz w:val="22"/>
          <w:szCs w:val="20"/>
          <w:lang w:val="en-US" w:eastAsia="en-US"/>
        </w:rPr>
        <w:t>3.1.10.2</w:t>
      </w:r>
      <w:r w:rsidRPr="0094532F">
        <w:rPr>
          <w:rFonts w:ascii="Arial" w:eastAsia="ＭＳ 明朝" w:hAnsi="Arial" w:cs="Times New Roman"/>
          <w:kern w:val="0"/>
          <w:sz w:val="22"/>
          <w:szCs w:val="20"/>
          <w:lang w:val="en-US" w:eastAsia="en-US"/>
        </w:rPr>
        <w:tab/>
        <w:t>The relationship between the long-term probabilistic criterion w, on the one hand, and the short-term design-situation criteria r (</w:t>
      </w:r>
      <w:r w:rsidRPr="0094532F">
        <w:rPr>
          <w:rFonts w:ascii="Arial" w:eastAsia="ＭＳ 明朝" w:hAnsi="Arial" w:cs="Times New Roman"/>
          <w:kern w:val="0"/>
          <w:sz w:val="22"/>
          <w:szCs w:val="20"/>
          <w:lang w:val="en-US" w:eastAsia="en-US"/>
        </w:rPr>
        <w:fldChar w:fldCharType="begin"/>
      </w:r>
      <w:r w:rsidRPr="0094532F">
        <w:rPr>
          <w:rFonts w:ascii="Arial" w:eastAsia="ＭＳ 明朝" w:hAnsi="Arial" w:cs="Times New Roman"/>
          <w:kern w:val="0"/>
          <w:sz w:val="22"/>
          <w:szCs w:val="20"/>
          <w:lang w:val="en-US" w:eastAsia="en-US"/>
        </w:rPr>
        <w:instrText xml:space="preserve"> REF _Ref513120290 \h </w:instrText>
      </w:r>
      <w:r w:rsidRPr="0094532F">
        <w:rPr>
          <w:rFonts w:ascii="Arial" w:eastAsia="ＭＳ 明朝" w:hAnsi="Arial" w:cs="Times New Roman"/>
          <w:kern w:val="0"/>
          <w:sz w:val="22"/>
          <w:szCs w:val="20"/>
          <w:lang w:val="en-US" w:eastAsia="en-US"/>
        </w:rPr>
      </w:r>
      <w:r w:rsidRPr="0094532F">
        <w:rPr>
          <w:rFonts w:ascii="Arial" w:eastAsia="ＭＳ 明朝" w:hAnsi="Arial" w:cs="Times New Roman"/>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Figure </w:t>
      </w:r>
      <w:r w:rsidR="00FF243F">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6</w:t>
      </w:r>
      <w:r w:rsidRPr="0094532F">
        <w:rPr>
          <w:rFonts w:ascii="Arial" w:eastAsia="ＭＳ 明朝" w:hAnsi="Arial" w:cs="Times New Roman"/>
          <w:kern w:val="0"/>
          <w:sz w:val="22"/>
          <w:szCs w:val="20"/>
          <w:lang w:val="en-US" w:eastAsia="en-US"/>
        </w:rPr>
        <w:fldChar w:fldCharType="end"/>
      </w:r>
      <w:r w:rsidRPr="0094532F">
        <w:rPr>
          <w:rFonts w:ascii="Arial" w:eastAsia="ＭＳ 明朝" w:hAnsi="Arial" w:cs="Times New Roman"/>
          <w:kern w:val="0"/>
          <w:sz w:val="22"/>
          <w:szCs w:val="20"/>
          <w:lang w:val="en-US" w:eastAsia="en-US"/>
        </w:rPr>
        <w:t xml:space="preserve">, </w:t>
      </w:r>
      <w:r w:rsidRPr="0094532F">
        <w:rPr>
          <w:rFonts w:ascii="Arial" w:eastAsia="ＭＳ 明朝" w:hAnsi="Arial" w:cs="Times New Roman"/>
          <w:kern w:val="0"/>
          <w:sz w:val="22"/>
          <w:szCs w:val="20"/>
          <w:lang w:val="en-US" w:eastAsia="en-US"/>
        </w:rPr>
        <w:fldChar w:fldCharType="begin"/>
      </w:r>
      <w:r w:rsidRPr="0094532F">
        <w:rPr>
          <w:rFonts w:ascii="Arial" w:eastAsia="ＭＳ 明朝" w:hAnsi="Arial" w:cs="Times New Roman"/>
          <w:kern w:val="0"/>
          <w:sz w:val="22"/>
          <w:szCs w:val="20"/>
          <w:lang w:val="en-US" w:eastAsia="en-US"/>
        </w:rPr>
        <w:instrText xml:space="preserve"> REF _Ref513120330 \h </w:instrText>
      </w:r>
      <w:r w:rsidRPr="0094532F">
        <w:rPr>
          <w:rFonts w:ascii="Arial" w:eastAsia="ＭＳ 明朝" w:hAnsi="Arial" w:cs="Times New Roman"/>
          <w:kern w:val="0"/>
          <w:sz w:val="22"/>
          <w:szCs w:val="20"/>
          <w:lang w:val="en-US" w:eastAsia="en-US"/>
        </w:rPr>
      </w:r>
      <w:r w:rsidRPr="0094532F">
        <w:rPr>
          <w:rFonts w:ascii="Arial" w:eastAsia="ＭＳ 明朝" w:hAnsi="Arial" w:cs="Times New Roman"/>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Figure </w:t>
      </w:r>
      <w:r w:rsidR="00FF243F">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7</w:t>
      </w:r>
      <w:r w:rsidRPr="0094532F">
        <w:rPr>
          <w:rFonts w:ascii="Arial" w:eastAsia="ＭＳ 明朝" w:hAnsi="Arial" w:cs="Times New Roman"/>
          <w:kern w:val="0"/>
          <w:sz w:val="22"/>
          <w:szCs w:val="20"/>
          <w:lang w:val="en-US" w:eastAsia="en-US"/>
        </w:rPr>
        <w:fldChar w:fldCharType="end"/>
      </w:r>
      <w:r w:rsidRPr="0094532F">
        <w:rPr>
          <w:rFonts w:ascii="Arial" w:eastAsia="ＭＳ 明朝" w:hAnsi="Arial" w:cs="Times New Roman"/>
          <w:kern w:val="0"/>
          <w:sz w:val="22"/>
          <w:szCs w:val="20"/>
          <w:lang w:val="en-US" w:eastAsia="en-US"/>
        </w:rPr>
        <w:t xml:space="preserve">, </w:t>
      </w:r>
      <w:r w:rsidRPr="0094532F">
        <w:rPr>
          <w:rFonts w:ascii="Arial" w:eastAsia="ＭＳ 明朝" w:hAnsi="Arial" w:cs="Times New Roman"/>
          <w:kern w:val="0"/>
          <w:sz w:val="22"/>
          <w:szCs w:val="20"/>
          <w:lang w:val="en-US" w:eastAsia="en-US"/>
        </w:rPr>
        <w:fldChar w:fldCharType="begin"/>
      </w:r>
      <w:r w:rsidRPr="0094532F">
        <w:rPr>
          <w:rFonts w:ascii="Arial" w:eastAsia="ＭＳ 明朝" w:hAnsi="Arial" w:cs="Times New Roman"/>
          <w:kern w:val="0"/>
          <w:sz w:val="22"/>
          <w:szCs w:val="20"/>
          <w:lang w:val="en-US" w:eastAsia="en-US"/>
        </w:rPr>
        <w:instrText xml:space="preserve"> REF _Ref513744041 \h </w:instrText>
      </w:r>
      <w:r w:rsidRPr="0094532F">
        <w:rPr>
          <w:rFonts w:ascii="Arial" w:eastAsia="ＭＳ 明朝" w:hAnsi="Arial" w:cs="Times New Roman"/>
          <w:kern w:val="0"/>
          <w:sz w:val="22"/>
          <w:szCs w:val="20"/>
          <w:lang w:val="en-US" w:eastAsia="en-US"/>
        </w:rPr>
      </w:r>
      <w:r w:rsidRPr="0094532F">
        <w:rPr>
          <w:rFonts w:ascii="Arial" w:eastAsia="ＭＳ 明朝" w:hAnsi="Arial" w:cs="Times New Roman"/>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Figure </w:t>
      </w:r>
      <w:r w:rsidR="00FF243F">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8</w:t>
      </w:r>
      <w:r w:rsidRPr="0094532F">
        <w:rPr>
          <w:rFonts w:ascii="Arial" w:eastAsia="ＭＳ 明朝" w:hAnsi="Arial" w:cs="Times New Roman"/>
          <w:kern w:val="0"/>
          <w:sz w:val="22"/>
          <w:szCs w:val="20"/>
          <w:lang w:val="en-US" w:eastAsia="en-US"/>
        </w:rPr>
        <w:fldChar w:fldCharType="end"/>
      </w:r>
      <w:r w:rsidRPr="0094532F">
        <w:rPr>
          <w:rFonts w:ascii="Arial" w:eastAsia="ＭＳ 明朝" w:hAnsi="Arial" w:cs="Times New Roman"/>
          <w:kern w:val="0"/>
          <w:sz w:val="22"/>
          <w:szCs w:val="20"/>
          <w:lang w:val="en-US" w:eastAsia="en-US"/>
        </w:rPr>
        <w:t xml:space="preserve"> and </w:t>
      </w:r>
      <w:r w:rsidRPr="0094532F">
        <w:rPr>
          <w:rFonts w:ascii="Arial" w:eastAsia="ＭＳ 明朝" w:hAnsi="Arial" w:cs="Times New Roman"/>
          <w:kern w:val="0"/>
          <w:sz w:val="22"/>
          <w:szCs w:val="20"/>
          <w:lang w:val="en-US" w:eastAsia="en-US"/>
        </w:rPr>
        <w:fldChar w:fldCharType="begin"/>
      </w:r>
      <w:r w:rsidRPr="0094532F">
        <w:rPr>
          <w:rFonts w:ascii="Arial" w:eastAsia="ＭＳ 明朝" w:hAnsi="Arial" w:cs="Times New Roman"/>
          <w:kern w:val="0"/>
          <w:sz w:val="22"/>
          <w:szCs w:val="20"/>
          <w:lang w:val="en-US" w:eastAsia="en-US"/>
        </w:rPr>
        <w:instrText xml:space="preserve"> REF _Ref513120305 \h </w:instrText>
      </w:r>
      <w:r w:rsidRPr="0094532F">
        <w:rPr>
          <w:rFonts w:ascii="Arial" w:eastAsia="ＭＳ 明朝" w:hAnsi="Arial" w:cs="Times New Roman"/>
          <w:kern w:val="0"/>
          <w:sz w:val="22"/>
          <w:szCs w:val="20"/>
          <w:lang w:val="en-US" w:eastAsia="en-US"/>
        </w:rPr>
      </w:r>
      <w:r w:rsidRPr="0094532F">
        <w:rPr>
          <w:rFonts w:ascii="Arial" w:eastAsia="ＭＳ 明朝" w:hAnsi="Arial" w:cs="Times New Roman"/>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Figure </w:t>
      </w:r>
      <w:r w:rsidR="00FF243F">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9</w:t>
      </w:r>
      <w:r w:rsidRPr="0094532F">
        <w:rPr>
          <w:rFonts w:ascii="Arial" w:eastAsia="ＭＳ 明朝" w:hAnsi="Arial" w:cs="Times New Roman"/>
          <w:kern w:val="0"/>
          <w:sz w:val="22"/>
          <w:szCs w:val="20"/>
          <w:lang w:val="en-US" w:eastAsia="en-US"/>
        </w:rPr>
        <w:fldChar w:fldCharType="end"/>
      </w:r>
      <w:r w:rsidRPr="0094532F">
        <w:rPr>
          <w:rFonts w:ascii="Arial" w:eastAsia="ＭＳ 明朝" w:hAnsi="Arial" w:cs="Times New Roman"/>
          <w:kern w:val="0"/>
          <w:sz w:val="22"/>
          <w:szCs w:val="20"/>
          <w:lang w:val="en-US" w:eastAsia="en-US"/>
        </w:rPr>
        <w:t xml:space="preserve">) and </w:t>
      </w:r>
      <w:r w:rsidRPr="0094532F">
        <w:rPr>
          <w:rFonts w:ascii="Symbol" w:eastAsia="ＭＳ 明朝" w:hAnsi="Symbol" w:cs="Times New Roman"/>
          <w:kern w:val="0"/>
          <w:sz w:val="22"/>
          <w:szCs w:val="20"/>
          <w:lang w:val="en-US" w:eastAsia="en-US"/>
        </w:rPr>
        <w:t></w:t>
      </w:r>
      <w:r w:rsidRPr="0094532F">
        <w:rPr>
          <w:rFonts w:ascii="Arial" w:eastAsia="ＭＳ 明朝" w:hAnsi="Arial" w:cs="Times New Roman"/>
          <w:kern w:val="0"/>
          <w:sz w:val="22"/>
          <w:szCs w:val="20"/>
          <w:vertAlign w:val="subscript"/>
          <w:lang w:val="en-US" w:eastAsia="en-US"/>
        </w:rPr>
        <w:t>3h</w:t>
      </w:r>
      <w:r w:rsidRPr="0094532F">
        <w:rPr>
          <w:rFonts w:ascii="Arial" w:eastAsia="ＭＳ 明朝" w:hAnsi="Arial" w:cs="Times New Roman"/>
          <w:kern w:val="0"/>
          <w:sz w:val="22"/>
          <w:szCs w:val="20"/>
          <w:lang w:val="en-US" w:eastAsia="en-US"/>
        </w:rPr>
        <w:t xml:space="preserve"> (</w:t>
      </w:r>
      <w:r w:rsidRPr="0094532F">
        <w:rPr>
          <w:rFonts w:ascii="Arial" w:eastAsia="ＭＳ 明朝" w:hAnsi="Arial" w:cs="Times New Roman"/>
          <w:kern w:val="0"/>
          <w:sz w:val="22"/>
          <w:szCs w:val="20"/>
          <w:lang w:val="en-US" w:eastAsia="en-US"/>
        </w:rPr>
        <w:fldChar w:fldCharType="begin"/>
      </w:r>
      <w:r w:rsidRPr="0094532F">
        <w:rPr>
          <w:rFonts w:ascii="Arial" w:eastAsia="ＭＳ 明朝" w:hAnsi="Arial" w:cs="Times New Roman"/>
          <w:kern w:val="0"/>
          <w:sz w:val="22"/>
          <w:szCs w:val="20"/>
          <w:lang w:val="en-US" w:eastAsia="en-US"/>
        </w:rPr>
        <w:instrText xml:space="preserve"> REF _Ref513120439 \h </w:instrText>
      </w:r>
      <w:r w:rsidRPr="0094532F">
        <w:rPr>
          <w:rFonts w:ascii="Arial" w:eastAsia="ＭＳ 明朝" w:hAnsi="Arial" w:cs="Times New Roman"/>
          <w:kern w:val="0"/>
          <w:sz w:val="22"/>
          <w:szCs w:val="20"/>
          <w:lang w:val="en-US" w:eastAsia="en-US"/>
        </w:rPr>
      </w:r>
      <w:r w:rsidRPr="0094532F">
        <w:rPr>
          <w:rFonts w:ascii="Arial" w:eastAsia="ＭＳ 明朝" w:hAnsi="Arial" w:cs="Times New Roman"/>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Figure </w:t>
      </w:r>
      <w:r w:rsidR="00FF243F">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15</w:t>
      </w:r>
      <w:r w:rsidRPr="0094532F">
        <w:rPr>
          <w:rFonts w:ascii="Arial" w:eastAsia="ＭＳ 明朝" w:hAnsi="Arial" w:cs="Times New Roman"/>
          <w:kern w:val="0"/>
          <w:sz w:val="22"/>
          <w:szCs w:val="20"/>
          <w:lang w:val="en-US" w:eastAsia="en-US"/>
        </w:rPr>
        <w:fldChar w:fldCharType="end"/>
      </w:r>
      <w:r w:rsidRPr="0094532F">
        <w:rPr>
          <w:rFonts w:ascii="Arial" w:eastAsia="ＭＳ 明朝" w:hAnsi="Arial" w:cs="Times New Roman"/>
          <w:kern w:val="0"/>
          <w:sz w:val="22"/>
          <w:szCs w:val="20"/>
          <w:lang w:val="en-US" w:eastAsia="en-US"/>
        </w:rPr>
        <w:t xml:space="preserve">, </w:t>
      </w:r>
      <w:r w:rsidRPr="0094532F">
        <w:rPr>
          <w:rFonts w:ascii="Arial" w:eastAsia="ＭＳ 明朝" w:hAnsi="Arial" w:cs="Times New Roman"/>
          <w:kern w:val="0"/>
          <w:sz w:val="22"/>
          <w:szCs w:val="20"/>
          <w:lang w:val="en-US" w:eastAsia="en-US"/>
        </w:rPr>
        <w:fldChar w:fldCharType="begin"/>
      </w:r>
      <w:r w:rsidRPr="0094532F">
        <w:rPr>
          <w:rFonts w:ascii="Arial" w:eastAsia="ＭＳ 明朝" w:hAnsi="Arial" w:cs="Times New Roman"/>
          <w:kern w:val="0"/>
          <w:sz w:val="22"/>
          <w:szCs w:val="20"/>
          <w:lang w:val="en-US" w:eastAsia="en-US"/>
        </w:rPr>
        <w:instrText xml:space="preserve"> REF _Ref513120471 \h </w:instrText>
      </w:r>
      <w:r w:rsidRPr="0094532F">
        <w:rPr>
          <w:rFonts w:ascii="Arial" w:eastAsia="ＭＳ 明朝" w:hAnsi="Arial" w:cs="Times New Roman"/>
          <w:kern w:val="0"/>
          <w:sz w:val="22"/>
          <w:szCs w:val="20"/>
          <w:lang w:val="en-US" w:eastAsia="en-US"/>
        </w:rPr>
      </w:r>
      <w:r w:rsidRPr="0094532F">
        <w:rPr>
          <w:rFonts w:ascii="Arial" w:eastAsia="ＭＳ 明朝" w:hAnsi="Arial" w:cs="Times New Roman"/>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Figure </w:t>
      </w:r>
      <w:r w:rsidR="00FF243F">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16</w:t>
      </w:r>
      <w:r w:rsidRPr="0094532F">
        <w:rPr>
          <w:rFonts w:ascii="Arial" w:eastAsia="ＭＳ 明朝" w:hAnsi="Arial" w:cs="Times New Roman"/>
          <w:kern w:val="0"/>
          <w:sz w:val="22"/>
          <w:szCs w:val="20"/>
          <w:lang w:val="en-US" w:eastAsia="en-US"/>
        </w:rPr>
        <w:fldChar w:fldCharType="end"/>
      </w:r>
      <w:r w:rsidRPr="0094532F">
        <w:rPr>
          <w:rFonts w:ascii="Arial" w:eastAsia="ＭＳ 明朝" w:hAnsi="Arial" w:cs="Times New Roman"/>
          <w:kern w:val="0"/>
          <w:sz w:val="22"/>
          <w:szCs w:val="20"/>
          <w:lang w:val="en-US" w:eastAsia="en-US"/>
        </w:rPr>
        <w:t xml:space="preserve">, </w:t>
      </w:r>
      <w:r w:rsidRPr="0094532F">
        <w:rPr>
          <w:rFonts w:ascii="Arial" w:eastAsia="ＭＳ 明朝" w:hAnsi="Arial" w:cs="Times New Roman"/>
          <w:kern w:val="0"/>
          <w:sz w:val="22"/>
          <w:szCs w:val="20"/>
          <w:lang w:val="en-US" w:eastAsia="en-US"/>
        </w:rPr>
        <w:fldChar w:fldCharType="begin"/>
      </w:r>
      <w:r w:rsidRPr="0094532F">
        <w:rPr>
          <w:rFonts w:ascii="Arial" w:eastAsia="ＭＳ 明朝" w:hAnsi="Arial" w:cs="Times New Roman"/>
          <w:kern w:val="0"/>
          <w:sz w:val="22"/>
          <w:szCs w:val="20"/>
          <w:lang w:val="en-US" w:eastAsia="en-US"/>
        </w:rPr>
        <w:instrText xml:space="preserve"> REF _Ref513120482 \h </w:instrText>
      </w:r>
      <w:r w:rsidRPr="0094532F">
        <w:rPr>
          <w:rFonts w:ascii="Arial" w:eastAsia="ＭＳ 明朝" w:hAnsi="Arial" w:cs="Times New Roman"/>
          <w:kern w:val="0"/>
          <w:sz w:val="22"/>
          <w:szCs w:val="20"/>
          <w:lang w:val="en-US" w:eastAsia="en-US"/>
        </w:rPr>
      </w:r>
      <w:r w:rsidRPr="0094532F">
        <w:rPr>
          <w:rFonts w:ascii="Arial" w:eastAsia="ＭＳ 明朝" w:hAnsi="Arial" w:cs="Times New Roman"/>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Figure </w:t>
      </w:r>
      <w:r w:rsidR="00FF243F">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17</w:t>
      </w:r>
      <w:r w:rsidRPr="0094532F">
        <w:rPr>
          <w:rFonts w:ascii="Arial" w:eastAsia="ＭＳ 明朝" w:hAnsi="Arial" w:cs="Times New Roman"/>
          <w:kern w:val="0"/>
          <w:sz w:val="22"/>
          <w:szCs w:val="20"/>
          <w:lang w:val="en-US" w:eastAsia="en-US"/>
        </w:rPr>
        <w:fldChar w:fldCharType="end"/>
      </w:r>
      <w:r w:rsidRPr="0094532F">
        <w:rPr>
          <w:rFonts w:ascii="Arial" w:eastAsia="ＭＳ 明朝" w:hAnsi="Arial" w:cs="Times New Roman"/>
          <w:kern w:val="0"/>
          <w:sz w:val="22"/>
          <w:szCs w:val="20"/>
          <w:lang w:val="en-US" w:eastAsia="en-US"/>
        </w:rPr>
        <w:t xml:space="preserve"> and </w:t>
      </w:r>
      <w:r w:rsidRPr="0094532F">
        <w:rPr>
          <w:rFonts w:ascii="Arial" w:eastAsia="ＭＳ 明朝" w:hAnsi="Arial" w:cs="Times New Roman"/>
          <w:kern w:val="0"/>
          <w:sz w:val="22"/>
          <w:szCs w:val="20"/>
          <w:lang w:val="en-US" w:eastAsia="en-US"/>
        </w:rPr>
        <w:fldChar w:fldCharType="begin"/>
      </w:r>
      <w:r w:rsidRPr="0094532F">
        <w:rPr>
          <w:rFonts w:ascii="Arial" w:eastAsia="ＭＳ 明朝" w:hAnsi="Arial" w:cs="Times New Roman"/>
          <w:kern w:val="0"/>
          <w:sz w:val="22"/>
          <w:szCs w:val="20"/>
          <w:lang w:val="en-US" w:eastAsia="en-US"/>
        </w:rPr>
        <w:instrText xml:space="preserve"> REF _Ref513120449 \h </w:instrText>
      </w:r>
      <w:r w:rsidRPr="0094532F">
        <w:rPr>
          <w:rFonts w:ascii="Arial" w:eastAsia="ＭＳ 明朝" w:hAnsi="Arial" w:cs="Times New Roman"/>
          <w:kern w:val="0"/>
          <w:sz w:val="22"/>
          <w:szCs w:val="20"/>
          <w:lang w:val="en-US" w:eastAsia="en-US"/>
        </w:rPr>
      </w:r>
      <w:r w:rsidRPr="0094532F">
        <w:rPr>
          <w:rFonts w:ascii="Arial" w:eastAsia="ＭＳ 明朝" w:hAnsi="Arial" w:cs="Times New Roman"/>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Figure </w:t>
      </w:r>
      <w:r w:rsidR="00FF243F">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18</w:t>
      </w:r>
      <w:r w:rsidRPr="0094532F">
        <w:rPr>
          <w:rFonts w:ascii="Arial" w:eastAsia="ＭＳ 明朝" w:hAnsi="Arial" w:cs="Times New Roman"/>
          <w:kern w:val="0"/>
          <w:sz w:val="22"/>
          <w:szCs w:val="20"/>
          <w:lang w:val="en-US" w:eastAsia="en-US"/>
        </w:rPr>
        <w:fldChar w:fldCharType="end"/>
      </w:r>
      <w:r w:rsidRPr="0094532F">
        <w:rPr>
          <w:rFonts w:ascii="Arial" w:eastAsia="ＭＳ 明朝" w:hAnsi="Arial" w:cs="Times New Roman"/>
          <w:kern w:val="0"/>
          <w:sz w:val="22"/>
          <w:szCs w:val="20"/>
          <w:lang w:val="en-US" w:eastAsia="en-US"/>
        </w:rPr>
        <w:t xml:space="preserve">), on the other hand, are universal as pure statistical relationships and do not depend on the code; besides, the dependencies between w and </w:t>
      </w:r>
      <w:proofErr w:type="spellStart"/>
      <w:r w:rsidRPr="0094532F">
        <w:rPr>
          <w:rFonts w:ascii="Arial" w:eastAsia="ＭＳ 明朝" w:hAnsi="Arial" w:cs="Times New Roman"/>
          <w:kern w:val="0"/>
          <w:sz w:val="22"/>
          <w:szCs w:val="20"/>
          <w:lang w:val="en-US" w:eastAsia="en-US"/>
        </w:rPr>
        <w:t>r are</w:t>
      </w:r>
      <w:proofErr w:type="spellEnd"/>
      <w:r w:rsidRPr="0094532F">
        <w:rPr>
          <w:rFonts w:ascii="Arial" w:eastAsia="ＭＳ 明朝" w:hAnsi="Arial" w:cs="Times New Roman"/>
          <w:kern w:val="0"/>
          <w:sz w:val="22"/>
          <w:szCs w:val="20"/>
          <w:lang w:val="en-US" w:eastAsia="en-US"/>
        </w:rPr>
        <w:t xml:space="preserve"> sharp, thus they are not subject to stochastic noise. Thus, short-term acceptance thresholds for r and </w:t>
      </w:r>
      <w:r w:rsidRPr="0094532F">
        <w:rPr>
          <w:rFonts w:ascii="Symbol" w:eastAsia="ＭＳ 明朝" w:hAnsi="Symbol" w:cs="Times New Roman"/>
          <w:kern w:val="0"/>
          <w:sz w:val="22"/>
          <w:szCs w:val="20"/>
          <w:lang w:val="en-US" w:eastAsia="en-US"/>
        </w:rPr>
        <w:t></w:t>
      </w:r>
      <w:r w:rsidRPr="0094532F">
        <w:rPr>
          <w:rFonts w:ascii="Arial" w:eastAsia="ＭＳ 明朝" w:hAnsi="Arial" w:cs="Times New Roman"/>
          <w:kern w:val="0"/>
          <w:sz w:val="22"/>
          <w:szCs w:val="20"/>
          <w:vertAlign w:val="subscript"/>
          <w:lang w:val="en-US" w:eastAsia="en-US"/>
        </w:rPr>
        <w:t>3h</w:t>
      </w:r>
      <w:r w:rsidRPr="0094532F">
        <w:rPr>
          <w:rFonts w:ascii="Arial" w:eastAsia="ＭＳ 明朝" w:hAnsi="Arial" w:cs="Times New Roman"/>
          <w:kern w:val="0"/>
          <w:sz w:val="22"/>
          <w:szCs w:val="20"/>
          <w:lang w:val="en-US" w:eastAsia="en-US"/>
        </w:rPr>
        <w:t xml:space="preserve"> can be defined directly from case studies in design situations, without the need for a full probabilistic assessment, and the standard for </w:t>
      </w:r>
      <w:r w:rsidRPr="0094532F">
        <w:rPr>
          <w:rFonts w:ascii="Arial" w:eastAsia="ＭＳ 明朝" w:hAnsi="Arial" w:cs="Times New Roman"/>
          <w:kern w:val="0"/>
          <w:sz w:val="22"/>
          <w:szCs w:val="20"/>
          <w:lang w:val="en-US" w:eastAsia="en-US"/>
        </w:rPr>
        <w:lastRenderedPageBreak/>
        <w:t xml:space="preserve">w for the full probabilistic assessment can be derived from the short-term design-situation thresholds for r and </w:t>
      </w:r>
      <w:r w:rsidRPr="0094532F">
        <w:rPr>
          <w:rFonts w:ascii="Symbol" w:eastAsia="ＭＳ 明朝" w:hAnsi="Symbol" w:cs="Times New Roman"/>
          <w:kern w:val="0"/>
          <w:sz w:val="22"/>
          <w:szCs w:val="20"/>
          <w:lang w:val="en-US" w:eastAsia="en-US"/>
        </w:rPr>
        <w:t></w:t>
      </w:r>
      <w:r w:rsidRPr="0094532F">
        <w:rPr>
          <w:rFonts w:ascii="Arial" w:eastAsia="ＭＳ 明朝" w:hAnsi="Arial" w:cs="Times New Roman"/>
          <w:kern w:val="0"/>
          <w:sz w:val="22"/>
          <w:szCs w:val="20"/>
          <w:vertAlign w:val="subscript"/>
          <w:lang w:val="en-US" w:eastAsia="en-US"/>
        </w:rPr>
        <w:t>3h</w:t>
      </w:r>
      <w:r w:rsidRPr="0094532F">
        <w:rPr>
          <w:rFonts w:ascii="Arial" w:eastAsia="ＭＳ 明朝" w:hAnsi="Arial" w:cs="Times New Roman"/>
          <w:kern w:val="0"/>
          <w:sz w:val="22"/>
          <w:szCs w:val="20"/>
          <w:lang w:val="en-US" w:eastAsia="en-US"/>
        </w:rPr>
        <w:t>.</w:t>
      </w:r>
    </w:p>
    <w:p w:rsidR="00FF243F" w:rsidRPr="0094532F" w:rsidRDefault="00FF243F" w:rsidP="0094532F">
      <w:pPr>
        <w:widowControl/>
        <w:tabs>
          <w:tab w:val="left" w:pos="851"/>
        </w:tabs>
        <w:rPr>
          <w:rFonts w:ascii="Arial" w:eastAsia="ＭＳ 明朝" w:hAnsi="Arial" w:cs="Times New Roman"/>
          <w:kern w:val="0"/>
          <w:sz w:val="22"/>
          <w:szCs w:val="20"/>
          <w:lang w:val="en-US" w:eastAsia="en-US"/>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94532F" w:rsidRPr="0094532F" w:rsidTr="00645F4A">
        <w:tc>
          <w:tcPr>
            <w:tcW w:w="4535" w:type="dxa"/>
          </w:tcPr>
          <w:p w:rsidR="0094532F" w:rsidRPr="0094532F" w:rsidRDefault="0094532F" w:rsidP="0094532F">
            <w:pPr>
              <w:widowControl/>
              <w:tabs>
                <w:tab w:val="left" w:pos="851"/>
              </w:tabs>
              <w:rPr>
                <w:rFonts w:ascii="Arial" w:hAnsi="Arial"/>
                <w:noProof/>
                <w:sz w:val="22"/>
                <w:lang w:val="en-US" w:eastAsia="en-US"/>
              </w:rPr>
            </w:pPr>
            <w:r w:rsidRPr="0094532F">
              <w:rPr>
                <w:rFonts w:ascii="Arial" w:hAnsi="Arial"/>
                <w:noProof/>
                <w:sz w:val="22"/>
                <w:lang w:val="en-US"/>
              </w:rPr>
              <w:drawing>
                <wp:inline distT="0" distB="0" distL="0" distR="0" wp14:anchorId="01449F3B" wp14:editId="409D4F2F">
                  <wp:extent cx="2772000" cy="1505530"/>
                  <wp:effectExtent l="0" t="0" r="0" b="0"/>
                  <wp:docPr id="45"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72000" cy="1505530"/>
                          </a:xfrm>
                          <a:prstGeom prst="rect">
                            <a:avLst/>
                          </a:prstGeom>
                          <a:noFill/>
                          <a:ln>
                            <a:noFill/>
                          </a:ln>
                        </pic:spPr>
                      </pic:pic>
                    </a:graphicData>
                  </a:graphic>
                </wp:inline>
              </w:drawing>
            </w:r>
            <w:r w:rsidRPr="0094532F">
              <w:rPr>
                <w:rFonts w:ascii="Arial" w:hAnsi="Arial"/>
                <w:noProof/>
                <w:sz w:val="22"/>
                <w:lang w:val="en-US"/>
              </w:rPr>
              <w:drawing>
                <wp:inline distT="0" distB="0" distL="0" distR="0" wp14:anchorId="6DF3931E" wp14:editId="345FD16C">
                  <wp:extent cx="2772000" cy="1505533"/>
                  <wp:effectExtent l="0" t="0" r="0" b="0"/>
                  <wp:docPr id="46"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72000" cy="1505533"/>
                          </a:xfrm>
                          <a:prstGeom prst="rect">
                            <a:avLst/>
                          </a:prstGeom>
                          <a:noFill/>
                          <a:ln>
                            <a:noFill/>
                          </a:ln>
                        </pic:spPr>
                      </pic:pic>
                    </a:graphicData>
                  </a:graphic>
                </wp:inline>
              </w:drawing>
            </w:r>
            <w:r w:rsidRPr="0094532F">
              <w:rPr>
                <w:rFonts w:ascii="Arial" w:hAnsi="Arial"/>
                <w:noProof/>
                <w:sz w:val="22"/>
                <w:lang w:val="en-US"/>
              </w:rPr>
              <w:drawing>
                <wp:inline distT="0" distB="0" distL="0" distR="0" wp14:anchorId="5AF1E8E2" wp14:editId="0D801F57">
                  <wp:extent cx="2772000" cy="1505533"/>
                  <wp:effectExtent l="0" t="0" r="0" b="0"/>
                  <wp:docPr id="47"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72000" cy="1505533"/>
                          </a:xfrm>
                          <a:prstGeom prst="rect">
                            <a:avLst/>
                          </a:prstGeom>
                          <a:noFill/>
                          <a:ln>
                            <a:noFill/>
                          </a:ln>
                        </pic:spPr>
                      </pic:pic>
                    </a:graphicData>
                  </a:graphic>
                </wp:inline>
              </w:drawing>
            </w:r>
            <w:r w:rsidRPr="0094532F">
              <w:rPr>
                <w:rFonts w:ascii="Arial" w:hAnsi="Arial"/>
                <w:noProof/>
                <w:sz w:val="22"/>
                <w:lang w:val="en-US"/>
              </w:rPr>
              <w:drawing>
                <wp:inline distT="0" distB="0" distL="0" distR="0" wp14:anchorId="073EFC0A" wp14:editId="1657BE4A">
                  <wp:extent cx="2772000" cy="1505533"/>
                  <wp:effectExtent l="0" t="0" r="0" b="0"/>
                  <wp:docPr id="48"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72000" cy="1505533"/>
                          </a:xfrm>
                          <a:prstGeom prst="rect">
                            <a:avLst/>
                          </a:prstGeom>
                          <a:noFill/>
                          <a:ln>
                            <a:noFill/>
                          </a:ln>
                        </pic:spPr>
                      </pic:pic>
                    </a:graphicData>
                  </a:graphic>
                </wp:inline>
              </w:drawing>
            </w:r>
            <w:r w:rsidRPr="0094532F">
              <w:rPr>
                <w:rFonts w:ascii="Arial" w:hAnsi="Arial"/>
                <w:noProof/>
                <w:sz w:val="22"/>
                <w:lang w:val="en-US"/>
              </w:rPr>
              <w:drawing>
                <wp:inline distT="0" distB="0" distL="0" distR="0" wp14:anchorId="3F2BC844" wp14:editId="0DAEB910">
                  <wp:extent cx="2772000" cy="1505533"/>
                  <wp:effectExtent l="0" t="0" r="0" b="0"/>
                  <wp:docPr id="49"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72000" cy="1505533"/>
                          </a:xfrm>
                          <a:prstGeom prst="rect">
                            <a:avLst/>
                          </a:prstGeom>
                          <a:noFill/>
                          <a:ln>
                            <a:noFill/>
                          </a:ln>
                        </pic:spPr>
                      </pic:pic>
                    </a:graphicData>
                  </a:graphic>
                </wp:inline>
              </w:drawing>
            </w:r>
          </w:p>
        </w:tc>
        <w:tc>
          <w:tcPr>
            <w:tcW w:w="4535" w:type="dxa"/>
          </w:tcPr>
          <w:p w:rsidR="0094532F" w:rsidRPr="0094532F" w:rsidRDefault="0094532F" w:rsidP="0094532F">
            <w:pPr>
              <w:widowControl/>
              <w:tabs>
                <w:tab w:val="left" w:pos="851"/>
              </w:tabs>
              <w:jc w:val="right"/>
              <w:rPr>
                <w:rFonts w:ascii="Arial" w:hAnsi="Arial"/>
                <w:noProof/>
                <w:sz w:val="22"/>
                <w:lang w:val="en-US" w:eastAsia="en-US"/>
              </w:rPr>
            </w:pPr>
            <w:r w:rsidRPr="0094532F">
              <w:rPr>
                <w:rFonts w:ascii="Arial" w:hAnsi="Arial"/>
                <w:noProof/>
                <w:sz w:val="22"/>
                <w:lang w:val="en-US"/>
              </w:rPr>
              <w:drawing>
                <wp:inline distT="0" distB="0" distL="0" distR="0" wp14:anchorId="02FE64EC" wp14:editId="7472577F">
                  <wp:extent cx="2772000" cy="1505530"/>
                  <wp:effectExtent l="0" t="0" r="0" b="0"/>
                  <wp:docPr id="50"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72000" cy="1505530"/>
                          </a:xfrm>
                          <a:prstGeom prst="rect">
                            <a:avLst/>
                          </a:prstGeom>
                          <a:noFill/>
                          <a:ln>
                            <a:noFill/>
                          </a:ln>
                        </pic:spPr>
                      </pic:pic>
                    </a:graphicData>
                  </a:graphic>
                </wp:inline>
              </w:drawing>
            </w:r>
            <w:r w:rsidRPr="0094532F">
              <w:rPr>
                <w:rFonts w:ascii="Arial" w:hAnsi="Arial"/>
                <w:noProof/>
                <w:sz w:val="22"/>
                <w:lang w:val="en-US"/>
              </w:rPr>
              <w:drawing>
                <wp:inline distT="0" distB="0" distL="0" distR="0" wp14:anchorId="619391F5" wp14:editId="75534748">
                  <wp:extent cx="2772000" cy="1505533"/>
                  <wp:effectExtent l="0" t="0" r="0" b="0"/>
                  <wp:docPr id="51"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72000" cy="1505533"/>
                          </a:xfrm>
                          <a:prstGeom prst="rect">
                            <a:avLst/>
                          </a:prstGeom>
                          <a:noFill/>
                          <a:ln>
                            <a:noFill/>
                          </a:ln>
                        </pic:spPr>
                      </pic:pic>
                    </a:graphicData>
                  </a:graphic>
                </wp:inline>
              </w:drawing>
            </w:r>
            <w:r w:rsidRPr="0094532F">
              <w:rPr>
                <w:rFonts w:ascii="Arial" w:hAnsi="Arial"/>
                <w:noProof/>
                <w:sz w:val="22"/>
                <w:lang w:val="en-US"/>
              </w:rPr>
              <w:drawing>
                <wp:inline distT="0" distB="0" distL="0" distR="0" wp14:anchorId="16E288D9" wp14:editId="0BA8B1B2">
                  <wp:extent cx="2772000" cy="1505533"/>
                  <wp:effectExtent l="0" t="0" r="0" b="0"/>
                  <wp:docPr id="52"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72000" cy="1505533"/>
                          </a:xfrm>
                          <a:prstGeom prst="rect">
                            <a:avLst/>
                          </a:prstGeom>
                          <a:noFill/>
                          <a:ln>
                            <a:noFill/>
                          </a:ln>
                        </pic:spPr>
                      </pic:pic>
                    </a:graphicData>
                  </a:graphic>
                </wp:inline>
              </w:drawing>
            </w:r>
            <w:r w:rsidRPr="0094532F">
              <w:rPr>
                <w:rFonts w:ascii="Arial" w:hAnsi="Arial"/>
                <w:noProof/>
                <w:sz w:val="22"/>
                <w:lang w:val="en-US"/>
              </w:rPr>
              <w:drawing>
                <wp:inline distT="0" distB="0" distL="0" distR="0" wp14:anchorId="61B5AA5E" wp14:editId="1155B48A">
                  <wp:extent cx="2772000" cy="1505533"/>
                  <wp:effectExtent l="0" t="0" r="0" b="0"/>
                  <wp:docPr id="53"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72000" cy="1505533"/>
                          </a:xfrm>
                          <a:prstGeom prst="rect">
                            <a:avLst/>
                          </a:prstGeom>
                          <a:noFill/>
                          <a:ln>
                            <a:noFill/>
                          </a:ln>
                        </pic:spPr>
                      </pic:pic>
                    </a:graphicData>
                  </a:graphic>
                </wp:inline>
              </w:drawing>
            </w:r>
            <w:r w:rsidRPr="0094532F">
              <w:rPr>
                <w:rFonts w:ascii="Arial" w:hAnsi="Arial"/>
                <w:noProof/>
                <w:sz w:val="22"/>
                <w:lang w:val="en-US"/>
              </w:rPr>
              <w:drawing>
                <wp:inline distT="0" distB="0" distL="0" distR="0" wp14:anchorId="1FFBC430" wp14:editId="18A225CE">
                  <wp:extent cx="2772000" cy="1505533"/>
                  <wp:effectExtent l="0" t="0" r="0" b="0"/>
                  <wp:docPr id="54"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72000" cy="1505533"/>
                          </a:xfrm>
                          <a:prstGeom prst="rect">
                            <a:avLst/>
                          </a:prstGeom>
                          <a:noFill/>
                          <a:ln>
                            <a:noFill/>
                          </a:ln>
                        </pic:spPr>
                      </pic:pic>
                    </a:graphicData>
                  </a:graphic>
                </wp:inline>
              </w:drawing>
            </w:r>
          </w:p>
        </w:tc>
      </w:tr>
      <w:tr w:rsidR="0094532F" w:rsidRPr="0094532F" w:rsidTr="00645F4A">
        <w:tc>
          <w:tcPr>
            <w:tcW w:w="9070" w:type="dxa"/>
            <w:gridSpan w:val="2"/>
          </w:tcPr>
          <w:p w:rsidR="0094532F" w:rsidRPr="0094532F" w:rsidRDefault="0094532F" w:rsidP="0094532F">
            <w:pPr>
              <w:widowControl/>
              <w:tabs>
                <w:tab w:val="left" w:pos="851"/>
              </w:tabs>
              <w:rPr>
                <w:rFonts w:ascii="Arial" w:hAnsi="Arial"/>
                <w:noProof/>
                <w:sz w:val="12"/>
                <w:szCs w:val="12"/>
                <w:lang w:val="en-US" w:eastAsia="en-US"/>
              </w:rPr>
            </w:pPr>
          </w:p>
        </w:tc>
      </w:tr>
      <w:tr w:rsidR="0094532F" w:rsidRPr="0094532F" w:rsidTr="00645F4A">
        <w:tc>
          <w:tcPr>
            <w:tcW w:w="4535" w:type="dxa"/>
          </w:tcPr>
          <w:p w:rsidR="0094532F" w:rsidRPr="0094532F" w:rsidRDefault="0094532F" w:rsidP="0094532F">
            <w:pPr>
              <w:widowControl/>
              <w:tabs>
                <w:tab w:val="left" w:pos="851"/>
              </w:tabs>
              <w:rPr>
                <w:rFonts w:ascii="Arial" w:hAnsi="Arial"/>
                <w:noProof/>
                <w:sz w:val="22"/>
                <w:lang w:val="en-US" w:eastAsia="en-US"/>
              </w:rPr>
            </w:pPr>
            <w:bookmarkStart w:id="22" w:name="_Ref513120506"/>
            <w:r w:rsidRPr="0094532F">
              <w:rPr>
                <w:rFonts w:ascii="Arial" w:hAnsi="Arial"/>
                <w:sz w:val="22"/>
                <w:lang w:eastAsia="en-US"/>
              </w:rPr>
              <w:t xml:space="preserve">Figure </w:t>
            </w:r>
            <w:r w:rsidR="00FF243F">
              <w:rPr>
                <w:rFonts w:ascii="Arial" w:hAnsi="Arial"/>
                <w:sz w:val="22"/>
                <w:lang w:eastAsia="en-US"/>
              </w:rPr>
              <w:t>3.1.</w:t>
            </w:r>
            <w:r w:rsidRPr="0094532F">
              <w:rPr>
                <w:rFonts w:ascii="Arial" w:hAnsi="Arial"/>
                <w:sz w:val="22"/>
                <w:lang w:eastAsia="en-US"/>
              </w:rPr>
              <w:fldChar w:fldCharType="begin"/>
            </w:r>
            <w:r w:rsidRPr="0094532F">
              <w:rPr>
                <w:rFonts w:ascii="Arial" w:hAnsi="Arial"/>
                <w:sz w:val="22"/>
                <w:lang w:eastAsia="en-US"/>
              </w:rPr>
              <w:instrText xml:space="preserve"> SEQ Figure \* ARABIC </w:instrText>
            </w:r>
            <w:r w:rsidRPr="0094532F">
              <w:rPr>
                <w:rFonts w:ascii="Arial" w:hAnsi="Arial"/>
                <w:sz w:val="22"/>
                <w:lang w:eastAsia="en-US"/>
              </w:rPr>
              <w:fldChar w:fldCharType="separate"/>
            </w:r>
            <w:r w:rsidRPr="0094532F">
              <w:rPr>
                <w:rFonts w:ascii="Arial" w:hAnsi="Arial"/>
                <w:noProof/>
                <w:sz w:val="22"/>
                <w:lang w:eastAsia="en-US"/>
              </w:rPr>
              <w:t>19</w:t>
            </w:r>
            <w:r w:rsidRPr="0094532F">
              <w:rPr>
                <w:rFonts w:ascii="Arial" w:hAnsi="Arial"/>
                <w:noProof/>
                <w:sz w:val="22"/>
                <w:lang w:eastAsia="en-US"/>
              </w:rPr>
              <w:fldChar w:fldCharType="end"/>
            </w:r>
            <w:bookmarkEnd w:id="22"/>
            <w:r w:rsidRPr="0094532F">
              <w:rPr>
                <w:rFonts w:ascii="Arial" w:hAnsi="Arial"/>
                <w:sz w:val="22"/>
                <w:lang w:eastAsia="en-US"/>
              </w:rPr>
              <w:t xml:space="preserve"> Mean </w:t>
            </w:r>
            <w:r w:rsidRPr="0094532F">
              <w:rPr>
                <w:rFonts w:ascii="Arial" w:hAnsi="Arial"/>
                <w:sz w:val="22"/>
                <w:lang w:val="en-US" w:eastAsia="en-US"/>
              </w:rPr>
              <w:t>3-hour maximum roll amplitude due to parametric roll in head waves in sea states with f</w:t>
            </w:r>
            <w:r w:rsidRPr="0094532F">
              <w:rPr>
                <w:rFonts w:ascii="Arial" w:hAnsi="Arial"/>
                <w:sz w:val="22"/>
                <w:vertAlign w:val="subscript"/>
                <w:lang w:val="en-US" w:eastAsia="en-US"/>
              </w:rPr>
              <w:t>s</w:t>
            </w:r>
            <w:r w:rsidRPr="0094532F">
              <w:rPr>
                <w:rFonts w:ascii="Arial" w:hAnsi="Arial"/>
                <w:sz w:val="22"/>
                <w:lang w:val="en-US" w:eastAsia="en-US"/>
              </w:rPr>
              <w:t>=10</w:t>
            </w:r>
            <w:r w:rsidRPr="0094532F">
              <w:rPr>
                <w:rFonts w:ascii="Arial" w:hAnsi="Arial"/>
                <w:sz w:val="22"/>
                <w:vertAlign w:val="superscript"/>
                <w:lang w:val="en-US" w:eastAsia="en-US"/>
              </w:rPr>
              <w:t>-5</w:t>
            </w:r>
            <w:r w:rsidRPr="0094532F">
              <w:rPr>
                <w:rFonts w:ascii="Arial" w:hAnsi="Arial"/>
                <w:sz w:val="22"/>
                <w:lang w:val="en-US" w:eastAsia="en-US"/>
              </w:rPr>
              <w:t xml:space="preserve"> (m</w:t>
            </w:r>
            <w:r w:rsidRPr="0094532F">
              <w:rPr>
                <w:rFonts w:ascii="Arial" w:hAnsi="Arial"/>
                <w:sz w:val="22"/>
                <w:lang w:val="en-US" w:eastAsia="en-US"/>
              </w:rPr>
              <w:sym w:font="Symbol" w:char="F0D7"/>
            </w:r>
            <w:proofErr w:type="gramStart"/>
            <w:r w:rsidRPr="0094532F">
              <w:rPr>
                <w:rFonts w:ascii="Arial" w:hAnsi="Arial"/>
                <w:sz w:val="22"/>
                <w:lang w:val="en-US" w:eastAsia="en-US"/>
              </w:rPr>
              <w:t>s)</w:t>
            </w:r>
            <w:r w:rsidRPr="0094532F">
              <w:rPr>
                <w:rFonts w:ascii="Arial" w:hAnsi="Arial"/>
                <w:sz w:val="22"/>
                <w:vertAlign w:val="superscript"/>
                <w:lang w:val="en-US" w:eastAsia="en-US"/>
              </w:rPr>
              <w:noBreakHyphen/>
            </w:r>
            <w:proofErr w:type="gramEnd"/>
            <w:r w:rsidRPr="0094532F">
              <w:rPr>
                <w:rFonts w:ascii="Arial" w:hAnsi="Arial"/>
                <w:sz w:val="22"/>
                <w:vertAlign w:val="superscript"/>
                <w:lang w:val="en-US" w:eastAsia="en-US"/>
              </w:rPr>
              <w:t>1</w:t>
            </w:r>
            <w:r w:rsidRPr="0094532F">
              <w:rPr>
                <w:rFonts w:ascii="Arial" w:hAnsi="Arial"/>
                <w:sz w:val="22"/>
                <w:lang w:val="en-US" w:eastAsia="en-US"/>
              </w:rPr>
              <w:t xml:space="preserve"> vs. </w:t>
            </w:r>
            <w:r w:rsidRPr="0094532F">
              <w:rPr>
                <w:rFonts w:ascii="Arial" w:hAnsi="Arial"/>
                <w:sz w:val="22"/>
                <w:lang w:val="en-US" w:eastAsia="en-US"/>
              </w:rPr>
              <w:lastRenderedPageBreak/>
              <w:t>forward speed. Each plot corresponds to one ship; different symbols correspond to different loading conditions.</w:t>
            </w:r>
          </w:p>
        </w:tc>
        <w:tc>
          <w:tcPr>
            <w:tcW w:w="4535" w:type="dxa"/>
            <w:vAlign w:val="center"/>
          </w:tcPr>
          <w:p w:rsidR="0094532F" w:rsidRPr="0094532F" w:rsidRDefault="0094532F" w:rsidP="0094532F">
            <w:pPr>
              <w:widowControl/>
              <w:tabs>
                <w:tab w:val="left" w:pos="851"/>
              </w:tabs>
              <w:rPr>
                <w:rFonts w:ascii="Arial" w:hAnsi="Arial"/>
                <w:sz w:val="22"/>
                <w:lang w:eastAsia="en-US"/>
              </w:rPr>
            </w:pPr>
            <w:r w:rsidRPr="0094532F">
              <w:rPr>
                <w:rFonts w:ascii="Arial" w:hAnsi="Arial"/>
                <w:sz w:val="22"/>
                <w:lang w:eastAsia="en-US"/>
              </w:rPr>
              <w:lastRenderedPageBreak/>
              <w:t xml:space="preserve">Figure </w:t>
            </w:r>
            <w:r w:rsidR="00FF243F">
              <w:rPr>
                <w:rFonts w:ascii="Arial" w:hAnsi="Arial"/>
                <w:sz w:val="22"/>
                <w:lang w:eastAsia="en-US"/>
              </w:rPr>
              <w:t>3.1.</w:t>
            </w:r>
            <w:r w:rsidRPr="0094532F">
              <w:rPr>
                <w:rFonts w:ascii="Arial" w:hAnsi="Arial"/>
                <w:sz w:val="22"/>
                <w:lang w:eastAsia="en-US"/>
              </w:rPr>
              <w:fldChar w:fldCharType="begin"/>
            </w:r>
            <w:r w:rsidRPr="0094532F">
              <w:rPr>
                <w:rFonts w:ascii="Arial" w:hAnsi="Arial"/>
                <w:sz w:val="22"/>
                <w:lang w:eastAsia="en-US"/>
              </w:rPr>
              <w:instrText xml:space="preserve"> SEQ Figure \* ARABIC </w:instrText>
            </w:r>
            <w:r w:rsidRPr="0094532F">
              <w:rPr>
                <w:rFonts w:ascii="Arial" w:hAnsi="Arial"/>
                <w:sz w:val="22"/>
                <w:lang w:eastAsia="en-US"/>
              </w:rPr>
              <w:fldChar w:fldCharType="separate"/>
            </w:r>
            <w:r w:rsidRPr="0094532F">
              <w:rPr>
                <w:rFonts w:ascii="Arial" w:hAnsi="Arial"/>
                <w:noProof/>
                <w:sz w:val="22"/>
                <w:lang w:eastAsia="en-US"/>
              </w:rPr>
              <w:t>20</w:t>
            </w:r>
            <w:r w:rsidRPr="0094532F">
              <w:rPr>
                <w:rFonts w:ascii="Arial" w:hAnsi="Arial"/>
                <w:noProof/>
                <w:sz w:val="22"/>
                <w:lang w:eastAsia="en-US"/>
              </w:rPr>
              <w:fldChar w:fldCharType="end"/>
            </w:r>
            <w:r w:rsidRPr="0094532F">
              <w:rPr>
                <w:rFonts w:ascii="Arial" w:hAnsi="Arial"/>
                <w:sz w:val="22"/>
                <w:lang w:eastAsia="en-US"/>
              </w:rPr>
              <w:t xml:space="preserve"> Mean 3-hour maximum roll amplitude due to parametric roll in following waves in sea states with f</w:t>
            </w:r>
            <w:r w:rsidRPr="0094532F">
              <w:rPr>
                <w:rFonts w:ascii="Arial" w:hAnsi="Arial"/>
                <w:sz w:val="22"/>
                <w:vertAlign w:val="subscript"/>
                <w:lang w:eastAsia="en-US"/>
              </w:rPr>
              <w:t>s</w:t>
            </w:r>
            <w:r w:rsidRPr="0094532F">
              <w:rPr>
                <w:rFonts w:ascii="Arial" w:hAnsi="Arial"/>
                <w:sz w:val="22"/>
                <w:lang w:eastAsia="en-US"/>
              </w:rPr>
              <w:t>=10</w:t>
            </w:r>
            <w:r w:rsidRPr="0094532F">
              <w:rPr>
                <w:rFonts w:ascii="Arial" w:hAnsi="Arial"/>
                <w:sz w:val="22"/>
                <w:vertAlign w:val="superscript"/>
                <w:lang w:eastAsia="en-US"/>
              </w:rPr>
              <w:noBreakHyphen/>
              <w:t>5</w:t>
            </w:r>
            <w:r w:rsidRPr="0094532F">
              <w:rPr>
                <w:rFonts w:ascii="Arial" w:hAnsi="Arial"/>
                <w:sz w:val="22"/>
                <w:lang w:eastAsia="en-US"/>
              </w:rPr>
              <w:t xml:space="preserve"> (m</w:t>
            </w:r>
            <w:r w:rsidRPr="0094532F">
              <w:rPr>
                <w:rFonts w:ascii="Arial" w:hAnsi="Arial"/>
                <w:sz w:val="22"/>
                <w:lang w:eastAsia="en-US"/>
              </w:rPr>
              <w:sym w:font="Symbol" w:char="F0D7"/>
            </w:r>
            <w:proofErr w:type="gramStart"/>
            <w:r w:rsidRPr="0094532F">
              <w:rPr>
                <w:rFonts w:ascii="Arial" w:hAnsi="Arial"/>
                <w:sz w:val="22"/>
                <w:lang w:eastAsia="en-US"/>
              </w:rPr>
              <w:t>s)</w:t>
            </w:r>
            <w:r w:rsidRPr="0094532F">
              <w:rPr>
                <w:rFonts w:ascii="Arial" w:hAnsi="Arial"/>
                <w:sz w:val="22"/>
                <w:vertAlign w:val="superscript"/>
                <w:lang w:eastAsia="en-US"/>
              </w:rPr>
              <w:noBreakHyphen/>
            </w:r>
            <w:proofErr w:type="gramEnd"/>
            <w:r w:rsidRPr="0094532F">
              <w:rPr>
                <w:rFonts w:ascii="Arial" w:hAnsi="Arial"/>
                <w:sz w:val="22"/>
                <w:vertAlign w:val="superscript"/>
                <w:lang w:eastAsia="en-US"/>
              </w:rPr>
              <w:t>1</w:t>
            </w:r>
            <w:r w:rsidRPr="0094532F">
              <w:rPr>
                <w:rFonts w:ascii="Arial" w:hAnsi="Arial"/>
                <w:sz w:val="22"/>
                <w:lang w:eastAsia="en-US"/>
              </w:rPr>
              <w:t xml:space="preserve"> vs. </w:t>
            </w:r>
            <w:r w:rsidRPr="0094532F">
              <w:rPr>
                <w:rFonts w:ascii="Arial" w:hAnsi="Arial"/>
                <w:sz w:val="22"/>
                <w:lang w:eastAsia="en-US"/>
              </w:rPr>
              <w:lastRenderedPageBreak/>
              <w:t>forward speed. Each plot corresponds to one ship; different symbols correspond to different loading conditions.</w:t>
            </w:r>
          </w:p>
        </w:tc>
      </w:tr>
    </w:tbl>
    <w:p w:rsidR="0094532F" w:rsidRPr="0094532F" w:rsidRDefault="0094532F" w:rsidP="0094532F">
      <w:pPr>
        <w:widowControl/>
        <w:tabs>
          <w:tab w:val="left" w:pos="851"/>
        </w:tabs>
        <w:rPr>
          <w:rFonts w:ascii="Arial" w:eastAsia="ＭＳ 明朝" w:hAnsi="Arial" w:cs="Times New Roman"/>
          <w:noProof/>
          <w:kern w:val="0"/>
          <w:sz w:val="18"/>
          <w:szCs w:val="18"/>
          <w:lang w:val="en-US" w:eastAsia="en-US"/>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94532F" w:rsidRPr="0094532F" w:rsidTr="00645F4A">
        <w:tc>
          <w:tcPr>
            <w:tcW w:w="9798" w:type="dxa"/>
          </w:tcPr>
          <w:p w:rsidR="0094532F" w:rsidRPr="0094532F" w:rsidRDefault="0094532F" w:rsidP="0094532F">
            <w:pPr>
              <w:widowControl/>
              <w:tabs>
                <w:tab w:val="left" w:pos="851"/>
              </w:tabs>
              <w:rPr>
                <w:rFonts w:ascii="Arial" w:hAnsi="Arial"/>
                <w:noProof/>
                <w:sz w:val="22"/>
                <w:lang w:val="en-US" w:eastAsia="en-US"/>
              </w:rPr>
            </w:pPr>
            <w:r w:rsidRPr="0094532F">
              <w:rPr>
                <w:rFonts w:ascii="Arial" w:hAnsi="Arial"/>
                <w:noProof/>
                <w:sz w:val="22"/>
                <w:lang w:val="en-US"/>
              </w:rPr>
              <w:drawing>
                <wp:inline distT="0" distB="0" distL="0" distR="0" wp14:anchorId="1F910470" wp14:editId="196403CC">
                  <wp:extent cx="5616000" cy="3048092"/>
                  <wp:effectExtent l="0" t="0" r="3810" b="0"/>
                  <wp:docPr id="5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16000" cy="3048092"/>
                          </a:xfrm>
                          <a:prstGeom prst="rect">
                            <a:avLst/>
                          </a:prstGeom>
                          <a:noFill/>
                          <a:ln>
                            <a:noFill/>
                          </a:ln>
                        </pic:spPr>
                      </pic:pic>
                    </a:graphicData>
                  </a:graphic>
                </wp:inline>
              </w:drawing>
            </w:r>
          </w:p>
        </w:tc>
      </w:tr>
      <w:tr w:rsidR="0094532F" w:rsidRPr="0094532F" w:rsidTr="00645F4A">
        <w:tc>
          <w:tcPr>
            <w:tcW w:w="9798" w:type="dxa"/>
          </w:tcPr>
          <w:p w:rsidR="0094532F" w:rsidRPr="0094532F" w:rsidRDefault="0094532F" w:rsidP="0094532F">
            <w:pPr>
              <w:widowControl/>
              <w:tabs>
                <w:tab w:val="left" w:pos="851"/>
              </w:tabs>
              <w:rPr>
                <w:rFonts w:ascii="Arial" w:hAnsi="Arial"/>
                <w:noProof/>
                <w:sz w:val="12"/>
                <w:szCs w:val="12"/>
                <w:lang w:val="en-US" w:eastAsia="en-US"/>
              </w:rPr>
            </w:pPr>
          </w:p>
        </w:tc>
      </w:tr>
      <w:tr w:rsidR="0094532F" w:rsidRPr="0094532F" w:rsidTr="00645F4A">
        <w:tc>
          <w:tcPr>
            <w:tcW w:w="9798" w:type="dxa"/>
          </w:tcPr>
          <w:p w:rsidR="0094532F" w:rsidRPr="0094532F" w:rsidRDefault="0094532F" w:rsidP="0094532F">
            <w:pPr>
              <w:widowControl/>
              <w:tabs>
                <w:tab w:val="left" w:pos="851"/>
              </w:tabs>
              <w:rPr>
                <w:rFonts w:ascii="Arial" w:hAnsi="Arial"/>
                <w:noProof/>
                <w:sz w:val="22"/>
                <w:lang w:val="en-US" w:eastAsia="en-US"/>
              </w:rPr>
            </w:pPr>
            <w:r w:rsidRPr="0094532F">
              <w:rPr>
                <w:rFonts w:ascii="Arial" w:hAnsi="Arial"/>
                <w:sz w:val="22"/>
                <w:lang w:eastAsia="en-US"/>
              </w:rPr>
              <w:t xml:space="preserve">Figure </w:t>
            </w:r>
            <w:r w:rsidR="00FF243F">
              <w:rPr>
                <w:rFonts w:ascii="Arial" w:hAnsi="Arial"/>
                <w:sz w:val="22"/>
                <w:lang w:eastAsia="en-US"/>
              </w:rPr>
              <w:t>3.1.</w:t>
            </w:r>
            <w:r w:rsidRPr="0094532F">
              <w:rPr>
                <w:rFonts w:ascii="Arial" w:hAnsi="Arial"/>
                <w:sz w:val="22"/>
                <w:lang w:eastAsia="en-US"/>
              </w:rPr>
              <w:fldChar w:fldCharType="begin"/>
            </w:r>
            <w:r w:rsidRPr="0094532F">
              <w:rPr>
                <w:rFonts w:ascii="Arial" w:hAnsi="Arial"/>
                <w:sz w:val="22"/>
                <w:lang w:eastAsia="en-US"/>
              </w:rPr>
              <w:instrText xml:space="preserve"> SEQ Figure \* ARABIC </w:instrText>
            </w:r>
            <w:r w:rsidRPr="0094532F">
              <w:rPr>
                <w:rFonts w:ascii="Arial" w:hAnsi="Arial"/>
                <w:sz w:val="22"/>
                <w:lang w:eastAsia="en-US"/>
              </w:rPr>
              <w:fldChar w:fldCharType="separate"/>
            </w:r>
            <w:r w:rsidRPr="0094532F">
              <w:rPr>
                <w:rFonts w:ascii="Arial" w:hAnsi="Arial"/>
                <w:noProof/>
                <w:sz w:val="22"/>
                <w:lang w:eastAsia="en-US"/>
              </w:rPr>
              <w:t>21</w:t>
            </w:r>
            <w:r w:rsidRPr="0094532F">
              <w:rPr>
                <w:rFonts w:ascii="Arial" w:hAnsi="Arial"/>
                <w:noProof/>
                <w:sz w:val="22"/>
                <w:lang w:eastAsia="en-US"/>
              </w:rPr>
              <w:fldChar w:fldCharType="end"/>
            </w:r>
            <w:r w:rsidRPr="0094532F">
              <w:rPr>
                <w:rFonts w:ascii="Arial" w:hAnsi="Arial"/>
                <w:sz w:val="22"/>
                <w:lang w:eastAsia="en-US"/>
              </w:rPr>
              <w:t xml:space="preserve"> Mean </w:t>
            </w:r>
            <w:r w:rsidRPr="0094532F">
              <w:rPr>
                <w:rFonts w:ascii="Arial" w:hAnsi="Arial"/>
                <w:sz w:val="22"/>
                <w:lang w:val="en-US" w:eastAsia="en-US"/>
              </w:rPr>
              <w:t>3-hour maximum roll amplitude due to synchronous roll in beam waves in sea states with f</w:t>
            </w:r>
            <w:r w:rsidRPr="0094532F">
              <w:rPr>
                <w:rFonts w:ascii="Arial" w:hAnsi="Arial"/>
                <w:sz w:val="22"/>
                <w:vertAlign w:val="subscript"/>
                <w:lang w:val="en-US" w:eastAsia="en-US"/>
              </w:rPr>
              <w:t>s</w:t>
            </w:r>
            <w:r w:rsidRPr="0094532F">
              <w:rPr>
                <w:rFonts w:ascii="Arial" w:hAnsi="Arial"/>
                <w:sz w:val="22"/>
                <w:lang w:val="en-US" w:eastAsia="en-US"/>
              </w:rPr>
              <w:t>=10</w:t>
            </w:r>
            <w:r w:rsidRPr="0094532F">
              <w:rPr>
                <w:rFonts w:ascii="Arial" w:hAnsi="Arial"/>
                <w:sz w:val="22"/>
                <w:vertAlign w:val="superscript"/>
                <w:lang w:val="en-US" w:eastAsia="en-US"/>
              </w:rPr>
              <w:t>-5</w:t>
            </w:r>
            <w:r w:rsidRPr="0094532F">
              <w:rPr>
                <w:rFonts w:ascii="Arial" w:hAnsi="Arial"/>
                <w:sz w:val="22"/>
                <w:lang w:val="en-US" w:eastAsia="en-US"/>
              </w:rPr>
              <w:t xml:space="preserve"> (m</w:t>
            </w:r>
            <w:r w:rsidRPr="0094532F">
              <w:rPr>
                <w:rFonts w:ascii="Arial" w:hAnsi="Arial"/>
                <w:sz w:val="22"/>
                <w:lang w:val="en-US" w:eastAsia="en-US"/>
              </w:rPr>
              <w:sym w:font="Symbol" w:char="F0D7"/>
            </w:r>
            <w:r w:rsidRPr="0094532F">
              <w:rPr>
                <w:rFonts w:ascii="Arial" w:hAnsi="Arial"/>
                <w:sz w:val="22"/>
                <w:lang w:val="en-US" w:eastAsia="en-US"/>
              </w:rPr>
              <w:t>s)</w:t>
            </w:r>
            <w:r w:rsidRPr="0094532F">
              <w:rPr>
                <w:rFonts w:ascii="Arial" w:hAnsi="Arial"/>
                <w:sz w:val="22"/>
                <w:vertAlign w:val="superscript"/>
                <w:lang w:val="en-US" w:eastAsia="en-US"/>
              </w:rPr>
              <w:noBreakHyphen/>
              <w:t>1</w:t>
            </w:r>
            <w:r w:rsidRPr="0094532F">
              <w:rPr>
                <w:rFonts w:ascii="Arial" w:hAnsi="Arial"/>
                <w:sz w:val="22"/>
                <w:lang w:val="en-US" w:eastAsia="en-US"/>
              </w:rPr>
              <w:t xml:space="preserve"> vs. forward speed; each plot corresponds to one ship; different symbols correspond to different loading conditions</w:t>
            </w:r>
          </w:p>
        </w:tc>
      </w:tr>
    </w:tbl>
    <w:p w:rsidR="0094532F" w:rsidRPr="0094532F" w:rsidRDefault="0094532F" w:rsidP="0094532F">
      <w:pPr>
        <w:widowControl/>
        <w:tabs>
          <w:tab w:val="left" w:pos="851"/>
        </w:tabs>
        <w:rPr>
          <w:rFonts w:ascii="Arial" w:eastAsia="ＭＳ 明朝" w:hAnsi="Arial" w:cs="Times New Roman"/>
          <w:noProof/>
          <w:kern w:val="0"/>
          <w:sz w:val="18"/>
          <w:szCs w:val="18"/>
          <w:lang w:val="en-US" w:eastAsia="en-US"/>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94532F" w:rsidRPr="0094532F" w:rsidTr="00645F4A">
        <w:tc>
          <w:tcPr>
            <w:tcW w:w="9070" w:type="dxa"/>
          </w:tcPr>
          <w:p w:rsidR="0094532F" w:rsidRPr="0094532F" w:rsidRDefault="0094532F" w:rsidP="0094532F">
            <w:pPr>
              <w:widowControl/>
              <w:tabs>
                <w:tab w:val="left" w:pos="851"/>
              </w:tabs>
              <w:rPr>
                <w:rFonts w:ascii="Arial" w:hAnsi="Arial"/>
                <w:noProof/>
                <w:sz w:val="22"/>
                <w:lang w:val="en-US" w:eastAsia="en-US"/>
              </w:rPr>
            </w:pPr>
            <w:r w:rsidRPr="0094532F">
              <w:rPr>
                <w:rFonts w:ascii="Arial" w:hAnsi="Arial"/>
                <w:noProof/>
                <w:sz w:val="22"/>
                <w:lang w:val="en-US"/>
              </w:rPr>
              <w:drawing>
                <wp:inline distT="0" distB="0" distL="0" distR="0" wp14:anchorId="2CF26B0C" wp14:editId="6B017F34">
                  <wp:extent cx="5616000" cy="1523675"/>
                  <wp:effectExtent l="0" t="0" r="3810" b="635"/>
                  <wp:docPr id="56"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616000" cy="1523675"/>
                          </a:xfrm>
                          <a:prstGeom prst="rect">
                            <a:avLst/>
                          </a:prstGeom>
                          <a:noFill/>
                          <a:ln>
                            <a:noFill/>
                          </a:ln>
                        </pic:spPr>
                      </pic:pic>
                    </a:graphicData>
                  </a:graphic>
                </wp:inline>
              </w:drawing>
            </w:r>
          </w:p>
        </w:tc>
      </w:tr>
      <w:tr w:rsidR="0094532F" w:rsidRPr="0094532F" w:rsidTr="00645F4A">
        <w:tc>
          <w:tcPr>
            <w:tcW w:w="9070" w:type="dxa"/>
          </w:tcPr>
          <w:p w:rsidR="0094532F" w:rsidRPr="0094532F" w:rsidRDefault="0094532F" w:rsidP="0094532F">
            <w:pPr>
              <w:widowControl/>
              <w:tabs>
                <w:tab w:val="left" w:pos="851"/>
              </w:tabs>
              <w:rPr>
                <w:rFonts w:ascii="Arial" w:hAnsi="Arial"/>
                <w:noProof/>
                <w:sz w:val="12"/>
                <w:szCs w:val="12"/>
                <w:lang w:val="en-US" w:eastAsia="en-US"/>
              </w:rPr>
            </w:pPr>
          </w:p>
        </w:tc>
      </w:tr>
      <w:tr w:rsidR="0094532F" w:rsidRPr="0094532F" w:rsidTr="00645F4A">
        <w:tc>
          <w:tcPr>
            <w:tcW w:w="9070" w:type="dxa"/>
          </w:tcPr>
          <w:p w:rsidR="0094532F" w:rsidRPr="0094532F" w:rsidRDefault="0094532F" w:rsidP="0094532F">
            <w:pPr>
              <w:widowControl/>
              <w:tabs>
                <w:tab w:val="left" w:pos="851"/>
              </w:tabs>
              <w:rPr>
                <w:rFonts w:ascii="Arial" w:hAnsi="Arial"/>
                <w:noProof/>
                <w:sz w:val="22"/>
                <w:lang w:val="en-US" w:eastAsia="en-US"/>
              </w:rPr>
            </w:pPr>
            <w:bookmarkStart w:id="23" w:name="_Ref513120514"/>
            <w:r w:rsidRPr="0094532F">
              <w:rPr>
                <w:rFonts w:ascii="Arial" w:hAnsi="Arial"/>
                <w:sz w:val="22"/>
                <w:lang w:eastAsia="en-US"/>
              </w:rPr>
              <w:t xml:space="preserve">Figure </w:t>
            </w:r>
            <w:r w:rsidR="00FF243F">
              <w:rPr>
                <w:rFonts w:ascii="Arial" w:hAnsi="Arial"/>
                <w:sz w:val="22"/>
                <w:lang w:eastAsia="en-US"/>
              </w:rPr>
              <w:t>3.1.</w:t>
            </w:r>
            <w:r w:rsidRPr="0094532F">
              <w:rPr>
                <w:rFonts w:ascii="Arial" w:hAnsi="Arial"/>
                <w:sz w:val="22"/>
                <w:lang w:eastAsia="en-US"/>
              </w:rPr>
              <w:fldChar w:fldCharType="begin"/>
            </w:r>
            <w:r w:rsidRPr="0094532F">
              <w:rPr>
                <w:rFonts w:ascii="Arial" w:hAnsi="Arial"/>
                <w:sz w:val="22"/>
                <w:lang w:eastAsia="en-US"/>
              </w:rPr>
              <w:instrText xml:space="preserve"> SEQ Figure \* ARABIC </w:instrText>
            </w:r>
            <w:r w:rsidRPr="0094532F">
              <w:rPr>
                <w:rFonts w:ascii="Arial" w:hAnsi="Arial"/>
                <w:sz w:val="22"/>
                <w:lang w:eastAsia="en-US"/>
              </w:rPr>
              <w:fldChar w:fldCharType="separate"/>
            </w:r>
            <w:r w:rsidRPr="0094532F">
              <w:rPr>
                <w:rFonts w:ascii="Arial" w:hAnsi="Arial"/>
                <w:noProof/>
                <w:sz w:val="22"/>
                <w:lang w:eastAsia="en-US"/>
              </w:rPr>
              <w:t>22</w:t>
            </w:r>
            <w:r w:rsidRPr="0094532F">
              <w:rPr>
                <w:rFonts w:ascii="Arial" w:hAnsi="Arial"/>
                <w:noProof/>
                <w:sz w:val="22"/>
                <w:lang w:eastAsia="en-US"/>
              </w:rPr>
              <w:fldChar w:fldCharType="end"/>
            </w:r>
            <w:bookmarkEnd w:id="23"/>
            <w:r w:rsidRPr="0094532F">
              <w:rPr>
                <w:rFonts w:ascii="Arial" w:hAnsi="Arial"/>
                <w:sz w:val="22"/>
                <w:lang w:eastAsia="en-US"/>
              </w:rPr>
              <w:t xml:space="preserve"> Mean </w:t>
            </w:r>
            <w:r w:rsidRPr="0094532F">
              <w:rPr>
                <w:rFonts w:ascii="Arial" w:hAnsi="Arial"/>
                <w:sz w:val="22"/>
                <w:lang w:val="en-US" w:eastAsia="en-US"/>
              </w:rPr>
              <w:t>3-hour maximum roll amplitude due to pure loss of stability in following waves in sea states with f</w:t>
            </w:r>
            <w:r w:rsidRPr="0094532F">
              <w:rPr>
                <w:rFonts w:ascii="Arial" w:hAnsi="Arial"/>
                <w:sz w:val="22"/>
                <w:vertAlign w:val="subscript"/>
                <w:lang w:val="en-US" w:eastAsia="en-US"/>
              </w:rPr>
              <w:t>s</w:t>
            </w:r>
            <w:r w:rsidRPr="0094532F">
              <w:rPr>
                <w:rFonts w:ascii="Arial" w:hAnsi="Arial"/>
                <w:sz w:val="22"/>
                <w:lang w:val="en-US" w:eastAsia="en-US"/>
              </w:rPr>
              <w:t>=10</w:t>
            </w:r>
            <w:r w:rsidRPr="0094532F">
              <w:rPr>
                <w:rFonts w:ascii="Arial" w:hAnsi="Arial"/>
                <w:sz w:val="22"/>
                <w:vertAlign w:val="superscript"/>
                <w:lang w:val="en-US" w:eastAsia="en-US"/>
              </w:rPr>
              <w:noBreakHyphen/>
              <w:t>5</w:t>
            </w:r>
            <w:r w:rsidRPr="0094532F">
              <w:rPr>
                <w:rFonts w:ascii="Arial" w:hAnsi="Arial"/>
                <w:sz w:val="22"/>
                <w:lang w:val="en-US" w:eastAsia="en-US"/>
              </w:rPr>
              <w:t xml:space="preserve"> (m</w:t>
            </w:r>
            <w:r w:rsidRPr="0094532F">
              <w:rPr>
                <w:rFonts w:ascii="Arial" w:hAnsi="Arial"/>
                <w:sz w:val="22"/>
                <w:lang w:val="en-US" w:eastAsia="en-US"/>
              </w:rPr>
              <w:sym w:font="Symbol" w:char="F0D7"/>
            </w:r>
            <w:r w:rsidRPr="0094532F">
              <w:rPr>
                <w:rFonts w:ascii="Arial" w:hAnsi="Arial"/>
                <w:sz w:val="22"/>
                <w:lang w:val="en-US" w:eastAsia="en-US"/>
              </w:rPr>
              <w:t>s)</w:t>
            </w:r>
            <w:r w:rsidRPr="0094532F">
              <w:rPr>
                <w:rFonts w:ascii="Arial" w:hAnsi="Arial"/>
                <w:sz w:val="22"/>
                <w:vertAlign w:val="superscript"/>
                <w:lang w:val="en-US" w:eastAsia="en-US"/>
              </w:rPr>
              <w:noBreakHyphen/>
              <w:t>1</w:t>
            </w:r>
            <w:r w:rsidRPr="0094532F">
              <w:rPr>
                <w:rFonts w:ascii="Arial" w:hAnsi="Arial"/>
                <w:sz w:val="22"/>
                <w:lang w:val="en-US" w:eastAsia="en-US"/>
              </w:rPr>
              <w:t xml:space="preserve"> vs. forward speed. Each plot corresponds to one ship; different symbols correspond to different loading conditions.</w:t>
            </w:r>
          </w:p>
        </w:tc>
      </w:tr>
    </w:tbl>
    <w:p w:rsidR="0094532F" w:rsidRPr="0094532F" w:rsidRDefault="0094532F" w:rsidP="0094532F">
      <w:pPr>
        <w:tabs>
          <w:tab w:val="left" w:pos="851"/>
        </w:tabs>
        <w:rPr>
          <w:rFonts w:ascii="Arial" w:eastAsia="ＭＳ 明朝" w:hAnsi="Arial" w:cs="Times New Roman"/>
          <w:bCs/>
          <w:kern w:val="0"/>
          <w:sz w:val="18"/>
          <w:szCs w:val="18"/>
          <w:lang w:eastAsia="en-US"/>
        </w:rPr>
      </w:pP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144"/>
      </w:tblGrid>
      <w:tr w:rsidR="0094532F" w:rsidRPr="0094532F" w:rsidTr="00645F4A">
        <w:trPr>
          <w:jc w:val="center"/>
        </w:trPr>
        <w:tc>
          <w:tcPr>
            <w:tcW w:w="4926" w:type="dxa"/>
          </w:tcPr>
          <w:p w:rsidR="0094532F" w:rsidRPr="0094532F" w:rsidRDefault="0094532F" w:rsidP="0094532F">
            <w:pPr>
              <w:widowControl/>
              <w:tabs>
                <w:tab w:val="left" w:pos="851"/>
              </w:tabs>
              <w:rPr>
                <w:rFonts w:ascii="Arial" w:hAnsi="Arial"/>
                <w:sz w:val="22"/>
                <w:lang w:val="en-US" w:eastAsia="en-US"/>
              </w:rPr>
            </w:pPr>
            <w:r w:rsidRPr="0094532F">
              <w:rPr>
                <w:rFonts w:ascii="Arial" w:hAnsi="Arial"/>
                <w:noProof/>
                <w:sz w:val="22"/>
                <w:lang w:val="en-US"/>
              </w:rPr>
              <w:drawing>
                <wp:inline distT="0" distB="0" distL="0" distR="0" wp14:anchorId="3379D18C" wp14:editId="6368B1D0">
                  <wp:extent cx="2916000" cy="1666275"/>
                  <wp:effectExtent l="0" t="0" r="0" b="0"/>
                  <wp:docPr id="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916000" cy="1666275"/>
                          </a:xfrm>
                          <a:prstGeom prst="rect">
                            <a:avLst/>
                          </a:prstGeom>
                          <a:noFill/>
                          <a:ln>
                            <a:noFill/>
                          </a:ln>
                        </pic:spPr>
                      </pic:pic>
                    </a:graphicData>
                  </a:graphic>
                </wp:inline>
              </w:drawing>
            </w:r>
          </w:p>
        </w:tc>
        <w:tc>
          <w:tcPr>
            <w:tcW w:w="4144" w:type="dxa"/>
            <w:vAlign w:val="center"/>
          </w:tcPr>
          <w:p w:rsidR="0094532F" w:rsidRPr="0094532F" w:rsidRDefault="0094532F" w:rsidP="0094532F">
            <w:pPr>
              <w:widowControl/>
              <w:tabs>
                <w:tab w:val="left" w:pos="851"/>
              </w:tabs>
              <w:ind w:left="352"/>
              <w:jc w:val="left"/>
              <w:rPr>
                <w:rFonts w:ascii="Arial" w:hAnsi="Arial"/>
                <w:noProof/>
                <w:sz w:val="22"/>
                <w:lang w:val="en-US" w:eastAsia="en-US"/>
              </w:rPr>
            </w:pPr>
            <w:bookmarkStart w:id="24" w:name="_Ref513196866"/>
            <w:r w:rsidRPr="0094532F">
              <w:rPr>
                <w:rFonts w:ascii="Arial" w:hAnsi="Arial"/>
                <w:sz w:val="22"/>
                <w:lang w:eastAsia="en-US"/>
              </w:rPr>
              <w:t xml:space="preserve">Figure </w:t>
            </w:r>
            <w:r w:rsidR="00FF243F">
              <w:rPr>
                <w:rFonts w:ascii="Arial" w:hAnsi="Arial"/>
                <w:sz w:val="22"/>
                <w:lang w:eastAsia="en-US"/>
              </w:rPr>
              <w:t>3.1.</w:t>
            </w:r>
            <w:r w:rsidRPr="0094532F">
              <w:rPr>
                <w:rFonts w:ascii="Arial" w:hAnsi="Arial"/>
                <w:sz w:val="22"/>
                <w:lang w:eastAsia="en-US"/>
              </w:rPr>
              <w:fldChar w:fldCharType="begin"/>
            </w:r>
            <w:r w:rsidRPr="0094532F">
              <w:rPr>
                <w:rFonts w:ascii="Arial" w:hAnsi="Arial"/>
                <w:sz w:val="22"/>
                <w:lang w:eastAsia="en-US"/>
              </w:rPr>
              <w:instrText xml:space="preserve"> SEQ Figure \* ARABIC </w:instrText>
            </w:r>
            <w:r w:rsidRPr="0094532F">
              <w:rPr>
                <w:rFonts w:ascii="Arial" w:hAnsi="Arial"/>
                <w:sz w:val="22"/>
                <w:lang w:eastAsia="en-US"/>
              </w:rPr>
              <w:fldChar w:fldCharType="separate"/>
            </w:r>
            <w:r w:rsidRPr="0094532F">
              <w:rPr>
                <w:rFonts w:ascii="Arial" w:hAnsi="Arial"/>
                <w:noProof/>
                <w:sz w:val="22"/>
                <w:lang w:eastAsia="en-US"/>
              </w:rPr>
              <w:t>23</w:t>
            </w:r>
            <w:r w:rsidRPr="0094532F">
              <w:rPr>
                <w:rFonts w:ascii="Arial" w:hAnsi="Arial"/>
                <w:noProof/>
                <w:sz w:val="22"/>
                <w:lang w:eastAsia="en-US"/>
              </w:rPr>
              <w:fldChar w:fldCharType="end"/>
            </w:r>
            <w:bookmarkEnd w:id="24"/>
            <w:r w:rsidRPr="0094532F">
              <w:rPr>
                <w:rFonts w:ascii="Arial" w:hAnsi="Arial"/>
                <w:sz w:val="22"/>
                <w:lang w:val="en-US" w:eastAsia="en-US"/>
              </w:rPr>
              <w:t xml:space="preserve"> Rate of parametric roll stability failures in head waves considering (y axis) and not considering (x axis) attainable forward speed for three container ships (different symbols) in three loading conditions each</w:t>
            </w:r>
          </w:p>
        </w:tc>
      </w:tr>
    </w:tbl>
    <w:p w:rsidR="0094532F" w:rsidRPr="0094532F" w:rsidRDefault="0094532F" w:rsidP="0094532F">
      <w:pPr>
        <w:tabs>
          <w:tab w:val="left" w:pos="851"/>
        </w:tabs>
        <w:rPr>
          <w:rFonts w:ascii="Arial" w:eastAsia="ＭＳ 明朝" w:hAnsi="Arial" w:cs="Times New Roman"/>
          <w:bCs/>
          <w:kern w:val="0"/>
          <w:sz w:val="18"/>
          <w:szCs w:val="18"/>
          <w:lang w:eastAsia="en-US"/>
        </w:rPr>
      </w:pPr>
    </w:p>
    <w:p w:rsidR="0094532F" w:rsidRPr="0094532F" w:rsidRDefault="0094532F" w:rsidP="0094532F">
      <w:pPr>
        <w:tabs>
          <w:tab w:val="left" w:pos="851"/>
        </w:tabs>
        <w:rPr>
          <w:rFonts w:ascii="Arial" w:eastAsia="ＭＳ 明朝" w:hAnsi="Arial" w:cs="Times New Roman"/>
          <w:bCs/>
          <w:kern w:val="0"/>
          <w:sz w:val="18"/>
          <w:szCs w:val="18"/>
          <w:lang w:eastAsia="en-US"/>
        </w:rPr>
      </w:pPr>
    </w:p>
    <w:p w:rsidR="0094532F" w:rsidRPr="0094532F" w:rsidRDefault="0094532F" w:rsidP="0094532F">
      <w:pPr>
        <w:widowControl/>
        <w:tabs>
          <w:tab w:val="left" w:pos="851"/>
        </w:tabs>
        <w:rPr>
          <w:rFonts w:ascii="Arial" w:eastAsia="ＭＳ 明朝" w:hAnsi="Arial" w:cs="Times New Roman"/>
          <w:kern w:val="0"/>
          <w:sz w:val="22"/>
          <w:szCs w:val="20"/>
          <w:lang w:val="en-US" w:eastAsia="en-US"/>
        </w:rPr>
      </w:pPr>
      <w:r w:rsidRPr="0094532F">
        <w:rPr>
          <w:rFonts w:ascii="Arial" w:eastAsia="ＭＳ 明朝" w:hAnsi="Arial" w:cs="Times New Roman"/>
          <w:kern w:val="0"/>
          <w:sz w:val="22"/>
          <w:szCs w:val="20"/>
          <w:lang w:val="en-US" w:eastAsia="en-US"/>
        </w:rPr>
        <w:lastRenderedPageBreak/>
        <w:t>3.1.10.3</w:t>
      </w:r>
      <w:r w:rsidRPr="0094532F">
        <w:rPr>
          <w:rFonts w:ascii="Arial" w:eastAsia="ＭＳ 明朝" w:hAnsi="Arial" w:cs="Times New Roman"/>
          <w:kern w:val="0"/>
          <w:sz w:val="22"/>
          <w:szCs w:val="20"/>
          <w:lang w:val="en-US" w:eastAsia="en-US"/>
        </w:rPr>
        <w:tab/>
        <w:t>However, the missing link is the relationship between the standard for the mean long-term stability failure rate in the full probabilistic assessment and the mean stability failure rate in the real operation, i.e. the actual safety level: this relationship is uncertain, whereas the stability failure rate in the full probabilistic assessment may differ from the failure rate in real operation by few orders of magnitude due to several factors:</w:t>
      </w:r>
    </w:p>
    <w:p w:rsidR="0094532F" w:rsidRPr="0094532F" w:rsidRDefault="0094532F" w:rsidP="0094532F">
      <w:pPr>
        <w:tabs>
          <w:tab w:val="left" w:pos="851"/>
        </w:tabs>
        <w:rPr>
          <w:rFonts w:ascii="Arial" w:eastAsia="ＭＳ 明朝" w:hAnsi="Arial" w:cs="Times New Roman"/>
          <w:bCs/>
          <w:kern w:val="0"/>
          <w:sz w:val="18"/>
          <w:szCs w:val="18"/>
          <w:lang w:val="en-US" w:eastAsia="en-US"/>
        </w:rPr>
      </w:pPr>
    </w:p>
    <w:p w:rsidR="0094532F" w:rsidRPr="0094532F" w:rsidRDefault="0094532F" w:rsidP="0094532F">
      <w:pPr>
        <w:widowControl/>
        <w:ind w:leftChars="386" w:left="1662" w:right="57" w:hanging="851"/>
        <w:rPr>
          <w:rFonts w:ascii="Arial" w:eastAsia="Arial" w:hAnsi="Arial" w:cs="Times New Roman"/>
          <w:kern w:val="0"/>
          <w:sz w:val="22"/>
          <w:szCs w:val="20"/>
          <w:lang w:val="en-US" w:eastAsia="en-US"/>
        </w:rPr>
      </w:pPr>
      <w:r w:rsidRPr="0094532F">
        <w:rPr>
          <w:rFonts w:ascii="Arial" w:eastAsia="Arial" w:hAnsi="Arial" w:cs="Times New Roman"/>
          <w:kern w:val="0"/>
          <w:sz w:val="22"/>
          <w:szCs w:val="20"/>
          <w:lang w:val="en-US" w:eastAsia="en-US"/>
        </w:rPr>
        <w:t>.1</w:t>
      </w:r>
      <w:r w:rsidRPr="0094532F">
        <w:rPr>
          <w:rFonts w:ascii="Arial" w:eastAsia="Arial" w:hAnsi="Arial" w:cs="Times New Roman"/>
          <w:kern w:val="0"/>
          <w:sz w:val="22"/>
          <w:szCs w:val="20"/>
          <w:lang w:val="en-US" w:eastAsia="en-US"/>
        </w:rPr>
        <w:tab/>
        <w:t>full probabilistic assessment is conducted in the rather severe North Atlantic wave climate and the mean safety level relates to the world-wide operation;</w:t>
      </w:r>
    </w:p>
    <w:p w:rsidR="0094532F" w:rsidRPr="0094532F" w:rsidRDefault="0094532F" w:rsidP="0094532F">
      <w:pPr>
        <w:tabs>
          <w:tab w:val="left" w:pos="851"/>
        </w:tabs>
        <w:ind w:left="1701"/>
        <w:rPr>
          <w:rFonts w:ascii="Arial" w:eastAsia="ＭＳ 明朝" w:hAnsi="Arial" w:cs="Times New Roman"/>
          <w:bCs/>
          <w:kern w:val="0"/>
          <w:sz w:val="18"/>
          <w:szCs w:val="18"/>
          <w:lang w:eastAsia="en-US"/>
        </w:rPr>
      </w:pPr>
    </w:p>
    <w:p w:rsidR="0094532F" w:rsidRPr="0094532F" w:rsidRDefault="0094532F" w:rsidP="0094532F">
      <w:pPr>
        <w:widowControl/>
        <w:ind w:leftChars="386" w:left="1662" w:right="57" w:hanging="851"/>
        <w:rPr>
          <w:rFonts w:ascii="Arial" w:eastAsia="Arial" w:hAnsi="Arial" w:cs="Times New Roman"/>
          <w:kern w:val="0"/>
          <w:sz w:val="22"/>
          <w:szCs w:val="20"/>
          <w:lang w:val="en-US" w:eastAsia="en-US"/>
        </w:rPr>
      </w:pPr>
      <w:r w:rsidRPr="0094532F">
        <w:rPr>
          <w:rFonts w:ascii="Arial" w:eastAsia="Arial" w:hAnsi="Arial" w:cs="Times New Roman"/>
          <w:kern w:val="0"/>
          <w:sz w:val="22"/>
          <w:szCs w:val="20"/>
          <w:lang w:val="en-US" w:eastAsia="en-US"/>
        </w:rPr>
        <w:t>.2</w:t>
      </w:r>
      <w:r w:rsidRPr="0094532F">
        <w:rPr>
          <w:rFonts w:ascii="Arial" w:eastAsia="Arial" w:hAnsi="Arial" w:cs="Times New Roman"/>
          <w:kern w:val="0"/>
          <w:sz w:val="22"/>
          <w:szCs w:val="20"/>
          <w:lang w:val="en-US" w:eastAsia="en-US"/>
        </w:rPr>
        <w:tab/>
        <w:t>routing and heavy-weather avoidance are not considered;</w:t>
      </w:r>
    </w:p>
    <w:p w:rsidR="0094532F" w:rsidRPr="0094532F" w:rsidRDefault="0094532F" w:rsidP="0094532F">
      <w:pPr>
        <w:tabs>
          <w:tab w:val="left" w:pos="851"/>
        </w:tabs>
        <w:ind w:left="1701"/>
        <w:rPr>
          <w:rFonts w:ascii="Arial" w:eastAsia="ＭＳ 明朝" w:hAnsi="Arial" w:cs="Times New Roman"/>
          <w:bCs/>
          <w:kern w:val="0"/>
          <w:sz w:val="18"/>
          <w:szCs w:val="18"/>
          <w:lang w:eastAsia="en-US"/>
        </w:rPr>
      </w:pPr>
    </w:p>
    <w:p w:rsidR="0094532F" w:rsidRPr="0094532F" w:rsidRDefault="0094532F" w:rsidP="0094532F">
      <w:pPr>
        <w:widowControl/>
        <w:ind w:leftChars="386" w:left="1662" w:right="57" w:hanging="851"/>
        <w:rPr>
          <w:rFonts w:ascii="Arial" w:eastAsia="Arial" w:hAnsi="Arial" w:cs="Times New Roman"/>
          <w:kern w:val="0"/>
          <w:sz w:val="22"/>
          <w:szCs w:val="20"/>
          <w:lang w:val="en-US" w:eastAsia="en-US"/>
        </w:rPr>
      </w:pPr>
      <w:r w:rsidRPr="0094532F">
        <w:rPr>
          <w:rFonts w:ascii="Arial" w:eastAsia="Arial" w:hAnsi="Arial" w:cs="Times New Roman"/>
          <w:kern w:val="0"/>
          <w:sz w:val="22"/>
          <w:szCs w:val="20"/>
          <w:lang w:val="en-US" w:eastAsia="en-US"/>
        </w:rPr>
        <w:t>.3</w:t>
      </w:r>
      <w:r w:rsidRPr="0094532F">
        <w:rPr>
          <w:rFonts w:ascii="Arial" w:eastAsia="Arial" w:hAnsi="Arial" w:cs="Times New Roman"/>
          <w:kern w:val="0"/>
          <w:sz w:val="22"/>
          <w:szCs w:val="20"/>
          <w:lang w:val="en-US" w:eastAsia="en-US"/>
        </w:rPr>
        <w:tab/>
        <w:t>assessment is performed separately for each loading condition, thus the worst loading condition (which may never occur in practice) has the dominating effect on the results;</w:t>
      </w:r>
    </w:p>
    <w:p w:rsidR="0094532F" w:rsidRPr="0094532F" w:rsidRDefault="0094532F" w:rsidP="0094532F">
      <w:pPr>
        <w:tabs>
          <w:tab w:val="left" w:pos="851"/>
        </w:tabs>
        <w:ind w:left="1701"/>
        <w:rPr>
          <w:rFonts w:ascii="Arial" w:eastAsia="ＭＳ 明朝" w:hAnsi="Arial" w:cs="Times New Roman"/>
          <w:bCs/>
          <w:kern w:val="0"/>
          <w:sz w:val="18"/>
          <w:szCs w:val="18"/>
          <w:lang w:eastAsia="en-US"/>
        </w:rPr>
      </w:pPr>
    </w:p>
    <w:p w:rsidR="0094532F" w:rsidRPr="0094532F" w:rsidRDefault="0094532F" w:rsidP="0094532F">
      <w:pPr>
        <w:widowControl/>
        <w:ind w:leftChars="386" w:left="1662" w:right="57" w:hanging="851"/>
        <w:rPr>
          <w:rFonts w:ascii="Arial" w:eastAsia="Arial" w:hAnsi="Arial" w:cs="Times New Roman"/>
          <w:kern w:val="0"/>
          <w:sz w:val="22"/>
          <w:szCs w:val="20"/>
          <w:lang w:val="en-US" w:eastAsia="en-US"/>
        </w:rPr>
      </w:pPr>
      <w:r w:rsidRPr="0094532F">
        <w:rPr>
          <w:rFonts w:ascii="Arial" w:eastAsia="Arial" w:hAnsi="Arial" w:cs="Times New Roman"/>
          <w:kern w:val="0"/>
          <w:sz w:val="22"/>
          <w:szCs w:val="20"/>
          <w:lang w:val="en-US" w:eastAsia="en-US"/>
        </w:rPr>
        <w:t>.4</w:t>
      </w:r>
      <w:r w:rsidRPr="0094532F">
        <w:rPr>
          <w:rFonts w:ascii="Arial" w:eastAsia="Arial" w:hAnsi="Arial" w:cs="Times New Roman"/>
          <w:kern w:val="0"/>
          <w:sz w:val="22"/>
          <w:szCs w:val="20"/>
          <w:lang w:val="en-US" w:eastAsia="en-US"/>
        </w:rPr>
        <w:tab/>
        <w:t xml:space="preserve">unsafe forward speeds and courses, avoided </w:t>
      </w:r>
      <w:proofErr w:type="gramStart"/>
      <w:r w:rsidRPr="0094532F">
        <w:rPr>
          <w:rFonts w:ascii="Arial" w:eastAsia="Arial" w:hAnsi="Arial" w:cs="Times New Roman"/>
          <w:kern w:val="0"/>
          <w:sz w:val="22"/>
          <w:szCs w:val="20"/>
          <w:lang w:val="en-US" w:eastAsia="en-US"/>
        </w:rPr>
        <w:t>in reality in</w:t>
      </w:r>
      <w:proofErr w:type="gramEnd"/>
      <w:r w:rsidRPr="0094532F">
        <w:rPr>
          <w:rFonts w:ascii="Arial" w:eastAsia="Arial" w:hAnsi="Arial" w:cs="Times New Roman"/>
          <w:kern w:val="0"/>
          <w:sz w:val="22"/>
          <w:szCs w:val="20"/>
          <w:lang w:val="en-US" w:eastAsia="en-US"/>
        </w:rPr>
        <w:t xml:space="preserve"> heavy weather, produce dominating (by few orders of magnitude) contributions to the long-term failure rate. For example, principal parametric resonance in following waves, especially at low speeds, provides dominating contributions to failure rate for loading conditions with low GM, </w:t>
      </w:r>
      <w:r w:rsidRPr="0094532F">
        <w:rPr>
          <w:rFonts w:ascii="Arial" w:eastAsia="Arial" w:hAnsi="Arial" w:cs="Times New Roman"/>
          <w:kern w:val="0"/>
          <w:sz w:val="22"/>
          <w:szCs w:val="20"/>
          <w:lang w:val="en-US" w:eastAsia="en-US"/>
        </w:rPr>
        <w:fldChar w:fldCharType="begin"/>
      </w:r>
      <w:r w:rsidRPr="0094532F">
        <w:rPr>
          <w:rFonts w:ascii="Arial" w:eastAsia="Arial" w:hAnsi="Arial" w:cs="Times New Roman"/>
          <w:kern w:val="0"/>
          <w:sz w:val="22"/>
          <w:szCs w:val="20"/>
          <w:lang w:val="en-US" w:eastAsia="en-US"/>
        </w:rPr>
        <w:instrText xml:space="preserve"> REF _Ref514150657 \h </w:instrText>
      </w:r>
      <w:r w:rsidRPr="0094532F">
        <w:rPr>
          <w:rFonts w:ascii="Arial" w:eastAsia="Arial" w:hAnsi="Arial" w:cs="Times New Roman"/>
          <w:kern w:val="0"/>
          <w:sz w:val="22"/>
          <w:szCs w:val="20"/>
          <w:lang w:val="en-US" w:eastAsia="en-US"/>
        </w:rPr>
      </w:r>
      <w:r w:rsidRPr="0094532F">
        <w:rPr>
          <w:rFonts w:ascii="Arial" w:eastAsia="Arial" w:hAnsi="Arial" w:cs="Times New Roman"/>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Figure </w:t>
      </w:r>
      <w:r w:rsidR="00FF243F">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24</w:t>
      </w:r>
      <w:r w:rsidRPr="0094532F">
        <w:rPr>
          <w:rFonts w:ascii="Arial" w:eastAsia="Arial" w:hAnsi="Arial" w:cs="Times New Roman"/>
          <w:kern w:val="0"/>
          <w:sz w:val="22"/>
          <w:szCs w:val="20"/>
          <w:lang w:val="en-US" w:eastAsia="en-US"/>
        </w:rPr>
        <w:fldChar w:fldCharType="end"/>
      </w:r>
      <w:r w:rsidRPr="0094532F">
        <w:rPr>
          <w:rFonts w:ascii="Arial" w:eastAsia="Arial" w:hAnsi="Arial" w:cs="Times New Roman"/>
          <w:kern w:val="0"/>
          <w:sz w:val="22"/>
          <w:szCs w:val="20"/>
          <w:lang w:val="en-US" w:eastAsia="en-US"/>
        </w:rPr>
        <w:t>, whereas in reality such situations are avoided (stern slamming, low free board) or impossible (inability to keep course).</w:t>
      </w:r>
    </w:p>
    <w:p w:rsidR="0094532F" w:rsidRPr="0094532F" w:rsidRDefault="0094532F" w:rsidP="0094532F">
      <w:pPr>
        <w:tabs>
          <w:tab w:val="left" w:pos="851"/>
        </w:tabs>
        <w:rPr>
          <w:rFonts w:ascii="Arial" w:eastAsia="ＭＳ 明朝" w:hAnsi="Arial" w:cs="Times New Roman"/>
          <w:bCs/>
          <w:kern w:val="0"/>
          <w:sz w:val="18"/>
          <w:szCs w:val="18"/>
          <w:lang w:val="en-US" w:eastAsia="en-US"/>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94532F" w:rsidRPr="0094532F" w:rsidTr="00645F4A">
        <w:tc>
          <w:tcPr>
            <w:tcW w:w="4535" w:type="dxa"/>
          </w:tcPr>
          <w:p w:rsidR="0094532F" w:rsidRPr="0094532F" w:rsidRDefault="0094532F" w:rsidP="0094532F">
            <w:pPr>
              <w:tabs>
                <w:tab w:val="left" w:pos="851"/>
              </w:tabs>
              <w:rPr>
                <w:rFonts w:ascii="Arial" w:hAnsi="Arial"/>
                <w:bCs/>
                <w:sz w:val="18"/>
                <w:szCs w:val="18"/>
                <w:lang w:val="en-US" w:eastAsia="en-US"/>
              </w:rPr>
            </w:pPr>
            <w:r w:rsidRPr="0094532F">
              <w:rPr>
                <w:rFonts w:ascii="Arial" w:hAnsi="Arial"/>
                <w:bCs/>
                <w:noProof/>
                <w:sz w:val="18"/>
                <w:szCs w:val="18"/>
                <w:lang w:val="en-US"/>
              </w:rPr>
              <w:drawing>
                <wp:inline distT="0" distB="0" distL="0" distR="0" wp14:anchorId="427A5D1E" wp14:editId="6B531898">
                  <wp:extent cx="2808000" cy="1463280"/>
                  <wp:effectExtent l="0" t="0" r="0" b="3810"/>
                  <wp:docPr id="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808000" cy="1463280"/>
                          </a:xfrm>
                          <a:prstGeom prst="rect">
                            <a:avLst/>
                          </a:prstGeom>
                          <a:noFill/>
                          <a:ln>
                            <a:noFill/>
                          </a:ln>
                        </pic:spPr>
                      </pic:pic>
                    </a:graphicData>
                  </a:graphic>
                </wp:inline>
              </w:drawing>
            </w:r>
          </w:p>
        </w:tc>
        <w:tc>
          <w:tcPr>
            <w:tcW w:w="4535" w:type="dxa"/>
          </w:tcPr>
          <w:p w:rsidR="0094532F" w:rsidRPr="0094532F" w:rsidRDefault="0094532F" w:rsidP="0094532F">
            <w:pPr>
              <w:tabs>
                <w:tab w:val="left" w:pos="851"/>
              </w:tabs>
              <w:rPr>
                <w:rFonts w:ascii="Arial" w:hAnsi="Arial"/>
                <w:bCs/>
                <w:sz w:val="18"/>
                <w:szCs w:val="18"/>
                <w:lang w:val="en-US" w:eastAsia="en-US"/>
              </w:rPr>
            </w:pPr>
            <w:r w:rsidRPr="0094532F">
              <w:rPr>
                <w:rFonts w:ascii="Arial" w:hAnsi="Arial"/>
                <w:bCs/>
                <w:noProof/>
                <w:sz w:val="18"/>
                <w:szCs w:val="18"/>
                <w:lang w:val="en-US"/>
              </w:rPr>
              <w:drawing>
                <wp:inline distT="0" distB="0" distL="0" distR="0" wp14:anchorId="6DE3711B" wp14:editId="49771C9B">
                  <wp:extent cx="2808000" cy="1463280"/>
                  <wp:effectExtent l="0" t="0" r="0" b="3810"/>
                  <wp:docPr id="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08000" cy="1463280"/>
                          </a:xfrm>
                          <a:prstGeom prst="rect">
                            <a:avLst/>
                          </a:prstGeom>
                          <a:noFill/>
                          <a:ln>
                            <a:noFill/>
                          </a:ln>
                        </pic:spPr>
                      </pic:pic>
                    </a:graphicData>
                  </a:graphic>
                </wp:inline>
              </w:drawing>
            </w:r>
          </w:p>
        </w:tc>
      </w:tr>
      <w:tr w:rsidR="0094532F" w:rsidRPr="0094532F" w:rsidTr="00645F4A">
        <w:tc>
          <w:tcPr>
            <w:tcW w:w="9070" w:type="dxa"/>
            <w:gridSpan w:val="2"/>
          </w:tcPr>
          <w:p w:rsidR="0094532F" w:rsidRPr="0094532F" w:rsidRDefault="0094532F" w:rsidP="0094532F">
            <w:pPr>
              <w:tabs>
                <w:tab w:val="left" w:pos="851"/>
              </w:tabs>
              <w:rPr>
                <w:rFonts w:ascii="Arial" w:hAnsi="Arial"/>
                <w:bCs/>
                <w:noProof/>
                <w:sz w:val="12"/>
                <w:szCs w:val="12"/>
                <w:lang w:val="en-US" w:eastAsia="en-US"/>
              </w:rPr>
            </w:pPr>
          </w:p>
        </w:tc>
      </w:tr>
      <w:tr w:rsidR="0094532F" w:rsidRPr="0094532F" w:rsidTr="00645F4A">
        <w:tc>
          <w:tcPr>
            <w:tcW w:w="9070" w:type="dxa"/>
            <w:gridSpan w:val="2"/>
          </w:tcPr>
          <w:p w:rsidR="0094532F" w:rsidRPr="0094532F" w:rsidRDefault="0094532F" w:rsidP="0094532F">
            <w:pPr>
              <w:tabs>
                <w:tab w:val="left" w:pos="851"/>
              </w:tabs>
              <w:rPr>
                <w:rFonts w:ascii="Arial" w:hAnsi="Arial"/>
                <w:bCs/>
                <w:sz w:val="18"/>
                <w:szCs w:val="18"/>
                <w:lang w:val="en-US" w:eastAsia="en-US"/>
              </w:rPr>
            </w:pPr>
            <w:bookmarkStart w:id="25" w:name="_Ref514150657"/>
            <w:r w:rsidRPr="0094532F">
              <w:rPr>
                <w:rFonts w:ascii="Arial" w:hAnsi="Arial"/>
                <w:sz w:val="22"/>
                <w:lang w:eastAsia="en-US"/>
              </w:rPr>
              <w:t xml:space="preserve">Figure </w:t>
            </w:r>
            <w:r w:rsidR="00FF243F">
              <w:rPr>
                <w:rFonts w:ascii="Arial" w:hAnsi="Arial"/>
                <w:sz w:val="22"/>
                <w:lang w:eastAsia="en-US"/>
              </w:rPr>
              <w:t>3.1.</w:t>
            </w:r>
            <w:r w:rsidRPr="0094532F">
              <w:rPr>
                <w:rFonts w:ascii="Arial" w:hAnsi="Arial"/>
                <w:sz w:val="22"/>
                <w:lang w:eastAsia="en-US"/>
              </w:rPr>
              <w:fldChar w:fldCharType="begin"/>
            </w:r>
            <w:r w:rsidRPr="0094532F">
              <w:rPr>
                <w:rFonts w:ascii="Arial" w:hAnsi="Arial"/>
                <w:sz w:val="22"/>
                <w:lang w:eastAsia="en-US"/>
              </w:rPr>
              <w:instrText xml:space="preserve"> SEQ Figure \* ARABIC </w:instrText>
            </w:r>
            <w:r w:rsidRPr="0094532F">
              <w:rPr>
                <w:rFonts w:ascii="Arial" w:hAnsi="Arial"/>
                <w:sz w:val="22"/>
                <w:lang w:eastAsia="en-US"/>
              </w:rPr>
              <w:fldChar w:fldCharType="separate"/>
            </w:r>
            <w:r w:rsidRPr="0094532F">
              <w:rPr>
                <w:rFonts w:ascii="Arial" w:hAnsi="Arial"/>
                <w:noProof/>
                <w:sz w:val="22"/>
                <w:lang w:eastAsia="en-US"/>
              </w:rPr>
              <w:t>24</w:t>
            </w:r>
            <w:r w:rsidRPr="0094532F">
              <w:rPr>
                <w:rFonts w:ascii="Arial" w:hAnsi="Arial"/>
                <w:noProof/>
                <w:sz w:val="22"/>
                <w:lang w:eastAsia="en-US"/>
              </w:rPr>
              <w:fldChar w:fldCharType="end"/>
            </w:r>
            <w:bookmarkEnd w:id="25"/>
            <w:r w:rsidRPr="0094532F">
              <w:rPr>
                <w:rFonts w:ascii="Arial" w:hAnsi="Arial"/>
                <w:noProof/>
                <w:sz w:val="22"/>
                <w:lang w:val="en-US" w:eastAsia="en-US"/>
              </w:rPr>
              <w:t>.</w:t>
            </w:r>
            <w:r w:rsidRPr="0094532F">
              <w:rPr>
                <w:rFonts w:ascii="Arial" w:hAnsi="Arial"/>
                <w:sz w:val="22"/>
                <w:lang w:eastAsia="en-US"/>
              </w:rPr>
              <w:t xml:space="preserve"> Contributions to mean long-term stability failure rate w (1/s, y-axis) from principal parametric resonance in </w:t>
            </w:r>
            <w:r w:rsidRPr="0094532F">
              <w:rPr>
                <w:rFonts w:ascii="Arial" w:hAnsi="Arial"/>
                <w:sz w:val="22"/>
                <w:lang w:val="en-US" w:eastAsia="en-US"/>
              </w:rPr>
              <w:t xml:space="preserve">bow (left) and stern (right) waves (1/s, x-axis); symbol types and </w:t>
            </w:r>
            <w:proofErr w:type="spellStart"/>
            <w:r w:rsidRPr="0094532F">
              <w:rPr>
                <w:rFonts w:ascii="Arial" w:hAnsi="Arial"/>
                <w:sz w:val="22"/>
                <w:lang w:val="en-US" w:eastAsia="en-US"/>
              </w:rPr>
              <w:t>colours</w:t>
            </w:r>
            <w:proofErr w:type="spellEnd"/>
            <w:r w:rsidRPr="0094532F">
              <w:rPr>
                <w:rFonts w:ascii="Arial" w:hAnsi="Arial"/>
                <w:sz w:val="22"/>
                <w:lang w:val="en-US" w:eastAsia="en-US"/>
              </w:rPr>
              <w:t xml:space="preserve"> differentiate ships and loading conditions</w:t>
            </w:r>
          </w:p>
        </w:tc>
      </w:tr>
    </w:tbl>
    <w:p w:rsidR="0094532F" w:rsidRPr="0094532F" w:rsidRDefault="0094532F" w:rsidP="0094532F">
      <w:pPr>
        <w:tabs>
          <w:tab w:val="left" w:pos="851"/>
        </w:tabs>
        <w:rPr>
          <w:rFonts w:ascii="Arial" w:eastAsia="ＭＳ 明朝" w:hAnsi="Arial" w:cs="Times New Roman"/>
          <w:bCs/>
          <w:kern w:val="0"/>
          <w:sz w:val="18"/>
          <w:szCs w:val="18"/>
          <w:lang w:val="en-US" w:eastAsia="en-US"/>
        </w:rPr>
      </w:pPr>
    </w:p>
    <w:p w:rsidR="0094532F" w:rsidRPr="0094532F" w:rsidRDefault="0094532F" w:rsidP="0094532F">
      <w:pPr>
        <w:widowControl/>
        <w:tabs>
          <w:tab w:val="left" w:pos="851"/>
        </w:tabs>
        <w:rPr>
          <w:rFonts w:ascii="Arial" w:eastAsia="ＭＳ 明朝" w:hAnsi="Arial" w:cs="Times New Roman"/>
          <w:kern w:val="0"/>
          <w:sz w:val="22"/>
          <w:szCs w:val="20"/>
          <w:lang w:val="en-US" w:eastAsia="en-US"/>
        </w:rPr>
      </w:pPr>
      <w:r w:rsidRPr="0094532F">
        <w:rPr>
          <w:rFonts w:ascii="Arial" w:eastAsia="ＭＳ 明朝" w:hAnsi="Arial" w:cs="Times New Roman"/>
          <w:kern w:val="0"/>
          <w:sz w:val="22"/>
          <w:szCs w:val="20"/>
          <w:lang w:val="en-US" w:eastAsia="en-US"/>
        </w:rPr>
        <w:t>3.1.10.4</w:t>
      </w:r>
      <w:r w:rsidRPr="0094532F">
        <w:rPr>
          <w:rFonts w:ascii="Arial" w:eastAsia="ＭＳ 明朝" w:hAnsi="Arial" w:cs="Times New Roman"/>
          <w:kern w:val="0"/>
          <w:sz w:val="22"/>
          <w:szCs w:val="20"/>
          <w:lang w:val="en-US" w:eastAsia="en-US"/>
        </w:rPr>
        <w:tab/>
        <w:t>To estimate the lower and upper bounds for the standard for the mean long-term stability failure rate w in the full probabilistic assessment and the short-term threshold for the stability failure rate r in design situations, the following considerations were applied:</w:t>
      </w:r>
    </w:p>
    <w:p w:rsidR="0094532F" w:rsidRPr="0094532F" w:rsidRDefault="0094532F" w:rsidP="0094532F">
      <w:pPr>
        <w:widowControl/>
        <w:tabs>
          <w:tab w:val="left" w:pos="851"/>
        </w:tabs>
        <w:rPr>
          <w:rFonts w:ascii="Arial" w:eastAsia="ＭＳ 明朝" w:hAnsi="Arial" w:cs="Times New Roman"/>
          <w:kern w:val="0"/>
          <w:sz w:val="18"/>
          <w:szCs w:val="18"/>
          <w:lang w:val="en-US" w:eastAsia="en-US"/>
        </w:rPr>
      </w:pPr>
    </w:p>
    <w:p w:rsidR="0094532F" w:rsidRPr="0094532F" w:rsidRDefault="0094532F" w:rsidP="0094532F">
      <w:pPr>
        <w:widowControl/>
        <w:ind w:leftChars="386" w:left="1662" w:right="57" w:hanging="851"/>
        <w:rPr>
          <w:rFonts w:ascii="Arial" w:eastAsia="Arial" w:hAnsi="Arial" w:cs="Times New Roman"/>
          <w:kern w:val="0"/>
          <w:sz w:val="22"/>
          <w:szCs w:val="20"/>
          <w:lang w:val="en-US" w:eastAsia="en-US"/>
        </w:rPr>
      </w:pPr>
      <w:r w:rsidRPr="0094532F">
        <w:rPr>
          <w:rFonts w:ascii="Arial" w:eastAsia="Arial" w:hAnsi="Arial" w:cs="Times New Roman"/>
          <w:kern w:val="0"/>
          <w:sz w:val="22"/>
          <w:szCs w:val="20"/>
          <w:lang w:val="en-US" w:eastAsia="en-US"/>
        </w:rPr>
        <w:t>.1</w:t>
      </w:r>
      <w:r w:rsidRPr="0094532F">
        <w:rPr>
          <w:rFonts w:ascii="Arial" w:eastAsia="Arial" w:hAnsi="Arial" w:cs="Times New Roman"/>
          <w:kern w:val="0"/>
          <w:sz w:val="22"/>
          <w:szCs w:val="20"/>
          <w:lang w:val="en-US" w:eastAsia="en-US"/>
        </w:rPr>
        <w:tab/>
        <w:t xml:space="preserve">In the Appendix to the proposal for the Guidelines for operational measures, the value </w:t>
      </w:r>
      <w:r w:rsidRPr="0094532F">
        <w:rPr>
          <w:rFonts w:ascii="Arial" w:eastAsia="ＭＳ 明朝" w:hAnsi="Arial" w:cs="Times New Roman"/>
          <w:kern w:val="0"/>
          <w:sz w:val="22"/>
          <w:szCs w:val="20"/>
          <w:lang w:val="en-US" w:eastAsia="en-US"/>
        </w:rPr>
        <w:t>2.64</w:t>
      </w:r>
      <w:r w:rsidRPr="0094532F">
        <w:rPr>
          <w:rFonts w:ascii="Arial" w:eastAsia="ＭＳ 明朝" w:hAnsi="Arial" w:cs="Times New Roman"/>
          <w:kern w:val="0"/>
          <w:sz w:val="22"/>
          <w:szCs w:val="20"/>
          <w:lang w:val="en-US" w:eastAsia="en-US"/>
        </w:rPr>
        <w:sym w:font="Symbol" w:char="F0D7"/>
      </w:r>
      <w:r w:rsidRPr="0094532F">
        <w:rPr>
          <w:rFonts w:ascii="Arial" w:eastAsia="ＭＳ 明朝" w:hAnsi="Arial" w:cs="Times New Roman"/>
          <w:kern w:val="0"/>
          <w:sz w:val="22"/>
          <w:szCs w:val="20"/>
          <w:lang w:val="en-US" w:eastAsia="en-US"/>
        </w:rPr>
        <w:t>10</w:t>
      </w:r>
      <w:r w:rsidRPr="0094532F">
        <w:rPr>
          <w:rFonts w:ascii="Arial" w:eastAsia="ＭＳ 明朝" w:hAnsi="Arial" w:cs="Times New Roman"/>
          <w:kern w:val="0"/>
          <w:sz w:val="22"/>
          <w:szCs w:val="20"/>
          <w:vertAlign w:val="superscript"/>
          <w:lang w:val="en-US" w:eastAsia="en-US"/>
        </w:rPr>
        <w:noBreakHyphen/>
        <w:t>3</w:t>
      </w:r>
      <w:r w:rsidRPr="0094532F">
        <w:rPr>
          <w:rFonts w:ascii="Arial" w:eastAsia="ＭＳ 明朝" w:hAnsi="Arial" w:cs="Times New Roman"/>
          <w:kern w:val="0"/>
          <w:sz w:val="22"/>
          <w:szCs w:val="20"/>
          <w:lang w:val="en-US" w:eastAsia="en-US"/>
        </w:rPr>
        <w:t xml:space="preserve"> accidents per ship per year was proposed as the required safety level, based on FSA studies for container vessels, LNG carriers, crude oil tankers, cruise ships, </w:t>
      </w:r>
      <w:proofErr w:type="spellStart"/>
      <w:r w:rsidRPr="0094532F">
        <w:rPr>
          <w:rFonts w:ascii="Arial" w:eastAsia="ＭＳ 明朝" w:hAnsi="Arial" w:cs="Times New Roman"/>
          <w:kern w:val="0"/>
          <w:sz w:val="22"/>
          <w:szCs w:val="20"/>
          <w:lang w:val="en-US" w:eastAsia="en-US"/>
        </w:rPr>
        <w:t>RoPax</w:t>
      </w:r>
      <w:proofErr w:type="spellEnd"/>
      <w:r w:rsidRPr="0094532F">
        <w:rPr>
          <w:rFonts w:ascii="Arial" w:eastAsia="ＭＳ 明朝" w:hAnsi="Arial" w:cs="Times New Roman"/>
          <w:kern w:val="0"/>
          <w:sz w:val="22"/>
          <w:szCs w:val="20"/>
          <w:lang w:val="en-US" w:eastAsia="en-US"/>
        </w:rPr>
        <w:t xml:space="preserve"> and general cargo vessels (ref. documents MSC 83/INF.8, MSC 83/INF.3, MEPC 58/INF.2, MSC 85/INF.2, MSC 85/INF.3 and MSC 88/INF.8, respectively). From this figure, a conservative estimate of the standard for the full probabilistic assessment in the North Atlantic wave climate was defined as 2.6</w:t>
      </w:r>
      <w:r w:rsidRPr="0094532F">
        <w:rPr>
          <w:rFonts w:ascii="Arial" w:eastAsia="ＭＳ 明朝" w:hAnsi="Arial" w:cs="Times New Roman"/>
          <w:kern w:val="0"/>
          <w:sz w:val="22"/>
          <w:szCs w:val="20"/>
          <w:lang w:val="en-US" w:eastAsia="en-US"/>
        </w:rPr>
        <w:sym w:font="Symbol" w:char="F0D7"/>
      </w:r>
      <w:r w:rsidRPr="0094532F">
        <w:rPr>
          <w:rFonts w:ascii="Arial" w:eastAsia="ＭＳ 明朝" w:hAnsi="Arial" w:cs="Times New Roman"/>
          <w:kern w:val="0"/>
          <w:sz w:val="22"/>
          <w:szCs w:val="20"/>
          <w:lang w:val="en-US" w:eastAsia="en-US"/>
        </w:rPr>
        <w:t>10</w:t>
      </w:r>
      <w:r w:rsidRPr="0094532F">
        <w:rPr>
          <w:rFonts w:ascii="Arial" w:eastAsia="ＭＳ 明朝" w:hAnsi="Arial" w:cs="Times New Roman"/>
          <w:kern w:val="0"/>
          <w:sz w:val="22"/>
          <w:szCs w:val="20"/>
          <w:vertAlign w:val="superscript"/>
          <w:lang w:val="en-US" w:eastAsia="en-US"/>
        </w:rPr>
        <w:noBreakHyphen/>
        <w:t>8</w:t>
      </w:r>
      <w:r w:rsidRPr="0094532F">
        <w:rPr>
          <w:rFonts w:ascii="Arial" w:eastAsia="ＭＳ 明朝" w:hAnsi="Arial" w:cs="Times New Roman"/>
          <w:kern w:val="0"/>
          <w:sz w:val="22"/>
          <w:szCs w:val="20"/>
          <w:lang w:val="en-US" w:eastAsia="en-US"/>
        </w:rPr>
        <w:t xml:space="preserve"> 1/s considering factors mentioned in paragraphs </w:t>
      </w:r>
      <w:r w:rsidR="00D365F4">
        <w:rPr>
          <w:rFonts w:ascii="Arial" w:eastAsia="ＭＳ 明朝" w:hAnsi="Arial" w:cs="Times New Roman"/>
          <w:kern w:val="0"/>
          <w:sz w:val="22"/>
          <w:szCs w:val="20"/>
          <w:lang w:val="en-US" w:eastAsia="en-US"/>
        </w:rPr>
        <w:t>3.1.</w:t>
      </w:r>
      <w:r w:rsidRPr="0094532F">
        <w:rPr>
          <w:rFonts w:ascii="Arial" w:eastAsia="ＭＳ 明朝" w:hAnsi="Arial" w:cs="Times New Roman"/>
          <w:kern w:val="0"/>
          <w:sz w:val="22"/>
          <w:szCs w:val="20"/>
          <w:lang w:val="en-US" w:eastAsia="en-US"/>
        </w:rPr>
        <w:t xml:space="preserve">10.3.1 to </w:t>
      </w:r>
      <w:r w:rsidR="00D365F4">
        <w:rPr>
          <w:rFonts w:ascii="Arial" w:eastAsia="ＭＳ 明朝" w:hAnsi="Arial" w:cs="Times New Roman"/>
          <w:kern w:val="0"/>
          <w:sz w:val="22"/>
          <w:szCs w:val="20"/>
          <w:lang w:val="en-US" w:eastAsia="en-US"/>
        </w:rPr>
        <w:t>3.1.</w:t>
      </w:r>
      <w:r w:rsidRPr="0094532F">
        <w:rPr>
          <w:rFonts w:ascii="Arial" w:eastAsia="ＭＳ 明朝" w:hAnsi="Arial" w:cs="Times New Roman"/>
          <w:kern w:val="0"/>
          <w:sz w:val="22"/>
          <w:szCs w:val="20"/>
          <w:lang w:val="en-US" w:eastAsia="en-US"/>
        </w:rPr>
        <w:t>10.3.4, which is used here as one of estimates for the lower bound of the standard for w;</w:t>
      </w:r>
    </w:p>
    <w:p w:rsidR="0094532F" w:rsidRPr="0094532F" w:rsidRDefault="0094532F" w:rsidP="0094532F">
      <w:pPr>
        <w:widowControl/>
        <w:tabs>
          <w:tab w:val="left" w:pos="851"/>
        </w:tabs>
        <w:rPr>
          <w:rFonts w:ascii="Arial" w:eastAsia="ＭＳ 明朝" w:hAnsi="Arial" w:cs="Times New Roman"/>
          <w:kern w:val="0"/>
          <w:sz w:val="18"/>
          <w:szCs w:val="18"/>
          <w:lang w:val="en-US" w:eastAsia="en-US"/>
        </w:rPr>
      </w:pPr>
    </w:p>
    <w:p w:rsidR="0094532F" w:rsidRPr="0094532F" w:rsidRDefault="0094532F" w:rsidP="0094532F">
      <w:pPr>
        <w:widowControl/>
        <w:ind w:leftChars="386" w:left="1662" w:right="57" w:hanging="851"/>
        <w:rPr>
          <w:rFonts w:ascii="Arial" w:eastAsia="Arial" w:hAnsi="Arial" w:cs="Times New Roman"/>
          <w:kern w:val="0"/>
          <w:sz w:val="22"/>
          <w:szCs w:val="20"/>
          <w:lang w:val="en-US" w:eastAsia="en-US"/>
        </w:rPr>
      </w:pPr>
      <w:r w:rsidRPr="0094532F">
        <w:rPr>
          <w:rFonts w:ascii="Arial" w:eastAsia="Arial" w:hAnsi="Arial" w:cs="Times New Roman"/>
          <w:kern w:val="0"/>
          <w:sz w:val="22"/>
          <w:szCs w:val="20"/>
          <w:lang w:val="en-US" w:eastAsia="en-US"/>
        </w:rPr>
        <w:lastRenderedPageBreak/>
        <w:t>.2</w:t>
      </w:r>
      <w:r w:rsidRPr="0094532F">
        <w:rPr>
          <w:rFonts w:ascii="Arial" w:eastAsia="Arial" w:hAnsi="Arial" w:cs="Times New Roman"/>
          <w:kern w:val="0"/>
          <w:sz w:val="22"/>
          <w:szCs w:val="20"/>
          <w:lang w:val="en-US" w:eastAsia="en-US"/>
        </w:rPr>
        <w:tab/>
        <w:t>It is useful to note that a similar study on setting standards for the vertical bending moment</w:t>
      </w:r>
      <w:r w:rsidRPr="0094532F">
        <w:rPr>
          <w:rFonts w:ascii="Arial" w:eastAsia="Arial" w:hAnsi="Arial" w:cs="Times New Roman"/>
          <w:kern w:val="0"/>
          <w:sz w:val="22"/>
          <w:szCs w:val="20"/>
          <w:vertAlign w:val="superscript"/>
          <w:lang w:val="en-US" w:eastAsia="en-US"/>
        </w:rPr>
        <w:footnoteReference w:id="3"/>
      </w:r>
      <w:r w:rsidRPr="0094532F">
        <w:rPr>
          <w:rFonts w:ascii="Arial" w:eastAsia="Arial" w:hAnsi="Arial" w:cs="Times New Roman"/>
          <w:kern w:val="0"/>
          <w:sz w:val="22"/>
          <w:szCs w:val="20"/>
          <w:lang w:val="en-US" w:eastAsia="en-US"/>
        </w:rPr>
        <w:t xml:space="preserve"> has shown that the definition of the standard for results of numerical assessment as once per design life in the North Atlantic wave climate leads to too conservative results compared to the existing fleet (known to be sufficiently safe) and requirements of classification societies; to </w:t>
      </w:r>
      <w:proofErr w:type="spellStart"/>
      <w:r w:rsidRPr="0094532F">
        <w:rPr>
          <w:rFonts w:ascii="Arial" w:eastAsia="Arial" w:hAnsi="Arial" w:cs="Times New Roman"/>
          <w:kern w:val="0"/>
          <w:sz w:val="22"/>
          <w:szCs w:val="20"/>
          <w:lang w:val="en-US" w:eastAsia="en-US"/>
        </w:rPr>
        <w:t>harmonise</w:t>
      </w:r>
      <w:proofErr w:type="spellEnd"/>
      <w:r w:rsidRPr="0094532F">
        <w:rPr>
          <w:rFonts w:ascii="Arial" w:eastAsia="Arial" w:hAnsi="Arial" w:cs="Times New Roman"/>
          <w:kern w:val="0"/>
          <w:sz w:val="22"/>
          <w:szCs w:val="20"/>
          <w:lang w:val="en-US" w:eastAsia="en-US"/>
        </w:rPr>
        <w:t xml:space="preserve"> the results of direct assessment with classification rules, a “routing factor” 0.85 was proposed, with which wave heights should be multiplied. For comparison, the present results of the full probabilistic assessment were reevaluated with 0.85-scaled wave heights, which leads to the standard for w of </w:t>
      </w:r>
      <w:r w:rsidRPr="0094532F">
        <w:rPr>
          <w:rFonts w:ascii="Arial" w:eastAsia="ＭＳ 明朝" w:hAnsi="Arial" w:cs="Times New Roman"/>
          <w:kern w:val="0"/>
          <w:sz w:val="22"/>
          <w:szCs w:val="20"/>
          <w:lang w:val="en-US" w:eastAsia="en-US"/>
        </w:rPr>
        <w:t>1.4</w:t>
      </w:r>
      <w:r w:rsidRPr="0094532F">
        <w:rPr>
          <w:rFonts w:ascii="Arial" w:eastAsia="ＭＳ 明朝" w:hAnsi="Arial" w:cs="Times New Roman"/>
          <w:kern w:val="0"/>
          <w:sz w:val="22"/>
          <w:szCs w:val="20"/>
          <w:lang w:val="en-US" w:eastAsia="en-US"/>
        </w:rPr>
        <w:sym w:font="Symbol" w:char="F0D7"/>
      </w:r>
      <w:r w:rsidRPr="0094532F">
        <w:rPr>
          <w:rFonts w:ascii="Arial" w:eastAsia="ＭＳ 明朝" w:hAnsi="Arial" w:cs="Times New Roman"/>
          <w:kern w:val="0"/>
          <w:sz w:val="22"/>
          <w:szCs w:val="20"/>
          <w:lang w:val="en-US" w:eastAsia="en-US"/>
        </w:rPr>
        <w:t>10</w:t>
      </w:r>
      <w:r w:rsidRPr="0094532F">
        <w:rPr>
          <w:rFonts w:ascii="Arial" w:eastAsia="ＭＳ 明朝" w:hAnsi="Arial" w:cs="Times New Roman"/>
          <w:kern w:val="0"/>
          <w:sz w:val="22"/>
          <w:szCs w:val="20"/>
          <w:vertAlign w:val="superscript"/>
          <w:lang w:val="en-US" w:eastAsia="en-US"/>
        </w:rPr>
        <w:noBreakHyphen/>
        <w:t>8</w:t>
      </w:r>
      <w:r w:rsidRPr="0094532F">
        <w:rPr>
          <w:rFonts w:ascii="Arial" w:eastAsia="ＭＳ 明朝" w:hAnsi="Arial" w:cs="Times New Roman"/>
          <w:kern w:val="0"/>
          <w:sz w:val="22"/>
          <w:szCs w:val="20"/>
          <w:lang w:val="en-US" w:eastAsia="en-US"/>
        </w:rPr>
        <w:t> 1/s</w:t>
      </w:r>
      <w:r w:rsidRPr="0094532F">
        <w:rPr>
          <w:rFonts w:ascii="Arial" w:eastAsia="Arial" w:hAnsi="Arial" w:cs="Times New Roman"/>
          <w:kern w:val="0"/>
          <w:sz w:val="22"/>
          <w:szCs w:val="20"/>
          <w:lang w:val="en-US" w:eastAsia="en-US"/>
        </w:rPr>
        <w:t xml:space="preserve">; since this value is close to the estimate of the standard in paragraph </w:t>
      </w:r>
      <w:r w:rsidR="00D365F4">
        <w:rPr>
          <w:rFonts w:ascii="Arial" w:eastAsia="Arial" w:hAnsi="Arial" w:cs="Times New Roman"/>
          <w:kern w:val="0"/>
          <w:sz w:val="22"/>
          <w:szCs w:val="20"/>
          <w:lang w:val="en-US" w:eastAsia="en-US"/>
        </w:rPr>
        <w:t>3.1.</w:t>
      </w:r>
      <w:r w:rsidRPr="0094532F">
        <w:rPr>
          <w:rFonts w:ascii="Arial" w:eastAsia="Arial" w:hAnsi="Arial" w:cs="Times New Roman"/>
          <w:kern w:val="0"/>
          <w:sz w:val="22"/>
          <w:szCs w:val="20"/>
          <w:lang w:val="en-US" w:eastAsia="en-US"/>
        </w:rPr>
        <w:t>10.4.1, it was not used;</w:t>
      </w:r>
    </w:p>
    <w:p w:rsidR="0094532F" w:rsidRPr="0094532F" w:rsidRDefault="0094532F" w:rsidP="0094532F">
      <w:pPr>
        <w:tabs>
          <w:tab w:val="left" w:pos="851"/>
        </w:tabs>
        <w:rPr>
          <w:rFonts w:ascii="Arial" w:eastAsia="ＭＳ 明朝" w:hAnsi="Arial" w:cs="Times New Roman"/>
          <w:bCs/>
          <w:kern w:val="0"/>
          <w:sz w:val="18"/>
          <w:szCs w:val="18"/>
          <w:lang w:val="en-US" w:eastAsia="en-US"/>
        </w:rPr>
      </w:pPr>
    </w:p>
    <w:p w:rsidR="0094532F" w:rsidRPr="0094532F" w:rsidRDefault="0094532F" w:rsidP="0094532F">
      <w:pPr>
        <w:widowControl/>
        <w:ind w:leftChars="386" w:left="1662" w:right="57" w:hanging="851"/>
        <w:rPr>
          <w:rFonts w:ascii="Arial" w:eastAsia="Arial" w:hAnsi="Arial" w:cs="Times New Roman"/>
          <w:kern w:val="0"/>
          <w:sz w:val="22"/>
          <w:szCs w:val="20"/>
          <w:lang w:val="en-US" w:eastAsia="en-US"/>
        </w:rPr>
      </w:pPr>
      <w:r w:rsidRPr="0094532F">
        <w:rPr>
          <w:rFonts w:ascii="Arial" w:eastAsia="Arial" w:hAnsi="Arial" w:cs="Times New Roman"/>
          <w:kern w:val="0"/>
          <w:sz w:val="22"/>
          <w:szCs w:val="20"/>
          <w:lang w:val="en-US" w:eastAsia="en-US"/>
        </w:rPr>
        <w:t>.3</w:t>
      </w:r>
      <w:r w:rsidRPr="0094532F">
        <w:rPr>
          <w:rFonts w:ascii="Arial" w:eastAsia="Arial" w:hAnsi="Arial" w:cs="Times New Roman"/>
          <w:kern w:val="0"/>
          <w:sz w:val="22"/>
          <w:szCs w:val="20"/>
          <w:lang w:val="en-US" w:eastAsia="en-US"/>
        </w:rPr>
        <w:tab/>
        <w:t xml:space="preserve">The results of assessment with respect to the dead ship stability failure mode in design situations were sorted, suggesting that loading conditions satisfying </w:t>
      </w:r>
      <w:r w:rsidRPr="0094532F">
        <w:rPr>
          <w:rFonts w:ascii="Arial" w:eastAsia="ＭＳ 明朝" w:hAnsi="Arial" w:cs="Times New Roman"/>
          <w:kern w:val="0"/>
          <w:sz w:val="22"/>
          <w:szCs w:val="20"/>
          <w:lang w:val="en-US" w:eastAsia="en-US"/>
        </w:rPr>
        <w:t xml:space="preserve">the Weather Criterion of the 2008 Intact Stability Code should also satisfy the direct stability assessment with respect to the dead ship stability failure mode, whereas </w:t>
      </w:r>
      <w:r w:rsidRPr="0094532F">
        <w:rPr>
          <w:rFonts w:ascii="Arial" w:eastAsia="Arial" w:hAnsi="Arial" w:cs="Times New Roman"/>
          <w:kern w:val="0"/>
          <w:sz w:val="22"/>
          <w:szCs w:val="20"/>
          <w:lang w:val="en-US" w:eastAsia="en-US"/>
        </w:rPr>
        <w:t xml:space="preserve">loading conditions failing the </w:t>
      </w:r>
      <w:r w:rsidRPr="0094532F">
        <w:rPr>
          <w:rFonts w:ascii="Arial" w:eastAsia="ＭＳ 明朝" w:hAnsi="Arial" w:cs="Times New Roman"/>
          <w:kern w:val="0"/>
          <w:sz w:val="22"/>
          <w:szCs w:val="20"/>
          <w:lang w:val="en-US" w:eastAsia="en-US"/>
        </w:rPr>
        <w:t xml:space="preserve">Weather Criterion should also fail the direct assessment with respect to the dead ship condition stability failure mode; this led to the upper and lower estimates for the short-term design-situation threshold for r shown in </w:t>
      </w:r>
      <w:r w:rsidRPr="0094532F">
        <w:rPr>
          <w:rFonts w:ascii="Arial" w:eastAsia="ＭＳ 明朝" w:hAnsi="Arial" w:cs="Times New Roman"/>
          <w:kern w:val="0"/>
          <w:sz w:val="22"/>
          <w:szCs w:val="20"/>
          <w:lang w:val="en-US" w:eastAsia="en-US"/>
        </w:rPr>
        <w:fldChar w:fldCharType="begin"/>
      </w:r>
      <w:r w:rsidRPr="0094532F">
        <w:rPr>
          <w:rFonts w:ascii="Arial" w:eastAsia="ＭＳ 明朝" w:hAnsi="Arial" w:cs="Times New Roman"/>
          <w:kern w:val="0"/>
          <w:sz w:val="22"/>
          <w:szCs w:val="20"/>
          <w:lang w:val="en-US" w:eastAsia="en-US"/>
        </w:rPr>
        <w:instrText xml:space="preserve"> REF _Ref514935588 \h </w:instrText>
      </w:r>
      <w:r w:rsidRPr="0094532F">
        <w:rPr>
          <w:rFonts w:ascii="Arial" w:eastAsia="ＭＳ 明朝" w:hAnsi="Arial" w:cs="Times New Roman"/>
          <w:kern w:val="0"/>
          <w:sz w:val="22"/>
          <w:szCs w:val="20"/>
          <w:lang w:val="en-US" w:eastAsia="en-US"/>
        </w:rPr>
      </w:r>
      <w:r w:rsidRPr="0094532F">
        <w:rPr>
          <w:rFonts w:ascii="Arial" w:eastAsia="ＭＳ 明朝" w:hAnsi="Arial" w:cs="Times New Roman"/>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Table </w:t>
      </w:r>
      <w:r w:rsidR="00D365F4">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5</w:t>
      </w:r>
      <w:r w:rsidRPr="0094532F">
        <w:rPr>
          <w:rFonts w:ascii="Arial" w:eastAsia="ＭＳ 明朝" w:hAnsi="Arial" w:cs="Times New Roman"/>
          <w:kern w:val="0"/>
          <w:sz w:val="22"/>
          <w:szCs w:val="20"/>
          <w:lang w:val="en-US" w:eastAsia="en-US"/>
        </w:rPr>
        <w:fldChar w:fldCharType="end"/>
      </w:r>
      <w:r w:rsidRPr="0094532F">
        <w:rPr>
          <w:rFonts w:ascii="Arial" w:eastAsia="ＭＳ 明朝" w:hAnsi="Arial" w:cs="Times New Roman"/>
          <w:kern w:val="0"/>
          <w:sz w:val="22"/>
          <w:szCs w:val="20"/>
          <w:lang w:val="en-US" w:eastAsia="en-US"/>
        </w:rPr>
        <w:t>.</w:t>
      </w:r>
    </w:p>
    <w:p w:rsidR="0094532F" w:rsidRPr="0094532F" w:rsidRDefault="0094532F" w:rsidP="0094532F">
      <w:pPr>
        <w:tabs>
          <w:tab w:val="left" w:pos="851"/>
        </w:tabs>
        <w:rPr>
          <w:rFonts w:ascii="Arial" w:eastAsia="ＭＳ 明朝" w:hAnsi="Arial" w:cs="Times New Roman"/>
          <w:bCs/>
          <w:kern w:val="0"/>
          <w:sz w:val="18"/>
          <w:szCs w:val="18"/>
          <w:lang w:val="en-US" w:eastAsia="en-US"/>
        </w:rPr>
      </w:pPr>
    </w:p>
    <w:p w:rsidR="0094532F" w:rsidRPr="0094532F" w:rsidRDefault="0094532F" w:rsidP="0094532F">
      <w:pPr>
        <w:widowControl/>
        <w:ind w:leftChars="386" w:left="1662" w:right="57" w:hanging="851"/>
        <w:rPr>
          <w:rFonts w:ascii="Arial" w:eastAsia="Arial" w:hAnsi="Arial" w:cs="Times New Roman"/>
          <w:kern w:val="0"/>
          <w:sz w:val="22"/>
          <w:szCs w:val="20"/>
          <w:lang w:val="en-US" w:eastAsia="en-US"/>
        </w:rPr>
      </w:pPr>
      <w:r w:rsidRPr="0094532F">
        <w:rPr>
          <w:rFonts w:ascii="Arial" w:eastAsia="Arial" w:hAnsi="Arial" w:cs="Times New Roman"/>
          <w:kern w:val="0"/>
          <w:sz w:val="22"/>
          <w:szCs w:val="20"/>
          <w:lang w:val="en-US" w:eastAsia="en-US"/>
        </w:rPr>
        <w:t>.4</w:t>
      </w:r>
      <w:r w:rsidRPr="0094532F">
        <w:rPr>
          <w:rFonts w:ascii="Arial" w:eastAsia="Arial" w:hAnsi="Arial" w:cs="Times New Roman"/>
          <w:kern w:val="0"/>
          <w:sz w:val="22"/>
          <w:szCs w:val="20"/>
          <w:lang w:val="en-US" w:eastAsia="en-US"/>
        </w:rPr>
        <w:tab/>
        <w:t>Stability failure rate defined from numerical simulations or, especially, model tests cannot be too high or too low: in the former case, it will be difficult to minimize the influence of the initial conditions (thus, it is proposed to limit the mean stability failure rate in design situations as r</w:t>
      </w:r>
      <w:r w:rsidRPr="0094532F">
        <w:rPr>
          <w:rFonts w:ascii="Arial" w:eastAsia="Arial" w:hAnsi="Arial" w:cs="Times New Roman"/>
          <w:kern w:val="0"/>
          <w:sz w:val="22"/>
          <w:szCs w:val="20"/>
          <w:lang w:val="en-US" w:eastAsia="en-US"/>
        </w:rPr>
        <w:sym w:font="Symbol" w:char="F0A3"/>
      </w:r>
      <w:r w:rsidRPr="0094532F">
        <w:rPr>
          <w:rFonts w:ascii="Arial" w:eastAsia="Arial" w:hAnsi="Arial" w:cs="Times New Roman"/>
          <w:kern w:val="0"/>
          <w:sz w:val="22"/>
          <w:szCs w:val="20"/>
          <w:lang w:val="en-US" w:eastAsia="en-US"/>
        </w:rPr>
        <w:t>10</w:t>
      </w:r>
      <w:r w:rsidRPr="0094532F">
        <w:rPr>
          <w:rFonts w:ascii="Arial" w:eastAsia="Arial" w:hAnsi="Arial" w:cs="Times New Roman"/>
          <w:kern w:val="0"/>
          <w:sz w:val="22"/>
          <w:szCs w:val="20"/>
          <w:vertAlign w:val="superscript"/>
          <w:lang w:val="en-US" w:eastAsia="en-US"/>
        </w:rPr>
        <w:noBreakHyphen/>
        <w:t>3</w:t>
      </w:r>
      <w:r w:rsidRPr="0094532F">
        <w:rPr>
          <w:rFonts w:ascii="Arial" w:eastAsia="Arial" w:hAnsi="Arial" w:cs="Times New Roman"/>
          <w:kern w:val="0"/>
          <w:sz w:val="22"/>
          <w:szCs w:val="20"/>
          <w:lang w:val="en-US" w:eastAsia="en-US"/>
        </w:rPr>
        <w:t xml:space="preserve"> 1/s, i.e. one failure in 10</w:t>
      </w:r>
      <w:r w:rsidRPr="0094532F">
        <w:rPr>
          <w:rFonts w:ascii="Arial" w:eastAsia="Arial" w:hAnsi="Arial" w:cs="Times New Roman"/>
          <w:kern w:val="0"/>
          <w:sz w:val="22"/>
          <w:szCs w:val="20"/>
          <w:vertAlign w:val="superscript"/>
          <w:lang w:val="en-US" w:eastAsia="en-US"/>
        </w:rPr>
        <w:t>3</w:t>
      </w:r>
      <w:r w:rsidRPr="0094532F">
        <w:rPr>
          <w:rFonts w:ascii="Arial" w:eastAsia="Arial" w:hAnsi="Arial" w:cs="Times New Roman"/>
          <w:kern w:val="0"/>
          <w:sz w:val="22"/>
          <w:szCs w:val="20"/>
          <w:lang w:val="en-US" w:eastAsia="en-US"/>
        </w:rPr>
        <w:t xml:space="preserve"> s), and in the latter case, required testing or simulation time will be too large (thus, it is proposed to limit the mean stability failure rate in design situations as r</w:t>
      </w:r>
      <w:r w:rsidRPr="0094532F">
        <w:rPr>
          <w:rFonts w:ascii="Arial" w:eastAsia="Arial" w:hAnsi="Arial" w:cs="Times New Roman"/>
          <w:kern w:val="0"/>
          <w:sz w:val="22"/>
          <w:szCs w:val="20"/>
          <w:lang w:val="en-US" w:eastAsia="en-US"/>
        </w:rPr>
        <w:sym w:font="Symbol" w:char="F0B3"/>
      </w:r>
      <w:r w:rsidRPr="0094532F">
        <w:rPr>
          <w:rFonts w:ascii="Arial" w:eastAsia="Arial" w:hAnsi="Arial" w:cs="Times New Roman"/>
          <w:kern w:val="0"/>
          <w:sz w:val="22"/>
          <w:szCs w:val="20"/>
          <w:lang w:val="en-US" w:eastAsia="en-US"/>
        </w:rPr>
        <w:t>10</w:t>
      </w:r>
      <w:r w:rsidRPr="0094532F">
        <w:rPr>
          <w:rFonts w:ascii="Arial" w:eastAsia="Arial" w:hAnsi="Arial" w:cs="Times New Roman"/>
          <w:kern w:val="0"/>
          <w:sz w:val="22"/>
          <w:szCs w:val="20"/>
          <w:vertAlign w:val="superscript"/>
          <w:lang w:val="en-US" w:eastAsia="en-US"/>
        </w:rPr>
        <w:noBreakHyphen/>
        <w:t>4</w:t>
      </w:r>
      <w:r w:rsidRPr="0094532F">
        <w:rPr>
          <w:rFonts w:ascii="Arial" w:eastAsia="Arial" w:hAnsi="Arial" w:cs="Times New Roman"/>
          <w:kern w:val="0"/>
          <w:sz w:val="22"/>
          <w:szCs w:val="20"/>
          <w:lang w:val="en-US" w:eastAsia="en-US"/>
        </w:rPr>
        <w:t xml:space="preserve"> 1/s, i.e. one failure in 3 hours).</w:t>
      </w:r>
    </w:p>
    <w:p w:rsidR="0094532F" w:rsidRPr="0094532F" w:rsidRDefault="0094532F" w:rsidP="0094532F">
      <w:pPr>
        <w:tabs>
          <w:tab w:val="left" w:pos="851"/>
        </w:tabs>
        <w:rPr>
          <w:rFonts w:ascii="Arial" w:eastAsia="ＭＳ 明朝" w:hAnsi="Arial" w:cs="Times New Roman"/>
          <w:bCs/>
          <w:kern w:val="0"/>
          <w:sz w:val="18"/>
          <w:szCs w:val="18"/>
          <w:lang w:val="en-US" w:eastAsia="en-US"/>
        </w:rPr>
      </w:pPr>
    </w:p>
    <w:p w:rsidR="0094532F" w:rsidRPr="0094532F" w:rsidRDefault="0094532F" w:rsidP="0094532F">
      <w:pPr>
        <w:tabs>
          <w:tab w:val="left" w:pos="851"/>
        </w:tabs>
        <w:rPr>
          <w:rFonts w:ascii="Arial" w:eastAsia="ＭＳ 明朝" w:hAnsi="Arial" w:cs="Times New Roman"/>
          <w:bCs/>
          <w:kern w:val="0"/>
          <w:sz w:val="18"/>
          <w:szCs w:val="18"/>
          <w:lang w:val="en-US" w:eastAsia="en-US"/>
        </w:rPr>
      </w:pPr>
    </w:p>
    <w:tbl>
      <w:tblPr>
        <w:tblStyle w:val="ab"/>
        <w:tblW w:w="0" w:type="auto"/>
        <w:tblLook w:val="04A0" w:firstRow="1" w:lastRow="0" w:firstColumn="1" w:lastColumn="0" w:noHBand="0" w:noVBand="1"/>
      </w:tblPr>
      <w:tblGrid>
        <w:gridCol w:w="1294"/>
        <w:gridCol w:w="1294"/>
        <w:gridCol w:w="1294"/>
        <w:gridCol w:w="1294"/>
        <w:gridCol w:w="1294"/>
        <w:gridCol w:w="1295"/>
        <w:gridCol w:w="1295"/>
      </w:tblGrid>
      <w:tr w:rsidR="0094532F" w:rsidRPr="0094532F" w:rsidTr="00645F4A">
        <w:tc>
          <w:tcPr>
            <w:tcW w:w="9060" w:type="dxa"/>
            <w:gridSpan w:val="7"/>
            <w:tcBorders>
              <w:top w:val="nil"/>
              <w:left w:val="nil"/>
              <w:right w:val="nil"/>
            </w:tcBorders>
            <w:vAlign w:val="center"/>
          </w:tcPr>
          <w:p w:rsidR="0094532F" w:rsidRPr="0094532F" w:rsidRDefault="0094532F" w:rsidP="0094532F">
            <w:pPr>
              <w:tabs>
                <w:tab w:val="left" w:pos="851"/>
              </w:tabs>
              <w:rPr>
                <w:rFonts w:ascii="Arial" w:hAnsi="Arial"/>
                <w:bCs/>
                <w:sz w:val="18"/>
                <w:szCs w:val="18"/>
                <w:lang w:val="en-US" w:eastAsia="en-US"/>
              </w:rPr>
            </w:pPr>
            <w:bookmarkStart w:id="26" w:name="_Ref514935588"/>
            <w:r w:rsidRPr="0094532F">
              <w:rPr>
                <w:rFonts w:ascii="Arial" w:hAnsi="Arial"/>
                <w:sz w:val="22"/>
                <w:lang w:eastAsia="en-US"/>
              </w:rPr>
              <w:t xml:space="preserve">Table </w:t>
            </w:r>
            <w:r w:rsidR="00D365F4">
              <w:rPr>
                <w:rFonts w:ascii="Arial" w:hAnsi="Arial"/>
                <w:sz w:val="22"/>
                <w:lang w:eastAsia="en-US"/>
              </w:rPr>
              <w:t>3.1.</w:t>
            </w:r>
            <w:r w:rsidRPr="0094532F">
              <w:rPr>
                <w:rFonts w:ascii="Arial" w:hAnsi="Arial"/>
                <w:sz w:val="22"/>
                <w:lang w:eastAsia="en-US"/>
              </w:rPr>
              <w:fldChar w:fldCharType="begin"/>
            </w:r>
            <w:r w:rsidRPr="0094532F">
              <w:rPr>
                <w:rFonts w:ascii="Arial" w:hAnsi="Arial"/>
                <w:sz w:val="22"/>
                <w:lang w:eastAsia="en-US"/>
              </w:rPr>
              <w:instrText xml:space="preserve"> SEQ Table \* ARABIC </w:instrText>
            </w:r>
            <w:r w:rsidRPr="0094532F">
              <w:rPr>
                <w:rFonts w:ascii="Arial" w:hAnsi="Arial"/>
                <w:sz w:val="22"/>
                <w:lang w:eastAsia="en-US"/>
              </w:rPr>
              <w:fldChar w:fldCharType="separate"/>
            </w:r>
            <w:r w:rsidRPr="0094532F">
              <w:rPr>
                <w:rFonts w:ascii="Arial" w:hAnsi="Arial"/>
                <w:noProof/>
                <w:sz w:val="22"/>
                <w:lang w:eastAsia="en-US"/>
              </w:rPr>
              <w:t>5</w:t>
            </w:r>
            <w:r w:rsidRPr="0094532F">
              <w:rPr>
                <w:rFonts w:ascii="Arial" w:hAnsi="Arial"/>
                <w:noProof/>
                <w:sz w:val="22"/>
                <w:lang w:eastAsia="en-US"/>
              </w:rPr>
              <w:fldChar w:fldCharType="end"/>
            </w:r>
            <w:bookmarkEnd w:id="26"/>
            <w:r w:rsidRPr="0094532F">
              <w:rPr>
                <w:rFonts w:ascii="Arial" w:hAnsi="Arial"/>
                <w:sz w:val="22"/>
                <w:lang w:eastAsia="en-US"/>
              </w:rPr>
              <w:t>.</w:t>
            </w:r>
            <w:r w:rsidRPr="0094532F">
              <w:rPr>
                <w:rFonts w:ascii="Arial" w:hAnsi="Arial"/>
                <w:noProof/>
                <w:sz w:val="22"/>
                <w:lang w:val="en-US" w:eastAsia="en-US"/>
              </w:rPr>
              <w:t xml:space="preserve"> Estimates of lower and upper boundaries for short-term design-situation r-threshold from comparison with Weather Criterion</w:t>
            </w:r>
          </w:p>
        </w:tc>
      </w:tr>
      <w:tr w:rsidR="0094532F" w:rsidRPr="0094532F" w:rsidTr="00645F4A">
        <w:tc>
          <w:tcPr>
            <w:tcW w:w="1294" w:type="dxa"/>
          </w:tcPr>
          <w:p w:rsidR="0094532F" w:rsidRPr="0094532F" w:rsidRDefault="0094532F" w:rsidP="0094532F">
            <w:pPr>
              <w:widowControl/>
              <w:tabs>
                <w:tab w:val="left" w:pos="851"/>
              </w:tabs>
              <w:rPr>
                <w:rFonts w:ascii="Arial" w:hAnsi="Arial"/>
                <w:sz w:val="22"/>
                <w:lang w:val="en-US" w:eastAsia="en-US"/>
              </w:rPr>
            </w:pPr>
            <w:r w:rsidRPr="0094532F">
              <w:rPr>
                <w:rFonts w:ascii="Arial" w:hAnsi="Arial"/>
                <w:sz w:val="22"/>
                <w:lang w:val="en-US" w:eastAsia="en-US"/>
              </w:rPr>
              <w:t>f</w:t>
            </w:r>
            <w:r w:rsidRPr="0094532F">
              <w:rPr>
                <w:rFonts w:ascii="Arial" w:hAnsi="Arial"/>
                <w:sz w:val="22"/>
                <w:vertAlign w:val="subscript"/>
                <w:lang w:val="en-US" w:eastAsia="en-US"/>
              </w:rPr>
              <w:t>s</w:t>
            </w:r>
            <w:r w:rsidRPr="0094532F">
              <w:rPr>
                <w:rFonts w:ascii="Arial" w:hAnsi="Arial"/>
                <w:sz w:val="22"/>
                <w:lang w:val="en-US" w:eastAsia="en-US"/>
              </w:rPr>
              <w:t>, (m</w:t>
            </w:r>
            <w:r w:rsidRPr="0094532F">
              <w:rPr>
                <w:rFonts w:ascii="Arial" w:hAnsi="Arial"/>
                <w:sz w:val="22"/>
                <w:lang w:val="en-US" w:eastAsia="en-US"/>
              </w:rPr>
              <w:sym w:font="Symbol" w:char="F0D7"/>
            </w:r>
            <w:proofErr w:type="gramStart"/>
            <w:r w:rsidRPr="0094532F">
              <w:rPr>
                <w:rFonts w:ascii="Arial" w:hAnsi="Arial"/>
                <w:sz w:val="22"/>
                <w:lang w:val="en-US" w:eastAsia="en-US"/>
              </w:rPr>
              <w:t>s)</w:t>
            </w:r>
            <w:r w:rsidRPr="0094532F">
              <w:rPr>
                <w:rFonts w:ascii="Arial" w:hAnsi="Arial"/>
                <w:sz w:val="22"/>
                <w:vertAlign w:val="superscript"/>
                <w:lang w:val="en-US" w:eastAsia="en-US"/>
              </w:rPr>
              <w:noBreakHyphen/>
            </w:r>
            <w:proofErr w:type="gramEnd"/>
            <w:r w:rsidRPr="0094532F">
              <w:rPr>
                <w:rFonts w:ascii="Arial" w:hAnsi="Arial"/>
                <w:sz w:val="22"/>
                <w:vertAlign w:val="superscript"/>
                <w:lang w:val="en-US" w:eastAsia="en-US"/>
              </w:rPr>
              <w:t>1</w:t>
            </w:r>
          </w:p>
        </w:tc>
        <w:tc>
          <w:tcPr>
            <w:tcW w:w="1294" w:type="dxa"/>
          </w:tcPr>
          <w:p w:rsidR="0094532F" w:rsidRPr="0094532F" w:rsidRDefault="0094532F" w:rsidP="0094532F">
            <w:pPr>
              <w:widowControl/>
              <w:tabs>
                <w:tab w:val="left" w:pos="851"/>
              </w:tabs>
              <w:jc w:val="center"/>
              <w:rPr>
                <w:rFonts w:ascii="Arial" w:hAnsi="Arial"/>
                <w:sz w:val="22"/>
                <w:lang w:val="en-US" w:eastAsia="en-US"/>
              </w:rPr>
            </w:pPr>
            <w:r w:rsidRPr="0094532F">
              <w:rPr>
                <w:rFonts w:ascii="Arial" w:hAnsi="Arial"/>
                <w:sz w:val="22"/>
                <w:lang w:val="en-US" w:eastAsia="en-US"/>
              </w:rPr>
              <w:t>10</w:t>
            </w:r>
            <w:r w:rsidRPr="0094532F">
              <w:rPr>
                <w:rFonts w:ascii="Arial" w:hAnsi="Arial"/>
                <w:sz w:val="22"/>
                <w:vertAlign w:val="superscript"/>
                <w:lang w:val="en-US" w:eastAsia="en-US"/>
              </w:rPr>
              <w:noBreakHyphen/>
              <w:t>2</w:t>
            </w:r>
          </w:p>
        </w:tc>
        <w:tc>
          <w:tcPr>
            <w:tcW w:w="1294" w:type="dxa"/>
          </w:tcPr>
          <w:p w:rsidR="0094532F" w:rsidRPr="0094532F" w:rsidRDefault="0094532F" w:rsidP="0094532F">
            <w:pPr>
              <w:widowControl/>
              <w:tabs>
                <w:tab w:val="left" w:pos="851"/>
              </w:tabs>
              <w:jc w:val="center"/>
              <w:rPr>
                <w:rFonts w:ascii="Arial" w:hAnsi="Arial"/>
                <w:sz w:val="22"/>
                <w:lang w:val="en-US" w:eastAsia="en-US"/>
              </w:rPr>
            </w:pPr>
            <w:r w:rsidRPr="0094532F">
              <w:rPr>
                <w:rFonts w:ascii="Arial" w:hAnsi="Arial"/>
                <w:sz w:val="22"/>
                <w:lang w:val="en-US" w:eastAsia="en-US"/>
              </w:rPr>
              <w:t>10</w:t>
            </w:r>
            <w:r w:rsidRPr="0094532F">
              <w:rPr>
                <w:rFonts w:ascii="Arial" w:hAnsi="Arial"/>
                <w:sz w:val="22"/>
                <w:vertAlign w:val="superscript"/>
                <w:lang w:val="en-US" w:eastAsia="en-US"/>
              </w:rPr>
              <w:noBreakHyphen/>
              <w:t>3</w:t>
            </w:r>
          </w:p>
        </w:tc>
        <w:tc>
          <w:tcPr>
            <w:tcW w:w="1294" w:type="dxa"/>
          </w:tcPr>
          <w:p w:rsidR="0094532F" w:rsidRPr="0094532F" w:rsidRDefault="0094532F" w:rsidP="0094532F">
            <w:pPr>
              <w:widowControl/>
              <w:tabs>
                <w:tab w:val="left" w:pos="851"/>
              </w:tabs>
              <w:jc w:val="center"/>
              <w:rPr>
                <w:rFonts w:ascii="Arial" w:hAnsi="Arial"/>
                <w:sz w:val="22"/>
                <w:lang w:val="en-US" w:eastAsia="en-US"/>
              </w:rPr>
            </w:pPr>
            <w:r w:rsidRPr="0094532F">
              <w:rPr>
                <w:rFonts w:ascii="Arial" w:hAnsi="Arial"/>
                <w:sz w:val="22"/>
                <w:lang w:val="en-US" w:eastAsia="en-US"/>
              </w:rPr>
              <w:t>10</w:t>
            </w:r>
            <w:r w:rsidRPr="0094532F">
              <w:rPr>
                <w:rFonts w:ascii="Arial" w:hAnsi="Arial"/>
                <w:sz w:val="22"/>
                <w:vertAlign w:val="superscript"/>
                <w:lang w:val="en-US" w:eastAsia="en-US"/>
              </w:rPr>
              <w:noBreakHyphen/>
              <w:t>4</w:t>
            </w:r>
          </w:p>
        </w:tc>
        <w:tc>
          <w:tcPr>
            <w:tcW w:w="1294" w:type="dxa"/>
          </w:tcPr>
          <w:p w:rsidR="0094532F" w:rsidRPr="0094532F" w:rsidRDefault="0094532F" w:rsidP="0094532F">
            <w:pPr>
              <w:widowControl/>
              <w:tabs>
                <w:tab w:val="left" w:pos="851"/>
              </w:tabs>
              <w:jc w:val="center"/>
              <w:rPr>
                <w:rFonts w:ascii="Arial" w:hAnsi="Arial"/>
                <w:sz w:val="22"/>
                <w:lang w:val="en-US" w:eastAsia="en-US"/>
              </w:rPr>
            </w:pPr>
            <w:r w:rsidRPr="0094532F">
              <w:rPr>
                <w:rFonts w:ascii="Arial" w:hAnsi="Arial"/>
                <w:sz w:val="22"/>
                <w:lang w:val="en-US" w:eastAsia="en-US"/>
              </w:rPr>
              <w:t>10</w:t>
            </w:r>
            <w:r w:rsidRPr="0094532F">
              <w:rPr>
                <w:rFonts w:ascii="Arial" w:hAnsi="Arial"/>
                <w:sz w:val="22"/>
                <w:vertAlign w:val="superscript"/>
                <w:lang w:val="en-US" w:eastAsia="en-US"/>
              </w:rPr>
              <w:noBreakHyphen/>
              <w:t>5</w:t>
            </w:r>
          </w:p>
        </w:tc>
        <w:tc>
          <w:tcPr>
            <w:tcW w:w="1295" w:type="dxa"/>
          </w:tcPr>
          <w:p w:rsidR="0094532F" w:rsidRPr="0094532F" w:rsidRDefault="0094532F" w:rsidP="0094532F">
            <w:pPr>
              <w:widowControl/>
              <w:tabs>
                <w:tab w:val="left" w:pos="851"/>
              </w:tabs>
              <w:jc w:val="center"/>
              <w:rPr>
                <w:rFonts w:ascii="Arial" w:hAnsi="Arial"/>
                <w:sz w:val="22"/>
                <w:lang w:val="en-US" w:eastAsia="en-US"/>
              </w:rPr>
            </w:pPr>
            <w:r w:rsidRPr="0094532F">
              <w:rPr>
                <w:rFonts w:ascii="Arial" w:hAnsi="Arial"/>
                <w:sz w:val="22"/>
                <w:lang w:val="en-US" w:eastAsia="en-US"/>
              </w:rPr>
              <w:t>10</w:t>
            </w:r>
            <w:r w:rsidRPr="0094532F">
              <w:rPr>
                <w:rFonts w:ascii="Arial" w:hAnsi="Arial"/>
                <w:sz w:val="22"/>
                <w:vertAlign w:val="superscript"/>
                <w:lang w:val="en-US" w:eastAsia="en-US"/>
              </w:rPr>
              <w:noBreakHyphen/>
              <w:t>6</w:t>
            </w:r>
          </w:p>
        </w:tc>
        <w:tc>
          <w:tcPr>
            <w:tcW w:w="1295" w:type="dxa"/>
          </w:tcPr>
          <w:p w:rsidR="0094532F" w:rsidRPr="0094532F" w:rsidRDefault="0094532F" w:rsidP="0094532F">
            <w:pPr>
              <w:widowControl/>
              <w:tabs>
                <w:tab w:val="left" w:pos="851"/>
              </w:tabs>
              <w:jc w:val="center"/>
              <w:rPr>
                <w:rFonts w:ascii="Arial" w:hAnsi="Arial"/>
                <w:sz w:val="22"/>
                <w:lang w:val="en-US" w:eastAsia="en-US"/>
              </w:rPr>
            </w:pPr>
            <w:r w:rsidRPr="0094532F">
              <w:rPr>
                <w:rFonts w:ascii="Arial" w:hAnsi="Arial"/>
                <w:sz w:val="22"/>
                <w:lang w:val="en-US" w:eastAsia="en-US"/>
              </w:rPr>
              <w:t>10</w:t>
            </w:r>
            <w:r w:rsidRPr="0094532F">
              <w:rPr>
                <w:rFonts w:ascii="Arial" w:hAnsi="Arial"/>
                <w:sz w:val="22"/>
                <w:vertAlign w:val="superscript"/>
                <w:lang w:val="en-US" w:eastAsia="en-US"/>
              </w:rPr>
              <w:noBreakHyphen/>
              <w:t>7</w:t>
            </w:r>
          </w:p>
        </w:tc>
      </w:tr>
      <w:tr w:rsidR="0094532F" w:rsidRPr="0094532F" w:rsidTr="00645F4A">
        <w:tc>
          <w:tcPr>
            <w:tcW w:w="1294" w:type="dxa"/>
          </w:tcPr>
          <w:p w:rsidR="0094532F" w:rsidRPr="0094532F" w:rsidRDefault="0094532F" w:rsidP="0094532F">
            <w:pPr>
              <w:widowControl/>
              <w:tabs>
                <w:tab w:val="left" w:pos="851"/>
              </w:tabs>
              <w:rPr>
                <w:rFonts w:ascii="Arial" w:hAnsi="Arial"/>
                <w:sz w:val="22"/>
                <w:lang w:val="en-US" w:eastAsia="en-US"/>
              </w:rPr>
            </w:pPr>
            <w:r w:rsidRPr="0094532F">
              <w:rPr>
                <w:rFonts w:ascii="Arial" w:hAnsi="Arial"/>
                <w:sz w:val="22"/>
                <w:lang w:val="en-US" w:eastAsia="en-US"/>
              </w:rPr>
              <w:t>lower</w:t>
            </w:r>
          </w:p>
        </w:tc>
        <w:tc>
          <w:tcPr>
            <w:tcW w:w="1294" w:type="dxa"/>
          </w:tcPr>
          <w:p w:rsidR="0094532F" w:rsidRPr="0094532F" w:rsidRDefault="0094532F" w:rsidP="0094532F">
            <w:pPr>
              <w:widowControl/>
              <w:tabs>
                <w:tab w:val="left" w:pos="851"/>
              </w:tabs>
              <w:jc w:val="center"/>
              <w:rPr>
                <w:rFonts w:ascii="Arial" w:hAnsi="Arial"/>
                <w:sz w:val="22"/>
                <w:lang w:val="en-US" w:eastAsia="en-US"/>
              </w:rPr>
            </w:pPr>
            <w:r w:rsidRPr="0094532F">
              <w:rPr>
                <w:rFonts w:ascii="Arial" w:hAnsi="Arial"/>
                <w:sz w:val="22"/>
                <w:lang w:val="en-US" w:eastAsia="en-US"/>
              </w:rPr>
              <w:t>1.8</w:t>
            </w:r>
            <w:r w:rsidRPr="0094532F">
              <w:rPr>
                <w:rFonts w:ascii="Arial" w:hAnsi="Arial"/>
                <w:sz w:val="22"/>
                <w:lang w:val="en-US" w:eastAsia="en-US"/>
              </w:rPr>
              <w:sym w:font="Symbol" w:char="F0D7"/>
            </w:r>
            <w:r w:rsidRPr="0094532F">
              <w:rPr>
                <w:rFonts w:ascii="Arial" w:hAnsi="Arial"/>
                <w:sz w:val="22"/>
                <w:lang w:val="en-US" w:eastAsia="en-US"/>
              </w:rPr>
              <w:t>10</w:t>
            </w:r>
            <w:r w:rsidRPr="0094532F">
              <w:rPr>
                <w:rFonts w:ascii="Arial" w:hAnsi="Arial"/>
                <w:sz w:val="22"/>
                <w:vertAlign w:val="superscript"/>
                <w:lang w:val="en-US" w:eastAsia="en-US"/>
              </w:rPr>
              <w:noBreakHyphen/>
              <w:t>34</w:t>
            </w:r>
          </w:p>
        </w:tc>
        <w:tc>
          <w:tcPr>
            <w:tcW w:w="1294" w:type="dxa"/>
          </w:tcPr>
          <w:p w:rsidR="0094532F" w:rsidRPr="0094532F" w:rsidRDefault="0094532F" w:rsidP="0094532F">
            <w:pPr>
              <w:widowControl/>
              <w:tabs>
                <w:tab w:val="left" w:pos="851"/>
              </w:tabs>
              <w:jc w:val="center"/>
              <w:rPr>
                <w:rFonts w:ascii="Arial" w:hAnsi="Arial"/>
                <w:sz w:val="22"/>
                <w:lang w:val="en-US" w:eastAsia="en-US"/>
              </w:rPr>
            </w:pPr>
            <w:r w:rsidRPr="0094532F">
              <w:rPr>
                <w:rFonts w:ascii="Arial" w:hAnsi="Arial"/>
                <w:sz w:val="22"/>
                <w:lang w:val="en-US" w:eastAsia="en-US"/>
              </w:rPr>
              <w:t>1.0</w:t>
            </w:r>
            <w:r w:rsidRPr="0094532F">
              <w:rPr>
                <w:rFonts w:ascii="Arial" w:hAnsi="Arial"/>
                <w:sz w:val="22"/>
                <w:lang w:val="en-US" w:eastAsia="en-US"/>
              </w:rPr>
              <w:sym w:font="Symbol" w:char="F0D7"/>
            </w:r>
            <w:r w:rsidRPr="0094532F">
              <w:rPr>
                <w:rFonts w:ascii="Arial" w:hAnsi="Arial"/>
                <w:sz w:val="22"/>
                <w:lang w:val="en-US" w:eastAsia="en-US"/>
              </w:rPr>
              <w:t>10</w:t>
            </w:r>
            <w:r w:rsidRPr="0094532F">
              <w:rPr>
                <w:rFonts w:ascii="Arial" w:hAnsi="Arial"/>
                <w:sz w:val="22"/>
                <w:vertAlign w:val="superscript"/>
                <w:lang w:val="en-US" w:eastAsia="en-US"/>
              </w:rPr>
              <w:noBreakHyphen/>
              <w:t>15</w:t>
            </w:r>
          </w:p>
        </w:tc>
        <w:tc>
          <w:tcPr>
            <w:tcW w:w="1294" w:type="dxa"/>
          </w:tcPr>
          <w:p w:rsidR="0094532F" w:rsidRPr="0094532F" w:rsidRDefault="0094532F" w:rsidP="0094532F">
            <w:pPr>
              <w:widowControl/>
              <w:tabs>
                <w:tab w:val="left" w:pos="851"/>
              </w:tabs>
              <w:jc w:val="center"/>
              <w:rPr>
                <w:rFonts w:ascii="Arial" w:hAnsi="Arial"/>
                <w:sz w:val="22"/>
                <w:lang w:val="en-US" w:eastAsia="en-US"/>
              </w:rPr>
            </w:pPr>
            <w:r w:rsidRPr="0094532F">
              <w:rPr>
                <w:rFonts w:ascii="Arial" w:hAnsi="Arial"/>
                <w:sz w:val="22"/>
                <w:lang w:val="en-US" w:eastAsia="en-US"/>
              </w:rPr>
              <w:t>2.8</w:t>
            </w:r>
            <w:r w:rsidRPr="0094532F">
              <w:rPr>
                <w:rFonts w:ascii="Arial" w:hAnsi="Arial"/>
                <w:sz w:val="22"/>
                <w:lang w:val="en-US" w:eastAsia="en-US"/>
              </w:rPr>
              <w:sym w:font="Symbol" w:char="F0D7"/>
            </w:r>
            <w:r w:rsidRPr="0094532F">
              <w:rPr>
                <w:rFonts w:ascii="Arial" w:hAnsi="Arial"/>
                <w:sz w:val="22"/>
                <w:lang w:val="en-US" w:eastAsia="en-US"/>
              </w:rPr>
              <w:t>10</w:t>
            </w:r>
            <w:r w:rsidRPr="0094532F">
              <w:rPr>
                <w:rFonts w:ascii="Arial" w:hAnsi="Arial"/>
                <w:sz w:val="22"/>
                <w:vertAlign w:val="superscript"/>
                <w:lang w:val="en-US" w:eastAsia="en-US"/>
              </w:rPr>
              <w:noBreakHyphen/>
              <w:t>10</w:t>
            </w:r>
          </w:p>
        </w:tc>
        <w:tc>
          <w:tcPr>
            <w:tcW w:w="1294" w:type="dxa"/>
          </w:tcPr>
          <w:p w:rsidR="0094532F" w:rsidRPr="0094532F" w:rsidRDefault="0094532F" w:rsidP="0094532F">
            <w:pPr>
              <w:widowControl/>
              <w:tabs>
                <w:tab w:val="left" w:pos="851"/>
              </w:tabs>
              <w:jc w:val="center"/>
              <w:rPr>
                <w:rFonts w:ascii="Arial" w:hAnsi="Arial"/>
                <w:sz w:val="22"/>
                <w:lang w:val="en-US" w:eastAsia="en-US"/>
              </w:rPr>
            </w:pPr>
            <w:r w:rsidRPr="0094532F">
              <w:rPr>
                <w:rFonts w:ascii="Arial" w:hAnsi="Arial"/>
                <w:sz w:val="22"/>
                <w:lang w:val="en-US" w:eastAsia="en-US"/>
              </w:rPr>
              <w:t>7.5</w:t>
            </w:r>
            <w:r w:rsidRPr="0094532F">
              <w:rPr>
                <w:rFonts w:ascii="Arial" w:hAnsi="Arial"/>
                <w:sz w:val="22"/>
                <w:lang w:val="en-US" w:eastAsia="en-US"/>
              </w:rPr>
              <w:sym w:font="Symbol" w:char="F0D7"/>
            </w:r>
            <w:r w:rsidRPr="0094532F">
              <w:rPr>
                <w:rFonts w:ascii="Arial" w:hAnsi="Arial"/>
                <w:sz w:val="22"/>
                <w:lang w:val="en-US" w:eastAsia="en-US"/>
              </w:rPr>
              <w:t>10</w:t>
            </w:r>
            <w:r w:rsidRPr="0094532F">
              <w:rPr>
                <w:rFonts w:ascii="Arial" w:hAnsi="Arial"/>
                <w:sz w:val="22"/>
                <w:vertAlign w:val="superscript"/>
                <w:lang w:val="en-US" w:eastAsia="en-US"/>
              </w:rPr>
              <w:noBreakHyphen/>
              <w:t>8</w:t>
            </w:r>
          </w:p>
        </w:tc>
        <w:tc>
          <w:tcPr>
            <w:tcW w:w="1295" w:type="dxa"/>
          </w:tcPr>
          <w:p w:rsidR="0094532F" w:rsidRPr="0094532F" w:rsidRDefault="0094532F" w:rsidP="0094532F">
            <w:pPr>
              <w:widowControl/>
              <w:tabs>
                <w:tab w:val="left" w:pos="851"/>
              </w:tabs>
              <w:jc w:val="center"/>
              <w:rPr>
                <w:rFonts w:ascii="Arial" w:hAnsi="Arial"/>
                <w:sz w:val="22"/>
                <w:lang w:val="en-US" w:eastAsia="en-US"/>
              </w:rPr>
            </w:pPr>
            <w:r w:rsidRPr="0094532F">
              <w:rPr>
                <w:rFonts w:ascii="Arial" w:hAnsi="Arial"/>
                <w:sz w:val="22"/>
                <w:lang w:val="en-US" w:eastAsia="en-US"/>
              </w:rPr>
              <w:t>1.8</w:t>
            </w:r>
            <w:r w:rsidRPr="0094532F">
              <w:rPr>
                <w:rFonts w:ascii="Arial" w:hAnsi="Arial"/>
                <w:sz w:val="22"/>
                <w:lang w:val="en-US" w:eastAsia="en-US"/>
              </w:rPr>
              <w:sym w:font="Symbol" w:char="F0D7"/>
            </w:r>
            <w:r w:rsidRPr="0094532F">
              <w:rPr>
                <w:rFonts w:ascii="Arial" w:hAnsi="Arial"/>
                <w:sz w:val="22"/>
                <w:lang w:val="en-US" w:eastAsia="en-US"/>
              </w:rPr>
              <w:t>10</w:t>
            </w:r>
            <w:r w:rsidRPr="0094532F">
              <w:rPr>
                <w:rFonts w:ascii="Arial" w:hAnsi="Arial"/>
                <w:sz w:val="22"/>
                <w:vertAlign w:val="superscript"/>
                <w:lang w:val="en-US" w:eastAsia="en-US"/>
              </w:rPr>
              <w:noBreakHyphen/>
              <w:t>6</w:t>
            </w:r>
          </w:p>
        </w:tc>
        <w:tc>
          <w:tcPr>
            <w:tcW w:w="1295" w:type="dxa"/>
          </w:tcPr>
          <w:p w:rsidR="0094532F" w:rsidRPr="0094532F" w:rsidRDefault="0094532F" w:rsidP="0094532F">
            <w:pPr>
              <w:widowControl/>
              <w:tabs>
                <w:tab w:val="left" w:pos="851"/>
              </w:tabs>
              <w:jc w:val="center"/>
              <w:rPr>
                <w:rFonts w:ascii="Arial" w:hAnsi="Arial"/>
                <w:sz w:val="22"/>
                <w:lang w:val="en-US" w:eastAsia="en-US"/>
              </w:rPr>
            </w:pPr>
            <w:r w:rsidRPr="0094532F">
              <w:rPr>
                <w:rFonts w:ascii="Arial" w:hAnsi="Arial"/>
                <w:sz w:val="22"/>
                <w:lang w:val="en-US" w:eastAsia="en-US"/>
              </w:rPr>
              <w:t>1.4</w:t>
            </w:r>
            <w:r w:rsidRPr="0094532F">
              <w:rPr>
                <w:rFonts w:ascii="Arial" w:hAnsi="Arial"/>
                <w:sz w:val="22"/>
                <w:lang w:val="en-US" w:eastAsia="en-US"/>
              </w:rPr>
              <w:sym w:font="Symbol" w:char="F0D7"/>
            </w:r>
            <w:r w:rsidRPr="0094532F">
              <w:rPr>
                <w:rFonts w:ascii="Arial" w:hAnsi="Arial"/>
                <w:sz w:val="22"/>
                <w:lang w:val="en-US" w:eastAsia="en-US"/>
              </w:rPr>
              <w:t>10</w:t>
            </w:r>
            <w:r w:rsidRPr="0094532F">
              <w:rPr>
                <w:rFonts w:ascii="Arial" w:hAnsi="Arial"/>
                <w:sz w:val="22"/>
                <w:vertAlign w:val="superscript"/>
                <w:lang w:val="en-US" w:eastAsia="en-US"/>
              </w:rPr>
              <w:noBreakHyphen/>
              <w:t>5</w:t>
            </w:r>
          </w:p>
        </w:tc>
      </w:tr>
      <w:tr w:rsidR="0094532F" w:rsidRPr="0094532F" w:rsidTr="00645F4A">
        <w:tc>
          <w:tcPr>
            <w:tcW w:w="1294" w:type="dxa"/>
          </w:tcPr>
          <w:p w:rsidR="0094532F" w:rsidRPr="0094532F" w:rsidRDefault="0094532F" w:rsidP="0094532F">
            <w:pPr>
              <w:widowControl/>
              <w:tabs>
                <w:tab w:val="left" w:pos="851"/>
              </w:tabs>
              <w:rPr>
                <w:rFonts w:ascii="Arial" w:hAnsi="Arial"/>
                <w:sz w:val="22"/>
                <w:lang w:val="en-US" w:eastAsia="en-US"/>
              </w:rPr>
            </w:pPr>
            <w:r w:rsidRPr="0094532F">
              <w:rPr>
                <w:rFonts w:ascii="Arial" w:hAnsi="Arial"/>
                <w:sz w:val="22"/>
                <w:lang w:val="en-US" w:eastAsia="en-US"/>
              </w:rPr>
              <w:t>upper</w:t>
            </w:r>
          </w:p>
        </w:tc>
        <w:tc>
          <w:tcPr>
            <w:tcW w:w="1294" w:type="dxa"/>
          </w:tcPr>
          <w:p w:rsidR="0094532F" w:rsidRPr="0094532F" w:rsidRDefault="0094532F" w:rsidP="0094532F">
            <w:pPr>
              <w:widowControl/>
              <w:tabs>
                <w:tab w:val="left" w:pos="851"/>
              </w:tabs>
              <w:jc w:val="center"/>
              <w:rPr>
                <w:rFonts w:ascii="Arial" w:hAnsi="Arial"/>
                <w:sz w:val="22"/>
                <w:lang w:val="en-US" w:eastAsia="en-US"/>
              </w:rPr>
            </w:pPr>
            <w:r w:rsidRPr="0094532F">
              <w:rPr>
                <w:rFonts w:ascii="Arial" w:hAnsi="Arial"/>
                <w:sz w:val="22"/>
                <w:lang w:val="en-US" w:eastAsia="en-US"/>
              </w:rPr>
              <w:t>1.7</w:t>
            </w:r>
            <w:r w:rsidRPr="0094532F">
              <w:rPr>
                <w:rFonts w:ascii="Arial" w:hAnsi="Arial"/>
                <w:sz w:val="22"/>
                <w:lang w:val="en-US" w:eastAsia="en-US"/>
              </w:rPr>
              <w:sym w:font="Symbol" w:char="F0D7"/>
            </w:r>
            <w:r w:rsidRPr="0094532F">
              <w:rPr>
                <w:rFonts w:ascii="Arial" w:hAnsi="Arial"/>
                <w:sz w:val="22"/>
                <w:lang w:val="en-US" w:eastAsia="en-US"/>
              </w:rPr>
              <w:t>10</w:t>
            </w:r>
            <w:r w:rsidRPr="0094532F">
              <w:rPr>
                <w:rFonts w:ascii="Arial" w:hAnsi="Arial"/>
                <w:sz w:val="22"/>
                <w:vertAlign w:val="superscript"/>
                <w:lang w:val="en-US" w:eastAsia="en-US"/>
              </w:rPr>
              <w:noBreakHyphen/>
              <w:t>9</w:t>
            </w:r>
          </w:p>
        </w:tc>
        <w:tc>
          <w:tcPr>
            <w:tcW w:w="1294" w:type="dxa"/>
          </w:tcPr>
          <w:p w:rsidR="0094532F" w:rsidRPr="0094532F" w:rsidRDefault="0094532F" w:rsidP="0094532F">
            <w:pPr>
              <w:widowControl/>
              <w:tabs>
                <w:tab w:val="left" w:pos="851"/>
              </w:tabs>
              <w:jc w:val="center"/>
              <w:rPr>
                <w:rFonts w:ascii="Arial" w:hAnsi="Arial"/>
                <w:sz w:val="22"/>
                <w:lang w:val="en-US" w:eastAsia="en-US"/>
              </w:rPr>
            </w:pPr>
            <w:r w:rsidRPr="0094532F">
              <w:rPr>
                <w:rFonts w:ascii="Arial" w:hAnsi="Arial"/>
                <w:sz w:val="22"/>
                <w:lang w:val="en-US" w:eastAsia="en-US"/>
              </w:rPr>
              <w:t>2.8</w:t>
            </w:r>
            <w:r w:rsidRPr="0094532F">
              <w:rPr>
                <w:rFonts w:ascii="Arial" w:hAnsi="Arial"/>
                <w:sz w:val="22"/>
                <w:lang w:val="en-US" w:eastAsia="en-US"/>
              </w:rPr>
              <w:sym w:font="Symbol" w:char="F0D7"/>
            </w:r>
            <w:r w:rsidRPr="0094532F">
              <w:rPr>
                <w:rFonts w:ascii="Arial" w:hAnsi="Arial"/>
                <w:sz w:val="22"/>
                <w:lang w:val="en-US" w:eastAsia="en-US"/>
              </w:rPr>
              <w:t>10</w:t>
            </w:r>
            <w:r w:rsidRPr="0094532F">
              <w:rPr>
                <w:rFonts w:ascii="Arial" w:hAnsi="Arial"/>
                <w:sz w:val="22"/>
                <w:vertAlign w:val="superscript"/>
                <w:lang w:val="en-US" w:eastAsia="en-US"/>
              </w:rPr>
              <w:noBreakHyphen/>
              <w:t>5</w:t>
            </w:r>
          </w:p>
        </w:tc>
        <w:tc>
          <w:tcPr>
            <w:tcW w:w="1294" w:type="dxa"/>
          </w:tcPr>
          <w:p w:rsidR="0094532F" w:rsidRPr="0094532F" w:rsidRDefault="0094532F" w:rsidP="0094532F">
            <w:pPr>
              <w:widowControl/>
              <w:tabs>
                <w:tab w:val="left" w:pos="851"/>
              </w:tabs>
              <w:jc w:val="center"/>
              <w:rPr>
                <w:rFonts w:ascii="Arial" w:hAnsi="Arial"/>
                <w:sz w:val="22"/>
                <w:lang w:val="en-US" w:eastAsia="en-US"/>
              </w:rPr>
            </w:pPr>
            <w:r w:rsidRPr="0094532F">
              <w:rPr>
                <w:rFonts w:ascii="Arial" w:hAnsi="Arial"/>
                <w:sz w:val="22"/>
                <w:lang w:val="en-US" w:eastAsia="en-US"/>
              </w:rPr>
              <w:t>4.7</w:t>
            </w:r>
            <w:r w:rsidRPr="0094532F">
              <w:rPr>
                <w:rFonts w:ascii="Arial" w:hAnsi="Arial"/>
                <w:sz w:val="22"/>
                <w:lang w:val="en-US" w:eastAsia="en-US"/>
              </w:rPr>
              <w:sym w:font="Symbol" w:char="F0D7"/>
            </w:r>
            <w:r w:rsidRPr="0094532F">
              <w:rPr>
                <w:rFonts w:ascii="Arial" w:hAnsi="Arial"/>
                <w:sz w:val="22"/>
                <w:lang w:val="en-US" w:eastAsia="en-US"/>
              </w:rPr>
              <w:t>10</w:t>
            </w:r>
            <w:r w:rsidRPr="0094532F">
              <w:rPr>
                <w:rFonts w:ascii="Arial" w:hAnsi="Arial"/>
                <w:sz w:val="22"/>
                <w:vertAlign w:val="superscript"/>
                <w:lang w:val="en-US" w:eastAsia="en-US"/>
              </w:rPr>
              <w:noBreakHyphen/>
              <w:t>4</w:t>
            </w:r>
          </w:p>
        </w:tc>
        <w:tc>
          <w:tcPr>
            <w:tcW w:w="1294" w:type="dxa"/>
          </w:tcPr>
          <w:p w:rsidR="0094532F" w:rsidRPr="0094532F" w:rsidRDefault="0094532F" w:rsidP="0094532F">
            <w:pPr>
              <w:widowControl/>
              <w:tabs>
                <w:tab w:val="left" w:pos="851"/>
              </w:tabs>
              <w:jc w:val="center"/>
              <w:rPr>
                <w:rFonts w:ascii="Arial" w:hAnsi="Arial"/>
                <w:sz w:val="22"/>
                <w:lang w:val="en-US" w:eastAsia="en-US"/>
              </w:rPr>
            </w:pPr>
            <w:r w:rsidRPr="0094532F">
              <w:rPr>
                <w:rFonts w:ascii="Arial" w:hAnsi="Arial"/>
                <w:sz w:val="22"/>
                <w:lang w:val="en-US" w:eastAsia="en-US"/>
              </w:rPr>
              <w:t>1.7</w:t>
            </w:r>
            <w:r w:rsidRPr="0094532F">
              <w:rPr>
                <w:rFonts w:ascii="Arial" w:hAnsi="Arial"/>
                <w:sz w:val="22"/>
                <w:lang w:val="en-US" w:eastAsia="en-US"/>
              </w:rPr>
              <w:sym w:font="Symbol" w:char="F0D7"/>
            </w:r>
            <w:r w:rsidRPr="0094532F">
              <w:rPr>
                <w:rFonts w:ascii="Arial" w:hAnsi="Arial"/>
                <w:sz w:val="22"/>
                <w:lang w:val="en-US" w:eastAsia="en-US"/>
              </w:rPr>
              <w:t>10</w:t>
            </w:r>
            <w:r w:rsidRPr="0094532F">
              <w:rPr>
                <w:rFonts w:ascii="Arial" w:hAnsi="Arial"/>
                <w:sz w:val="22"/>
                <w:vertAlign w:val="superscript"/>
                <w:lang w:val="en-US" w:eastAsia="en-US"/>
              </w:rPr>
              <w:noBreakHyphen/>
              <w:t>3</w:t>
            </w:r>
          </w:p>
        </w:tc>
        <w:tc>
          <w:tcPr>
            <w:tcW w:w="1295" w:type="dxa"/>
          </w:tcPr>
          <w:p w:rsidR="0094532F" w:rsidRPr="0094532F" w:rsidRDefault="0094532F" w:rsidP="0094532F">
            <w:pPr>
              <w:widowControl/>
              <w:tabs>
                <w:tab w:val="left" w:pos="851"/>
              </w:tabs>
              <w:jc w:val="center"/>
              <w:rPr>
                <w:rFonts w:ascii="Arial" w:hAnsi="Arial"/>
                <w:sz w:val="22"/>
                <w:lang w:val="en-US" w:eastAsia="en-US"/>
              </w:rPr>
            </w:pPr>
            <w:r w:rsidRPr="0094532F">
              <w:rPr>
                <w:rFonts w:ascii="Arial" w:hAnsi="Arial"/>
                <w:sz w:val="22"/>
                <w:lang w:val="en-US" w:eastAsia="en-US"/>
              </w:rPr>
              <w:t>3.5</w:t>
            </w:r>
            <w:r w:rsidRPr="0094532F">
              <w:rPr>
                <w:rFonts w:ascii="Arial" w:hAnsi="Arial"/>
                <w:sz w:val="22"/>
                <w:lang w:val="en-US" w:eastAsia="en-US"/>
              </w:rPr>
              <w:sym w:font="Symbol" w:char="F0D7"/>
            </w:r>
            <w:r w:rsidRPr="0094532F">
              <w:rPr>
                <w:rFonts w:ascii="Arial" w:hAnsi="Arial"/>
                <w:sz w:val="22"/>
                <w:lang w:val="en-US" w:eastAsia="en-US"/>
              </w:rPr>
              <w:t>10</w:t>
            </w:r>
            <w:r w:rsidRPr="0094532F">
              <w:rPr>
                <w:rFonts w:ascii="Arial" w:hAnsi="Arial"/>
                <w:sz w:val="22"/>
                <w:vertAlign w:val="superscript"/>
                <w:lang w:val="en-US" w:eastAsia="en-US"/>
              </w:rPr>
              <w:noBreakHyphen/>
              <w:t>3</w:t>
            </w:r>
          </w:p>
        </w:tc>
        <w:tc>
          <w:tcPr>
            <w:tcW w:w="1295" w:type="dxa"/>
          </w:tcPr>
          <w:p w:rsidR="0094532F" w:rsidRPr="0094532F" w:rsidRDefault="0094532F" w:rsidP="0094532F">
            <w:pPr>
              <w:widowControl/>
              <w:tabs>
                <w:tab w:val="left" w:pos="851"/>
              </w:tabs>
              <w:jc w:val="center"/>
              <w:rPr>
                <w:rFonts w:ascii="Arial" w:hAnsi="Arial"/>
                <w:sz w:val="22"/>
                <w:lang w:val="en-US" w:eastAsia="en-US"/>
              </w:rPr>
            </w:pPr>
            <w:r w:rsidRPr="0094532F">
              <w:rPr>
                <w:rFonts w:ascii="Arial" w:hAnsi="Arial"/>
                <w:sz w:val="22"/>
                <w:lang w:val="en-US" w:eastAsia="en-US"/>
              </w:rPr>
              <w:t>5.6</w:t>
            </w:r>
            <w:r w:rsidRPr="0094532F">
              <w:rPr>
                <w:rFonts w:ascii="Arial" w:hAnsi="Arial"/>
                <w:sz w:val="22"/>
                <w:lang w:val="en-US" w:eastAsia="en-US"/>
              </w:rPr>
              <w:sym w:font="Symbol" w:char="F0D7"/>
            </w:r>
            <w:r w:rsidRPr="0094532F">
              <w:rPr>
                <w:rFonts w:ascii="Arial" w:hAnsi="Arial"/>
                <w:sz w:val="22"/>
                <w:lang w:val="en-US" w:eastAsia="en-US"/>
              </w:rPr>
              <w:t>10</w:t>
            </w:r>
            <w:r w:rsidRPr="0094532F">
              <w:rPr>
                <w:rFonts w:ascii="Arial" w:hAnsi="Arial"/>
                <w:sz w:val="22"/>
                <w:vertAlign w:val="superscript"/>
                <w:lang w:val="en-US" w:eastAsia="en-US"/>
              </w:rPr>
              <w:noBreakHyphen/>
              <w:t>3</w:t>
            </w:r>
          </w:p>
        </w:tc>
      </w:tr>
    </w:tbl>
    <w:p w:rsidR="0094532F" w:rsidRPr="0094532F" w:rsidRDefault="0094532F" w:rsidP="0094532F">
      <w:pPr>
        <w:tabs>
          <w:tab w:val="left" w:pos="851"/>
        </w:tabs>
        <w:rPr>
          <w:rFonts w:ascii="Arial" w:eastAsia="ＭＳ 明朝" w:hAnsi="Arial" w:cs="Times New Roman"/>
          <w:bCs/>
          <w:kern w:val="0"/>
          <w:sz w:val="18"/>
          <w:szCs w:val="18"/>
          <w:lang w:val="en-US" w:eastAsia="en-US"/>
        </w:rPr>
      </w:pPr>
    </w:p>
    <w:p w:rsidR="0094532F" w:rsidRPr="0094532F" w:rsidRDefault="0094532F" w:rsidP="0094532F">
      <w:pPr>
        <w:tabs>
          <w:tab w:val="left" w:pos="851"/>
        </w:tabs>
        <w:rPr>
          <w:rFonts w:ascii="Arial" w:eastAsia="ＭＳ 明朝" w:hAnsi="Arial" w:cs="Times New Roman"/>
          <w:bCs/>
          <w:kern w:val="0"/>
          <w:sz w:val="18"/>
          <w:szCs w:val="18"/>
          <w:lang w:val="en-US" w:eastAsia="en-US"/>
        </w:rPr>
      </w:pPr>
    </w:p>
    <w:p w:rsidR="0094532F" w:rsidRPr="0094532F" w:rsidRDefault="0094532F" w:rsidP="0094532F">
      <w:pPr>
        <w:widowControl/>
        <w:rPr>
          <w:rFonts w:ascii="Arial" w:eastAsia="ＭＳ 明朝" w:hAnsi="Arial" w:cs="Times New Roman"/>
          <w:kern w:val="0"/>
          <w:sz w:val="22"/>
          <w:szCs w:val="20"/>
          <w:lang w:val="en-US" w:eastAsia="en-US"/>
        </w:rPr>
      </w:pPr>
      <w:r w:rsidRPr="0094532F">
        <w:rPr>
          <w:rFonts w:ascii="Arial" w:eastAsia="ＭＳ 明朝" w:hAnsi="Arial" w:cs="Times New Roman"/>
          <w:kern w:val="0"/>
          <w:sz w:val="22"/>
          <w:szCs w:val="20"/>
          <w:lang w:val="en-US" w:eastAsia="en-US"/>
        </w:rPr>
        <w:t>3.1.10.5</w:t>
      </w:r>
      <w:r w:rsidRPr="0094532F">
        <w:rPr>
          <w:rFonts w:ascii="Arial" w:eastAsia="ＭＳ 明朝" w:hAnsi="Arial" w:cs="Times New Roman"/>
          <w:kern w:val="0"/>
          <w:sz w:val="22"/>
          <w:szCs w:val="20"/>
          <w:lang w:val="en-US" w:eastAsia="en-US"/>
        </w:rPr>
        <w:tab/>
      </w:r>
      <w:r w:rsidRPr="0094532F">
        <w:rPr>
          <w:rFonts w:ascii="Arial" w:eastAsia="ＭＳ 明朝" w:hAnsi="Arial" w:cs="Times New Roman"/>
          <w:kern w:val="0"/>
          <w:sz w:val="22"/>
          <w:szCs w:val="20"/>
          <w:lang w:val="en-US" w:eastAsia="en-US"/>
        </w:rPr>
        <w:fldChar w:fldCharType="begin"/>
      </w:r>
      <w:r w:rsidRPr="0094532F">
        <w:rPr>
          <w:rFonts w:ascii="Arial" w:eastAsia="ＭＳ 明朝" w:hAnsi="Arial" w:cs="Times New Roman"/>
          <w:kern w:val="0"/>
          <w:sz w:val="22"/>
          <w:szCs w:val="20"/>
          <w:lang w:val="en-US" w:eastAsia="en-US"/>
        </w:rPr>
        <w:instrText xml:space="preserve"> REF _Ref513120598 \h </w:instrText>
      </w:r>
      <w:r w:rsidRPr="0094532F">
        <w:rPr>
          <w:rFonts w:ascii="Arial" w:eastAsia="ＭＳ 明朝" w:hAnsi="Arial" w:cs="Times New Roman"/>
          <w:kern w:val="0"/>
          <w:sz w:val="22"/>
          <w:szCs w:val="20"/>
          <w:lang w:val="en-US" w:eastAsia="en-US"/>
        </w:rPr>
      </w:r>
      <w:r w:rsidRPr="0094532F">
        <w:rPr>
          <w:rFonts w:ascii="Arial" w:eastAsia="ＭＳ 明朝" w:hAnsi="Arial" w:cs="Times New Roman"/>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Figure </w:t>
      </w:r>
      <w:r w:rsidR="00D365F4">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25</w:t>
      </w:r>
      <w:r w:rsidRPr="0094532F">
        <w:rPr>
          <w:rFonts w:ascii="Arial" w:eastAsia="ＭＳ 明朝" w:hAnsi="Arial" w:cs="Times New Roman"/>
          <w:kern w:val="0"/>
          <w:sz w:val="22"/>
          <w:szCs w:val="20"/>
          <w:lang w:val="en-US" w:eastAsia="en-US"/>
        </w:rPr>
        <w:fldChar w:fldCharType="end"/>
      </w:r>
      <w:r w:rsidRPr="0094532F">
        <w:rPr>
          <w:rFonts w:ascii="Arial" w:eastAsia="ＭＳ 明朝" w:hAnsi="Arial" w:cs="Times New Roman"/>
          <w:kern w:val="0"/>
          <w:sz w:val="22"/>
          <w:szCs w:val="20"/>
          <w:lang w:val="en-US" w:eastAsia="en-US"/>
        </w:rPr>
        <w:t xml:space="preserve"> plots together the w(r) dependencies of the mean long-term stability failure rate </w:t>
      </w:r>
      <w:proofErr w:type="spellStart"/>
      <w:r w:rsidRPr="0094532F">
        <w:rPr>
          <w:rFonts w:ascii="Arial" w:eastAsia="ＭＳ 明朝" w:hAnsi="Arial" w:cs="Times New Roman"/>
          <w:kern w:val="0"/>
          <w:sz w:val="22"/>
          <w:szCs w:val="20"/>
          <w:lang w:val="en-US" w:eastAsia="en-US"/>
        </w:rPr>
        <w:t>w on</w:t>
      </w:r>
      <w:proofErr w:type="spellEnd"/>
      <w:r w:rsidRPr="0094532F">
        <w:rPr>
          <w:rFonts w:ascii="Arial" w:eastAsia="ＭＳ 明朝" w:hAnsi="Arial" w:cs="Times New Roman"/>
          <w:kern w:val="0"/>
          <w:sz w:val="22"/>
          <w:szCs w:val="20"/>
          <w:lang w:val="en-US" w:eastAsia="en-US"/>
        </w:rPr>
        <w:t xml:space="preserve"> the mean short-term stability failure rate in design situations r for all stability failure modes from </w:t>
      </w:r>
      <w:r w:rsidRPr="0094532F">
        <w:rPr>
          <w:rFonts w:ascii="Arial" w:eastAsia="ＭＳ 明朝" w:hAnsi="Arial" w:cs="Times New Roman"/>
          <w:kern w:val="0"/>
          <w:sz w:val="22"/>
          <w:szCs w:val="20"/>
          <w:lang w:val="en-US" w:eastAsia="en-US"/>
        </w:rPr>
        <w:fldChar w:fldCharType="begin"/>
      </w:r>
      <w:r w:rsidRPr="0094532F">
        <w:rPr>
          <w:rFonts w:ascii="Arial" w:eastAsia="ＭＳ 明朝" w:hAnsi="Arial" w:cs="Times New Roman"/>
          <w:kern w:val="0"/>
          <w:sz w:val="22"/>
          <w:szCs w:val="20"/>
          <w:lang w:val="en-US" w:eastAsia="en-US"/>
        </w:rPr>
        <w:instrText xml:space="preserve"> REF _Ref513120290 \h </w:instrText>
      </w:r>
      <w:r w:rsidRPr="0094532F">
        <w:rPr>
          <w:rFonts w:ascii="Arial" w:eastAsia="ＭＳ 明朝" w:hAnsi="Arial" w:cs="Times New Roman"/>
          <w:kern w:val="0"/>
          <w:sz w:val="22"/>
          <w:szCs w:val="20"/>
          <w:lang w:val="en-US" w:eastAsia="en-US"/>
        </w:rPr>
      </w:r>
      <w:r w:rsidRPr="0094532F">
        <w:rPr>
          <w:rFonts w:ascii="Arial" w:eastAsia="ＭＳ 明朝" w:hAnsi="Arial" w:cs="Times New Roman"/>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Figure </w:t>
      </w:r>
      <w:r w:rsidR="00D365F4">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6</w:t>
      </w:r>
      <w:r w:rsidRPr="0094532F">
        <w:rPr>
          <w:rFonts w:ascii="Arial" w:eastAsia="ＭＳ 明朝" w:hAnsi="Arial" w:cs="Times New Roman"/>
          <w:kern w:val="0"/>
          <w:sz w:val="22"/>
          <w:szCs w:val="20"/>
          <w:lang w:val="en-US" w:eastAsia="en-US"/>
        </w:rPr>
        <w:fldChar w:fldCharType="end"/>
      </w:r>
      <w:r w:rsidRPr="0094532F">
        <w:rPr>
          <w:rFonts w:ascii="Arial" w:eastAsia="ＭＳ 明朝" w:hAnsi="Arial" w:cs="Times New Roman"/>
          <w:kern w:val="0"/>
          <w:sz w:val="22"/>
          <w:szCs w:val="20"/>
          <w:lang w:val="en-US" w:eastAsia="en-US"/>
        </w:rPr>
        <w:t xml:space="preserve">, </w:t>
      </w:r>
      <w:r w:rsidRPr="0094532F">
        <w:rPr>
          <w:rFonts w:ascii="Arial" w:eastAsia="ＭＳ 明朝" w:hAnsi="Arial" w:cs="Times New Roman"/>
          <w:kern w:val="0"/>
          <w:sz w:val="22"/>
          <w:szCs w:val="20"/>
          <w:lang w:val="en-US" w:eastAsia="en-US"/>
        </w:rPr>
        <w:fldChar w:fldCharType="begin"/>
      </w:r>
      <w:r w:rsidRPr="0094532F">
        <w:rPr>
          <w:rFonts w:ascii="Arial" w:eastAsia="ＭＳ 明朝" w:hAnsi="Arial" w:cs="Times New Roman"/>
          <w:kern w:val="0"/>
          <w:sz w:val="22"/>
          <w:szCs w:val="20"/>
          <w:lang w:val="en-US" w:eastAsia="en-US"/>
        </w:rPr>
        <w:instrText xml:space="preserve"> REF _Ref513120330 \h </w:instrText>
      </w:r>
      <w:r w:rsidRPr="0094532F">
        <w:rPr>
          <w:rFonts w:ascii="Arial" w:eastAsia="ＭＳ 明朝" w:hAnsi="Arial" w:cs="Times New Roman"/>
          <w:kern w:val="0"/>
          <w:sz w:val="22"/>
          <w:szCs w:val="20"/>
          <w:lang w:val="en-US" w:eastAsia="en-US"/>
        </w:rPr>
      </w:r>
      <w:r w:rsidRPr="0094532F">
        <w:rPr>
          <w:rFonts w:ascii="Arial" w:eastAsia="ＭＳ 明朝" w:hAnsi="Arial" w:cs="Times New Roman"/>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Figure </w:t>
      </w:r>
      <w:r w:rsidR="00D365F4">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7</w:t>
      </w:r>
      <w:r w:rsidRPr="0094532F">
        <w:rPr>
          <w:rFonts w:ascii="Arial" w:eastAsia="ＭＳ 明朝" w:hAnsi="Arial" w:cs="Times New Roman"/>
          <w:kern w:val="0"/>
          <w:sz w:val="22"/>
          <w:szCs w:val="20"/>
          <w:lang w:val="en-US" w:eastAsia="en-US"/>
        </w:rPr>
        <w:fldChar w:fldCharType="end"/>
      </w:r>
      <w:r w:rsidRPr="0094532F">
        <w:rPr>
          <w:rFonts w:ascii="Arial" w:eastAsia="ＭＳ 明朝" w:hAnsi="Arial" w:cs="Times New Roman"/>
          <w:kern w:val="0"/>
          <w:sz w:val="22"/>
          <w:szCs w:val="20"/>
          <w:lang w:val="en-US" w:eastAsia="en-US"/>
        </w:rPr>
        <w:t xml:space="preserve">, </w:t>
      </w:r>
      <w:r w:rsidRPr="0094532F">
        <w:rPr>
          <w:rFonts w:ascii="Arial" w:eastAsia="ＭＳ 明朝" w:hAnsi="Arial" w:cs="Times New Roman"/>
          <w:kern w:val="0"/>
          <w:sz w:val="22"/>
          <w:szCs w:val="20"/>
          <w:lang w:val="en-US" w:eastAsia="en-US"/>
        </w:rPr>
        <w:fldChar w:fldCharType="begin"/>
      </w:r>
      <w:r w:rsidRPr="0094532F">
        <w:rPr>
          <w:rFonts w:ascii="Arial" w:eastAsia="ＭＳ 明朝" w:hAnsi="Arial" w:cs="Times New Roman"/>
          <w:kern w:val="0"/>
          <w:sz w:val="22"/>
          <w:szCs w:val="20"/>
          <w:lang w:val="en-US" w:eastAsia="en-US"/>
        </w:rPr>
        <w:instrText xml:space="preserve"> REF _Ref513744041 \h </w:instrText>
      </w:r>
      <w:r w:rsidRPr="0094532F">
        <w:rPr>
          <w:rFonts w:ascii="Arial" w:eastAsia="ＭＳ 明朝" w:hAnsi="Arial" w:cs="Times New Roman"/>
          <w:kern w:val="0"/>
          <w:sz w:val="22"/>
          <w:szCs w:val="20"/>
          <w:lang w:val="en-US" w:eastAsia="en-US"/>
        </w:rPr>
      </w:r>
      <w:r w:rsidRPr="0094532F">
        <w:rPr>
          <w:rFonts w:ascii="Arial" w:eastAsia="ＭＳ 明朝" w:hAnsi="Arial" w:cs="Times New Roman"/>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Figure </w:t>
      </w:r>
      <w:r w:rsidR="00D365F4">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8</w:t>
      </w:r>
      <w:r w:rsidRPr="0094532F">
        <w:rPr>
          <w:rFonts w:ascii="Arial" w:eastAsia="ＭＳ 明朝" w:hAnsi="Arial" w:cs="Times New Roman"/>
          <w:kern w:val="0"/>
          <w:sz w:val="22"/>
          <w:szCs w:val="20"/>
          <w:lang w:val="en-US" w:eastAsia="en-US"/>
        </w:rPr>
        <w:fldChar w:fldCharType="end"/>
      </w:r>
      <w:r w:rsidRPr="0094532F">
        <w:rPr>
          <w:rFonts w:ascii="Arial" w:eastAsia="ＭＳ 明朝" w:hAnsi="Arial" w:cs="Times New Roman"/>
          <w:kern w:val="0"/>
          <w:sz w:val="22"/>
          <w:szCs w:val="20"/>
          <w:lang w:val="en-US" w:eastAsia="en-US"/>
        </w:rPr>
        <w:t xml:space="preserve"> and </w:t>
      </w:r>
      <w:r w:rsidRPr="0094532F">
        <w:rPr>
          <w:rFonts w:ascii="Arial" w:eastAsia="ＭＳ 明朝" w:hAnsi="Arial" w:cs="Times New Roman"/>
          <w:kern w:val="0"/>
          <w:sz w:val="22"/>
          <w:szCs w:val="20"/>
          <w:lang w:val="en-US" w:eastAsia="en-US"/>
        </w:rPr>
        <w:fldChar w:fldCharType="begin"/>
      </w:r>
      <w:r w:rsidRPr="0094532F">
        <w:rPr>
          <w:rFonts w:ascii="Arial" w:eastAsia="ＭＳ 明朝" w:hAnsi="Arial" w:cs="Times New Roman"/>
          <w:kern w:val="0"/>
          <w:sz w:val="22"/>
          <w:szCs w:val="20"/>
          <w:lang w:val="en-US" w:eastAsia="en-US"/>
        </w:rPr>
        <w:instrText xml:space="preserve"> REF _Ref513120305 \h </w:instrText>
      </w:r>
      <w:r w:rsidRPr="0094532F">
        <w:rPr>
          <w:rFonts w:ascii="Arial" w:eastAsia="ＭＳ 明朝" w:hAnsi="Arial" w:cs="Times New Roman"/>
          <w:kern w:val="0"/>
          <w:sz w:val="22"/>
          <w:szCs w:val="20"/>
          <w:lang w:val="en-US" w:eastAsia="en-US"/>
        </w:rPr>
      </w:r>
      <w:r w:rsidRPr="0094532F">
        <w:rPr>
          <w:rFonts w:ascii="Arial" w:eastAsia="ＭＳ 明朝" w:hAnsi="Arial" w:cs="Times New Roman"/>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Figure </w:t>
      </w:r>
      <w:r w:rsidRPr="0094532F">
        <w:rPr>
          <w:rFonts w:ascii="Arial" w:eastAsia="ＭＳ 明朝" w:hAnsi="Arial" w:cs="Times New Roman"/>
          <w:noProof/>
          <w:kern w:val="0"/>
          <w:sz w:val="22"/>
          <w:szCs w:val="20"/>
          <w:lang w:eastAsia="en-US"/>
        </w:rPr>
        <w:t>9</w:t>
      </w:r>
      <w:r w:rsidRPr="0094532F">
        <w:rPr>
          <w:rFonts w:ascii="Arial" w:eastAsia="ＭＳ 明朝" w:hAnsi="Arial" w:cs="Times New Roman"/>
          <w:kern w:val="0"/>
          <w:sz w:val="22"/>
          <w:szCs w:val="20"/>
          <w:lang w:val="en-US" w:eastAsia="en-US"/>
        </w:rPr>
        <w:fldChar w:fldCharType="end"/>
      </w:r>
      <w:r w:rsidRPr="0094532F">
        <w:rPr>
          <w:rFonts w:ascii="Arial" w:eastAsia="ＭＳ 明朝" w:hAnsi="Arial" w:cs="Times New Roman"/>
          <w:kern w:val="0"/>
          <w:sz w:val="22"/>
          <w:szCs w:val="20"/>
          <w:lang w:val="en-US" w:eastAsia="en-US"/>
        </w:rPr>
        <w:t xml:space="preserve"> for f</w:t>
      </w:r>
      <w:r w:rsidRPr="0094532F">
        <w:rPr>
          <w:rFonts w:ascii="Arial" w:eastAsia="ＭＳ 明朝" w:hAnsi="Arial" w:cs="Times New Roman"/>
          <w:kern w:val="0"/>
          <w:sz w:val="22"/>
          <w:szCs w:val="20"/>
          <w:vertAlign w:val="subscript"/>
          <w:lang w:val="en-US" w:eastAsia="en-US"/>
        </w:rPr>
        <w:t>s</w:t>
      </w:r>
      <w:r w:rsidRPr="0094532F">
        <w:rPr>
          <w:rFonts w:ascii="Arial" w:eastAsia="ＭＳ 明朝" w:hAnsi="Arial" w:cs="Times New Roman"/>
          <w:kern w:val="0"/>
          <w:sz w:val="22"/>
          <w:szCs w:val="20"/>
          <w:lang w:val="en-US" w:eastAsia="en-US"/>
        </w:rPr>
        <w:t>=10</w:t>
      </w:r>
      <w:r w:rsidRPr="0094532F">
        <w:rPr>
          <w:rFonts w:ascii="Arial" w:eastAsia="ＭＳ 明朝" w:hAnsi="Arial" w:cs="Times New Roman"/>
          <w:kern w:val="0"/>
          <w:sz w:val="22"/>
          <w:szCs w:val="20"/>
          <w:vertAlign w:val="superscript"/>
          <w:lang w:val="en-US" w:eastAsia="en-US"/>
        </w:rPr>
        <w:noBreakHyphen/>
        <w:t>2</w:t>
      </w:r>
      <w:r w:rsidRPr="0094532F">
        <w:rPr>
          <w:rFonts w:ascii="Arial" w:eastAsia="ＭＳ 明朝" w:hAnsi="Arial" w:cs="Times New Roman"/>
          <w:kern w:val="0"/>
          <w:sz w:val="22"/>
          <w:szCs w:val="20"/>
          <w:lang w:val="en-US" w:eastAsia="en-US"/>
        </w:rPr>
        <w:t xml:space="preserve"> to 10</w:t>
      </w:r>
      <w:r w:rsidRPr="0094532F">
        <w:rPr>
          <w:rFonts w:ascii="Arial" w:eastAsia="ＭＳ 明朝" w:hAnsi="Arial" w:cs="Times New Roman"/>
          <w:kern w:val="0"/>
          <w:sz w:val="22"/>
          <w:szCs w:val="20"/>
          <w:vertAlign w:val="superscript"/>
          <w:lang w:val="en-US" w:eastAsia="en-US"/>
        </w:rPr>
        <w:noBreakHyphen/>
        <w:t>7</w:t>
      </w:r>
      <w:r w:rsidRPr="0094532F">
        <w:rPr>
          <w:rFonts w:ascii="Arial" w:eastAsia="ＭＳ 明朝" w:hAnsi="Arial" w:cs="Times New Roman"/>
          <w:kern w:val="0"/>
          <w:sz w:val="22"/>
          <w:szCs w:val="20"/>
          <w:lang w:val="en-US" w:eastAsia="en-US"/>
        </w:rPr>
        <w:t xml:space="preserve"> (m</w:t>
      </w:r>
      <w:r w:rsidRPr="0094532F">
        <w:rPr>
          <w:rFonts w:ascii="Arial" w:eastAsia="ＭＳ 明朝" w:hAnsi="Arial" w:cs="Times New Roman"/>
          <w:kern w:val="0"/>
          <w:sz w:val="22"/>
          <w:szCs w:val="20"/>
          <w:lang w:val="en-US" w:eastAsia="en-US"/>
        </w:rPr>
        <w:sym w:font="Symbol" w:char="F0D7"/>
      </w:r>
      <w:r w:rsidRPr="0094532F">
        <w:rPr>
          <w:rFonts w:ascii="Arial" w:eastAsia="ＭＳ 明朝" w:hAnsi="Arial" w:cs="Times New Roman"/>
          <w:kern w:val="0"/>
          <w:sz w:val="22"/>
          <w:szCs w:val="20"/>
          <w:lang w:val="en-US" w:eastAsia="en-US"/>
        </w:rPr>
        <w:t>s)</w:t>
      </w:r>
      <w:r w:rsidRPr="0094532F">
        <w:rPr>
          <w:rFonts w:ascii="Arial" w:eastAsia="ＭＳ 明朝" w:hAnsi="Arial" w:cs="Times New Roman"/>
          <w:kern w:val="0"/>
          <w:sz w:val="22"/>
          <w:szCs w:val="20"/>
          <w:vertAlign w:val="superscript"/>
          <w:lang w:val="en-US" w:eastAsia="en-US"/>
        </w:rPr>
        <w:noBreakHyphen/>
        <w:t>1</w:t>
      </w:r>
      <w:r w:rsidRPr="0094532F">
        <w:rPr>
          <w:rFonts w:ascii="Arial" w:eastAsia="ＭＳ 明朝" w:hAnsi="Arial" w:cs="Times New Roman"/>
          <w:kern w:val="0"/>
          <w:sz w:val="22"/>
          <w:szCs w:val="20"/>
          <w:lang w:val="en-US" w:eastAsia="en-US"/>
        </w:rPr>
        <w:t xml:space="preserve"> together with the estimates for the bounds for w-standard and r-threshold according to the considerations in paragraphs </w:t>
      </w:r>
      <w:r w:rsidR="00D365F4">
        <w:rPr>
          <w:rFonts w:ascii="Arial" w:eastAsia="ＭＳ 明朝" w:hAnsi="Arial" w:cs="Times New Roman"/>
          <w:kern w:val="0"/>
          <w:sz w:val="22"/>
          <w:szCs w:val="20"/>
          <w:lang w:val="en-US" w:eastAsia="en-US"/>
        </w:rPr>
        <w:t>3.1.</w:t>
      </w:r>
      <w:r w:rsidRPr="0094532F">
        <w:rPr>
          <w:rFonts w:ascii="Arial" w:eastAsia="ＭＳ 明朝" w:hAnsi="Arial" w:cs="Times New Roman"/>
          <w:kern w:val="0"/>
          <w:sz w:val="22"/>
          <w:szCs w:val="20"/>
          <w:lang w:val="en-US" w:eastAsia="en-US"/>
        </w:rPr>
        <w:t xml:space="preserve">10.4.1, </w:t>
      </w:r>
      <w:r w:rsidR="00D365F4">
        <w:rPr>
          <w:rFonts w:ascii="Arial" w:eastAsia="ＭＳ 明朝" w:hAnsi="Arial" w:cs="Times New Roman"/>
          <w:kern w:val="0"/>
          <w:sz w:val="22"/>
          <w:szCs w:val="20"/>
          <w:lang w:val="en-US" w:eastAsia="en-US"/>
        </w:rPr>
        <w:t>3.1.</w:t>
      </w:r>
      <w:r w:rsidRPr="0094532F">
        <w:rPr>
          <w:rFonts w:ascii="Arial" w:eastAsia="ＭＳ 明朝" w:hAnsi="Arial" w:cs="Times New Roman"/>
          <w:kern w:val="0"/>
          <w:sz w:val="22"/>
          <w:szCs w:val="20"/>
          <w:lang w:val="en-US" w:eastAsia="en-US"/>
        </w:rPr>
        <w:t xml:space="preserve">10.4.3 and </w:t>
      </w:r>
      <w:r w:rsidR="00D365F4">
        <w:rPr>
          <w:rFonts w:ascii="Arial" w:eastAsia="ＭＳ 明朝" w:hAnsi="Arial" w:cs="Times New Roman"/>
          <w:kern w:val="0"/>
          <w:sz w:val="22"/>
          <w:szCs w:val="20"/>
          <w:lang w:val="en-US" w:eastAsia="en-US"/>
        </w:rPr>
        <w:t>3.1.</w:t>
      </w:r>
      <w:r w:rsidRPr="0094532F">
        <w:rPr>
          <w:rFonts w:ascii="Arial" w:eastAsia="ＭＳ 明朝" w:hAnsi="Arial" w:cs="Times New Roman"/>
          <w:kern w:val="0"/>
          <w:sz w:val="22"/>
          <w:szCs w:val="20"/>
          <w:lang w:val="en-US" w:eastAsia="en-US"/>
        </w:rPr>
        <w:t xml:space="preserve">10.4.4; the bounds for w-standard are transferred into bounds for r-threshold and the other way around using the w(r) dependencies. The </w:t>
      </w:r>
      <w:proofErr w:type="spellStart"/>
      <w:r w:rsidRPr="0094532F">
        <w:rPr>
          <w:rFonts w:ascii="Arial" w:eastAsia="ＭＳ 明朝" w:hAnsi="Arial" w:cs="Times New Roman"/>
          <w:kern w:val="0"/>
          <w:sz w:val="22"/>
          <w:szCs w:val="20"/>
          <w:lang w:val="en-US" w:eastAsia="en-US"/>
        </w:rPr>
        <w:t>colours</w:t>
      </w:r>
      <w:proofErr w:type="spellEnd"/>
      <w:r w:rsidRPr="0094532F">
        <w:rPr>
          <w:rFonts w:ascii="Arial" w:eastAsia="ＭＳ 明朝" w:hAnsi="Arial" w:cs="Times New Roman"/>
          <w:kern w:val="0"/>
          <w:sz w:val="22"/>
          <w:szCs w:val="20"/>
          <w:lang w:val="en-US" w:eastAsia="en-US"/>
        </w:rPr>
        <w:t xml:space="preserve"> of the resulting rectangles indicate:</w:t>
      </w:r>
    </w:p>
    <w:p w:rsidR="0094532F" w:rsidRPr="0094532F" w:rsidRDefault="0094532F" w:rsidP="0094532F">
      <w:pPr>
        <w:widowControl/>
        <w:tabs>
          <w:tab w:val="left" w:pos="851"/>
        </w:tabs>
        <w:rPr>
          <w:rFonts w:ascii="Arial" w:eastAsia="ＭＳ 明朝" w:hAnsi="Arial" w:cs="Times New Roman"/>
          <w:kern w:val="0"/>
          <w:sz w:val="18"/>
          <w:szCs w:val="18"/>
          <w:lang w:val="en-US" w:eastAsia="en-US"/>
        </w:rPr>
      </w:pPr>
    </w:p>
    <w:p w:rsidR="0094532F" w:rsidRPr="0094532F" w:rsidRDefault="0094532F" w:rsidP="0094532F">
      <w:pPr>
        <w:widowControl/>
        <w:ind w:leftChars="386" w:left="1662" w:right="57" w:hanging="851"/>
        <w:rPr>
          <w:rFonts w:ascii="Arial" w:eastAsia="Arial" w:hAnsi="Arial" w:cs="Times New Roman"/>
          <w:kern w:val="0"/>
          <w:sz w:val="22"/>
          <w:szCs w:val="20"/>
          <w:lang w:val="en-US" w:eastAsia="en-US"/>
        </w:rPr>
      </w:pPr>
      <w:r w:rsidRPr="0094532F">
        <w:rPr>
          <w:rFonts w:ascii="Arial" w:eastAsia="Arial" w:hAnsi="Arial" w:cs="Times New Roman"/>
          <w:kern w:val="0"/>
          <w:sz w:val="22"/>
          <w:szCs w:val="20"/>
          <w:lang w:val="en-US" w:eastAsia="en-US"/>
        </w:rPr>
        <w:t>.1</w:t>
      </w:r>
      <w:r w:rsidRPr="0094532F">
        <w:rPr>
          <w:rFonts w:ascii="Arial" w:eastAsia="Arial" w:hAnsi="Arial" w:cs="Times New Roman"/>
          <w:kern w:val="0"/>
          <w:sz w:val="22"/>
          <w:szCs w:val="20"/>
          <w:lang w:val="en-US" w:eastAsia="en-US"/>
        </w:rPr>
        <w:tab/>
        <w:t xml:space="preserve">red: requirements according to FSA studies, paragraph </w:t>
      </w:r>
      <w:r w:rsidR="00D365F4">
        <w:rPr>
          <w:rFonts w:ascii="Arial" w:eastAsia="Arial" w:hAnsi="Arial" w:cs="Times New Roman"/>
          <w:kern w:val="0"/>
          <w:sz w:val="22"/>
          <w:szCs w:val="20"/>
          <w:lang w:val="en-US" w:eastAsia="en-US"/>
        </w:rPr>
        <w:t>3.1.</w:t>
      </w:r>
      <w:r w:rsidRPr="0094532F">
        <w:rPr>
          <w:rFonts w:ascii="Arial" w:eastAsia="Arial" w:hAnsi="Arial" w:cs="Times New Roman"/>
          <w:kern w:val="0"/>
          <w:sz w:val="22"/>
          <w:szCs w:val="20"/>
          <w:lang w:val="en-US" w:eastAsia="en-US"/>
        </w:rPr>
        <w:t>10.4.1;</w:t>
      </w:r>
    </w:p>
    <w:p w:rsidR="0094532F" w:rsidRPr="0094532F" w:rsidRDefault="0094532F" w:rsidP="0094532F">
      <w:pPr>
        <w:widowControl/>
        <w:tabs>
          <w:tab w:val="left" w:pos="851"/>
        </w:tabs>
        <w:rPr>
          <w:rFonts w:ascii="Arial" w:eastAsia="ＭＳ 明朝" w:hAnsi="Arial" w:cs="Times New Roman"/>
          <w:kern w:val="0"/>
          <w:sz w:val="18"/>
          <w:szCs w:val="18"/>
          <w:lang w:val="en-US" w:eastAsia="en-US"/>
        </w:rPr>
      </w:pPr>
    </w:p>
    <w:p w:rsidR="0094532F" w:rsidRPr="0094532F" w:rsidRDefault="0094532F" w:rsidP="0094532F">
      <w:pPr>
        <w:widowControl/>
        <w:ind w:leftChars="386" w:left="1662" w:right="57" w:hanging="851"/>
        <w:rPr>
          <w:rFonts w:ascii="Arial" w:eastAsia="Arial" w:hAnsi="Arial" w:cs="Times New Roman"/>
          <w:kern w:val="0"/>
          <w:sz w:val="22"/>
          <w:szCs w:val="20"/>
          <w:lang w:val="en-US" w:eastAsia="en-US"/>
        </w:rPr>
      </w:pPr>
      <w:r w:rsidRPr="0094532F">
        <w:rPr>
          <w:rFonts w:ascii="Arial" w:eastAsia="Arial" w:hAnsi="Arial" w:cs="Times New Roman"/>
          <w:kern w:val="0"/>
          <w:sz w:val="22"/>
          <w:szCs w:val="20"/>
          <w:lang w:val="en-US" w:eastAsia="en-US"/>
        </w:rPr>
        <w:t>.2</w:t>
      </w:r>
      <w:r w:rsidRPr="0094532F">
        <w:rPr>
          <w:rFonts w:ascii="Arial" w:eastAsia="Arial" w:hAnsi="Arial" w:cs="Times New Roman"/>
          <w:kern w:val="0"/>
          <w:sz w:val="22"/>
          <w:szCs w:val="20"/>
          <w:lang w:val="en-US" w:eastAsia="en-US"/>
        </w:rPr>
        <w:tab/>
        <w:t xml:space="preserve">green: Weather Criterion results, paragraph </w:t>
      </w:r>
      <w:r w:rsidR="00D365F4">
        <w:rPr>
          <w:rFonts w:ascii="Arial" w:eastAsia="Arial" w:hAnsi="Arial" w:cs="Times New Roman"/>
          <w:kern w:val="0"/>
          <w:sz w:val="22"/>
          <w:szCs w:val="20"/>
          <w:lang w:val="en-US" w:eastAsia="en-US"/>
        </w:rPr>
        <w:t>3.1.</w:t>
      </w:r>
      <w:r w:rsidRPr="0094532F">
        <w:rPr>
          <w:rFonts w:ascii="Arial" w:eastAsia="Arial" w:hAnsi="Arial" w:cs="Times New Roman"/>
          <w:kern w:val="0"/>
          <w:sz w:val="22"/>
          <w:szCs w:val="20"/>
          <w:lang w:val="en-US" w:eastAsia="en-US"/>
        </w:rPr>
        <w:t xml:space="preserve">10.4.3 and </w:t>
      </w:r>
      <w:r w:rsidRPr="0094532F">
        <w:rPr>
          <w:rFonts w:ascii="Arial" w:eastAsia="Arial" w:hAnsi="Arial" w:cs="Times New Roman"/>
          <w:kern w:val="0"/>
          <w:sz w:val="22"/>
          <w:szCs w:val="20"/>
          <w:lang w:val="en-US" w:eastAsia="en-US"/>
        </w:rPr>
        <w:fldChar w:fldCharType="begin"/>
      </w:r>
      <w:r w:rsidRPr="0094532F">
        <w:rPr>
          <w:rFonts w:ascii="Arial" w:eastAsia="Arial" w:hAnsi="Arial" w:cs="Times New Roman"/>
          <w:kern w:val="0"/>
          <w:sz w:val="22"/>
          <w:szCs w:val="20"/>
          <w:lang w:val="en-US" w:eastAsia="en-US"/>
        </w:rPr>
        <w:instrText xml:space="preserve"> REF _Ref514935588 \h </w:instrText>
      </w:r>
      <w:r w:rsidRPr="0094532F">
        <w:rPr>
          <w:rFonts w:ascii="Arial" w:eastAsia="Arial" w:hAnsi="Arial" w:cs="Times New Roman"/>
          <w:kern w:val="0"/>
          <w:sz w:val="22"/>
          <w:szCs w:val="20"/>
          <w:lang w:val="en-US" w:eastAsia="en-US"/>
        </w:rPr>
      </w:r>
      <w:r w:rsidRPr="0094532F">
        <w:rPr>
          <w:rFonts w:ascii="Arial" w:eastAsia="Arial" w:hAnsi="Arial" w:cs="Times New Roman"/>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Table </w:t>
      </w:r>
      <w:r w:rsidR="00D365F4">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5</w:t>
      </w:r>
      <w:r w:rsidRPr="0094532F">
        <w:rPr>
          <w:rFonts w:ascii="Arial" w:eastAsia="Arial" w:hAnsi="Arial" w:cs="Times New Roman"/>
          <w:kern w:val="0"/>
          <w:sz w:val="22"/>
          <w:szCs w:val="20"/>
          <w:lang w:val="en-US" w:eastAsia="en-US"/>
        </w:rPr>
        <w:fldChar w:fldCharType="end"/>
      </w:r>
      <w:r w:rsidRPr="0094532F">
        <w:rPr>
          <w:rFonts w:ascii="Arial" w:eastAsia="Arial" w:hAnsi="Arial" w:cs="Times New Roman"/>
          <w:kern w:val="0"/>
          <w:sz w:val="22"/>
          <w:szCs w:val="20"/>
          <w:lang w:val="en-US" w:eastAsia="en-US"/>
        </w:rPr>
        <w:t>;</w:t>
      </w:r>
    </w:p>
    <w:p w:rsidR="0094532F" w:rsidRPr="0094532F" w:rsidRDefault="0094532F" w:rsidP="0094532F">
      <w:pPr>
        <w:widowControl/>
        <w:tabs>
          <w:tab w:val="left" w:pos="851"/>
        </w:tabs>
        <w:rPr>
          <w:rFonts w:ascii="Arial" w:eastAsia="ＭＳ 明朝" w:hAnsi="Arial" w:cs="Times New Roman"/>
          <w:kern w:val="0"/>
          <w:sz w:val="18"/>
          <w:szCs w:val="18"/>
          <w:lang w:val="en-US" w:eastAsia="en-US"/>
        </w:rPr>
      </w:pPr>
    </w:p>
    <w:p w:rsidR="0094532F" w:rsidRPr="0094532F" w:rsidRDefault="0094532F" w:rsidP="0094532F">
      <w:pPr>
        <w:widowControl/>
        <w:ind w:leftChars="386" w:left="1662" w:right="57" w:hanging="851"/>
        <w:rPr>
          <w:rFonts w:ascii="Arial" w:eastAsia="Arial" w:hAnsi="Arial" w:cs="Times New Roman"/>
          <w:kern w:val="0"/>
          <w:sz w:val="22"/>
          <w:szCs w:val="20"/>
          <w:lang w:val="en-US" w:eastAsia="en-US"/>
        </w:rPr>
      </w:pPr>
      <w:r w:rsidRPr="0094532F">
        <w:rPr>
          <w:rFonts w:ascii="Arial" w:eastAsia="Arial" w:hAnsi="Arial" w:cs="Times New Roman"/>
          <w:kern w:val="0"/>
          <w:sz w:val="22"/>
          <w:szCs w:val="20"/>
          <w:lang w:val="en-US" w:eastAsia="en-US"/>
        </w:rPr>
        <w:t>.3</w:t>
      </w:r>
      <w:r w:rsidRPr="0094532F">
        <w:rPr>
          <w:rFonts w:ascii="Arial" w:eastAsia="Arial" w:hAnsi="Arial" w:cs="Times New Roman"/>
          <w:kern w:val="0"/>
          <w:sz w:val="22"/>
          <w:szCs w:val="20"/>
          <w:lang w:val="en-US" w:eastAsia="en-US"/>
        </w:rPr>
        <w:tab/>
        <w:t xml:space="preserve">blue: practical considerations in paragraph </w:t>
      </w:r>
      <w:r w:rsidR="00D365F4">
        <w:rPr>
          <w:rFonts w:ascii="Arial" w:eastAsia="Arial" w:hAnsi="Arial" w:cs="Times New Roman"/>
          <w:kern w:val="0"/>
          <w:sz w:val="22"/>
          <w:szCs w:val="20"/>
          <w:lang w:val="en-US" w:eastAsia="en-US"/>
        </w:rPr>
        <w:t>3.1.</w:t>
      </w:r>
      <w:r w:rsidRPr="0094532F">
        <w:rPr>
          <w:rFonts w:ascii="Arial" w:eastAsia="Arial" w:hAnsi="Arial" w:cs="Times New Roman"/>
          <w:kern w:val="0"/>
          <w:sz w:val="22"/>
          <w:szCs w:val="20"/>
          <w:lang w:val="en-US" w:eastAsia="en-US"/>
        </w:rPr>
        <w:t>10.4.4.</w:t>
      </w:r>
    </w:p>
    <w:p w:rsidR="0094532F" w:rsidRPr="0094532F" w:rsidRDefault="0094532F" w:rsidP="0094532F">
      <w:pPr>
        <w:widowControl/>
        <w:tabs>
          <w:tab w:val="left" w:pos="851"/>
        </w:tabs>
        <w:rPr>
          <w:rFonts w:ascii="Arial" w:eastAsia="ＭＳ 明朝" w:hAnsi="Arial" w:cs="Times New Roman"/>
          <w:kern w:val="0"/>
          <w:sz w:val="18"/>
          <w:szCs w:val="18"/>
          <w:lang w:val="en-US" w:eastAsia="en-US"/>
        </w:rPr>
      </w:pPr>
    </w:p>
    <w:p w:rsidR="0094532F" w:rsidRDefault="0094532F" w:rsidP="0094532F">
      <w:pPr>
        <w:widowControl/>
        <w:rPr>
          <w:rFonts w:ascii="Arial" w:eastAsia="ＭＳ 明朝" w:hAnsi="Arial" w:cs="Times New Roman"/>
          <w:kern w:val="0"/>
          <w:sz w:val="22"/>
          <w:szCs w:val="20"/>
          <w:lang w:val="en-US" w:eastAsia="en-US"/>
        </w:rPr>
      </w:pPr>
      <w:r w:rsidRPr="0094532F">
        <w:rPr>
          <w:rFonts w:ascii="Arial" w:eastAsia="ＭＳ 明朝" w:hAnsi="Arial" w:cs="Times New Roman"/>
          <w:kern w:val="0"/>
          <w:sz w:val="22"/>
          <w:szCs w:val="20"/>
          <w:lang w:val="en-US" w:eastAsia="en-US"/>
        </w:rPr>
        <w:lastRenderedPageBreak/>
        <w:t>3.1.10.6</w:t>
      </w:r>
      <w:r w:rsidRPr="0094532F">
        <w:rPr>
          <w:rFonts w:ascii="Arial" w:eastAsia="ＭＳ 明朝" w:hAnsi="Arial" w:cs="Times New Roman"/>
          <w:kern w:val="0"/>
          <w:sz w:val="22"/>
          <w:szCs w:val="20"/>
          <w:lang w:val="en-US" w:eastAsia="en-US"/>
        </w:rPr>
        <w:tab/>
        <w:t xml:space="preserve">Overlapping areas, indicated with arrows in </w:t>
      </w:r>
      <w:r w:rsidRPr="0094532F">
        <w:rPr>
          <w:rFonts w:ascii="Arial" w:eastAsia="ＭＳ 明朝" w:hAnsi="Arial" w:cs="Times New Roman"/>
          <w:kern w:val="0"/>
          <w:sz w:val="22"/>
          <w:szCs w:val="20"/>
          <w:lang w:val="en-US" w:eastAsia="en-US"/>
        </w:rPr>
        <w:fldChar w:fldCharType="begin"/>
      </w:r>
      <w:r w:rsidRPr="0094532F">
        <w:rPr>
          <w:rFonts w:ascii="Arial" w:eastAsia="ＭＳ 明朝" w:hAnsi="Arial" w:cs="Times New Roman"/>
          <w:kern w:val="0"/>
          <w:sz w:val="22"/>
          <w:szCs w:val="20"/>
          <w:lang w:val="en-US" w:eastAsia="en-US"/>
        </w:rPr>
        <w:instrText xml:space="preserve"> REF _Ref513120598 \h  \* MERGEFORMAT </w:instrText>
      </w:r>
      <w:r w:rsidRPr="0094532F">
        <w:rPr>
          <w:rFonts w:ascii="Arial" w:eastAsia="ＭＳ 明朝" w:hAnsi="Arial" w:cs="Times New Roman"/>
          <w:kern w:val="0"/>
          <w:sz w:val="22"/>
          <w:szCs w:val="20"/>
          <w:lang w:val="en-US" w:eastAsia="en-US"/>
        </w:rPr>
      </w:r>
      <w:r w:rsidRPr="0094532F">
        <w:rPr>
          <w:rFonts w:ascii="Arial" w:eastAsia="ＭＳ 明朝" w:hAnsi="Arial" w:cs="Times New Roman"/>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Figure </w:t>
      </w:r>
      <w:r w:rsidRPr="0094532F">
        <w:rPr>
          <w:rFonts w:ascii="Arial" w:eastAsia="ＭＳ 明朝" w:hAnsi="Arial" w:cs="Times New Roman"/>
          <w:noProof/>
          <w:kern w:val="0"/>
          <w:sz w:val="22"/>
          <w:szCs w:val="20"/>
          <w:lang w:eastAsia="en-US"/>
        </w:rPr>
        <w:t>25</w:t>
      </w:r>
      <w:r w:rsidRPr="0094532F">
        <w:rPr>
          <w:rFonts w:ascii="Arial" w:eastAsia="ＭＳ 明朝" w:hAnsi="Arial" w:cs="Times New Roman"/>
          <w:kern w:val="0"/>
          <w:sz w:val="22"/>
          <w:szCs w:val="20"/>
          <w:lang w:val="en-US" w:eastAsia="en-US"/>
        </w:rPr>
        <w:fldChar w:fldCharType="end"/>
      </w:r>
      <w:r w:rsidRPr="0094532F">
        <w:rPr>
          <w:rFonts w:ascii="Arial" w:eastAsia="ＭＳ 明朝" w:hAnsi="Arial" w:cs="Times New Roman"/>
          <w:kern w:val="0"/>
          <w:sz w:val="22"/>
          <w:szCs w:val="20"/>
          <w:lang w:val="en-US" w:eastAsia="en-US"/>
        </w:rPr>
        <w:t xml:space="preserve"> and shown in increased resolution in </w:t>
      </w:r>
      <w:r w:rsidRPr="0094532F">
        <w:rPr>
          <w:rFonts w:ascii="Arial" w:eastAsia="ＭＳ 明朝" w:hAnsi="Arial" w:cs="Times New Roman"/>
          <w:kern w:val="0"/>
          <w:sz w:val="22"/>
          <w:szCs w:val="20"/>
          <w:lang w:val="en-US" w:eastAsia="en-US"/>
        </w:rPr>
        <w:fldChar w:fldCharType="begin"/>
      </w:r>
      <w:r w:rsidRPr="0094532F">
        <w:rPr>
          <w:rFonts w:ascii="Arial" w:eastAsia="ＭＳ 明朝" w:hAnsi="Arial" w:cs="Times New Roman"/>
          <w:kern w:val="0"/>
          <w:sz w:val="22"/>
          <w:szCs w:val="20"/>
          <w:lang w:val="en-US" w:eastAsia="en-US"/>
        </w:rPr>
        <w:instrText xml:space="preserve"> REF _Ref514859853 \h  \* MERGEFORMAT </w:instrText>
      </w:r>
      <w:r w:rsidRPr="0094532F">
        <w:rPr>
          <w:rFonts w:ascii="Arial" w:eastAsia="ＭＳ 明朝" w:hAnsi="Arial" w:cs="Times New Roman"/>
          <w:kern w:val="0"/>
          <w:sz w:val="22"/>
          <w:szCs w:val="20"/>
          <w:lang w:val="en-US" w:eastAsia="en-US"/>
        </w:rPr>
      </w:r>
      <w:r w:rsidRPr="0094532F">
        <w:rPr>
          <w:rFonts w:ascii="Arial" w:eastAsia="ＭＳ 明朝" w:hAnsi="Arial" w:cs="Times New Roman"/>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Figure </w:t>
      </w:r>
      <w:r w:rsidR="00D365F4">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26</w:t>
      </w:r>
      <w:r w:rsidRPr="0094532F">
        <w:rPr>
          <w:rFonts w:ascii="Arial" w:eastAsia="ＭＳ 明朝" w:hAnsi="Arial" w:cs="Times New Roman"/>
          <w:kern w:val="0"/>
          <w:sz w:val="22"/>
          <w:szCs w:val="20"/>
          <w:lang w:val="en-US" w:eastAsia="en-US"/>
        </w:rPr>
        <w:fldChar w:fldCharType="end"/>
      </w:r>
      <w:r w:rsidRPr="0094532F">
        <w:rPr>
          <w:rFonts w:ascii="Arial" w:eastAsia="ＭＳ 明朝" w:hAnsi="Arial" w:cs="Times New Roman"/>
          <w:kern w:val="0"/>
          <w:sz w:val="22"/>
          <w:szCs w:val="20"/>
          <w:lang w:val="en-US" w:eastAsia="en-US"/>
        </w:rPr>
        <w:t>, mean the possibility of non-contradicting combination of all estimates and show that the direct assessment using design situations is possible in design sea states with probability density f</w:t>
      </w:r>
      <w:r w:rsidRPr="0094532F">
        <w:rPr>
          <w:rFonts w:ascii="Arial" w:eastAsia="ＭＳ 明朝" w:hAnsi="Arial" w:cs="Times New Roman"/>
          <w:kern w:val="0"/>
          <w:sz w:val="22"/>
          <w:szCs w:val="20"/>
          <w:vertAlign w:val="subscript"/>
          <w:lang w:val="en-US" w:eastAsia="en-US"/>
        </w:rPr>
        <w:t>s</w:t>
      </w:r>
      <w:r w:rsidRPr="0094532F">
        <w:rPr>
          <w:rFonts w:ascii="Arial" w:eastAsia="ＭＳ 明朝" w:hAnsi="Arial" w:cs="Times New Roman"/>
          <w:kern w:val="0"/>
          <w:sz w:val="22"/>
          <w:szCs w:val="20"/>
          <w:lang w:val="en-US" w:eastAsia="en-US"/>
        </w:rPr>
        <w:t>=10</w:t>
      </w:r>
      <w:r w:rsidRPr="0094532F">
        <w:rPr>
          <w:rFonts w:ascii="Arial" w:eastAsia="ＭＳ 明朝" w:hAnsi="Arial" w:cs="Times New Roman"/>
          <w:kern w:val="0"/>
          <w:sz w:val="22"/>
          <w:szCs w:val="20"/>
          <w:vertAlign w:val="superscript"/>
          <w:lang w:val="en-US" w:eastAsia="en-US"/>
        </w:rPr>
        <w:noBreakHyphen/>
        <w:t>5</w:t>
      </w:r>
      <w:r w:rsidRPr="0094532F">
        <w:rPr>
          <w:rFonts w:ascii="Arial" w:eastAsia="ＭＳ 明朝" w:hAnsi="Arial" w:cs="Times New Roman"/>
          <w:kern w:val="0"/>
          <w:sz w:val="22"/>
          <w:szCs w:val="20"/>
          <w:lang w:val="en-US" w:eastAsia="en-US"/>
        </w:rPr>
        <w:t>, 10</w:t>
      </w:r>
      <w:r w:rsidRPr="0094532F">
        <w:rPr>
          <w:rFonts w:ascii="Arial" w:eastAsia="ＭＳ 明朝" w:hAnsi="Arial" w:cs="Times New Roman"/>
          <w:kern w:val="0"/>
          <w:sz w:val="22"/>
          <w:szCs w:val="20"/>
          <w:vertAlign w:val="superscript"/>
          <w:lang w:val="en-US" w:eastAsia="en-US"/>
        </w:rPr>
        <w:noBreakHyphen/>
        <w:t>6</w:t>
      </w:r>
      <w:r w:rsidRPr="0094532F">
        <w:rPr>
          <w:rFonts w:ascii="Arial" w:eastAsia="ＭＳ 明朝" w:hAnsi="Arial" w:cs="Times New Roman"/>
          <w:kern w:val="0"/>
          <w:sz w:val="22"/>
          <w:szCs w:val="20"/>
          <w:lang w:val="en-US" w:eastAsia="en-US"/>
        </w:rPr>
        <w:t xml:space="preserve"> and, marginally, 10</w:t>
      </w:r>
      <w:r w:rsidRPr="0094532F">
        <w:rPr>
          <w:rFonts w:ascii="Arial" w:eastAsia="ＭＳ 明朝" w:hAnsi="Arial" w:cs="Times New Roman"/>
          <w:kern w:val="0"/>
          <w:sz w:val="22"/>
          <w:szCs w:val="20"/>
          <w:vertAlign w:val="superscript"/>
          <w:lang w:val="en-US" w:eastAsia="en-US"/>
        </w:rPr>
        <w:noBreakHyphen/>
        <w:t>7</w:t>
      </w:r>
      <w:r w:rsidRPr="0094532F">
        <w:rPr>
          <w:rFonts w:ascii="Arial" w:eastAsia="ＭＳ 明朝" w:hAnsi="Arial" w:cs="Times New Roman"/>
          <w:kern w:val="0"/>
          <w:sz w:val="22"/>
          <w:szCs w:val="20"/>
          <w:lang w:val="en-US" w:eastAsia="en-US"/>
        </w:rPr>
        <w:t xml:space="preserve"> (m</w:t>
      </w:r>
      <w:r w:rsidRPr="0094532F">
        <w:rPr>
          <w:rFonts w:ascii="Arial" w:eastAsia="ＭＳ 明朝" w:hAnsi="Arial" w:cs="Times New Roman"/>
          <w:bCs/>
          <w:kern w:val="0"/>
          <w:sz w:val="22"/>
          <w:lang w:eastAsia="en-US"/>
        </w:rPr>
        <w:sym w:font="Symbol" w:char="F0D7"/>
      </w:r>
      <w:r w:rsidRPr="0094532F">
        <w:rPr>
          <w:rFonts w:ascii="Arial" w:eastAsia="ＭＳ 明朝" w:hAnsi="Arial" w:cs="Times New Roman"/>
          <w:bCs/>
          <w:kern w:val="0"/>
          <w:sz w:val="22"/>
          <w:lang w:eastAsia="en-US"/>
        </w:rPr>
        <w:t>s</w:t>
      </w:r>
      <w:r w:rsidRPr="0094532F">
        <w:rPr>
          <w:rFonts w:ascii="Arial" w:eastAsia="ＭＳ 明朝" w:hAnsi="Arial" w:cs="Times New Roman"/>
          <w:kern w:val="0"/>
          <w:sz w:val="22"/>
          <w:szCs w:val="20"/>
          <w:lang w:val="en-US" w:eastAsia="en-US"/>
        </w:rPr>
        <w:t>)</w:t>
      </w:r>
      <w:r w:rsidRPr="0094532F">
        <w:rPr>
          <w:rFonts w:ascii="Arial" w:eastAsia="ＭＳ 明朝" w:hAnsi="Arial" w:cs="Times New Roman"/>
          <w:kern w:val="0"/>
          <w:sz w:val="22"/>
          <w:szCs w:val="20"/>
          <w:vertAlign w:val="superscript"/>
          <w:lang w:val="en-US" w:eastAsia="en-US"/>
        </w:rPr>
        <w:noBreakHyphen/>
        <w:t>1</w:t>
      </w:r>
      <w:r w:rsidRPr="0094532F">
        <w:rPr>
          <w:rFonts w:ascii="Arial" w:eastAsia="ＭＳ 明朝" w:hAnsi="Arial" w:cs="Times New Roman"/>
          <w:kern w:val="0"/>
          <w:sz w:val="22"/>
          <w:szCs w:val="20"/>
          <w:lang w:val="en-US" w:eastAsia="en-US"/>
        </w:rPr>
        <w:t>, as well as for all intermediate values of f</w:t>
      </w:r>
      <w:r w:rsidRPr="0094532F">
        <w:rPr>
          <w:rFonts w:ascii="Arial" w:eastAsia="ＭＳ 明朝" w:hAnsi="Arial" w:cs="Times New Roman"/>
          <w:kern w:val="0"/>
          <w:sz w:val="22"/>
          <w:szCs w:val="20"/>
          <w:vertAlign w:val="subscript"/>
          <w:lang w:val="en-US" w:eastAsia="en-US"/>
        </w:rPr>
        <w:t>s</w:t>
      </w:r>
      <w:r w:rsidRPr="0094532F">
        <w:rPr>
          <w:rFonts w:ascii="Arial" w:eastAsia="ＭＳ 明朝" w:hAnsi="Arial" w:cs="Times New Roman"/>
          <w:kern w:val="0"/>
          <w:sz w:val="22"/>
          <w:szCs w:val="20"/>
          <w:lang w:val="en-US" w:eastAsia="en-US"/>
        </w:rPr>
        <w:t>. For greater or lower values of f</w:t>
      </w:r>
      <w:r w:rsidRPr="0094532F">
        <w:rPr>
          <w:rFonts w:ascii="Arial" w:eastAsia="ＭＳ 明朝" w:hAnsi="Arial" w:cs="Times New Roman"/>
          <w:kern w:val="0"/>
          <w:sz w:val="22"/>
          <w:szCs w:val="20"/>
          <w:vertAlign w:val="subscript"/>
          <w:lang w:val="en-US" w:eastAsia="en-US"/>
        </w:rPr>
        <w:t>s</w:t>
      </w:r>
      <w:r w:rsidRPr="0094532F">
        <w:rPr>
          <w:rFonts w:ascii="Arial" w:eastAsia="ＭＳ 明朝" w:hAnsi="Arial" w:cs="Times New Roman"/>
          <w:kern w:val="0"/>
          <w:sz w:val="22"/>
          <w:szCs w:val="20"/>
          <w:lang w:val="en-US" w:eastAsia="en-US"/>
        </w:rPr>
        <w:t>, the areas corresponding to various estimates do not overlap, note, however, that for design sea states with the probability density 10</w:t>
      </w:r>
      <w:r w:rsidRPr="0094532F">
        <w:rPr>
          <w:rFonts w:ascii="Arial" w:eastAsia="ＭＳ 明朝" w:hAnsi="Arial" w:cs="Times New Roman"/>
          <w:kern w:val="0"/>
          <w:sz w:val="22"/>
          <w:szCs w:val="20"/>
          <w:vertAlign w:val="superscript"/>
          <w:lang w:val="en-US" w:eastAsia="en-US"/>
        </w:rPr>
        <w:noBreakHyphen/>
        <w:t>4</w:t>
      </w:r>
      <w:r w:rsidRPr="0094532F">
        <w:rPr>
          <w:rFonts w:ascii="Arial" w:eastAsia="ＭＳ 明朝" w:hAnsi="Arial" w:cs="Times New Roman"/>
          <w:kern w:val="0"/>
          <w:sz w:val="22"/>
          <w:szCs w:val="20"/>
          <w:lang w:val="en-US" w:eastAsia="en-US"/>
        </w:rPr>
        <w:t xml:space="preserve"> (m</w:t>
      </w:r>
      <w:r w:rsidRPr="0094532F">
        <w:rPr>
          <w:rFonts w:ascii="Arial" w:eastAsia="ＭＳ 明朝" w:hAnsi="Arial" w:cs="Times New Roman"/>
          <w:kern w:val="0"/>
          <w:sz w:val="22"/>
          <w:szCs w:val="20"/>
          <w:lang w:val="en-US" w:eastAsia="en-US"/>
        </w:rPr>
        <w:sym w:font="Symbol" w:char="F0D7"/>
      </w:r>
      <w:r w:rsidRPr="0094532F">
        <w:rPr>
          <w:rFonts w:ascii="Arial" w:eastAsia="ＭＳ 明朝" w:hAnsi="Arial" w:cs="Times New Roman"/>
          <w:kern w:val="0"/>
          <w:sz w:val="22"/>
          <w:szCs w:val="20"/>
          <w:lang w:val="en-US" w:eastAsia="en-US"/>
        </w:rPr>
        <w:t>s)</w:t>
      </w:r>
      <w:r w:rsidRPr="0094532F">
        <w:rPr>
          <w:rFonts w:ascii="Arial" w:eastAsia="ＭＳ 明朝" w:hAnsi="Arial" w:cs="Times New Roman"/>
          <w:kern w:val="0"/>
          <w:sz w:val="22"/>
          <w:szCs w:val="20"/>
          <w:vertAlign w:val="superscript"/>
          <w:lang w:val="en-US" w:eastAsia="en-US"/>
        </w:rPr>
        <w:noBreakHyphen/>
        <w:t>1</w:t>
      </w:r>
      <w:r w:rsidRPr="0094532F">
        <w:rPr>
          <w:rFonts w:ascii="Arial" w:eastAsia="ＭＳ 明朝" w:hAnsi="Arial" w:cs="Times New Roman"/>
          <w:kern w:val="0"/>
          <w:sz w:val="22"/>
          <w:szCs w:val="20"/>
          <w:lang w:val="en-US" w:eastAsia="en-US"/>
        </w:rPr>
        <w:t>, the limitation is long simulation time, which is not a crucial problem for some numerical methods and, besides, that the required simulation time reduces if the standard for the mean long-term stability failure rate w increases.</w:t>
      </w:r>
    </w:p>
    <w:p w:rsidR="00D365F4" w:rsidRPr="0094532F" w:rsidRDefault="00D365F4" w:rsidP="0094532F">
      <w:pPr>
        <w:widowControl/>
        <w:rPr>
          <w:rFonts w:ascii="Arial" w:eastAsia="ＭＳ 明朝" w:hAnsi="Arial" w:cs="Times New Roman"/>
          <w:kern w:val="0"/>
          <w:sz w:val="22"/>
          <w:szCs w:val="20"/>
          <w:lang w:val="en-US" w:eastAsia="en-US"/>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94532F" w:rsidRPr="0094532F" w:rsidTr="00645F4A">
        <w:tc>
          <w:tcPr>
            <w:tcW w:w="9070" w:type="dxa"/>
          </w:tcPr>
          <w:p w:rsidR="0094532F" w:rsidRPr="0094532F" w:rsidRDefault="0094532F" w:rsidP="0094532F">
            <w:pPr>
              <w:widowControl/>
              <w:tabs>
                <w:tab w:val="left" w:pos="851"/>
              </w:tabs>
              <w:rPr>
                <w:rFonts w:ascii="Arial" w:hAnsi="Arial"/>
                <w:noProof/>
                <w:sz w:val="22"/>
                <w:lang w:val="en-US" w:eastAsia="en-US"/>
              </w:rPr>
            </w:pPr>
            <w:r w:rsidRPr="0094532F">
              <w:rPr>
                <w:rFonts w:ascii="Arial" w:hAnsi="Arial"/>
                <w:noProof/>
                <w:sz w:val="22"/>
                <w:lang w:val="en-US"/>
              </w:rPr>
              <w:drawing>
                <wp:inline distT="0" distB="0" distL="0" distR="0" wp14:anchorId="799153A0" wp14:editId="574221DA">
                  <wp:extent cx="5688000" cy="4437694"/>
                  <wp:effectExtent l="0" t="0" r="8255" b="1270"/>
                  <wp:docPr id="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688000" cy="4437694"/>
                          </a:xfrm>
                          <a:prstGeom prst="rect">
                            <a:avLst/>
                          </a:prstGeom>
                          <a:noFill/>
                          <a:ln>
                            <a:noFill/>
                          </a:ln>
                        </pic:spPr>
                      </pic:pic>
                    </a:graphicData>
                  </a:graphic>
                </wp:inline>
              </w:drawing>
            </w:r>
          </w:p>
        </w:tc>
      </w:tr>
      <w:tr w:rsidR="0094532F" w:rsidRPr="0094532F" w:rsidTr="00645F4A">
        <w:tc>
          <w:tcPr>
            <w:tcW w:w="9070" w:type="dxa"/>
          </w:tcPr>
          <w:p w:rsidR="0094532F" w:rsidRPr="0094532F" w:rsidRDefault="0094532F" w:rsidP="0094532F">
            <w:pPr>
              <w:widowControl/>
              <w:tabs>
                <w:tab w:val="left" w:pos="851"/>
              </w:tabs>
              <w:rPr>
                <w:rFonts w:ascii="Arial" w:hAnsi="Arial"/>
                <w:noProof/>
                <w:sz w:val="8"/>
                <w:szCs w:val="8"/>
                <w:lang w:val="en-US" w:eastAsia="en-US"/>
              </w:rPr>
            </w:pPr>
          </w:p>
        </w:tc>
      </w:tr>
      <w:tr w:rsidR="0094532F" w:rsidRPr="0094532F" w:rsidTr="00645F4A">
        <w:tc>
          <w:tcPr>
            <w:tcW w:w="9070" w:type="dxa"/>
          </w:tcPr>
          <w:p w:rsidR="0094532F" w:rsidRPr="0094532F" w:rsidRDefault="0094532F" w:rsidP="0094532F">
            <w:pPr>
              <w:widowControl/>
              <w:tabs>
                <w:tab w:val="left" w:pos="851"/>
              </w:tabs>
              <w:rPr>
                <w:rFonts w:ascii="Arial" w:hAnsi="Arial"/>
                <w:noProof/>
                <w:sz w:val="22"/>
                <w:lang w:val="en-US" w:eastAsia="en-US"/>
              </w:rPr>
            </w:pPr>
            <w:bookmarkStart w:id="27" w:name="_Ref513120598"/>
            <w:r w:rsidRPr="0094532F">
              <w:rPr>
                <w:rFonts w:ascii="Arial" w:hAnsi="Arial"/>
                <w:sz w:val="22"/>
                <w:lang w:eastAsia="en-US"/>
              </w:rPr>
              <w:t xml:space="preserve">Figure </w:t>
            </w:r>
            <w:r w:rsidR="00D365F4">
              <w:rPr>
                <w:rFonts w:ascii="Arial" w:hAnsi="Arial"/>
                <w:sz w:val="22"/>
                <w:lang w:eastAsia="en-US"/>
              </w:rPr>
              <w:t>3.1.</w:t>
            </w:r>
            <w:r w:rsidRPr="0094532F">
              <w:rPr>
                <w:rFonts w:ascii="Arial" w:hAnsi="Arial"/>
                <w:sz w:val="22"/>
                <w:lang w:eastAsia="en-US"/>
              </w:rPr>
              <w:fldChar w:fldCharType="begin"/>
            </w:r>
            <w:r w:rsidRPr="0094532F">
              <w:rPr>
                <w:rFonts w:ascii="Arial" w:hAnsi="Arial"/>
                <w:sz w:val="22"/>
                <w:lang w:eastAsia="en-US"/>
              </w:rPr>
              <w:instrText xml:space="preserve"> SEQ Figure \* ARABIC </w:instrText>
            </w:r>
            <w:r w:rsidRPr="0094532F">
              <w:rPr>
                <w:rFonts w:ascii="Arial" w:hAnsi="Arial"/>
                <w:sz w:val="22"/>
                <w:lang w:eastAsia="en-US"/>
              </w:rPr>
              <w:fldChar w:fldCharType="separate"/>
            </w:r>
            <w:r w:rsidRPr="0094532F">
              <w:rPr>
                <w:rFonts w:ascii="Arial" w:hAnsi="Arial"/>
                <w:noProof/>
                <w:sz w:val="22"/>
                <w:lang w:eastAsia="en-US"/>
              </w:rPr>
              <w:t>25</w:t>
            </w:r>
            <w:r w:rsidRPr="0094532F">
              <w:rPr>
                <w:rFonts w:ascii="Arial" w:hAnsi="Arial"/>
                <w:noProof/>
                <w:sz w:val="22"/>
                <w:lang w:eastAsia="en-US"/>
              </w:rPr>
              <w:fldChar w:fldCharType="end"/>
            </w:r>
            <w:bookmarkEnd w:id="27"/>
            <w:r w:rsidRPr="0094532F">
              <w:rPr>
                <w:rFonts w:ascii="Arial" w:hAnsi="Arial"/>
                <w:sz w:val="22"/>
                <w:lang w:eastAsia="en-US"/>
              </w:rPr>
              <w:t xml:space="preserve"> Combined </w:t>
            </w:r>
            <w:r w:rsidRPr="0094532F">
              <w:rPr>
                <w:rFonts w:ascii="Arial" w:hAnsi="Arial"/>
                <w:sz w:val="22"/>
                <w:lang w:val="en-US" w:eastAsia="en-US"/>
              </w:rPr>
              <w:t xml:space="preserve">dependencies w(r) of mean long-term stability failure rate </w:t>
            </w:r>
            <w:proofErr w:type="spellStart"/>
            <w:r w:rsidRPr="0094532F">
              <w:rPr>
                <w:rFonts w:ascii="Arial" w:hAnsi="Arial"/>
                <w:sz w:val="22"/>
                <w:lang w:val="en-US" w:eastAsia="en-US"/>
              </w:rPr>
              <w:t>w on</w:t>
            </w:r>
            <w:proofErr w:type="spellEnd"/>
            <w:r w:rsidRPr="0094532F">
              <w:rPr>
                <w:rFonts w:ascii="Arial" w:hAnsi="Arial"/>
                <w:sz w:val="22"/>
                <w:lang w:val="en-US" w:eastAsia="en-US"/>
              </w:rPr>
              <w:t xml:space="preserve"> mean short-term design-situation stability failure rate r for all stability failure modes from </w:t>
            </w:r>
            <w:r w:rsidRPr="0094532F">
              <w:rPr>
                <w:rFonts w:ascii="Arial" w:hAnsi="Arial"/>
                <w:sz w:val="22"/>
                <w:lang w:val="en-US" w:eastAsia="en-US"/>
              </w:rPr>
              <w:fldChar w:fldCharType="begin"/>
            </w:r>
            <w:r w:rsidRPr="0094532F">
              <w:rPr>
                <w:rFonts w:ascii="Arial" w:hAnsi="Arial"/>
                <w:sz w:val="22"/>
                <w:lang w:val="en-US" w:eastAsia="en-US"/>
              </w:rPr>
              <w:instrText xml:space="preserve"> REF _Ref513120290 \h </w:instrText>
            </w:r>
            <w:r w:rsidRPr="0094532F">
              <w:rPr>
                <w:rFonts w:ascii="Arial" w:hAnsi="Arial"/>
                <w:sz w:val="22"/>
                <w:lang w:val="en-US" w:eastAsia="en-US"/>
              </w:rPr>
            </w:r>
            <w:r w:rsidRPr="0094532F">
              <w:rPr>
                <w:rFonts w:ascii="Arial" w:hAnsi="Arial"/>
                <w:sz w:val="22"/>
                <w:lang w:val="en-US" w:eastAsia="en-US"/>
              </w:rPr>
              <w:fldChar w:fldCharType="separate"/>
            </w:r>
            <w:r w:rsidRPr="0094532F">
              <w:rPr>
                <w:rFonts w:ascii="Arial" w:hAnsi="Arial"/>
                <w:sz w:val="22"/>
                <w:lang w:eastAsia="en-US"/>
              </w:rPr>
              <w:t xml:space="preserve">Figure </w:t>
            </w:r>
            <w:r w:rsidR="00D365F4">
              <w:rPr>
                <w:rFonts w:ascii="Arial" w:hAnsi="Arial"/>
                <w:sz w:val="22"/>
                <w:lang w:eastAsia="en-US"/>
              </w:rPr>
              <w:t>3.1.</w:t>
            </w:r>
            <w:r w:rsidRPr="0094532F">
              <w:rPr>
                <w:rFonts w:ascii="Arial" w:hAnsi="Arial"/>
                <w:noProof/>
                <w:sz w:val="22"/>
                <w:lang w:eastAsia="en-US"/>
              </w:rPr>
              <w:t>6</w:t>
            </w:r>
            <w:r w:rsidRPr="0094532F">
              <w:rPr>
                <w:rFonts w:ascii="Arial" w:hAnsi="Arial"/>
                <w:sz w:val="22"/>
                <w:lang w:val="en-US" w:eastAsia="en-US"/>
              </w:rPr>
              <w:fldChar w:fldCharType="end"/>
            </w:r>
            <w:r w:rsidRPr="0094532F">
              <w:rPr>
                <w:rFonts w:ascii="Arial" w:hAnsi="Arial"/>
                <w:sz w:val="22"/>
                <w:lang w:val="en-US" w:eastAsia="en-US"/>
              </w:rPr>
              <w:t xml:space="preserve">, </w:t>
            </w:r>
            <w:r w:rsidRPr="0094532F">
              <w:rPr>
                <w:rFonts w:ascii="Arial" w:hAnsi="Arial"/>
                <w:sz w:val="22"/>
                <w:lang w:val="en-US" w:eastAsia="en-US"/>
              </w:rPr>
              <w:fldChar w:fldCharType="begin"/>
            </w:r>
            <w:r w:rsidRPr="0094532F">
              <w:rPr>
                <w:rFonts w:ascii="Arial" w:hAnsi="Arial"/>
                <w:sz w:val="22"/>
                <w:lang w:val="en-US" w:eastAsia="en-US"/>
              </w:rPr>
              <w:instrText xml:space="preserve"> REF _Ref513120330 \h </w:instrText>
            </w:r>
            <w:r w:rsidRPr="0094532F">
              <w:rPr>
                <w:rFonts w:ascii="Arial" w:hAnsi="Arial"/>
                <w:sz w:val="22"/>
                <w:lang w:val="en-US" w:eastAsia="en-US"/>
              </w:rPr>
            </w:r>
            <w:r w:rsidRPr="0094532F">
              <w:rPr>
                <w:rFonts w:ascii="Arial" w:hAnsi="Arial"/>
                <w:sz w:val="22"/>
                <w:lang w:val="en-US" w:eastAsia="en-US"/>
              </w:rPr>
              <w:fldChar w:fldCharType="separate"/>
            </w:r>
            <w:r w:rsidRPr="0094532F">
              <w:rPr>
                <w:rFonts w:ascii="Arial" w:hAnsi="Arial"/>
                <w:sz w:val="22"/>
                <w:lang w:eastAsia="en-US"/>
              </w:rPr>
              <w:t xml:space="preserve">Figure </w:t>
            </w:r>
            <w:r w:rsidR="00D365F4">
              <w:rPr>
                <w:rFonts w:ascii="Arial" w:hAnsi="Arial"/>
                <w:sz w:val="22"/>
                <w:lang w:eastAsia="en-US"/>
              </w:rPr>
              <w:t>3.1.</w:t>
            </w:r>
            <w:r w:rsidRPr="0094532F">
              <w:rPr>
                <w:rFonts w:ascii="Arial" w:hAnsi="Arial"/>
                <w:noProof/>
                <w:sz w:val="22"/>
                <w:lang w:eastAsia="en-US"/>
              </w:rPr>
              <w:t>7</w:t>
            </w:r>
            <w:r w:rsidRPr="0094532F">
              <w:rPr>
                <w:rFonts w:ascii="Arial" w:hAnsi="Arial"/>
                <w:sz w:val="22"/>
                <w:lang w:val="en-US" w:eastAsia="en-US"/>
              </w:rPr>
              <w:fldChar w:fldCharType="end"/>
            </w:r>
            <w:r w:rsidRPr="0094532F">
              <w:rPr>
                <w:rFonts w:ascii="Arial" w:hAnsi="Arial"/>
                <w:sz w:val="22"/>
                <w:lang w:val="en-US" w:eastAsia="en-US"/>
              </w:rPr>
              <w:t xml:space="preserve">, </w:t>
            </w:r>
            <w:r w:rsidRPr="0094532F">
              <w:rPr>
                <w:rFonts w:ascii="Arial" w:hAnsi="Arial"/>
                <w:sz w:val="22"/>
                <w:lang w:val="en-US" w:eastAsia="en-US"/>
              </w:rPr>
              <w:fldChar w:fldCharType="begin"/>
            </w:r>
            <w:r w:rsidRPr="0094532F">
              <w:rPr>
                <w:rFonts w:ascii="Arial" w:hAnsi="Arial"/>
                <w:sz w:val="22"/>
                <w:lang w:val="en-US" w:eastAsia="en-US"/>
              </w:rPr>
              <w:instrText xml:space="preserve"> REF _Ref513744041 \h </w:instrText>
            </w:r>
            <w:r w:rsidRPr="0094532F">
              <w:rPr>
                <w:rFonts w:ascii="Arial" w:hAnsi="Arial"/>
                <w:sz w:val="22"/>
                <w:lang w:val="en-US" w:eastAsia="en-US"/>
              </w:rPr>
            </w:r>
            <w:r w:rsidRPr="0094532F">
              <w:rPr>
                <w:rFonts w:ascii="Arial" w:hAnsi="Arial"/>
                <w:sz w:val="22"/>
                <w:lang w:val="en-US" w:eastAsia="en-US"/>
              </w:rPr>
              <w:fldChar w:fldCharType="separate"/>
            </w:r>
            <w:r w:rsidRPr="0094532F">
              <w:rPr>
                <w:rFonts w:ascii="Arial" w:hAnsi="Arial"/>
                <w:sz w:val="22"/>
                <w:lang w:eastAsia="en-US"/>
              </w:rPr>
              <w:t xml:space="preserve">Figure </w:t>
            </w:r>
            <w:r w:rsidR="00D365F4">
              <w:rPr>
                <w:rFonts w:ascii="Arial" w:hAnsi="Arial"/>
                <w:sz w:val="22"/>
                <w:lang w:eastAsia="en-US"/>
              </w:rPr>
              <w:t>3.1.</w:t>
            </w:r>
            <w:r w:rsidRPr="0094532F">
              <w:rPr>
                <w:rFonts w:ascii="Arial" w:hAnsi="Arial"/>
                <w:noProof/>
                <w:sz w:val="22"/>
                <w:lang w:eastAsia="en-US"/>
              </w:rPr>
              <w:t>8</w:t>
            </w:r>
            <w:r w:rsidRPr="0094532F">
              <w:rPr>
                <w:rFonts w:ascii="Arial" w:hAnsi="Arial"/>
                <w:sz w:val="22"/>
                <w:lang w:val="en-US" w:eastAsia="en-US"/>
              </w:rPr>
              <w:fldChar w:fldCharType="end"/>
            </w:r>
            <w:r w:rsidRPr="0094532F">
              <w:rPr>
                <w:rFonts w:ascii="Arial" w:hAnsi="Arial"/>
                <w:sz w:val="22"/>
                <w:lang w:val="en-US" w:eastAsia="en-US"/>
              </w:rPr>
              <w:t xml:space="preserve"> and </w:t>
            </w:r>
            <w:r w:rsidRPr="0094532F">
              <w:rPr>
                <w:rFonts w:ascii="Arial" w:hAnsi="Arial"/>
                <w:sz w:val="22"/>
                <w:lang w:val="en-US" w:eastAsia="en-US"/>
              </w:rPr>
              <w:fldChar w:fldCharType="begin"/>
            </w:r>
            <w:r w:rsidRPr="0094532F">
              <w:rPr>
                <w:rFonts w:ascii="Arial" w:hAnsi="Arial"/>
                <w:sz w:val="22"/>
                <w:lang w:val="en-US" w:eastAsia="en-US"/>
              </w:rPr>
              <w:instrText xml:space="preserve"> REF _Ref513120305 \h </w:instrText>
            </w:r>
            <w:r w:rsidRPr="0094532F">
              <w:rPr>
                <w:rFonts w:ascii="Arial" w:hAnsi="Arial"/>
                <w:sz w:val="22"/>
                <w:lang w:val="en-US" w:eastAsia="en-US"/>
              </w:rPr>
            </w:r>
            <w:r w:rsidRPr="0094532F">
              <w:rPr>
                <w:rFonts w:ascii="Arial" w:hAnsi="Arial"/>
                <w:sz w:val="22"/>
                <w:lang w:val="en-US" w:eastAsia="en-US"/>
              </w:rPr>
              <w:fldChar w:fldCharType="separate"/>
            </w:r>
            <w:r w:rsidRPr="0094532F">
              <w:rPr>
                <w:rFonts w:ascii="Arial" w:hAnsi="Arial"/>
                <w:sz w:val="22"/>
                <w:lang w:eastAsia="en-US"/>
              </w:rPr>
              <w:t xml:space="preserve">Figure </w:t>
            </w:r>
            <w:r w:rsidR="00D365F4">
              <w:rPr>
                <w:rFonts w:ascii="Arial" w:hAnsi="Arial"/>
                <w:sz w:val="22"/>
                <w:lang w:eastAsia="en-US"/>
              </w:rPr>
              <w:t>3.1.</w:t>
            </w:r>
            <w:r w:rsidRPr="0094532F">
              <w:rPr>
                <w:rFonts w:ascii="Arial" w:hAnsi="Arial"/>
                <w:noProof/>
                <w:sz w:val="22"/>
                <w:lang w:eastAsia="en-US"/>
              </w:rPr>
              <w:t>9</w:t>
            </w:r>
            <w:r w:rsidRPr="0094532F">
              <w:rPr>
                <w:rFonts w:ascii="Arial" w:hAnsi="Arial"/>
                <w:sz w:val="22"/>
                <w:lang w:val="en-US" w:eastAsia="en-US"/>
              </w:rPr>
              <w:fldChar w:fldCharType="end"/>
            </w:r>
            <w:r w:rsidRPr="0094532F">
              <w:rPr>
                <w:rFonts w:ascii="Arial" w:hAnsi="Arial"/>
                <w:sz w:val="22"/>
                <w:lang w:val="en-US" w:eastAsia="en-US"/>
              </w:rPr>
              <w:t xml:space="preserve"> for f</w:t>
            </w:r>
            <w:r w:rsidRPr="0094532F">
              <w:rPr>
                <w:rFonts w:ascii="Arial" w:hAnsi="Arial"/>
                <w:sz w:val="22"/>
                <w:vertAlign w:val="subscript"/>
                <w:lang w:val="en-US" w:eastAsia="en-US"/>
              </w:rPr>
              <w:t>s</w:t>
            </w:r>
            <w:r w:rsidRPr="0094532F">
              <w:rPr>
                <w:rFonts w:ascii="Arial" w:hAnsi="Arial"/>
                <w:sz w:val="22"/>
                <w:lang w:val="en-US" w:eastAsia="en-US"/>
              </w:rPr>
              <w:t xml:space="preserve"> of (from top left to bottom right) 10</w:t>
            </w:r>
            <w:r w:rsidRPr="0094532F">
              <w:rPr>
                <w:rFonts w:ascii="Arial" w:hAnsi="Arial"/>
                <w:sz w:val="22"/>
                <w:vertAlign w:val="superscript"/>
                <w:lang w:val="en-US" w:eastAsia="en-US"/>
              </w:rPr>
              <w:noBreakHyphen/>
              <w:t>2</w:t>
            </w:r>
            <w:r w:rsidRPr="0094532F">
              <w:rPr>
                <w:rFonts w:ascii="Arial" w:hAnsi="Arial"/>
                <w:sz w:val="22"/>
                <w:lang w:val="en-US" w:eastAsia="en-US"/>
              </w:rPr>
              <w:t xml:space="preserve"> to 10</w:t>
            </w:r>
            <w:r w:rsidRPr="0094532F">
              <w:rPr>
                <w:rFonts w:ascii="Arial" w:hAnsi="Arial"/>
                <w:sz w:val="22"/>
                <w:vertAlign w:val="superscript"/>
                <w:lang w:val="en-US" w:eastAsia="en-US"/>
              </w:rPr>
              <w:noBreakHyphen/>
              <w:t>7</w:t>
            </w:r>
            <w:r w:rsidRPr="0094532F">
              <w:rPr>
                <w:rFonts w:ascii="Arial" w:hAnsi="Arial"/>
                <w:sz w:val="22"/>
                <w:lang w:val="en-US" w:eastAsia="en-US"/>
              </w:rPr>
              <w:t xml:space="preserve"> (m</w:t>
            </w:r>
            <w:r w:rsidRPr="0094532F">
              <w:rPr>
                <w:rFonts w:ascii="Arial" w:hAnsi="Arial"/>
                <w:bCs/>
                <w:sz w:val="22"/>
                <w:lang w:eastAsia="en-US"/>
              </w:rPr>
              <w:sym w:font="Symbol" w:char="F0D7"/>
            </w:r>
            <w:r w:rsidRPr="0094532F">
              <w:rPr>
                <w:rFonts w:ascii="Arial" w:hAnsi="Arial"/>
                <w:bCs/>
                <w:sz w:val="22"/>
                <w:lang w:eastAsia="en-US"/>
              </w:rPr>
              <w:t>s</w:t>
            </w:r>
            <w:r w:rsidRPr="0094532F">
              <w:rPr>
                <w:rFonts w:ascii="Arial" w:hAnsi="Arial"/>
                <w:sz w:val="22"/>
                <w:lang w:val="en-US" w:eastAsia="en-US"/>
              </w:rPr>
              <w:t>)</w:t>
            </w:r>
            <w:r w:rsidRPr="0094532F">
              <w:rPr>
                <w:rFonts w:ascii="Arial" w:hAnsi="Arial"/>
                <w:sz w:val="22"/>
                <w:vertAlign w:val="superscript"/>
                <w:lang w:val="en-US" w:eastAsia="en-US"/>
              </w:rPr>
              <w:noBreakHyphen/>
              <w:t>1</w:t>
            </w:r>
            <w:r w:rsidRPr="0094532F">
              <w:rPr>
                <w:rFonts w:ascii="Arial" w:hAnsi="Arial"/>
                <w:sz w:val="22"/>
                <w:lang w:val="en-US" w:eastAsia="en-US"/>
              </w:rPr>
              <w:t xml:space="preserve"> together with </w:t>
            </w:r>
            <w:r w:rsidRPr="0094532F">
              <w:rPr>
                <w:rFonts w:ascii="Arial" w:hAnsi="Arial"/>
                <w:sz w:val="22"/>
                <w:lang w:eastAsia="en-US"/>
              </w:rPr>
              <w:t xml:space="preserve">estimates </w:t>
            </w:r>
            <w:r w:rsidRPr="0094532F">
              <w:rPr>
                <w:rFonts w:ascii="Arial" w:hAnsi="Arial"/>
                <w:sz w:val="22"/>
                <w:lang w:val="en-US" w:eastAsia="en-US"/>
              </w:rPr>
              <w:t xml:space="preserve">according to paragraphs </w:t>
            </w:r>
            <w:r w:rsidR="00D365F4">
              <w:rPr>
                <w:rFonts w:ascii="Arial" w:hAnsi="Arial"/>
                <w:sz w:val="22"/>
                <w:lang w:val="en-US" w:eastAsia="en-US"/>
              </w:rPr>
              <w:t>3.1.</w:t>
            </w:r>
            <w:r w:rsidRPr="0094532F">
              <w:rPr>
                <w:rFonts w:ascii="Arial" w:hAnsi="Arial"/>
                <w:sz w:val="22"/>
                <w:lang w:val="en-US" w:eastAsia="en-US"/>
              </w:rPr>
              <w:t xml:space="preserve">10.4.1, </w:t>
            </w:r>
            <w:r w:rsidR="00D365F4">
              <w:rPr>
                <w:rFonts w:ascii="Arial" w:hAnsi="Arial"/>
                <w:sz w:val="22"/>
                <w:lang w:val="en-US" w:eastAsia="en-US"/>
              </w:rPr>
              <w:t>3.1.</w:t>
            </w:r>
            <w:r w:rsidRPr="0094532F">
              <w:rPr>
                <w:rFonts w:ascii="Arial" w:hAnsi="Arial"/>
                <w:sz w:val="22"/>
                <w:lang w:val="en-US" w:eastAsia="en-US"/>
              </w:rPr>
              <w:t xml:space="preserve">10.4.3 and </w:t>
            </w:r>
            <w:r w:rsidR="00D365F4">
              <w:rPr>
                <w:rFonts w:ascii="Arial" w:hAnsi="Arial"/>
                <w:sz w:val="22"/>
                <w:lang w:val="en-US" w:eastAsia="en-US"/>
              </w:rPr>
              <w:t>3.1.</w:t>
            </w:r>
            <w:r w:rsidRPr="0094532F">
              <w:rPr>
                <w:rFonts w:ascii="Arial" w:hAnsi="Arial"/>
                <w:sz w:val="22"/>
                <w:lang w:val="en-US" w:eastAsia="en-US"/>
              </w:rPr>
              <w:t>10.4.4; arrows indicate overlapping areas, where non-contradicting combination of estimates is possible</w:t>
            </w:r>
          </w:p>
        </w:tc>
      </w:tr>
    </w:tbl>
    <w:p w:rsidR="0094532F" w:rsidRPr="0094532F" w:rsidRDefault="0094532F" w:rsidP="0094532F">
      <w:pPr>
        <w:widowControl/>
        <w:tabs>
          <w:tab w:val="left" w:pos="851"/>
        </w:tabs>
        <w:rPr>
          <w:rFonts w:ascii="Arial" w:eastAsia="ＭＳ 明朝" w:hAnsi="Arial" w:cs="Times New Roman"/>
          <w:kern w:val="0"/>
          <w:sz w:val="18"/>
          <w:szCs w:val="18"/>
          <w:lang w:val="en-US" w:eastAsia="en-US"/>
        </w:rPr>
      </w:pPr>
    </w:p>
    <w:p w:rsidR="0094532F" w:rsidRPr="0094532F" w:rsidRDefault="0094532F" w:rsidP="0094532F">
      <w:pPr>
        <w:widowControl/>
        <w:tabs>
          <w:tab w:val="left" w:pos="851"/>
        </w:tabs>
        <w:rPr>
          <w:rFonts w:ascii="Arial" w:eastAsia="ＭＳ 明朝" w:hAnsi="Arial" w:cs="Times New Roman"/>
          <w:kern w:val="0"/>
          <w:sz w:val="18"/>
          <w:szCs w:val="18"/>
          <w:lang w:val="en-US" w:eastAsia="en-US"/>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94532F" w:rsidRPr="0094532F" w:rsidTr="00645F4A">
        <w:tc>
          <w:tcPr>
            <w:tcW w:w="9070" w:type="dxa"/>
          </w:tcPr>
          <w:p w:rsidR="0094532F" w:rsidRPr="0094532F" w:rsidRDefault="0094532F" w:rsidP="0094532F">
            <w:pPr>
              <w:widowControl/>
              <w:tabs>
                <w:tab w:val="left" w:pos="851"/>
              </w:tabs>
              <w:rPr>
                <w:rFonts w:ascii="Arial" w:hAnsi="Arial"/>
                <w:noProof/>
                <w:sz w:val="22"/>
                <w:lang w:val="en-US" w:eastAsia="en-US"/>
              </w:rPr>
            </w:pPr>
            <w:r w:rsidRPr="0094532F">
              <w:rPr>
                <w:rFonts w:ascii="Arial" w:hAnsi="Arial"/>
                <w:noProof/>
                <w:sz w:val="22"/>
                <w:lang w:val="en-US"/>
              </w:rPr>
              <w:lastRenderedPageBreak/>
              <w:drawing>
                <wp:inline distT="0" distB="0" distL="0" distR="0" wp14:anchorId="1F19846F" wp14:editId="30FA60CE">
                  <wp:extent cx="5688000" cy="2731294"/>
                  <wp:effectExtent l="0" t="0" r="0" b="0"/>
                  <wp:docPr id="6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688000" cy="2731294"/>
                          </a:xfrm>
                          <a:prstGeom prst="rect">
                            <a:avLst/>
                          </a:prstGeom>
                          <a:noFill/>
                          <a:ln>
                            <a:noFill/>
                          </a:ln>
                        </pic:spPr>
                      </pic:pic>
                    </a:graphicData>
                  </a:graphic>
                </wp:inline>
              </w:drawing>
            </w:r>
          </w:p>
        </w:tc>
      </w:tr>
      <w:tr w:rsidR="0094532F" w:rsidRPr="0094532F" w:rsidTr="00645F4A">
        <w:tc>
          <w:tcPr>
            <w:tcW w:w="9070" w:type="dxa"/>
          </w:tcPr>
          <w:p w:rsidR="0094532F" w:rsidRPr="0094532F" w:rsidRDefault="0094532F" w:rsidP="0094532F">
            <w:pPr>
              <w:widowControl/>
              <w:tabs>
                <w:tab w:val="left" w:pos="851"/>
              </w:tabs>
              <w:rPr>
                <w:rFonts w:ascii="Arial" w:hAnsi="Arial"/>
                <w:noProof/>
                <w:sz w:val="14"/>
                <w:szCs w:val="12"/>
                <w:lang w:val="en-US" w:eastAsia="en-US"/>
              </w:rPr>
            </w:pPr>
          </w:p>
        </w:tc>
      </w:tr>
      <w:tr w:rsidR="0094532F" w:rsidRPr="0094532F" w:rsidTr="00645F4A">
        <w:tc>
          <w:tcPr>
            <w:tcW w:w="9070" w:type="dxa"/>
          </w:tcPr>
          <w:p w:rsidR="0094532F" w:rsidRPr="0094532F" w:rsidRDefault="0094532F" w:rsidP="0094532F">
            <w:pPr>
              <w:widowControl/>
              <w:tabs>
                <w:tab w:val="left" w:pos="851"/>
              </w:tabs>
              <w:rPr>
                <w:rFonts w:ascii="Arial" w:hAnsi="Arial"/>
                <w:noProof/>
                <w:sz w:val="22"/>
                <w:lang w:val="en-US" w:eastAsia="en-US"/>
              </w:rPr>
            </w:pPr>
            <w:bookmarkStart w:id="28" w:name="_Ref514859853"/>
            <w:r w:rsidRPr="0094532F">
              <w:rPr>
                <w:rFonts w:ascii="Arial" w:hAnsi="Arial"/>
                <w:sz w:val="22"/>
                <w:lang w:eastAsia="en-US"/>
              </w:rPr>
              <w:t xml:space="preserve">Figure </w:t>
            </w:r>
            <w:r w:rsidR="00D365F4">
              <w:rPr>
                <w:rFonts w:ascii="Arial" w:hAnsi="Arial"/>
                <w:sz w:val="22"/>
                <w:lang w:eastAsia="en-US"/>
              </w:rPr>
              <w:t>3.1.</w:t>
            </w:r>
            <w:r w:rsidRPr="0094532F">
              <w:rPr>
                <w:rFonts w:ascii="Arial" w:hAnsi="Arial"/>
                <w:sz w:val="22"/>
                <w:lang w:eastAsia="en-US"/>
              </w:rPr>
              <w:fldChar w:fldCharType="begin"/>
            </w:r>
            <w:r w:rsidRPr="0094532F">
              <w:rPr>
                <w:rFonts w:ascii="Arial" w:hAnsi="Arial"/>
                <w:sz w:val="22"/>
                <w:lang w:eastAsia="en-US"/>
              </w:rPr>
              <w:instrText xml:space="preserve"> SEQ Figure \* ARABIC </w:instrText>
            </w:r>
            <w:r w:rsidRPr="0094532F">
              <w:rPr>
                <w:rFonts w:ascii="Arial" w:hAnsi="Arial"/>
                <w:sz w:val="22"/>
                <w:lang w:eastAsia="en-US"/>
              </w:rPr>
              <w:fldChar w:fldCharType="separate"/>
            </w:r>
            <w:r w:rsidRPr="0094532F">
              <w:rPr>
                <w:rFonts w:ascii="Arial" w:hAnsi="Arial"/>
                <w:noProof/>
                <w:sz w:val="22"/>
                <w:lang w:eastAsia="en-US"/>
              </w:rPr>
              <w:t>26</w:t>
            </w:r>
            <w:r w:rsidRPr="0094532F">
              <w:rPr>
                <w:rFonts w:ascii="Arial" w:hAnsi="Arial"/>
                <w:noProof/>
                <w:sz w:val="22"/>
                <w:lang w:eastAsia="en-US"/>
              </w:rPr>
              <w:fldChar w:fldCharType="end"/>
            </w:r>
            <w:bookmarkEnd w:id="28"/>
            <w:r w:rsidRPr="0094532F">
              <w:rPr>
                <w:rFonts w:ascii="Arial" w:hAnsi="Arial"/>
                <w:sz w:val="22"/>
                <w:lang w:eastAsia="en-US"/>
              </w:rPr>
              <w:t xml:space="preserve"> </w:t>
            </w:r>
            <w:r w:rsidRPr="0094532F">
              <w:rPr>
                <w:rFonts w:ascii="Arial" w:hAnsi="Arial"/>
                <w:sz w:val="22"/>
                <w:lang w:val="en-US" w:eastAsia="en-US"/>
              </w:rPr>
              <w:t xml:space="preserve">Definition of standard and threshold (increased resolution plots from </w:t>
            </w:r>
            <w:r w:rsidRPr="0094532F">
              <w:rPr>
                <w:rFonts w:ascii="Arial" w:hAnsi="Arial"/>
                <w:sz w:val="22"/>
                <w:lang w:val="en-US" w:eastAsia="en-US"/>
              </w:rPr>
              <w:fldChar w:fldCharType="begin"/>
            </w:r>
            <w:r w:rsidRPr="0094532F">
              <w:rPr>
                <w:rFonts w:ascii="Arial" w:hAnsi="Arial"/>
                <w:sz w:val="22"/>
                <w:lang w:val="en-US" w:eastAsia="en-US"/>
              </w:rPr>
              <w:instrText xml:space="preserve"> REF _Ref513120598 \h </w:instrText>
            </w:r>
            <w:r w:rsidRPr="0094532F">
              <w:rPr>
                <w:rFonts w:ascii="Arial" w:hAnsi="Arial"/>
                <w:sz w:val="22"/>
                <w:lang w:val="en-US" w:eastAsia="en-US"/>
              </w:rPr>
            </w:r>
            <w:r w:rsidRPr="0094532F">
              <w:rPr>
                <w:rFonts w:ascii="Arial" w:hAnsi="Arial"/>
                <w:sz w:val="22"/>
                <w:lang w:val="en-US" w:eastAsia="en-US"/>
              </w:rPr>
              <w:fldChar w:fldCharType="separate"/>
            </w:r>
            <w:r w:rsidRPr="0094532F">
              <w:rPr>
                <w:rFonts w:ascii="Arial" w:hAnsi="Arial"/>
                <w:sz w:val="22"/>
                <w:lang w:eastAsia="en-US"/>
              </w:rPr>
              <w:t xml:space="preserve">Figure </w:t>
            </w:r>
            <w:r w:rsidR="00D365F4">
              <w:rPr>
                <w:rFonts w:ascii="Arial" w:hAnsi="Arial"/>
                <w:sz w:val="22"/>
                <w:lang w:eastAsia="en-US"/>
              </w:rPr>
              <w:t>3.1.</w:t>
            </w:r>
            <w:r w:rsidRPr="0094532F">
              <w:rPr>
                <w:rFonts w:ascii="Arial" w:hAnsi="Arial"/>
                <w:noProof/>
                <w:sz w:val="22"/>
                <w:lang w:eastAsia="en-US"/>
              </w:rPr>
              <w:t>25</w:t>
            </w:r>
            <w:r w:rsidRPr="0094532F">
              <w:rPr>
                <w:rFonts w:ascii="Arial" w:hAnsi="Arial"/>
                <w:sz w:val="22"/>
                <w:lang w:val="en-US" w:eastAsia="en-US"/>
              </w:rPr>
              <w:fldChar w:fldCharType="end"/>
            </w:r>
            <w:r w:rsidRPr="0094532F">
              <w:rPr>
                <w:rFonts w:ascii="Arial" w:hAnsi="Arial"/>
                <w:sz w:val="22"/>
                <w:lang w:val="en-US" w:eastAsia="en-US"/>
              </w:rPr>
              <w:t>); thick line rectangle indicates overlapping area, circle indicates selection</w:t>
            </w:r>
          </w:p>
        </w:tc>
      </w:tr>
    </w:tbl>
    <w:p w:rsidR="00D365F4" w:rsidRDefault="00D365F4" w:rsidP="0094532F">
      <w:pPr>
        <w:widowControl/>
        <w:rPr>
          <w:rFonts w:ascii="Arial" w:eastAsia="ＭＳ 明朝" w:hAnsi="Arial" w:cs="Times New Roman"/>
          <w:kern w:val="0"/>
          <w:sz w:val="22"/>
          <w:szCs w:val="20"/>
          <w:lang w:val="en-US" w:eastAsia="en-US"/>
        </w:rPr>
      </w:pPr>
    </w:p>
    <w:p w:rsidR="0094532F" w:rsidRPr="0094532F" w:rsidRDefault="0094532F" w:rsidP="0094532F">
      <w:pPr>
        <w:widowControl/>
        <w:rPr>
          <w:rFonts w:ascii="Arial" w:eastAsia="ＭＳ 明朝" w:hAnsi="Arial" w:cs="Times New Roman"/>
          <w:kern w:val="0"/>
          <w:sz w:val="22"/>
          <w:szCs w:val="20"/>
          <w:lang w:val="en-US" w:eastAsia="en-US"/>
        </w:rPr>
      </w:pPr>
      <w:r w:rsidRPr="0094532F">
        <w:rPr>
          <w:rFonts w:ascii="Arial" w:eastAsia="ＭＳ 明朝" w:hAnsi="Arial" w:cs="Times New Roman"/>
          <w:kern w:val="0"/>
          <w:sz w:val="22"/>
          <w:szCs w:val="20"/>
          <w:lang w:val="en-US" w:eastAsia="en-US"/>
        </w:rPr>
        <w:t>3.1.10.7</w:t>
      </w:r>
      <w:r w:rsidRPr="0094532F">
        <w:rPr>
          <w:rFonts w:ascii="Arial" w:eastAsia="ＭＳ 明朝" w:hAnsi="Arial" w:cs="Times New Roman"/>
          <w:kern w:val="0"/>
          <w:sz w:val="22"/>
          <w:szCs w:val="20"/>
          <w:lang w:val="en-US" w:eastAsia="en-US"/>
        </w:rPr>
        <w:tab/>
        <w:t xml:space="preserve">According to the analysis in </w:t>
      </w:r>
      <w:r w:rsidRPr="0094532F">
        <w:rPr>
          <w:rFonts w:ascii="Arial" w:eastAsia="ＭＳ 明朝" w:hAnsi="Arial" w:cs="Times New Roman"/>
          <w:kern w:val="0"/>
          <w:sz w:val="22"/>
          <w:szCs w:val="20"/>
          <w:lang w:val="en-US" w:eastAsia="en-US"/>
        </w:rPr>
        <w:fldChar w:fldCharType="begin"/>
      </w:r>
      <w:r w:rsidRPr="0094532F">
        <w:rPr>
          <w:rFonts w:ascii="Arial" w:eastAsia="ＭＳ 明朝" w:hAnsi="Arial" w:cs="Times New Roman"/>
          <w:kern w:val="0"/>
          <w:sz w:val="22"/>
          <w:szCs w:val="20"/>
          <w:lang w:val="en-US" w:eastAsia="en-US"/>
        </w:rPr>
        <w:instrText xml:space="preserve"> REF _Ref513120598 \h  \* MERGEFORMAT </w:instrText>
      </w:r>
      <w:r w:rsidRPr="0094532F">
        <w:rPr>
          <w:rFonts w:ascii="Arial" w:eastAsia="ＭＳ 明朝" w:hAnsi="Arial" w:cs="Times New Roman"/>
          <w:kern w:val="0"/>
          <w:sz w:val="22"/>
          <w:szCs w:val="20"/>
          <w:lang w:val="en-US" w:eastAsia="en-US"/>
        </w:rPr>
      </w:r>
      <w:r w:rsidRPr="0094532F">
        <w:rPr>
          <w:rFonts w:ascii="Arial" w:eastAsia="ＭＳ 明朝" w:hAnsi="Arial" w:cs="Times New Roman"/>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Figure </w:t>
      </w:r>
      <w:r w:rsidR="00D365F4">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25</w:t>
      </w:r>
      <w:r w:rsidRPr="0094532F">
        <w:rPr>
          <w:rFonts w:ascii="Arial" w:eastAsia="ＭＳ 明朝" w:hAnsi="Arial" w:cs="Times New Roman"/>
          <w:kern w:val="0"/>
          <w:sz w:val="22"/>
          <w:szCs w:val="20"/>
          <w:lang w:val="en-US" w:eastAsia="en-US"/>
        </w:rPr>
        <w:fldChar w:fldCharType="end"/>
      </w:r>
      <w:r w:rsidRPr="0094532F">
        <w:rPr>
          <w:rFonts w:ascii="Arial" w:eastAsia="ＭＳ 明朝" w:hAnsi="Arial" w:cs="Times New Roman"/>
          <w:kern w:val="0"/>
          <w:sz w:val="22"/>
          <w:szCs w:val="20"/>
          <w:lang w:val="en-US" w:eastAsia="en-US"/>
        </w:rPr>
        <w:t xml:space="preserve"> and </w:t>
      </w:r>
      <w:r w:rsidRPr="0094532F">
        <w:rPr>
          <w:rFonts w:ascii="Arial" w:eastAsia="ＭＳ 明朝" w:hAnsi="Arial" w:cs="Times New Roman"/>
          <w:kern w:val="0"/>
          <w:sz w:val="22"/>
          <w:szCs w:val="20"/>
          <w:lang w:val="en-US" w:eastAsia="en-US"/>
        </w:rPr>
        <w:fldChar w:fldCharType="begin"/>
      </w:r>
      <w:r w:rsidRPr="0094532F">
        <w:rPr>
          <w:rFonts w:ascii="Arial" w:eastAsia="ＭＳ 明朝" w:hAnsi="Arial" w:cs="Times New Roman"/>
          <w:kern w:val="0"/>
          <w:sz w:val="22"/>
          <w:szCs w:val="20"/>
          <w:lang w:val="en-US" w:eastAsia="en-US"/>
        </w:rPr>
        <w:instrText xml:space="preserve"> REF _Ref514859853 \h  \* MERGEFORMAT </w:instrText>
      </w:r>
      <w:r w:rsidRPr="0094532F">
        <w:rPr>
          <w:rFonts w:ascii="Arial" w:eastAsia="ＭＳ 明朝" w:hAnsi="Arial" w:cs="Times New Roman"/>
          <w:kern w:val="0"/>
          <w:sz w:val="22"/>
          <w:szCs w:val="20"/>
          <w:lang w:val="en-US" w:eastAsia="en-US"/>
        </w:rPr>
      </w:r>
      <w:r w:rsidRPr="0094532F">
        <w:rPr>
          <w:rFonts w:ascii="Arial" w:eastAsia="ＭＳ 明朝" w:hAnsi="Arial" w:cs="Times New Roman"/>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Figure </w:t>
      </w:r>
      <w:r w:rsidR="00D365F4">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26</w:t>
      </w:r>
      <w:r w:rsidRPr="0094532F">
        <w:rPr>
          <w:rFonts w:ascii="Arial" w:eastAsia="ＭＳ 明朝" w:hAnsi="Arial" w:cs="Times New Roman"/>
          <w:kern w:val="0"/>
          <w:sz w:val="22"/>
          <w:szCs w:val="20"/>
          <w:lang w:val="en-US" w:eastAsia="en-US"/>
        </w:rPr>
        <w:fldChar w:fldCharType="end"/>
      </w:r>
      <w:r w:rsidRPr="0094532F">
        <w:rPr>
          <w:rFonts w:ascii="Arial" w:eastAsia="ＭＳ 明朝" w:hAnsi="Arial" w:cs="Times New Roman"/>
          <w:kern w:val="0"/>
          <w:sz w:val="22"/>
          <w:szCs w:val="20"/>
          <w:lang w:val="en-US" w:eastAsia="en-US"/>
        </w:rPr>
        <w:t xml:space="preserve">, the </w:t>
      </w:r>
      <w:r w:rsidRPr="0094532F">
        <w:rPr>
          <w:rFonts w:ascii="Arial" w:eastAsia="Arial" w:hAnsi="Arial" w:cs="Times New Roman"/>
          <w:kern w:val="0"/>
          <w:sz w:val="22"/>
          <w:szCs w:val="20"/>
          <w:lang w:val="en-US" w:eastAsia="en-US"/>
        </w:rPr>
        <w:t>value 2.6</w:t>
      </w:r>
      <w:r w:rsidRPr="0094532F">
        <w:rPr>
          <w:rFonts w:ascii="Arial" w:eastAsia="Arial" w:hAnsi="Arial" w:cs="Times New Roman"/>
          <w:kern w:val="0"/>
          <w:sz w:val="22"/>
          <w:szCs w:val="20"/>
          <w:lang w:val="en-US" w:eastAsia="en-US"/>
        </w:rPr>
        <w:sym w:font="Symbol" w:char="F0D7"/>
      </w:r>
      <w:r w:rsidRPr="0094532F">
        <w:rPr>
          <w:rFonts w:ascii="Arial" w:eastAsia="Arial" w:hAnsi="Arial" w:cs="Times New Roman"/>
          <w:kern w:val="0"/>
          <w:sz w:val="22"/>
          <w:szCs w:val="20"/>
          <w:lang w:val="en-US" w:eastAsia="en-US"/>
        </w:rPr>
        <w:t>10</w:t>
      </w:r>
      <w:r w:rsidRPr="0094532F">
        <w:rPr>
          <w:rFonts w:ascii="Arial" w:eastAsia="Arial" w:hAnsi="Arial" w:cs="Times New Roman"/>
          <w:kern w:val="0"/>
          <w:sz w:val="22"/>
          <w:szCs w:val="20"/>
          <w:vertAlign w:val="superscript"/>
          <w:lang w:val="en-US" w:eastAsia="en-US"/>
        </w:rPr>
        <w:noBreakHyphen/>
        <w:t>8</w:t>
      </w:r>
      <w:r w:rsidRPr="0094532F">
        <w:rPr>
          <w:rFonts w:ascii="Arial" w:eastAsia="Arial" w:hAnsi="Arial" w:cs="Times New Roman"/>
          <w:kern w:val="0"/>
          <w:sz w:val="22"/>
          <w:szCs w:val="20"/>
          <w:lang w:val="en-US" w:eastAsia="en-US"/>
        </w:rPr>
        <w:t xml:space="preserve"> 1/s seems suitable as a conservative estimate for the standard for the mean long-term stability failure rate w in the full probabilistic assessment. As thresholds for the mean short-term stability failure rate r in design situations, the following values are suitable:</w:t>
      </w:r>
    </w:p>
    <w:p w:rsidR="0094532F" w:rsidRPr="0094532F" w:rsidRDefault="0094532F" w:rsidP="0094532F">
      <w:pPr>
        <w:widowControl/>
        <w:tabs>
          <w:tab w:val="left" w:pos="851"/>
        </w:tabs>
        <w:rPr>
          <w:rFonts w:ascii="Arial" w:eastAsia="ＭＳ 明朝" w:hAnsi="Arial" w:cs="Times New Roman"/>
          <w:kern w:val="0"/>
          <w:sz w:val="18"/>
          <w:szCs w:val="18"/>
          <w:lang w:val="en-US" w:eastAsia="en-US"/>
        </w:rPr>
      </w:pPr>
    </w:p>
    <w:p w:rsidR="0094532F" w:rsidRPr="0094532F" w:rsidRDefault="0094532F" w:rsidP="0094532F">
      <w:pPr>
        <w:widowControl/>
        <w:ind w:leftChars="386" w:left="1662" w:right="57" w:hanging="851"/>
        <w:rPr>
          <w:rFonts w:ascii="Arial" w:eastAsia="Arial" w:hAnsi="Arial" w:cs="Times New Roman"/>
          <w:kern w:val="0"/>
          <w:sz w:val="22"/>
          <w:szCs w:val="20"/>
          <w:lang w:val="en-US" w:eastAsia="en-US"/>
        </w:rPr>
      </w:pPr>
      <w:r w:rsidRPr="0094532F">
        <w:rPr>
          <w:rFonts w:ascii="Arial" w:eastAsia="Arial" w:hAnsi="Arial" w:cs="Times New Roman"/>
          <w:kern w:val="0"/>
          <w:sz w:val="22"/>
          <w:szCs w:val="20"/>
          <w:lang w:val="en-US" w:eastAsia="en-US"/>
        </w:rPr>
        <w:t>.1</w:t>
      </w:r>
      <w:r w:rsidRPr="0094532F">
        <w:rPr>
          <w:rFonts w:ascii="Arial" w:eastAsia="Arial" w:hAnsi="Arial" w:cs="Times New Roman"/>
          <w:kern w:val="0"/>
          <w:sz w:val="22"/>
          <w:szCs w:val="20"/>
          <w:lang w:val="en-US" w:eastAsia="en-US"/>
        </w:rPr>
        <w:tab/>
        <w:t>one stability failure in 20 hours in design sea states with f</w:t>
      </w:r>
      <w:r w:rsidRPr="0094532F">
        <w:rPr>
          <w:rFonts w:ascii="Arial" w:eastAsia="Arial" w:hAnsi="Arial" w:cs="Times New Roman"/>
          <w:kern w:val="0"/>
          <w:sz w:val="22"/>
          <w:szCs w:val="20"/>
          <w:vertAlign w:val="subscript"/>
          <w:lang w:val="en-US" w:eastAsia="en-US"/>
        </w:rPr>
        <w:t>s</w:t>
      </w:r>
      <w:r w:rsidRPr="0094532F">
        <w:rPr>
          <w:rFonts w:ascii="Arial" w:eastAsia="Arial" w:hAnsi="Arial" w:cs="Times New Roman"/>
          <w:kern w:val="0"/>
          <w:sz w:val="22"/>
          <w:szCs w:val="20"/>
          <w:lang w:val="en-US" w:eastAsia="en-US"/>
        </w:rPr>
        <w:t>=10</w:t>
      </w:r>
      <w:r w:rsidRPr="0094532F">
        <w:rPr>
          <w:rFonts w:ascii="Arial" w:eastAsia="Arial" w:hAnsi="Arial" w:cs="Times New Roman"/>
          <w:kern w:val="0"/>
          <w:sz w:val="22"/>
          <w:szCs w:val="20"/>
          <w:vertAlign w:val="superscript"/>
          <w:lang w:val="en-US" w:eastAsia="en-US"/>
        </w:rPr>
        <w:noBreakHyphen/>
        <w:t>4</w:t>
      </w:r>
      <w:r w:rsidRPr="0094532F">
        <w:rPr>
          <w:rFonts w:ascii="Arial" w:eastAsia="Arial" w:hAnsi="Arial" w:cs="Times New Roman"/>
          <w:kern w:val="0"/>
          <w:sz w:val="22"/>
          <w:szCs w:val="20"/>
          <w:lang w:val="en-US" w:eastAsia="en-US"/>
        </w:rPr>
        <w:t xml:space="preserve"> (m</w:t>
      </w:r>
      <w:r w:rsidRPr="0094532F">
        <w:rPr>
          <w:rFonts w:ascii="Arial" w:eastAsia="Arial" w:hAnsi="Arial" w:cs="Times New Roman"/>
          <w:kern w:val="0"/>
          <w:sz w:val="22"/>
          <w:szCs w:val="20"/>
          <w:lang w:val="en-US" w:eastAsia="en-US"/>
        </w:rPr>
        <w:sym w:font="Symbol" w:char="F0D7"/>
      </w:r>
      <w:proofErr w:type="gramStart"/>
      <w:r w:rsidRPr="0094532F">
        <w:rPr>
          <w:rFonts w:ascii="Arial" w:eastAsia="Arial" w:hAnsi="Arial" w:cs="Times New Roman"/>
          <w:kern w:val="0"/>
          <w:sz w:val="22"/>
          <w:szCs w:val="20"/>
          <w:lang w:val="en-US" w:eastAsia="en-US"/>
        </w:rPr>
        <w:t>s)</w:t>
      </w:r>
      <w:r w:rsidRPr="0094532F">
        <w:rPr>
          <w:rFonts w:ascii="Arial" w:eastAsia="Arial" w:hAnsi="Arial" w:cs="Times New Roman"/>
          <w:kern w:val="0"/>
          <w:sz w:val="22"/>
          <w:szCs w:val="20"/>
          <w:vertAlign w:val="superscript"/>
          <w:lang w:val="en-US" w:eastAsia="en-US"/>
        </w:rPr>
        <w:noBreakHyphen/>
      </w:r>
      <w:proofErr w:type="gramEnd"/>
      <w:r w:rsidRPr="0094532F">
        <w:rPr>
          <w:rFonts w:ascii="Arial" w:eastAsia="Arial" w:hAnsi="Arial" w:cs="Times New Roman"/>
          <w:kern w:val="0"/>
          <w:sz w:val="22"/>
          <w:szCs w:val="20"/>
          <w:vertAlign w:val="superscript"/>
          <w:lang w:val="en-US" w:eastAsia="en-US"/>
        </w:rPr>
        <w:t>1</w:t>
      </w:r>
      <w:r w:rsidRPr="0094532F">
        <w:rPr>
          <w:rFonts w:ascii="Arial" w:eastAsia="Arial" w:hAnsi="Arial" w:cs="Times New Roman"/>
          <w:kern w:val="0"/>
          <w:sz w:val="22"/>
          <w:szCs w:val="20"/>
          <w:lang w:val="en-US" w:eastAsia="en-US"/>
        </w:rPr>
        <w:t>;</w:t>
      </w:r>
    </w:p>
    <w:p w:rsidR="0094532F" w:rsidRPr="0094532F" w:rsidRDefault="0094532F" w:rsidP="0094532F">
      <w:pPr>
        <w:widowControl/>
        <w:tabs>
          <w:tab w:val="left" w:pos="851"/>
        </w:tabs>
        <w:ind w:left="851"/>
        <w:rPr>
          <w:rFonts w:ascii="Arial" w:eastAsia="ＭＳ 明朝" w:hAnsi="Arial" w:cs="Times New Roman"/>
          <w:kern w:val="0"/>
          <w:sz w:val="18"/>
          <w:szCs w:val="18"/>
          <w:lang w:val="en-US" w:eastAsia="en-US"/>
        </w:rPr>
      </w:pPr>
    </w:p>
    <w:p w:rsidR="0094532F" w:rsidRPr="0094532F" w:rsidRDefault="0094532F" w:rsidP="0094532F">
      <w:pPr>
        <w:widowControl/>
        <w:ind w:leftChars="386" w:left="1662" w:right="57" w:hanging="851"/>
        <w:rPr>
          <w:rFonts w:ascii="Arial" w:eastAsia="Arial" w:hAnsi="Arial" w:cs="Times New Roman"/>
          <w:kern w:val="0"/>
          <w:sz w:val="22"/>
          <w:szCs w:val="20"/>
          <w:lang w:val="en-US" w:eastAsia="en-US"/>
        </w:rPr>
      </w:pPr>
      <w:r w:rsidRPr="0094532F">
        <w:rPr>
          <w:rFonts w:ascii="Arial" w:eastAsia="Arial" w:hAnsi="Arial" w:cs="Times New Roman"/>
          <w:kern w:val="0"/>
          <w:sz w:val="22"/>
          <w:szCs w:val="20"/>
          <w:lang w:val="en-US" w:eastAsia="en-US"/>
        </w:rPr>
        <w:t>.2</w:t>
      </w:r>
      <w:r w:rsidRPr="0094532F">
        <w:rPr>
          <w:rFonts w:ascii="Arial" w:eastAsia="Arial" w:hAnsi="Arial" w:cs="Times New Roman"/>
          <w:kern w:val="0"/>
          <w:sz w:val="22"/>
          <w:szCs w:val="20"/>
          <w:lang w:val="en-US" w:eastAsia="en-US"/>
        </w:rPr>
        <w:tab/>
        <w:t>one stability failure in 3 hours (slightly conservative) to one stability failure in 2 hours in design sea states with f</w:t>
      </w:r>
      <w:r w:rsidRPr="0094532F">
        <w:rPr>
          <w:rFonts w:ascii="Arial" w:eastAsia="Arial" w:hAnsi="Arial" w:cs="Times New Roman"/>
          <w:kern w:val="0"/>
          <w:sz w:val="22"/>
          <w:szCs w:val="20"/>
          <w:vertAlign w:val="subscript"/>
          <w:lang w:val="en-US" w:eastAsia="en-US"/>
        </w:rPr>
        <w:t>s</w:t>
      </w:r>
      <w:r w:rsidRPr="0094532F">
        <w:rPr>
          <w:rFonts w:ascii="Arial" w:eastAsia="Arial" w:hAnsi="Arial" w:cs="Times New Roman"/>
          <w:kern w:val="0"/>
          <w:sz w:val="22"/>
          <w:szCs w:val="20"/>
          <w:lang w:val="en-US" w:eastAsia="en-US"/>
        </w:rPr>
        <w:t>=10</w:t>
      </w:r>
      <w:r w:rsidRPr="0094532F">
        <w:rPr>
          <w:rFonts w:ascii="Arial" w:eastAsia="Arial" w:hAnsi="Arial" w:cs="Times New Roman"/>
          <w:kern w:val="0"/>
          <w:sz w:val="22"/>
          <w:szCs w:val="20"/>
          <w:vertAlign w:val="superscript"/>
          <w:lang w:val="en-US" w:eastAsia="en-US"/>
        </w:rPr>
        <w:noBreakHyphen/>
        <w:t>5</w:t>
      </w:r>
      <w:r w:rsidRPr="0094532F">
        <w:rPr>
          <w:rFonts w:ascii="Arial" w:eastAsia="Arial" w:hAnsi="Arial" w:cs="Times New Roman"/>
          <w:kern w:val="0"/>
          <w:sz w:val="22"/>
          <w:szCs w:val="20"/>
          <w:lang w:val="en-US" w:eastAsia="en-US"/>
        </w:rPr>
        <w:t xml:space="preserve"> (m</w:t>
      </w:r>
      <w:r w:rsidRPr="0094532F">
        <w:rPr>
          <w:rFonts w:ascii="Arial" w:eastAsia="Arial" w:hAnsi="Arial" w:cs="Times New Roman"/>
          <w:kern w:val="0"/>
          <w:sz w:val="22"/>
          <w:szCs w:val="20"/>
          <w:lang w:val="en-US" w:eastAsia="en-US"/>
        </w:rPr>
        <w:sym w:font="Symbol" w:char="F0D7"/>
      </w:r>
      <w:proofErr w:type="gramStart"/>
      <w:r w:rsidRPr="0094532F">
        <w:rPr>
          <w:rFonts w:ascii="Arial" w:eastAsia="Arial" w:hAnsi="Arial" w:cs="Times New Roman"/>
          <w:kern w:val="0"/>
          <w:sz w:val="22"/>
          <w:szCs w:val="20"/>
          <w:lang w:val="en-US" w:eastAsia="en-US"/>
        </w:rPr>
        <w:t>s)</w:t>
      </w:r>
      <w:r w:rsidRPr="0094532F">
        <w:rPr>
          <w:rFonts w:ascii="Arial" w:eastAsia="Arial" w:hAnsi="Arial" w:cs="Times New Roman"/>
          <w:kern w:val="0"/>
          <w:sz w:val="22"/>
          <w:szCs w:val="20"/>
          <w:vertAlign w:val="superscript"/>
          <w:lang w:val="en-US" w:eastAsia="en-US"/>
        </w:rPr>
        <w:noBreakHyphen/>
      </w:r>
      <w:proofErr w:type="gramEnd"/>
      <w:r w:rsidRPr="0094532F">
        <w:rPr>
          <w:rFonts w:ascii="Arial" w:eastAsia="Arial" w:hAnsi="Arial" w:cs="Times New Roman"/>
          <w:kern w:val="0"/>
          <w:sz w:val="22"/>
          <w:szCs w:val="20"/>
          <w:vertAlign w:val="superscript"/>
          <w:lang w:val="en-US" w:eastAsia="en-US"/>
        </w:rPr>
        <w:t>1</w:t>
      </w:r>
      <w:r w:rsidRPr="0094532F">
        <w:rPr>
          <w:rFonts w:ascii="Arial" w:eastAsia="Arial" w:hAnsi="Arial" w:cs="Times New Roman"/>
          <w:kern w:val="0"/>
          <w:sz w:val="22"/>
          <w:szCs w:val="20"/>
          <w:lang w:val="en-US" w:eastAsia="en-US"/>
        </w:rPr>
        <w:t>;</w:t>
      </w:r>
    </w:p>
    <w:p w:rsidR="0094532F" w:rsidRPr="0094532F" w:rsidRDefault="0094532F" w:rsidP="0094532F">
      <w:pPr>
        <w:widowControl/>
        <w:tabs>
          <w:tab w:val="left" w:pos="851"/>
        </w:tabs>
        <w:ind w:left="851"/>
        <w:rPr>
          <w:rFonts w:ascii="Arial" w:eastAsia="ＭＳ 明朝" w:hAnsi="Arial" w:cs="Times New Roman"/>
          <w:kern w:val="0"/>
          <w:sz w:val="18"/>
          <w:szCs w:val="18"/>
          <w:lang w:val="en-US" w:eastAsia="en-US"/>
        </w:rPr>
      </w:pPr>
    </w:p>
    <w:p w:rsidR="0094532F" w:rsidRPr="0094532F" w:rsidRDefault="0094532F" w:rsidP="0094532F">
      <w:pPr>
        <w:widowControl/>
        <w:ind w:leftChars="386" w:left="1662" w:right="57" w:hanging="851"/>
        <w:rPr>
          <w:rFonts w:ascii="Arial" w:eastAsia="Arial" w:hAnsi="Arial" w:cs="Times New Roman"/>
          <w:kern w:val="0"/>
          <w:sz w:val="22"/>
          <w:szCs w:val="20"/>
          <w:lang w:val="en-US" w:eastAsia="en-US"/>
        </w:rPr>
      </w:pPr>
      <w:r w:rsidRPr="0094532F">
        <w:rPr>
          <w:rFonts w:ascii="Arial" w:eastAsia="Arial" w:hAnsi="Arial" w:cs="Times New Roman"/>
          <w:kern w:val="0"/>
          <w:sz w:val="22"/>
          <w:szCs w:val="20"/>
          <w:lang w:val="en-US" w:eastAsia="en-US"/>
        </w:rPr>
        <w:t>.3</w:t>
      </w:r>
      <w:r w:rsidRPr="0094532F">
        <w:rPr>
          <w:rFonts w:ascii="Arial" w:eastAsia="Arial" w:hAnsi="Arial" w:cs="Times New Roman"/>
          <w:kern w:val="0"/>
          <w:sz w:val="22"/>
          <w:szCs w:val="20"/>
          <w:lang w:val="en-US" w:eastAsia="en-US"/>
        </w:rPr>
        <w:tab/>
        <w:t>one stability failure in one hour (rather conservative) to one stability failure in 40 minutes in design sea states with f</w:t>
      </w:r>
      <w:r w:rsidRPr="0094532F">
        <w:rPr>
          <w:rFonts w:ascii="Arial" w:eastAsia="Arial" w:hAnsi="Arial" w:cs="Times New Roman"/>
          <w:kern w:val="0"/>
          <w:sz w:val="22"/>
          <w:szCs w:val="20"/>
          <w:vertAlign w:val="subscript"/>
          <w:lang w:val="en-US" w:eastAsia="en-US"/>
        </w:rPr>
        <w:t>s</w:t>
      </w:r>
      <w:r w:rsidRPr="0094532F">
        <w:rPr>
          <w:rFonts w:ascii="Arial" w:eastAsia="Arial" w:hAnsi="Arial" w:cs="Times New Roman"/>
          <w:kern w:val="0"/>
          <w:sz w:val="22"/>
          <w:szCs w:val="20"/>
          <w:lang w:val="en-US" w:eastAsia="en-US"/>
        </w:rPr>
        <w:t>=10</w:t>
      </w:r>
      <w:r w:rsidRPr="0094532F">
        <w:rPr>
          <w:rFonts w:ascii="Arial" w:eastAsia="Arial" w:hAnsi="Arial" w:cs="Times New Roman"/>
          <w:kern w:val="0"/>
          <w:sz w:val="22"/>
          <w:szCs w:val="20"/>
          <w:vertAlign w:val="superscript"/>
          <w:lang w:val="en-US" w:eastAsia="en-US"/>
        </w:rPr>
        <w:noBreakHyphen/>
        <w:t>6</w:t>
      </w:r>
      <w:r w:rsidRPr="0094532F">
        <w:rPr>
          <w:rFonts w:ascii="Arial" w:eastAsia="Arial" w:hAnsi="Arial" w:cs="Times New Roman"/>
          <w:kern w:val="0"/>
          <w:sz w:val="22"/>
          <w:szCs w:val="20"/>
          <w:lang w:val="en-US" w:eastAsia="en-US"/>
        </w:rPr>
        <w:t xml:space="preserve"> (m</w:t>
      </w:r>
      <w:r w:rsidRPr="0094532F">
        <w:rPr>
          <w:rFonts w:ascii="Arial" w:eastAsia="Arial" w:hAnsi="Arial" w:cs="Times New Roman"/>
          <w:kern w:val="0"/>
          <w:sz w:val="22"/>
          <w:szCs w:val="20"/>
          <w:lang w:val="en-US" w:eastAsia="en-US"/>
        </w:rPr>
        <w:sym w:font="Symbol" w:char="F0D7"/>
      </w:r>
      <w:proofErr w:type="gramStart"/>
      <w:r w:rsidRPr="0094532F">
        <w:rPr>
          <w:rFonts w:ascii="Arial" w:eastAsia="Arial" w:hAnsi="Arial" w:cs="Times New Roman"/>
          <w:kern w:val="0"/>
          <w:sz w:val="22"/>
          <w:szCs w:val="20"/>
          <w:lang w:val="en-US" w:eastAsia="en-US"/>
        </w:rPr>
        <w:t>s)</w:t>
      </w:r>
      <w:r w:rsidRPr="0094532F">
        <w:rPr>
          <w:rFonts w:ascii="Arial" w:eastAsia="Arial" w:hAnsi="Arial" w:cs="Times New Roman"/>
          <w:kern w:val="0"/>
          <w:sz w:val="22"/>
          <w:szCs w:val="20"/>
          <w:vertAlign w:val="superscript"/>
          <w:lang w:val="en-US" w:eastAsia="en-US"/>
        </w:rPr>
        <w:noBreakHyphen/>
      </w:r>
      <w:proofErr w:type="gramEnd"/>
      <w:r w:rsidRPr="0094532F">
        <w:rPr>
          <w:rFonts w:ascii="Arial" w:eastAsia="Arial" w:hAnsi="Arial" w:cs="Times New Roman"/>
          <w:kern w:val="0"/>
          <w:sz w:val="22"/>
          <w:szCs w:val="20"/>
          <w:vertAlign w:val="superscript"/>
          <w:lang w:val="en-US" w:eastAsia="en-US"/>
        </w:rPr>
        <w:t>1</w:t>
      </w:r>
      <w:r w:rsidRPr="0094532F">
        <w:rPr>
          <w:rFonts w:ascii="Arial" w:eastAsia="Arial" w:hAnsi="Arial" w:cs="Times New Roman"/>
          <w:kern w:val="0"/>
          <w:sz w:val="22"/>
          <w:szCs w:val="20"/>
          <w:lang w:val="en-US" w:eastAsia="en-US"/>
        </w:rPr>
        <w:t>;</w:t>
      </w:r>
    </w:p>
    <w:p w:rsidR="0094532F" w:rsidRPr="0094532F" w:rsidRDefault="0094532F" w:rsidP="0094532F">
      <w:pPr>
        <w:widowControl/>
        <w:tabs>
          <w:tab w:val="left" w:pos="851"/>
        </w:tabs>
        <w:ind w:left="851"/>
        <w:rPr>
          <w:rFonts w:ascii="Arial" w:eastAsia="ＭＳ 明朝" w:hAnsi="Arial" w:cs="Times New Roman"/>
          <w:kern w:val="0"/>
          <w:sz w:val="18"/>
          <w:szCs w:val="18"/>
          <w:lang w:val="en-US" w:eastAsia="en-US"/>
        </w:rPr>
      </w:pPr>
    </w:p>
    <w:p w:rsidR="0094532F" w:rsidRPr="0094532F" w:rsidRDefault="0094532F" w:rsidP="0094532F">
      <w:pPr>
        <w:widowControl/>
        <w:ind w:leftChars="386" w:left="1662" w:right="57" w:hanging="851"/>
        <w:rPr>
          <w:rFonts w:ascii="Arial" w:eastAsia="Arial" w:hAnsi="Arial" w:cs="Times New Roman"/>
          <w:kern w:val="0"/>
          <w:sz w:val="22"/>
          <w:szCs w:val="20"/>
          <w:lang w:val="en-US" w:eastAsia="en-US"/>
        </w:rPr>
      </w:pPr>
      <w:r w:rsidRPr="0094532F">
        <w:rPr>
          <w:rFonts w:ascii="Arial" w:eastAsia="Arial" w:hAnsi="Arial" w:cs="Times New Roman"/>
          <w:kern w:val="0"/>
          <w:sz w:val="22"/>
          <w:szCs w:val="20"/>
          <w:lang w:val="en-US" w:eastAsia="en-US"/>
        </w:rPr>
        <w:t>.4</w:t>
      </w:r>
      <w:r w:rsidRPr="0094532F">
        <w:rPr>
          <w:rFonts w:ascii="Arial" w:eastAsia="Arial" w:hAnsi="Arial" w:cs="Times New Roman"/>
          <w:kern w:val="0"/>
          <w:sz w:val="22"/>
          <w:szCs w:val="20"/>
          <w:lang w:val="en-US" w:eastAsia="en-US"/>
        </w:rPr>
        <w:tab/>
        <w:t>one stability failure in 15 minutes in design sea states with f</w:t>
      </w:r>
      <w:r w:rsidRPr="0094532F">
        <w:rPr>
          <w:rFonts w:ascii="Arial" w:eastAsia="Arial" w:hAnsi="Arial" w:cs="Times New Roman"/>
          <w:kern w:val="0"/>
          <w:sz w:val="22"/>
          <w:szCs w:val="20"/>
          <w:vertAlign w:val="subscript"/>
          <w:lang w:val="en-US" w:eastAsia="en-US"/>
        </w:rPr>
        <w:t>s</w:t>
      </w:r>
      <w:r w:rsidRPr="0094532F">
        <w:rPr>
          <w:rFonts w:ascii="Arial" w:eastAsia="Arial" w:hAnsi="Arial" w:cs="Times New Roman"/>
          <w:kern w:val="0"/>
          <w:sz w:val="22"/>
          <w:szCs w:val="20"/>
          <w:lang w:val="en-US" w:eastAsia="en-US"/>
        </w:rPr>
        <w:t>=10</w:t>
      </w:r>
      <w:r w:rsidRPr="0094532F">
        <w:rPr>
          <w:rFonts w:ascii="Arial" w:eastAsia="Arial" w:hAnsi="Arial" w:cs="Times New Roman"/>
          <w:kern w:val="0"/>
          <w:sz w:val="22"/>
          <w:szCs w:val="20"/>
          <w:vertAlign w:val="superscript"/>
          <w:lang w:val="en-US" w:eastAsia="en-US"/>
        </w:rPr>
        <w:noBreakHyphen/>
        <w:t>7</w:t>
      </w:r>
      <w:r w:rsidRPr="0094532F">
        <w:rPr>
          <w:rFonts w:ascii="Arial" w:eastAsia="Arial" w:hAnsi="Arial" w:cs="Times New Roman"/>
          <w:kern w:val="0"/>
          <w:sz w:val="22"/>
          <w:szCs w:val="20"/>
          <w:lang w:val="en-US" w:eastAsia="en-US"/>
        </w:rPr>
        <w:t xml:space="preserve"> (m</w:t>
      </w:r>
      <w:r w:rsidRPr="0094532F">
        <w:rPr>
          <w:rFonts w:ascii="Arial" w:eastAsia="Arial" w:hAnsi="Arial" w:cs="Times New Roman"/>
          <w:kern w:val="0"/>
          <w:sz w:val="22"/>
          <w:szCs w:val="20"/>
          <w:lang w:val="en-US" w:eastAsia="en-US"/>
        </w:rPr>
        <w:sym w:font="Symbol" w:char="F0D7"/>
      </w:r>
      <w:r w:rsidRPr="0094532F">
        <w:rPr>
          <w:rFonts w:ascii="Arial" w:eastAsia="Arial" w:hAnsi="Arial" w:cs="Times New Roman"/>
          <w:kern w:val="0"/>
          <w:sz w:val="22"/>
          <w:szCs w:val="20"/>
          <w:lang w:val="en-US" w:eastAsia="en-US"/>
        </w:rPr>
        <w:t>s)</w:t>
      </w:r>
      <w:r w:rsidRPr="0094532F">
        <w:rPr>
          <w:rFonts w:ascii="Arial" w:eastAsia="Arial" w:hAnsi="Arial" w:cs="Times New Roman"/>
          <w:kern w:val="0"/>
          <w:sz w:val="22"/>
          <w:szCs w:val="20"/>
          <w:vertAlign w:val="superscript"/>
          <w:lang w:val="en-US" w:eastAsia="en-US"/>
        </w:rPr>
        <w:noBreakHyphen/>
        <w:t>1</w:t>
      </w:r>
      <w:r w:rsidRPr="0094532F">
        <w:rPr>
          <w:rFonts w:ascii="Arial" w:eastAsia="Arial" w:hAnsi="Arial" w:cs="Times New Roman"/>
          <w:kern w:val="0"/>
          <w:sz w:val="22"/>
          <w:szCs w:val="20"/>
          <w:lang w:val="en-US" w:eastAsia="en-US"/>
        </w:rPr>
        <w:t>; however, such a high failure rate may lead to a significant influence of initial conditions, and, besides, sea states corresponding to f</w:t>
      </w:r>
      <w:r w:rsidRPr="0094532F">
        <w:rPr>
          <w:rFonts w:ascii="Arial" w:eastAsia="Arial" w:hAnsi="Arial" w:cs="Times New Roman"/>
          <w:kern w:val="0"/>
          <w:sz w:val="22"/>
          <w:szCs w:val="20"/>
          <w:vertAlign w:val="subscript"/>
          <w:lang w:val="en-US" w:eastAsia="en-US"/>
        </w:rPr>
        <w:t>s</w:t>
      </w:r>
      <w:r w:rsidRPr="0094532F">
        <w:rPr>
          <w:rFonts w:ascii="Arial" w:eastAsia="Arial" w:hAnsi="Arial" w:cs="Times New Roman"/>
          <w:kern w:val="0"/>
          <w:sz w:val="22"/>
          <w:szCs w:val="20"/>
          <w:lang w:val="en-US" w:eastAsia="en-US"/>
        </w:rPr>
        <w:t>=10</w:t>
      </w:r>
      <w:r w:rsidRPr="0094532F">
        <w:rPr>
          <w:rFonts w:ascii="Arial" w:eastAsia="Arial" w:hAnsi="Arial" w:cs="Times New Roman"/>
          <w:kern w:val="0"/>
          <w:sz w:val="22"/>
          <w:szCs w:val="20"/>
          <w:vertAlign w:val="superscript"/>
          <w:lang w:val="en-US" w:eastAsia="en-US"/>
        </w:rPr>
        <w:noBreakHyphen/>
        <w:t>7</w:t>
      </w:r>
      <w:r w:rsidRPr="0094532F">
        <w:rPr>
          <w:rFonts w:ascii="Arial" w:eastAsia="Arial" w:hAnsi="Arial" w:cs="Times New Roman"/>
          <w:kern w:val="0"/>
          <w:sz w:val="22"/>
          <w:szCs w:val="20"/>
          <w:lang w:val="en-US" w:eastAsia="en-US"/>
        </w:rPr>
        <w:t> (m</w:t>
      </w:r>
      <w:r w:rsidRPr="0094532F">
        <w:rPr>
          <w:rFonts w:ascii="Arial" w:eastAsia="Arial" w:hAnsi="Arial" w:cs="Times New Roman"/>
          <w:kern w:val="0"/>
          <w:sz w:val="22"/>
          <w:szCs w:val="20"/>
          <w:lang w:val="en-US" w:eastAsia="en-US"/>
        </w:rPr>
        <w:sym w:font="Symbol" w:char="F0D7"/>
      </w:r>
      <w:r w:rsidRPr="0094532F">
        <w:rPr>
          <w:rFonts w:ascii="Arial" w:eastAsia="Arial" w:hAnsi="Arial" w:cs="Times New Roman"/>
          <w:kern w:val="0"/>
          <w:sz w:val="22"/>
          <w:szCs w:val="20"/>
          <w:lang w:val="en-US" w:eastAsia="en-US"/>
        </w:rPr>
        <w:t>s)</w:t>
      </w:r>
      <w:r w:rsidRPr="0094532F">
        <w:rPr>
          <w:rFonts w:ascii="Arial" w:eastAsia="Arial" w:hAnsi="Arial" w:cs="Times New Roman"/>
          <w:kern w:val="0"/>
          <w:sz w:val="22"/>
          <w:szCs w:val="20"/>
          <w:vertAlign w:val="superscript"/>
          <w:lang w:val="en-US" w:eastAsia="en-US"/>
        </w:rPr>
        <w:noBreakHyphen/>
        <w:t>1</w:t>
      </w:r>
      <w:r w:rsidRPr="0094532F">
        <w:rPr>
          <w:rFonts w:ascii="Arial" w:eastAsia="Arial" w:hAnsi="Arial" w:cs="Times New Roman"/>
          <w:kern w:val="0"/>
          <w:sz w:val="22"/>
          <w:szCs w:val="20"/>
          <w:lang w:val="en-US" w:eastAsia="en-US"/>
        </w:rPr>
        <w:t xml:space="preserve"> may be too steep for model tests.</w:t>
      </w:r>
    </w:p>
    <w:p w:rsidR="0094532F" w:rsidRPr="0094532F" w:rsidRDefault="0094532F" w:rsidP="0094532F">
      <w:pPr>
        <w:widowControl/>
        <w:tabs>
          <w:tab w:val="left" w:pos="851"/>
        </w:tabs>
        <w:rPr>
          <w:rFonts w:ascii="Arial" w:eastAsia="ＭＳ 明朝" w:hAnsi="Arial" w:cs="Times New Roman"/>
          <w:kern w:val="0"/>
          <w:sz w:val="18"/>
          <w:szCs w:val="18"/>
          <w:lang w:val="en-US" w:eastAsia="en-US"/>
        </w:rPr>
      </w:pPr>
    </w:p>
    <w:p w:rsidR="0094532F" w:rsidRPr="0094532F" w:rsidRDefault="0094532F" w:rsidP="0094532F">
      <w:pPr>
        <w:widowControl/>
        <w:rPr>
          <w:rFonts w:ascii="Arial" w:eastAsia="ＭＳ 明朝" w:hAnsi="Arial" w:cs="Times New Roman"/>
          <w:kern w:val="0"/>
          <w:sz w:val="22"/>
          <w:szCs w:val="20"/>
          <w:lang w:val="en-US" w:eastAsia="en-US"/>
        </w:rPr>
      </w:pPr>
      <w:r w:rsidRPr="0094532F">
        <w:rPr>
          <w:rFonts w:ascii="Arial" w:eastAsia="ＭＳ 明朝" w:hAnsi="Arial" w:cs="Times New Roman"/>
          <w:kern w:val="0"/>
          <w:sz w:val="22"/>
          <w:szCs w:val="20"/>
          <w:lang w:val="en-US" w:eastAsia="en-US"/>
        </w:rPr>
        <w:t>3.1.10.8</w:t>
      </w:r>
      <w:r w:rsidRPr="0094532F">
        <w:rPr>
          <w:rFonts w:ascii="Arial" w:eastAsia="ＭＳ 明朝" w:hAnsi="Arial" w:cs="Times New Roman"/>
          <w:kern w:val="0"/>
          <w:sz w:val="22"/>
          <w:szCs w:val="20"/>
          <w:lang w:val="en-US" w:eastAsia="en-US"/>
        </w:rPr>
        <w:tab/>
      </w:r>
      <w:r w:rsidRPr="0094532F">
        <w:rPr>
          <w:rFonts w:ascii="Arial" w:eastAsia="ＭＳ 明朝" w:hAnsi="Arial" w:cs="Times New Roman"/>
          <w:kern w:val="0"/>
          <w:sz w:val="22"/>
          <w:szCs w:val="20"/>
          <w:lang w:val="en-US" w:eastAsia="en-US"/>
        </w:rPr>
        <w:fldChar w:fldCharType="begin"/>
      </w:r>
      <w:r w:rsidRPr="0094532F">
        <w:rPr>
          <w:rFonts w:ascii="Arial" w:eastAsia="ＭＳ 明朝" w:hAnsi="Arial" w:cs="Times New Roman"/>
          <w:kern w:val="0"/>
          <w:sz w:val="22"/>
          <w:szCs w:val="20"/>
          <w:lang w:val="en-US" w:eastAsia="en-US"/>
        </w:rPr>
        <w:instrText xml:space="preserve"> REF _Ref514935615 \h </w:instrText>
      </w:r>
      <w:r w:rsidRPr="0094532F">
        <w:rPr>
          <w:rFonts w:ascii="Arial" w:eastAsia="ＭＳ 明朝" w:hAnsi="Arial" w:cs="Times New Roman"/>
          <w:kern w:val="0"/>
          <w:sz w:val="22"/>
          <w:szCs w:val="20"/>
          <w:lang w:val="en-US" w:eastAsia="en-US"/>
        </w:rPr>
      </w:r>
      <w:r w:rsidRPr="0094532F">
        <w:rPr>
          <w:rFonts w:ascii="Arial" w:eastAsia="ＭＳ 明朝" w:hAnsi="Arial" w:cs="Times New Roman"/>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Table </w:t>
      </w:r>
      <w:r w:rsidR="00D365F4">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6</w:t>
      </w:r>
      <w:r w:rsidRPr="0094532F">
        <w:rPr>
          <w:rFonts w:ascii="Arial" w:eastAsia="ＭＳ 明朝" w:hAnsi="Arial" w:cs="Times New Roman"/>
          <w:kern w:val="0"/>
          <w:sz w:val="22"/>
          <w:szCs w:val="20"/>
          <w:lang w:val="en-US" w:eastAsia="en-US"/>
        </w:rPr>
        <w:fldChar w:fldCharType="end"/>
      </w:r>
      <w:r w:rsidRPr="0094532F">
        <w:rPr>
          <w:rFonts w:ascii="Arial" w:eastAsia="ＭＳ 明朝" w:hAnsi="Arial" w:cs="Times New Roman"/>
          <w:kern w:val="0"/>
          <w:sz w:val="22"/>
          <w:szCs w:val="20"/>
          <w:lang w:val="en-US" w:eastAsia="en-US"/>
        </w:rPr>
        <w:t xml:space="preserve"> shows the significant wave height vs. the mean zero-</w:t>
      </w:r>
      <w:proofErr w:type="spellStart"/>
      <w:r w:rsidRPr="0094532F">
        <w:rPr>
          <w:rFonts w:ascii="Arial" w:eastAsia="ＭＳ 明朝" w:hAnsi="Arial" w:cs="Times New Roman"/>
          <w:kern w:val="0"/>
          <w:sz w:val="22"/>
          <w:szCs w:val="20"/>
          <w:lang w:val="en-US" w:eastAsia="en-US"/>
        </w:rPr>
        <w:t>upcrossing</w:t>
      </w:r>
      <w:proofErr w:type="spellEnd"/>
      <w:r w:rsidRPr="0094532F">
        <w:rPr>
          <w:rFonts w:ascii="Arial" w:eastAsia="ＭＳ 明朝" w:hAnsi="Arial" w:cs="Times New Roman"/>
          <w:kern w:val="0"/>
          <w:sz w:val="22"/>
          <w:szCs w:val="20"/>
          <w:lang w:val="en-US" w:eastAsia="en-US"/>
        </w:rPr>
        <w:t xml:space="preserve"> wave period at f</w:t>
      </w:r>
      <w:r w:rsidRPr="0094532F">
        <w:rPr>
          <w:rFonts w:ascii="Arial" w:eastAsia="ＭＳ 明朝" w:hAnsi="Arial" w:cs="Times New Roman"/>
          <w:kern w:val="0"/>
          <w:sz w:val="22"/>
          <w:szCs w:val="20"/>
          <w:vertAlign w:val="subscript"/>
          <w:lang w:val="en-US" w:eastAsia="en-US"/>
        </w:rPr>
        <w:t>s</w:t>
      </w:r>
      <w:r w:rsidRPr="0094532F">
        <w:rPr>
          <w:rFonts w:ascii="Arial" w:eastAsia="ＭＳ 明朝" w:hAnsi="Arial" w:cs="Times New Roman"/>
          <w:kern w:val="0"/>
          <w:sz w:val="22"/>
          <w:szCs w:val="20"/>
          <w:lang w:val="en-US" w:eastAsia="en-US"/>
        </w:rPr>
        <w:t>=10</w:t>
      </w:r>
      <w:r w:rsidRPr="0094532F">
        <w:rPr>
          <w:rFonts w:ascii="Arial" w:eastAsia="ＭＳ 明朝" w:hAnsi="Arial" w:cs="Times New Roman"/>
          <w:kern w:val="0"/>
          <w:sz w:val="22"/>
          <w:szCs w:val="20"/>
          <w:vertAlign w:val="superscript"/>
          <w:lang w:val="en-US" w:eastAsia="en-US"/>
        </w:rPr>
        <w:noBreakHyphen/>
        <w:t>5</w:t>
      </w:r>
      <w:r w:rsidRPr="0094532F">
        <w:rPr>
          <w:rFonts w:ascii="Arial" w:eastAsia="ＭＳ 明朝" w:hAnsi="Arial" w:cs="Times New Roman"/>
          <w:kern w:val="0"/>
          <w:sz w:val="22"/>
          <w:szCs w:val="20"/>
          <w:lang w:val="en-US" w:eastAsia="en-US"/>
        </w:rPr>
        <w:t xml:space="preserve"> and 10</w:t>
      </w:r>
      <w:r w:rsidRPr="0094532F">
        <w:rPr>
          <w:rFonts w:ascii="Arial" w:eastAsia="ＭＳ 明朝" w:hAnsi="Arial" w:cs="Times New Roman"/>
          <w:kern w:val="0"/>
          <w:sz w:val="22"/>
          <w:szCs w:val="20"/>
          <w:vertAlign w:val="superscript"/>
          <w:lang w:val="en-US" w:eastAsia="en-US"/>
        </w:rPr>
        <w:noBreakHyphen/>
        <w:t>6</w:t>
      </w:r>
      <w:r w:rsidRPr="0094532F">
        <w:rPr>
          <w:rFonts w:ascii="Arial" w:eastAsia="ＭＳ 明朝" w:hAnsi="Arial" w:cs="Times New Roman"/>
          <w:kern w:val="0"/>
          <w:sz w:val="22"/>
          <w:szCs w:val="20"/>
          <w:lang w:val="en-US" w:eastAsia="en-US"/>
        </w:rPr>
        <w:t xml:space="preserve"> </w:t>
      </w:r>
      <w:r w:rsidRPr="0094532F">
        <w:rPr>
          <w:rFonts w:ascii="Arial" w:eastAsia="ＭＳ 明朝" w:hAnsi="Arial" w:cs="Times New Roman"/>
          <w:noProof/>
          <w:kern w:val="0"/>
          <w:sz w:val="22"/>
          <w:szCs w:val="20"/>
          <w:lang w:val="en-US" w:eastAsia="en-US"/>
        </w:rPr>
        <w:t>(m</w:t>
      </w:r>
      <w:r w:rsidRPr="0094532F">
        <w:rPr>
          <w:rFonts w:ascii="Arial" w:eastAsia="ＭＳ 明朝" w:hAnsi="Arial" w:cs="Times New Roman"/>
          <w:noProof/>
          <w:kern w:val="0"/>
          <w:sz w:val="22"/>
          <w:szCs w:val="20"/>
          <w:lang w:val="en-US" w:eastAsia="en-US"/>
        </w:rPr>
        <w:sym w:font="Symbol" w:char="F0D7"/>
      </w:r>
      <w:r w:rsidRPr="0094532F">
        <w:rPr>
          <w:rFonts w:ascii="Arial" w:eastAsia="ＭＳ 明朝" w:hAnsi="Arial" w:cs="Times New Roman"/>
          <w:noProof/>
          <w:kern w:val="0"/>
          <w:sz w:val="22"/>
          <w:szCs w:val="20"/>
          <w:lang w:val="en-US" w:eastAsia="en-US"/>
        </w:rPr>
        <w:t>s)</w:t>
      </w:r>
      <w:r w:rsidRPr="0094532F">
        <w:rPr>
          <w:rFonts w:ascii="Arial" w:eastAsia="ＭＳ 明朝" w:hAnsi="Arial" w:cs="Times New Roman"/>
          <w:noProof/>
          <w:kern w:val="0"/>
          <w:sz w:val="22"/>
          <w:szCs w:val="20"/>
          <w:vertAlign w:val="superscript"/>
          <w:lang w:val="en-US" w:eastAsia="en-US"/>
        </w:rPr>
        <w:noBreakHyphen/>
        <w:t>1</w:t>
      </w:r>
      <w:r w:rsidRPr="0094532F">
        <w:rPr>
          <w:rFonts w:ascii="Arial" w:eastAsia="ＭＳ 明朝" w:hAnsi="Arial" w:cs="Times New Roman"/>
          <w:kern w:val="0"/>
          <w:sz w:val="22"/>
          <w:szCs w:val="20"/>
          <w:lang w:val="en-US" w:eastAsia="en-US"/>
        </w:rPr>
        <w:t xml:space="preserve"> for unrestricted service, i.e. wave scatter table from IACS Rec. 34.</w:t>
      </w:r>
    </w:p>
    <w:p w:rsidR="0094532F" w:rsidRPr="0094532F" w:rsidRDefault="0094532F" w:rsidP="0094532F">
      <w:pPr>
        <w:widowControl/>
        <w:tabs>
          <w:tab w:val="left" w:pos="851"/>
        </w:tabs>
        <w:rPr>
          <w:rFonts w:ascii="Arial" w:eastAsia="ＭＳ 明朝" w:hAnsi="Arial" w:cs="Times New Roman"/>
          <w:kern w:val="0"/>
          <w:sz w:val="18"/>
          <w:szCs w:val="18"/>
          <w:lang w:val="en-US" w:eastAsia="en-US"/>
        </w:rPr>
      </w:pPr>
    </w:p>
    <w:p w:rsidR="0094532F" w:rsidRPr="0094532F" w:rsidRDefault="0094532F" w:rsidP="0094532F">
      <w:pPr>
        <w:widowControl/>
        <w:tabs>
          <w:tab w:val="left" w:pos="851"/>
        </w:tabs>
        <w:rPr>
          <w:rFonts w:ascii="Arial" w:eastAsia="ＭＳ 明朝" w:hAnsi="Arial" w:cs="Times New Roman"/>
          <w:kern w:val="0"/>
          <w:sz w:val="18"/>
          <w:szCs w:val="18"/>
          <w:lang w:val="en-US" w:eastAsia="en-US"/>
        </w:rPr>
      </w:pPr>
    </w:p>
    <w:tbl>
      <w:tblPr>
        <w:tblStyle w:val="ab"/>
        <w:tblW w:w="5000" w:type="pct"/>
        <w:tblCellMar>
          <w:left w:w="57" w:type="dxa"/>
          <w:right w:w="57" w:type="dxa"/>
        </w:tblCellMar>
        <w:tblLook w:val="04A0" w:firstRow="1" w:lastRow="0" w:firstColumn="1" w:lastColumn="0" w:noHBand="0" w:noVBand="1"/>
      </w:tblPr>
      <w:tblGrid>
        <w:gridCol w:w="782"/>
        <w:gridCol w:w="483"/>
        <w:gridCol w:w="483"/>
        <w:gridCol w:w="483"/>
        <w:gridCol w:w="622"/>
        <w:gridCol w:w="622"/>
        <w:gridCol w:w="622"/>
        <w:gridCol w:w="622"/>
        <w:gridCol w:w="622"/>
        <w:gridCol w:w="622"/>
        <w:gridCol w:w="622"/>
        <w:gridCol w:w="622"/>
        <w:gridCol w:w="622"/>
        <w:gridCol w:w="622"/>
        <w:gridCol w:w="619"/>
      </w:tblGrid>
      <w:tr w:rsidR="0094532F" w:rsidRPr="0094532F" w:rsidTr="00645F4A">
        <w:tc>
          <w:tcPr>
            <w:tcW w:w="5000" w:type="pct"/>
            <w:gridSpan w:val="15"/>
            <w:tcBorders>
              <w:top w:val="nil"/>
              <w:left w:val="nil"/>
              <w:right w:val="nil"/>
            </w:tcBorders>
            <w:vAlign w:val="center"/>
          </w:tcPr>
          <w:p w:rsidR="0094532F" w:rsidRPr="0094532F" w:rsidRDefault="0094532F" w:rsidP="0094532F">
            <w:pPr>
              <w:widowControl/>
              <w:tabs>
                <w:tab w:val="left" w:pos="851"/>
              </w:tabs>
              <w:rPr>
                <w:rFonts w:ascii="Arial" w:hAnsi="Arial"/>
                <w:noProof/>
                <w:sz w:val="18"/>
                <w:szCs w:val="18"/>
                <w:lang w:val="en-US" w:eastAsia="en-US"/>
              </w:rPr>
            </w:pPr>
            <w:bookmarkStart w:id="29" w:name="_Ref514935615"/>
            <w:r w:rsidRPr="0094532F">
              <w:rPr>
                <w:rFonts w:ascii="Arial" w:hAnsi="Arial"/>
                <w:sz w:val="22"/>
                <w:lang w:eastAsia="en-US"/>
              </w:rPr>
              <w:t xml:space="preserve">Table </w:t>
            </w:r>
            <w:r w:rsidR="00D365F4">
              <w:rPr>
                <w:rFonts w:ascii="Arial" w:hAnsi="Arial"/>
                <w:sz w:val="22"/>
                <w:lang w:eastAsia="en-US"/>
              </w:rPr>
              <w:t>3.1.</w:t>
            </w:r>
            <w:r w:rsidRPr="0094532F">
              <w:rPr>
                <w:rFonts w:ascii="Arial" w:hAnsi="Arial"/>
                <w:sz w:val="22"/>
                <w:lang w:eastAsia="en-US"/>
              </w:rPr>
              <w:fldChar w:fldCharType="begin"/>
            </w:r>
            <w:r w:rsidRPr="0094532F">
              <w:rPr>
                <w:rFonts w:ascii="Arial" w:hAnsi="Arial"/>
                <w:sz w:val="22"/>
                <w:lang w:eastAsia="en-US"/>
              </w:rPr>
              <w:instrText xml:space="preserve"> SEQ Table \* ARABIC </w:instrText>
            </w:r>
            <w:r w:rsidRPr="0094532F">
              <w:rPr>
                <w:rFonts w:ascii="Arial" w:hAnsi="Arial"/>
                <w:sz w:val="22"/>
                <w:lang w:eastAsia="en-US"/>
              </w:rPr>
              <w:fldChar w:fldCharType="separate"/>
            </w:r>
            <w:r w:rsidRPr="0094532F">
              <w:rPr>
                <w:rFonts w:ascii="Arial" w:hAnsi="Arial"/>
                <w:noProof/>
                <w:sz w:val="22"/>
                <w:lang w:eastAsia="en-US"/>
              </w:rPr>
              <w:t>6</w:t>
            </w:r>
            <w:r w:rsidRPr="0094532F">
              <w:rPr>
                <w:rFonts w:ascii="Arial" w:hAnsi="Arial"/>
                <w:noProof/>
                <w:sz w:val="22"/>
                <w:lang w:eastAsia="en-US"/>
              </w:rPr>
              <w:fldChar w:fldCharType="end"/>
            </w:r>
            <w:bookmarkEnd w:id="29"/>
            <w:r w:rsidRPr="0094532F">
              <w:rPr>
                <w:rFonts w:ascii="Arial" w:hAnsi="Arial"/>
                <w:noProof/>
                <w:sz w:val="22"/>
                <w:lang w:val="en-US" w:eastAsia="en-US"/>
              </w:rPr>
              <w:t>. Significant wave height depending on mean zero-upcrossing wave period for sea states with density of occurrence probability of 10</w:t>
            </w:r>
            <w:r w:rsidRPr="0094532F">
              <w:rPr>
                <w:rFonts w:ascii="Arial" w:hAnsi="Arial"/>
                <w:noProof/>
                <w:sz w:val="22"/>
                <w:vertAlign w:val="superscript"/>
                <w:lang w:val="en-US" w:eastAsia="en-US"/>
              </w:rPr>
              <w:t>-5</w:t>
            </w:r>
            <w:r w:rsidRPr="0094532F">
              <w:rPr>
                <w:rFonts w:ascii="Arial" w:hAnsi="Arial"/>
                <w:noProof/>
                <w:sz w:val="22"/>
                <w:lang w:val="en-US" w:eastAsia="en-US"/>
              </w:rPr>
              <w:t xml:space="preserve"> and 10</w:t>
            </w:r>
            <w:r w:rsidRPr="0094532F">
              <w:rPr>
                <w:rFonts w:ascii="Arial" w:hAnsi="Arial"/>
                <w:noProof/>
                <w:sz w:val="22"/>
                <w:vertAlign w:val="superscript"/>
                <w:lang w:val="en-US" w:eastAsia="en-US"/>
              </w:rPr>
              <w:t>-6</w:t>
            </w:r>
            <w:r w:rsidRPr="0094532F">
              <w:rPr>
                <w:rFonts w:ascii="Arial" w:hAnsi="Arial"/>
                <w:noProof/>
                <w:sz w:val="22"/>
                <w:lang w:val="en-US" w:eastAsia="en-US"/>
              </w:rPr>
              <w:t xml:space="preserve"> </w:t>
            </w:r>
            <w:r w:rsidRPr="0094532F">
              <w:rPr>
                <w:rFonts w:ascii="Arial" w:hAnsi="Arial"/>
                <w:sz w:val="22"/>
                <w:lang w:val="en-US" w:eastAsia="en-US"/>
              </w:rPr>
              <w:t>(m</w:t>
            </w:r>
            <w:r w:rsidRPr="0094532F">
              <w:rPr>
                <w:rFonts w:ascii="Arial" w:hAnsi="Arial"/>
                <w:bCs/>
                <w:sz w:val="22"/>
                <w:lang w:eastAsia="en-US"/>
              </w:rPr>
              <w:sym w:font="Symbol" w:char="F0D7"/>
            </w:r>
            <w:proofErr w:type="gramStart"/>
            <w:r w:rsidRPr="0094532F">
              <w:rPr>
                <w:rFonts w:ascii="Arial" w:hAnsi="Arial"/>
                <w:bCs/>
                <w:sz w:val="22"/>
                <w:lang w:eastAsia="en-US"/>
              </w:rPr>
              <w:t>s</w:t>
            </w:r>
            <w:r w:rsidRPr="0094532F">
              <w:rPr>
                <w:rFonts w:ascii="Arial" w:hAnsi="Arial"/>
                <w:sz w:val="22"/>
                <w:lang w:val="en-US" w:eastAsia="en-US"/>
              </w:rPr>
              <w:t>)</w:t>
            </w:r>
            <w:r w:rsidRPr="0094532F">
              <w:rPr>
                <w:rFonts w:ascii="Arial" w:hAnsi="Arial"/>
                <w:sz w:val="22"/>
                <w:vertAlign w:val="superscript"/>
                <w:lang w:val="en-US" w:eastAsia="en-US"/>
              </w:rPr>
              <w:noBreakHyphen/>
            </w:r>
            <w:proofErr w:type="gramEnd"/>
            <w:r w:rsidRPr="0094532F">
              <w:rPr>
                <w:rFonts w:ascii="Arial" w:hAnsi="Arial"/>
                <w:sz w:val="22"/>
                <w:vertAlign w:val="superscript"/>
                <w:lang w:val="en-US" w:eastAsia="en-US"/>
              </w:rPr>
              <w:t>1</w:t>
            </w:r>
          </w:p>
        </w:tc>
      </w:tr>
      <w:tr w:rsidR="0094532F" w:rsidRPr="0094532F" w:rsidTr="00645F4A">
        <w:tc>
          <w:tcPr>
            <w:tcW w:w="431" w:type="pct"/>
            <w:vMerge w:val="restart"/>
          </w:tcPr>
          <w:p w:rsidR="0094532F" w:rsidRPr="0094532F" w:rsidRDefault="0094532F" w:rsidP="0094532F">
            <w:pPr>
              <w:widowControl/>
              <w:tabs>
                <w:tab w:val="left" w:pos="851"/>
              </w:tabs>
              <w:rPr>
                <w:rFonts w:ascii="Arial" w:hAnsi="Arial" w:cs="Arial"/>
                <w:noProof/>
                <w:sz w:val="22"/>
                <w:lang w:val="en-US" w:eastAsia="en-US"/>
              </w:rPr>
            </w:pPr>
            <w:r w:rsidRPr="0094532F">
              <w:rPr>
                <w:rFonts w:ascii="Arial" w:hAnsi="Arial" w:cs="Arial"/>
                <w:color w:val="000000"/>
                <w:sz w:val="22"/>
                <w:lang w:val="en-US"/>
              </w:rPr>
              <w:t>f</w:t>
            </w:r>
            <w:r w:rsidRPr="0094532F">
              <w:rPr>
                <w:rFonts w:ascii="Arial" w:hAnsi="Arial" w:cs="Arial"/>
                <w:color w:val="000000"/>
                <w:sz w:val="22"/>
                <w:vertAlign w:val="subscript"/>
                <w:lang w:val="en-US"/>
              </w:rPr>
              <w:t>s</w:t>
            </w:r>
            <w:r w:rsidRPr="0094532F">
              <w:rPr>
                <w:rFonts w:ascii="Arial" w:hAnsi="Arial" w:cs="Arial"/>
                <w:color w:val="000000"/>
                <w:sz w:val="22"/>
                <w:lang w:val="en-US"/>
              </w:rPr>
              <w:t>,</w:t>
            </w:r>
            <w:r w:rsidRPr="0094532F">
              <w:rPr>
                <w:rFonts w:ascii="Arial" w:hAnsi="Arial" w:cs="Arial"/>
                <w:color w:val="000000"/>
                <w:sz w:val="22"/>
                <w:lang w:val="en-US"/>
              </w:rPr>
              <w:br/>
              <w:t>(</w:t>
            </w:r>
            <w:proofErr w:type="spellStart"/>
            <w:r w:rsidRPr="0094532F">
              <w:rPr>
                <w:rFonts w:ascii="Arial" w:hAnsi="Arial" w:cs="Arial"/>
                <w:color w:val="000000"/>
                <w:sz w:val="22"/>
                <w:lang w:val="en-US"/>
              </w:rPr>
              <w:t>ms</w:t>
            </w:r>
            <w:proofErr w:type="spellEnd"/>
            <w:r w:rsidRPr="0094532F">
              <w:rPr>
                <w:rFonts w:ascii="Arial" w:hAnsi="Arial" w:cs="Arial"/>
                <w:color w:val="000000"/>
                <w:sz w:val="22"/>
                <w:lang w:val="en-US"/>
              </w:rPr>
              <w:t>)</w:t>
            </w:r>
            <w:r w:rsidRPr="0094532F">
              <w:rPr>
                <w:rFonts w:ascii="Arial" w:hAnsi="Arial" w:cs="Arial"/>
                <w:color w:val="000000"/>
                <w:sz w:val="22"/>
                <w:vertAlign w:val="superscript"/>
                <w:lang w:val="en-US"/>
              </w:rPr>
              <w:noBreakHyphen/>
              <w:t>1</w:t>
            </w:r>
          </w:p>
        </w:tc>
        <w:tc>
          <w:tcPr>
            <w:tcW w:w="4569" w:type="pct"/>
            <w:gridSpan w:val="14"/>
          </w:tcPr>
          <w:p w:rsidR="0094532F" w:rsidRPr="0094532F" w:rsidRDefault="0094532F" w:rsidP="0094532F">
            <w:pPr>
              <w:widowControl/>
              <w:tabs>
                <w:tab w:val="left" w:pos="851"/>
              </w:tabs>
              <w:jc w:val="center"/>
              <w:rPr>
                <w:rFonts w:ascii="Arial" w:hAnsi="Arial" w:cs="Arial"/>
                <w:noProof/>
                <w:sz w:val="22"/>
                <w:lang w:val="en-US" w:eastAsia="en-US"/>
              </w:rPr>
            </w:pPr>
            <w:proofErr w:type="spellStart"/>
            <w:r w:rsidRPr="0094532F">
              <w:rPr>
                <w:rFonts w:ascii="Arial" w:hAnsi="Arial" w:cs="Arial"/>
                <w:color w:val="000000"/>
                <w:sz w:val="22"/>
                <w:lang w:val="en-US"/>
              </w:rPr>
              <w:t>T</w:t>
            </w:r>
            <w:r w:rsidRPr="0094532F">
              <w:rPr>
                <w:rFonts w:ascii="Arial" w:hAnsi="Arial" w:cs="Arial"/>
                <w:color w:val="000000"/>
                <w:sz w:val="22"/>
                <w:vertAlign w:val="subscript"/>
                <w:lang w:val="en-US"/>
              </w:rPr>
              <w:t>z</w:t>
            </w:r>
            <w:proofErr w:type="spellEnd"/>
            <w:r w:rsidRPr="0094532F">
              <w:rPr>
                <w:rFonts w:ascii="Arial" w:hAnsi="Arial" w:cs="Arial"/>
                <w:color w:val="000000"/>
                <w:sz w:val="22"/>
                <w:lang w:val="en-US"/>
              </w:rPr>
              <w:t>, s</w:t>
            </w:r>
          </w:p>
        </w:tc>
      </w:tr>
      <w:tr w:rsidR="0094532F" w:rsidRPr="0094532F" w:rsidTr="00645F4A">
        <w:tc>
          <w:tcPr>
            <w:tcW w:w="431" w:type="pct"/>
            <w:vMerge/>
          </w:tcPr>
          <w:p w:rsidR="0094532F" w:rsidRPr="0094532F" w:rsidRDefault="0094532F" w:rsidP="0094532F">
            <w:pPr>
              <w:widowControl/>
              <w:tabs>
                <w:tab w:val="left" w:pos="851"/>
              </w:tabs>
              <w:rPr>
                <w:rFonts w:ascii="Arial" w:hAnsi="Arial" w:cs="Arial"/>
                <w:color w:val="000000"/>
                <w:sz w:val="22"/>
                <w:lang w:val="en-US"/>
              </w:rPr>
            </w:pPr>
          </w:p>
        </w:tc>
        <w:tc>
          <w:tcPr>
            <w:tcW w:w="266" w:type="pct"/>
          </w:tcPr>
          <w:p w:rsidR="0094532F" w:rsidRPr="0094532F" w:rsidRDefault="0094532F" w:rsidP="0094532F">
            <w:pPr>
              <w:widowControl/>
              <w:tabs>
                <w:tab w:val="left" w:pos="851"/>
              </w:tabs>
              <w:jc w:val="center"/>
              <w:rPr>
                <w:rFonts w:ascii="Arial" w:hAnsi="Arial" w:cs="Arial"/>
                <w:color w:val="000000"/>
                <w:sz w:val="22"/>
                <w:lang w:val="en-US"/>
              </w:rPr>
            </w:pPr>
            <w:r w:rsidRPr="0094532F">
              <w:rPr>
                <w:rFonts w:ascii="Arial" w:hAnsi="Arial" w:cs="Arial"/>
                <w:color w:val="000000"/>
                <w:sz w:val="22"/>
                <w:lang w:val="en-US"/>
              </w:rPr>
              <w:t>4.5</w:t>
            </w:r>
          </w:p>
        </w:tc>
        <w:tc>
          <w:tcPr>
            <w:tcW w:w="266" w:type="pct"/>
            <w:vAlign w:val="bottom"/>
          </w:tcPr>
          <w:p w:rsidR="0094532F" w:rsidRPr="0094532F" w:rsidRDefault="0094532F" w:rsidP="0094532F">
            <w:pPr>
              <w:widowControl/>
              <w:tabs>
                <w:tab w:val="left" w:pos="851"/>
              </w:tabs>
              <w:jc w:val="center"/>
              <w:rPr>
                <w:rFonts w:ascii="Arial" w:hAnsi="Arial" w:cs="Arial"/>
                <w:color w:val="000000"/>
                <w:sz w:val="22"/>
                <w:lang w:val="en-US"/>
              </w:rPr>
            </w:pPr>
            <w:r w:rsidRPr="0094532F">
              <w:rPr>
                <w:rFonts w:ascii="Arial" w:hAnsi="Arial" w:cs="Arial"/>
                <w:color w:val="000000"/>
                <w:sz w:val="22"/>
                <w:lang w:val="en-US"/>
              </w:rPr>
              <w:t>5.5</w:t>
            </w:r>
          </w:p>
        </w:tc>
        <w:tc>
          <w:tcPr>
            <w:tcW w:w="266" w:type="pct"/>
            <w:vAlign w:val="bottom"/>
          </w:tcPr>
          <w:p w:rsidR="0094532F" w:rsidRPr="0094532F" w:rsidRDefault="0094532F" w:rsidP="0094532F">
            <w:pPr>
              <w:widowControl/>
              <w:tabs>
                <w:tab w:val="left" w:pos="851"/>
              </w:tabs>
              <w:jc w:val="center"/>
              <w:rPr>
                <w:rFonts w:ascii="Arial" w:hAnsi="Arial" w:cs="Arial"/>
                <w:color w:val="000000"/>
                <w:sz w:val="22"/>
                <w:lang w:val="en-US"/>
              </w:rPr>
            </w:pPr>
            <w:r w:rsidRPr="0094532F">
              <w:rPr>
                <w:rFonts w:ascii="Arial" w:hAnsi="Arial" w:cs="Arial"/>
                <w:color w:val="000000"/>
                <w:sz w:val="22"/>
                <w:lang w:val="en-US"/>
              </w:rPr>
              <w:t>6.5</w:t>
            </w:r>
          </w:p>
        </w:tc>
        <w:tc>
          <w:tcPr>
            <w:tcW w:w="343" w:type="pct"/>
            <w:vAlign w:val="bottom"/>
          </w:tcPr>
          <w:p w:rsidR="0094532F" w:rsidRPr="0094532F" w:rsidRDefault="0094532F" w:rsidP="0094532F">
            <w:pPr>
              <w:widowControl/>
              <w:tabs>
                <w:tab w:val="left" w:pos="851"/>
              </w:tabs>
              <w:jc w:val="center"/>
              <w:rPr>
                <w:rFonts w:ascii="Arial" w:hAnsi="Arial" w:cs="Arial"/>
                <w:color w:val="000000"/>
                <w:sz w:val="22"/>
                <w:lang w:val="en-US"/>
              </w:rPr>
            </w:pPr>
            <w:r w:rsidRPr="0094532F">
              <w:rPr>
                <w:rFonts w:ascii="Arial" w:hAnsi="Arial" w:cs="Arial"/>
                <w:color w:val="000000"/>
                <w:sz w:val="22"/>
                <w:lang w:val="en-US"/>
              </w:rPr>
              <w:t>7.5</w:t>
            </w:r>
          </w:p>
        </w:tc>
        <w:tc>
          <w:tcPr>
            <w:tcW w:w="343" w:type="pct"/>
            <w:vAlign w:val="bottom"/>
          </w:tcPr>
          <w:p w:rsidR="0094532F" w:rsidRPr="0094532F" w:rsidRDefault="0094532F" w:rsidP="0094532F">
            <w:pPr>
              <w:widowControl/>
              <w:tabs>
                <w:tab w:val="left" w:pos="851"/>
              </w:tabs>
              <w:jc w:val="center"/>
              <w:rPr>
                <w:rFonts w:ascii="Arial" w:hAnsi="Arial" w:cs="Arial"/>
                <w:color w:val="000000"/>
                <w:sz w:val="22"/>
                <w:lang w:val="en-US"/>
              </w:rPr>
            </w:pPr>
            <w:r w:rsidRPr="0094532F">
              <w:rPr>
                <w:rFonts w:ascii="Arial" w:hAnsi="Arial" w:cs="Arial"/>
                <w:color w:val="000000"/>
                <w:sz w:val="22"/>
                <w:lang w:val="en-US"/>
              </w:rPr>
              <w:t>8.5</w:t>
            </w:r>
          </w:p>
        </w:tc>
        <w:tc>
          <w:tcPr>
            <w:tcW w:w="343" w:type="pct"/>
            <w:vAlign w:val="bottom"/>
          </w:tcPr>
          <w:p w:rsidR="0094532F" w:rsidRPr="0094532F" w:rsidRDefault="0094532F" w:rsidP="0094532F">
            <w:pPr>
              <w:widowControl/>
              <w:tabs>
                <w:tab w:val="left" w:pos="851"/>
              </w:tabs>
              <w:jc w:val="center"/>
              <w:rPr>
                <w:rFonts w:ascii="Arial" w:hAnsi="Arial" w:cs="Arial"/>
                <w:color w:val="000000"/>
                <w:sz w:val="22"/>
                <w:lang w:val="en-US"/>
              </w:rPr>
            </w:pPr>
            <w:r w:rsidRPr="0094532F">
              <w:rPr>
                <w:rFonts w:ascii="Arial" w:hAnsi="Arial" w:cs="Arial"/>
                <w:color w:val="000000"/>
                <w:sz w:val="22"/>
                <w:lang w:val="en-US"/>
              </w:rPr>
              <w:t>9.5</w:t>
            </w:r>
          </w:p>
        </w:tc>
        <w:tc>
          <w:tcPr>
            <w:tcW w:w="343" w:type="pct"/>
            <w:vAlign w:val="bottom"/>
          </w:tcPr>
          <w:p w:rsidR="0094532F" w:rsidRPr="0094532F" w:rsidRDefault="0094532F" w:rsidP="0094532F">
            <w:pPr>
              <w:widowControl/>
              <w:tabs>
                <w:tab w:val="left" w:pos="851"/>
              </w:tabs>
              <w:jc w:val="center"/>
              <w:rPr>
                <w:rFonts w:ascii="Arial" w:hAnsi="Arial" w:cs="Arial"/>
                <w:color w:val="000000"/>
                <w:sz w:val="22"/>
                <w:lang w:val="en-US"/>
              </w:rPr>
            </w:pPr>
            <w:r w:rsidRPr="0094532F">
              <w:rPr>
                <w:rFonts w:ascii="Arial" w:hAnsi="Arial" w:cs="Arial"/>
                <w:color w:val="000000"/>
                <w:sz w:val="22"/>
                <w:lang w:val="en-US"/>
              </w:rPr>
              <w:t>10.5</w:t>
            </w:r>
          </w:p>
        </w:tc>
        <w:tc>
          <w:tcPr>
            <w:tcW w:w="343" w:type="pct"/>
            <w:vAlign w:val="bottom"/>
          </w:tcPr>
          <w:p w:rsidR="0094532F" w:rsidRPr="0094532F" w:rsidRDefault="0094532F" w:rsidP="0094532F">
            <w:pPr>
              <w:widowControl/>
              <w:tabs>
                <w:tab w:val="left" w:pos="851"/>
              </w:tabs>
              <w:jc w:val="center"/>
              <w:rPr>
                <w:rFonts w:ascii="Arial" w:hAnsi="Arial" w:cs="Arial"/>
                <w:color w:val="000000"/>
                <w:sz w:val="22"/>
                <w:lang w:val="en-US"/>
              </w:rPr>
            </w:pPr>
            <w:r w:rsidRPr="0094532F">
              <w:rPr>
                <w:rFonts w:ascii="Arial" w:hAnsi="Arial" w:cs="Arial"/>
                <w:color w:val="000000"/>
                <w:sz w:val="22"/>
                <w:lang w:val="en-US"/>
              </w:rPr>
              <w:t>11.5</w:t>
            </w:r>
          </w:p>
        </w:tc>
        <w:tc>
          <w:tcPr>
            <w:tcW w:w="343" w:type="pct"/>
            <w:vAlign w:val="bottom"/>
          </w:tcPr>
          <w:p w:rsidR="0094532F" w:rsidRPr="0094532F" w:rsidRDefault="0094532F" w:rsidP="0094532F">
            <w:pPr>
              <w:widowControl/>
              <w:tabs>
                <w:tab w:val="left" w:pos="851"/>
              </w:tabs>
              <w:jc w:val="center"/>
              <w:rPr>
                <w:rFonts w:ascii="Arial" w:hAnsi="Arial" w:cs="Arial"/>
                <w:color w:val="000000"/>
                <w:sz w:val="22"/>
                <w:lang w:val="en-US"/>
              </w:rPr>
            </w:pPr>
            <w:r w:rsidRPr="0094532F">
              <w:rPr>
                <w:rFonts w:ascii="Arial" w:hAnsi="Arial" w:cs="Arial"/>
                <w:color w:val="000000"/>
                <w:sz w:val="22"/>
                <w:lang w:val="en-US"/>
              </w:rPr>
              <w:t>12.5</w:t>
            </w:r>
          </w:p>
        </w:tc>
        <w:tc>
          <w:tcPr>
            <w:tcW w:w="343" w:type="pct"/>
            <w:vAlign w:val="bottom"/>
          </w:tcPr>
          <w:p w:rsidR="0094532F" w:rsidRPr="0094532F" w:rsidRDefault="0094532F" w:rsidP="0094532F">
            <w:pPr>
              <w:widowControl/>
              <w:tabs>
                <w:tab w:val="left" w:pos="851"/>
              </w:tabs>
              <w:jc w:val="center"/>
              <w:rPr>
                <w:rFonts w:ascii="Arial" w:hAnsi="Arial" w:cs="Arial"/>
                <w:color w:val="000000"/>
                <w:sz w:val="22"/>
                <w:lang w:val="en-US"/>
              </w:rPr>
            </w:pPr>
            <w:r w:rsidRPr="0094532F">
              <w:rPr>
                <w:rFonts w:ascii="Arial" w:hAnsi="Arial" w:cs="Arial"/>
                <w:color w:val="000000"/>
                <w:sz w:val="22"/>
                <w:lang w:val="en-US"/>
              </w:rPr>
              <w:t>13.5</w:t>
            </w:r>
          </w:p>
        </w:tc>
        <w:tc>
          <w:tcPr>
            <w:tcW w:w="343" w:type="pct"/>
            <w:vAlign w:val="bottom"/>
          </w:tcPr>
          <w:p w:rsidR="0094532F" w:rsidRPr="0094532F" w:rsidRDefault="0094532F" w:rsidP="0094532F">
            <w:pPr>
              <w:widowControl/>
              <w:tabs>
                <w:tab w:val="left" w:pos="851"/>
              </w:tabs>
              <w:jc w:val="center"/>
              <w:rPr>
                <w:rFonts w:ascii="Arial" w:hAnsi="Arial" w:cs="Arial"/>
                <w:color w:val="000000"/>
                <w:sz w:val="22"/>
                <w:lang w:val="en-US"/>
              </w:rPr>
            </w:pPr>
            <w:r w:rsidRPr="0094532F">
              <w:rPr>
                <w:rFonts w:ascii="Arial" w:hAnsi="Arial" w:cs="Arial"/>
                <w:color w:val="000000"/>
                <w:sz w:val="22"/>
                <w:lang w:val="en-US"/>
              </w:rPr>
              <w:t>14.5</w:t>
            </w:r>
          </w:p>
        </w:tc>
        <w:tc>
          <w:tcPr>
            <w:tcW w:w="343" w:type="pct"/>
            <w:vAlign w:val="bottom"/>
          </w:tcPr>
          <w:p w:rsidR="0094532F" w:rsidRPr="0094532F" w:rsidRDefault="0094532F" w:rsidP="0094532F">
            <w:pPr>
              <w:widowControl/>
              <w:tabs>
                <w:tab w:val="left" w:pos="851"/>
              </w:tabs>
              <w:jc w:val="center"/>
              <w:rPr>
                <w:rFonts w:ascii="Arial" w:hAnsi="Arial" w:cs="Arial"/>
                <w:color w:val="000000"/>
                <w:sz w:val="22"/>
                <w:lang w:val="en-US"/>
              </w:rPr>
            </w:pPr>
            <w:r w:rsidRPr="0094532F">
              <w:rPr>
                <w:rFonts w:ascii="Arial" w:hAnsi="Arial" w:cs="Arial"/>
                <w:color w:val="000000"/>
                <w:sz w:val="22"/>
                <w:lang w:val="en-US"/>
              </w:rPr>
              <w:t>15.5</w:t>
            </w:r>
          </w:p>
        </w:tc>
        <w:tc>
          <w:tcPr>
            <w:tcW w:w="343" w:type="pct"/>
            <w:vAlign w:val="bottom"/>
          </w:tcPr>
          <w:p w:rsidR="0094532F" w:rsidRPr="0094532F" w:rsidRDefault="0094532F" w:rsidP="0094532F">
            <w:pPr>
              <w:widowControl/>
              <w:tabs>
                <w:tab w:val="left" w:pos="851"/>
              </w:tabs>
              <w:jc w:val="center"/>
              <w:rPr>
                <w:rFonts w:ascii="Arial" w:hAnsi="Arial" w:cs="Arial"/>
                <w:color w:val="000000"/>
                <w:sz w:val="22"/>
                <w:lang w:val="en-US"/>
              </w:rPr>
            </w:pPr>
            <w:r w:rsidRPr="0094532F">
              <w:rPr>
                <w:rFonts w:ascii="Arial" w:hAnsi="Arial" w:cs="Arial"/>
                <w:color w:val="000000"/>
                <w:sz w:val="22"/>
                <w:lang w:val="en-US"/>
              </w:rPr>
              <w:t>16.5</w:t>
            </w:r>
          </w:p>
        </w:tc>
        <w:tc>
          <w:tcPr>
            <w:tcW w:w="342" w:type="pct"/>
            <w:vAlign w:val="bottom"/>
          </w:tcPr>
          <w:p w:rsidR="0094532F" w:rsidRPr="0094532F" w:rsidRDefault="0094532F" w:rsidP="0094532F">
            <w:pPr>
              <w:widowControl/>
              <w:tabs>
                <w:tab w:val="left" w:pos="851"/>
              </w:tabs>
              <w:jc w:val="center"/>
              <w:rPr>
                <w:rFonts w:ascii="Arial" w:hAnsi="Arial" w:cs="Arial"/>
                <w:color w:val="000000"/>
                <w:sz w:val="22"/>
                <w:lang w:val="en-US"/>
              </w:rPr>
            </w:pPr>
            <w:r w:rsidRPr="0094532F">
              <w:rPr>
                <w:rFonts w:ascii="Arial" w:hAnsi="Arial" w:cs="Arial"/>
                <w:color w:val="000000"/>
                <w:sz w:val="22"/>
                <w:lang w:val="en-US"/>
              </w:rPr>
              <w:t>17.5</w:t>
            </w:r>
          </w:p>
        </w:tc>
      </w:tr>
      <w:tr w:rsidR="0094532F" w:rsidRPr="0094532F" w:rsidTr="00645F4A">
        <w:tc>
          <w:tcPr>
            <w:tcW w:w="5000" w:type="pct"/>
            <w:gridSpan w:val="15"/>
          </w:tcPr>
          <w:p w:rsidR="0094532F" w:rsidRPr="0094532F" w:rsidRDefault="0094532F" w:rsidP="0094532F">
            <w:pPr>
              <w:widowControl/>
              <w:tabs>
                <w:tab w:val="left" w:pos="851"/>
              </w:tabs>
              <w:jc w:val="center"/>
              <w:rPr>
                <w:rFonts w:ascii="Arial" w:hAnsi="Arial" w:cs="Arial"/>
                <w:noProof/>
                <w:sz w:val="4"/>
                <w:szCs w:val="4"/>
                <w:lang w:val="en-US" w:eastAsia="en-US"/>
              </w:rPr>
            </w:pPr>
          </w:p>
        </w:tc>
      </w:tr>
      <w:tr w:rsidR="0094532F" w:rsidRPr="0094532F" w:rsidTr="00645F4A">
        <w:tc>
          <w:tcPr>
            <w:tcW w:w="431" w:type="pct"/>
          </w:tcPr>
          <w:p w:rsidR="0094532F" w:rsidRPr="0094532F" w:rsidRDefault="0094532F" w:rsidP="0094532F">
            <w:pPr>
              <w:widowControl/>
              <w:tabs>
                <w:tab w:val="left" w:pos="851"/>
              </w:tabs>
              <w:rPr>
                <w:rFonts w:ascii="Arial" w:hAnsi="Arial" w:cs="Arial"/>
                <w:noProof/>
                <w:sz w:val="22"/>
                <w:lang w:val="en-US" w:eastAsia="en-US"/>
              </w:rPr>
            </w:pPr>
            <w:r w:rsidRPr="0094532F">
              <w:rPr>
                <w:rFonts w:ascii="Arial" w:hAnsi="Arial" w:cs="Arial"/>
                <w:color w:val="000000"/>
                <w:sz w:val="22"/>
                <w:lang w:val="en-US"/>
              </w:rPr>
              <w:t>10</w:t>
            </w:r>
            <w:r w:rsidRPr="0094532F">
              <w:rPr>
                <w:rFonts w:ascii="Arial" w:hAnsi="Arial" w:cs="Arial"/>
                <w:color w:val="000000"/>
                <w:sz w:val="22"/>
                <w:vertAlign w:val="superscript"/>
                <w:lang w:val="en-US"/>
              </w:rPr>
              <w:noBreakHyphen/>
              <w:t>5</w:t>
            </w:r>
          </w:p>
        </w:tc>
        <w:tc>
          <w:tcPr>
            <w:tcW w:w="266" w:type="pct"/>
            <w:vAlign w:val="bottom"/>
          </w:tcPr>
          <w:p w:rsidR="0094532F" w:rsidRPr="0094532F" w:rsidRDefault="0094532F" w:rsidP="0094532F">
            <w:pPr>
              <w:widowControl/>
              <w:tabs>
                <w:tab w:val="left" w:pos="851"/>
              </w:tabs>
              <w:jc w:val="center"/>
              <w:rPr>
                <w:rFonts w:ascii="Arial" w:hAnsi="Arial" w:cs="Arial"/>
                <w:noProof/>
                <w:sz w:val="22"/>
                <w:lang w:val="en-US" w:eastAsia="en-US"/>
              </w:rPr>
            </w:pPr>
            <w:r w:rsidRPr="0094532F">
              <w:rPr>
                <w:rFonts w:ascii="Arial" w:hAnsi="Arial" w:cs="Arial"/>
                <w:color w:val="000000"/>
                <w:sz w:val="22"/>
                <w:lang w:eastAsia="en-US"/>
              </w:rPr>
              <w:t>2.8</w:t>
            </w:r>
          </w:p>
        </w:tc>
        <w:tc>
          <w:tcPr>
            <w:tcW w:w="266" w:type="pct"/>
            <w:vAlign w:val="bottom"/>
          </w:tcPr>
          <w:p w:rsidR="0094532F" w:rsidRPr="0094532F" w:rsidRDefault="0094532F" w:rsidP="0094532F">
            <w:pPr>
              <w:widowControl/>
              <w:tabs>
                <w:tab w:val="left" w:pos="851"/>
              </w:tabs>
              <w:jc w:val="center"/>
              <w:rPr>
                <w:rFonts w:ascii="Arial" w:hAnsi="Arial" w:cs="Arial"/>
                <w:noProof/>
                <w:sz w:val="22"/>
                <w:lang w:val="en-US" w:eastAsia="en-US"/>
              </w:rPr>
            </w:pPr>
            <w:r w:rsidRPr="0094532F">
              <w:rPr>
                <w:rFonts w:ascii="Arial" w:hAnsi="Arial" w:cs="Arial"/>
                <w:color w:val="000000"/>
                <w:sz w:val="22"/>
                <w:lang w:eastAsia="en-US"/>
              </w:rPr>
              <w:t>5.5</w:t>
            </w:r>
          </w:p>
        </w:tc>
        <w:tc>
          <w:tcPr>
            <w:tcW w:w="266" w:type="pct"/>
            <w:vAlign w:val="bottom"/>
          </w:tcPr>
          <w:p w:rsidR="0094532F" w:rsidRPr="0094532F" w:rsidRDefault="0094532F" w:rsidP="0094532F">
            <w:pPr>
              <w:widowControl/>
              <w:tabs>
                <w:tab w:val="left" w:pos="851"/>
              </w:tabs>
              <w:jc w:val="center"/>
              <w:rPr>
                <w:rFonts w:ascii="Arial" w:hAnsi="Arial" w:cs="Arial"/>
                <w:noProof/>
                <w:sz w:val="22"/>
                <w:lang w:val="en-US" w:eastAsia="en-US"/>
              </w:rPr>
            </w:pPr>
            <w:r w:rsidRPr="0094532F">
              <w:rPr>
                <w:rFonts w:ascii="Arial" w:hAnsi="Arial" w:cs="Arial"/>
                <w:color w:val="000000"/>
                <w:sz w:val="22"/>
                <w:lang w:eastAsia="en-US"/>
              </w:rPr>
              <w:t>8.2</w:t>
            </w:r>
          </w:p>
        </w:tc>
        <w:tc>
          <w:tcPr>
            <w:tcW w:w="343" w:type="pct"/>
            <w:vAlign w:val="bottom"/>
          </w:tcPr>
          <w:p w:rsidR="0094532F" w:rsidRPr="0094532F" w:rsidRDefault="0094532F" w:rsidP="0094532F">
            <w:pPr>
              <w:widowControl/>
              <w:tabs>
                <w:tab w:val="left" w:pos="851"/>
              </w:tabs>
              <w:jc w:val="center"/>
              <w:rPr>
                <w:rFonts w:ascii="Arial" w:hAnsi="Arial" w:cs="Arial"/>
                <w:noProof/>
                <w:sz w:val="22"/>
                <w:lang w:val="en-US" w:eastAsia="en-US"/>
              </w:rPr>
            </w:pPr>
            <w:r w:rsidRPr="0094532F">
              <w:rPr>
                <w:rFonts w:ascii="Arial" w:hAnsi="Arial" w:cs="Arial"/>
                <w:color w:val="000000"/>
                <w:sz w:val="22"/>
                <w:lang w:eastAsia="en-US"/>
              </w:rPr>
              <w:t>10.6</w:t>
            </w:r>
          </w:p>
        </w:tc>
        <w:tc>
          <w:tcPr>
            <w:tcW w:w="343" w:type="pct"/>
            <w:vAlign w:val="bottom"/>
          </w:tcPr>
          <w:p w:rsidR="0094532F" w:rsidRPr="0094532F" w:rsidRDefault="0094532F" w:rsidP="0094532F">
            <w:pPr>
              <w:widowControl/>
              <w:tabs>
                <w:tab w:val="left" w:pos="851"/>
              </w:tabs>
              <w:jc w:val="center"/>
              <w:rPr>
                <w:rFonts w:ascii="Arial" w:hAnsi="Arial" w:cs="Arial"/>
                <w:noProof/>
                <w:sz w:val="22"/>
                <w:lang w:val="en-US" w:eastAsia="en-US"/>
              </w:rPr>
            </w:pPr>
            <w:r w:rsidRPr="0094532F">
              <w:rPr>
                <w:rFonts w:ascii="Arial" w:hAnsi="Arial" w:cs="Arial"/>
                <w:color w:val="000000"/>
                <w:sz w:val="22"/>
                <w:lang w:eastAsia="en-US"/>
              </w:rPr>
              <w:t>12.5</w:t>
            </w:r>
          </w:p>
        </w:tc>
        <w:tc>
          <w:tcPr>
            <w:tcW w:w="343" w:type="pct"/>
            <w:vAlign w:val="bottom"/>
          </w:tcPr>
          <w:p w:rsidR="0094532F" w:rsidRPr="0094532F" w:rsidRDefault="0094532F" w:rsidP="0094532F">
            <w:pPr>
              <w:widowControl/>
              <w:tabs>
                <w:tab w:val="left" w:pos="851"/>
              </w:tabs>
              <w:jc w:val="center"/>
              <w:rPr>
                <w:rFonts w:ascii="Arial" w:hAnsi="Arial" w:cs="Arial"/>
                <w:noProof/>
                <w:sz w:val="22"/>
                <w:lang w:val="en-US" w:eastAsia="en-US"/>
              </w:rPr>
            </w:pPr>
            <w:r w:rsidRPr="0094532F">
              <w:rPr>
                <w:rFonts w:ascii="Arial" w:hAnsi="Arial" w:cs="Arial"/>
                <w:color w:val="000000"/>
                <w:sz w:val="22"/>
                <w:lang w:eastAsia="en-US"/>
              </w:rPr>
              <w:t>13.8</w:t>
            </w:r>
          </w:p>
        </w:tc>
        <w:tc>
          <w:tcPr>
            <w:tcW w:w="343" w:type="pct"/>
            <w:vAlign w:val="bottom"/>
          </w:tcPr>
          <w:p w:rsidR="0094532F" w:rsidRPr="0094532F" w:rsidRDefault="0094532F" w:rsidP="0094532F">
            <w:pPr>
              <w:widowControl/>
              <w:tabs>
                <w:tab w:val="left" w:pos="851"/>
              </w:tabs>
              <w:jc w:val="center"/>
              <w:rPr>
                <w:rFonts w:ascii="Arial" w:hAnsi="Arial" w:cs="Arial"/>
                <w:noProof/>
                <w:sz w:val="22"/>
                <w:lang w:val="en-US" w:eastAsia="en-US"/>
              </w:rPr>
            </w:pPr>
            <w:r w:rsidRPr="0094532F">
              <w:rPr>
                <w:rFonts w:ascii="Arial" w:hAnsi="Arial" w:cs="Arial"/>
                <w:color w:val="000000"/>
                <w:sz w:val="22"/>
                <w:lang w:eastAsia="en-US"/>
              </w:rPr>
              <w:t>14.6</w:t>
            </w:r>
          </w:p>
        </w:tc>
        <w:tc>
          <w:tcPr>
            <w:tcW w:w="343" w:type="pct"/>
            <w:vAlign w:val="bottom"/>
          </w:tcPr>
          <w:p w:rsidR="0094532F" w:rsidRPr="0094532F" w:rsidRDefault="0094532F" w:rsidP="0094532F">
            <w:pPr>
              <w:widowControl/>
              <w:tabs>
                <w:tab w:val="left" w:pos="851"/>
              </w:tabs>
              <w:jc w:val="center"/>
              <w:rPr>
                <w:rFonts w:ascii="Arial" w:hAnsi="Arial" w:cs="Arial"/>
                <w:noProof/>
                <w:sz w:val="22"/>
                <w:lang w:val="en-US" w:eastAsia="en-US"/>
              </w:rPr>
            </w:pPr>
            <w:r w:rsidRPr="0094532F">
              <w:rPr>
                <w:rFonts w:ascii="Arial" w:hAnsi="Arial" w:cs="Arial"/>
                <w:color w:val="000000"/>
                <w:sz w:val="22"/>
                <w:lang w:eastAsia="en-US"/>
              </w:rPr>
              <w:t>15.1</w:t>
            </w:r>
          </w:p>
        </w:tc>
        <w:tc>
          <w:tcPr>
            <w:tcW w:w="343" w:type="pct"/>
            <w:vAlign w:val="bottom"/>
          </w:tcPr>
          <w:p w:rsidR="0094532F" w:rsidRPr="0094532F" w:rsidRDefault="0094532F" w:rsidP="0094532F">
            <w:pPr>
              <w:widowControl/>
              <w:tabs>
                <w:tab w:val="left" w:pos="851"/>
              </w:tabs>
              <w:jc w:val="center"/>
              <w:rPr>
                <w:rFonts w:ascii="Arial" w:hAnsi="Arial" w:cs="Arial"/>
                <w:noProof/>
                <w:sz w:val="22"/>
                <w:lang w:val="en-US" w:eastAsia="en-US"/>
              </w:rPr>
            </w:pPr>
            <w:r w:rsidRPr="0094532F">
              <w:rPr>
                <w:rFonts w:ascii="Arial" w:hAnsi="Arial" w:cs="Arial"/>
                <w:color w:val="000000"/>
                <w:sz w:val="22"/>
                <w:lang w:eastAsia="en-US"/>
              </w:rPr>
              <w:t>15.1</w:t>
            </w:r>
          </w:p>
        </w:tc>
        <w:tc>
          <w:tcPr>
            <w:tcW w:w="343" w:type="pct"/>
            <w:vAlign w:val="bottom"/>
          </w:tcPr>
          <w:p w:rsidR="0094532F" w:rsidRPr="0094532F" w:rsidRDefault="0094532F" w:rsidP="0094532F">
            <w:pPr>
              <w:widowControl/>
              <w:tabs>
                <w:tab w:val="left" w:pos="851"/>
              </w:tabs>
              <w:jc w:val="center"/>
              <w:rPr>
                <w:rFonts w:ascii="Arial" w:hAnsi="Arial" w:cs="Arial"/>
                <w:noProof/>
                <w:sz w:val="22"/>
                <w:lang w:val="en-US" w:eastAsia="en-US"/>
              </w:rPr>
            </w:pPr>
            <w:r w:rsidRPr="0094532F">
              <w:rPr>
                <w:rFonts w:ascii="Arial" w:hAnsi="Arial" w:cs="Arial"/>
                <w:color w:val="000000"/>
                <w:sz w:val="22"/>
                <w:lang w:eastAsia="en-US"/>
              </w:rPr>
              <w:t>14.8</w:t>
            </w:r>
          </w:p>
        </w:tc>
        <w:tc>
          <w:tcPr>
            <w:tcW w:w="343" w:type="pct"/>
            <w:vAlign w:val="bottom"/>
          </w:tcPr>
          <w:p w:rsidR="0094532F" w:rsidRPr="0094532F" w:rsidRDefault="0094532F" w:rsidP="0094532F">
            <w:pPr>
              <w:widowControl/>
              <w:tabs>
                <w:tab w:val="left" w:pos="851"/>
              </w:tabs>
              <w:jc w:val="center"/>
              <w:rPr>
                <w:rFonts w:ascii="Arial" w:hAnsi="Arial" w:cs="Arial"/>
                <w:noProof/>
                <w:sz w:val="22"/>
                <w:lang w:val="en-US" w:eastAsia="en-US"/>
              </w:rPr>
            </w:pPr>
            <w:r w:rsidRPr="0094532F">
              <w:rPr>
                <w:rFonts w:ascii="Arial" w:hAnsi="Arial" w:cs="Arial"/>
                <w:color w:val="000000"/>
                <w:sz w:val="22"/>
                <w:lang w:eastAsia="en-US"/>
              </w:rPr>
              <w:t>14.1</w:t>
            </w:r>
          </w:p>
        </w:tc>
        <w:tc>
          <w:tcPr>
            <w:tcW w:w="343" w:type="pct"/>
            <w:vAlign w:val="bottom"/>
          </w:tcPr>
          <w:p w:rsidR="0094532F" w:rsidRPr="0094532F" w:rsidRDefault="0094532F" w:rsidP="0094532F">
            <w:pPr>
              <w:widowControl/>
              <w:tabs>
                <w:tab w:val="left" w:pos="851"/>
              </w:tabs>
              <w:jc w:val="center"/>
              <w:rPr>
                <w:rFonts w:ascii="Arial" w:hAnsi="Arial" w:cs="Arial"/>
                <w:noProof/>
                <w:sz w:val="22"/>
                <w:lang w:val="en-US" w:eastAsia="en-US"/>
              </w:rPr>
            </w:pPr>
            <w:r w:rsidRPr="0094532F">
              <w:rPr>
                <w:rFonts w:ascii="Arial" w:hAnsi="Arial" w:cs="Arial"/>
                <w:color w:val="000000"/>
                <w:sz w:val="22"/>
                <w:lang w:eastAsia="en-US"/>
              </w:rPr>
              <w:t>12.9</w:t>
            </w:r>
          </w:p>
        </w:tc>
        <w:tc>
          <w:tcPr>
            <w:tcW w:w="343" w:type="pct"/>
            <w:vAlign w:val="bottom"/>
          </w:tcPr>
          <w:p w:rsidR="0094532F" w:rsidRPr="0094532F" w:rsidRDefault="0094532F" w:rsidP="0094532F">
            <w:pPr>
              <w:widowControl/>
              <w:tabs>
                <w:tab w:val="left" w:pos="851"/>
              </w:tabs>
              <w:jc w:val="center"/>
              <w:rPr>
                <w:rFonts w:ascii="Arial" w:hAnsi="Arial" w:cs="Arial"/>
                <w:noProof/>
                <w:sz w:val="22"/>
                <w:lang w:val="en-US" w:eastAsia="en-US"/>
              </w:rPr>
            </w:pPr>
            <w:r w:rsidRPr="0094532F">
              <w:rPr>
                <w:rFonts w:ascii="Arial" w:hAnsi="Arial" w:cs="Arial"/>
                <w:color w:val="000000"/>
                <w:sz w:val="22"/>
                <w:lang w:eastAsia="en-US"/>
              </w:rPr>
              <w:t>10.9</w:t>
            </w:r>
          </w:p>
        </w:tc>
        <w:tc>
          <w:tcPr>
            <w:tcW w:w="342" w:type="pct"/>
            <w:vAlign w:val="bottom"/>
          </w:tcPr>
          <w:p w:rsidR="0094532F" w:rsidRPr="0094532F" w:rsidRDefault="0094532F" w:rsidP="0094532F">
            <w:pPr>
              <w:widowControl/>
              <w:tabs>
                <w:tab w:val="left" w:pos="851"/>
              </w:tabs>
              <w:jc w:val="center"/>
              <w:rPr>
                <w:rFonts w:ascii="Arial" w:hAnsi="Arial" w:cs="Arial"/>
                <w:noProof/>
                <w:sz w:val="22"/>
                <w:lang w:val="en-US" w:eastAsia="en-US"/>
              </w:rPr>
            </w:pPr>
            <w:r w:rsidRPr="0094532F">
              <w:rPr>
                <w:rFonts w:ascii="Arial" w:hAnsi="Arial" w:cs="Arial"/>
                <w:color w:val="000000"/>
                <w:sz w:val="22"/>
                <w:lang w:eastAsia="en-US"/>
              </w:rPr>
              <w:t>-</w:t>
            </w:r>
          </w:p>
        </w:tc>
      </w:tr>
      <w:tr w:rsidR="0094532F" w:rsidRPr="0094532F" w:rsidTr="00645F4A">
        <w:tc>
          <w:tcPr>
            <w:tcW w:w="431" w:type="pct"/>
          </w:tcPr>
          <w:p w:rsidR="0094532F" w:rsidRPr="0094532F" w:rsidRDefault="0094532F" w:rsidP="0094532F">
            <w:pPr>
              <w:widowControl/>
              <w:tabs>
                <w:tab w:val="left" w:pos="851"/>
              </w:tabs>
              <w:rPr>
                <w:rFonts w:ascii="Arial" w:hAnsi="Arial" w:cs="Arial"/>
                <w:noProof/>
                <w:sz w:val="22"/>
                <w:lang w:val="en-US" w:eastAsia="en-US"/>
              </w:rPr>
            </w:pPr>
            <w:r w:rsidRPr="0094532F">
              <w:rPr>
                <w:rFonts w:ascii="Arial" w:hAnsi="Arial" w:cs="Arial"/>
                <w:color w:val="000000"/>
                <w:sz w:val="22"/>
                <w:lang w:val="en-US"/>
              </w:rPr>
              <w:t>10</w:t>
            </w:r>
            <w:r w:rsidRPr="0094532F">
              <w:rPr>
                <w:rFonts w:ascii="Arial" w:hAnsi="Arial" w:cs="Arial"/>
                <w:color w:val="000000"/>
                <w:sz w:val="22"/>
                <w:vertAlign w:val="superscript"/>
                <w:lang w:val="en-US"/>
              </w:rPr>
              <w:noBreakHyphen/>
              <w:t>6</w:t>
            </w:r>
          </w:p>
        </w:tc>
        <w:tc>
          <w:tcPr>
            <w:tcW w:w="266" w:type="pct"/>
            <w:vAlign w:val="bottom"/>
          </w:tcPr>
          <w:p w:rsidR="0094532F" w:rsidRPr="0094532F" w:rsidRDefault="0094532F" w:rsidP="0094532F">
            <w:pPr>
              <w:widowControl/>
              <w:tabs>
                <w:tab w:val="left" w:pos="851"/>
              </w:tabs>
              <w:jc w:val="center"/>
              <w:rPr>
                <w:rFonts w:ascii="Arial" w:hAnsi="Arial" w:cs="Arial"/>
                <w:noProof/>
                <w:sz w:val="22"/>
                <w:lang w:val="en-US" w:eastAsia="en-US"/>
              </w:rPr>
            </w:pPr>
            <w:r w:rsidRPr="0094532F">
              <w:rPr>
                <w:rFonts w:ascii="Arial" w:hAnsi="Arial" w:cs="Arial"/>
                <w:color w:val="000000"/>
                <w:sz w:val="22"/>
                <w:lang w:eastAsia="en-US"/>
              </w:rPr>
              <w:t>3.7</w:t>
            </w:r>
          </w:p>
        </w:tc>
        <w:tc>
          <w:tcPr>
            <w:tcW w:w="266" w:type="pct"/>
            <w:vAlign w:val="bottom"/>
          </w:tcPr>
          <w:p w:rsidR="0094532F" w:rsidRPr="0094532F" w:rsidRDefault="0094532F" w:rsidP="0094532F">
            <w:pPr>
              <w:widowControl/>
              <w:tabs>
                <w:tab w:val="left" w:pos="851"/>
              </w:tabs>
              <w:jc w:val="center"/>
              <w:rPr>
                <w:rFonts w:ascii="Arial" w:hAnsi="Arial" w:cs="Arial"/>
                <w:noProof/>
                <w:sz w:val="22"/>
                <w:lang w:val="en-US" w:eastAsia="en-US"/>
              </w:rPr>
            </w:pPr>
            <w:r w:rsidRPr="0094532F">
              <w:rPr>
                <w:rFonts w:ascii="Arial" w:hAnsi="Arial" w:cs="Arial"/>
                <w:color w:val="000000"/>
                <w:sz w:val="22"/>
                <w:lang w:eastAsia="en-US"/>
              </w:rPr>
              <w:t>6.8</w:t>
            </w:r>
          </w:p>
        </w:tc>
        <w:tc>
          <w:tcPr>
            <w:tcW w:w="266" w:type="pct"/>
            <w:vAlign w:val="bottom"/>
          </w:tcPr>
          <w:p w:rsidR="0094532F" w:rsidRPr="0094532F" w:rsidRDefault="0094532F" w:rsidP="0094532F">
            <w:pPr>
              <w:widowControl/>
              <w:tabs>
                <w:tab w:val="left" w:pos="851"/>
              </w:tabs>
              <w:jc w:val="center"/>
              <w:rPr>
                <w:rFonts w:ascii="Arial" w:hAnsi="Arial" w:cs="Arial"/>
                <w:noProof/>
                <w:sz w:val="22"/>
                <w:lang w:val="en-US" w:eastAsia="en-US"/>
              </w:rPr>
            </w:pPr>
            <w:r w:rsidRPr="0094532F">
              <w:rPr>
                <w:rFonts w:ascii="Arial" w:hAnsi="Arial" w:cs="Arial"/>
                <w:color w:val="000000"/>
                <w:sz w:val="22"/>
                <w:lang w:eastAsia="en-US"/>
              </w:rPr>
              <w:t>9.8</w:t>
            </w:r>
          </w:p>
        </w:tc>
        <w:tc>
          <w:tcPr>
            <w:tcW w:w="343" w:type="pct"/>
            <w:vAlign w:val="bottom"/>
          </w:tcPr>
          <w:p w:rsidR="0094532F" w:rsidRPr="0094532F" w:rsidRDefault="0094532F" w:rsidP="0094532F">
            <w:pPr>
              <w:widowControl/>
              <w:tabs>
                <w:tab w:val="left" w:pos="851"/>
              </w:tabs>
              <w:jc w:val="center"/>
              <w:rPr>
                <w:rFonts w:ascii="Arial" w:hAnsi="Arial" w:cs="Arial"/>
                <w:noProof/>
                <w:sz w:val="22"/>
                <w:lang w:val="en-US" w:eastAsia="en-US"/>
              </w:rPr>
            </w:pPr>
            <w:r w:rsidRPr="0094532F">
              <w:rPr>
                <w:rFonts w:ascii="Arial" w:hAnsi="Arial" w:cs="Arial"/>
                <w:color w:val="000000"/>
                <w:sz w:val="22"/>
                <w:lang w:eastAsia="en-US"/>
              </w:rPr>
              <w:t>12.3</w:t>
            </w:r>
          </w:p>
        </w:tc>
        <w:tc>
          <w:tcPr>
            <w:tcW w:w="343" w:type="pct"/>
            <w:vAlign w:val="bottom"/>
          </w:tcPr>
          <w:p w:rsidR="0094532F" w:rsidRPr="0094532F" w:rsidRDefault="0094532F" w:rsidP="0094532F">
            <w:pPr>
              <w:widowControl/>
              <w:tabs>
                <w:tab w:val="left" w:pos="851"/>
              </w:tabs>
              <w:jc w:val="center"/>
              <w:rPr>
                <w:rFonts w:ascii="Arial" w:hAnsi="Arial" w:cs="Arial"/>
                <w:noProof/>
                <w:sz w:val="22"/>
                <w:lang w:val="en-US" w:eastAsia="en-US"/>
              </w:rPr>
            </w:pPr>
            <w:r w:rsidRPr="0094532F">
              <w:rPr>
                <w:rFonts w:ascii="Arial" w:hAnsi="Arial" w:cs="Arial"/>
                <w:color w:val="000000"/>
                <w:sz w:val="22"/>
                <w:lang w:eastAsia="en-US"/>
              </w:rPr>
              <w:t>14.3</w:t>
            </w:r>
          </w:p>
        </w:tc>
        <w:tc>
          <w:tcPr>
            <w:tcW w:w="343" w:type="pct"/>
            <w:vAlign w:val="bottom"/>
          </w:tcPr>
          <w:p w:rsidR="0094532F" w:rsidRPr="0094532F" w:rsidRDefault="0094532F" w:rsidP="0094532F">
            <w:pPr>
              <w:widowControl/>
              <w:tabs>
                <w:tab w:val="left" w:pos="851"/>
              </w:tabs>
              <w:jc w:val="center"/>
              <w:rPr>
                <w:rFonts w:ascii="Arial" w:hAnsi="Arial" w:cs="Arial"/>
                <w:noProof/>
                <w:sz w:val="22"/>
                <w:lang w:val="en-US" w:eastAsia="en-US"/>
              </w:rPr>
            </w:pPr>
            <w:r w:rsidRPr="0094532F">
              <w:rPr>
                <w:rFonts w:ascii="Arial" w:hAnsi="Arial" w:cs="Arial"/>
                <w:color w:val="000000"/>
                <w:sz w:val="22"/>
                <w:lang w:eastAsia="en-US"/>
              </w:rPr>
              <w:t>15.7</w:t>
            </w:r>
          </w:p>
        </w:tc>
        <w:tc>
          <w:tcPr>
            <w:tcW w:w="343" w:type="pct"/>
            <w:vAlign w:val="bottom"/>
          </w:tcPr>
          <w:p w:rsidR="0094532F" w:rsidRPr="0094532F" w:rsidRDefault="0094532F" w:rsidP="0094532F">
            <w:pPr>
              <w:widowControl/>
              <w:tabs>
                <w:tab w:val="left" w:pos="851"/>
              </w:tabs>
              <w:jc w:val="center"/>
              <w:rPr>
                <w:rFonts w:ascii="Arial" w:hAnsi="Arial" w:cs="Arial"/>
                <w:noProof/>
                <w:sz w:val="22"/>
                <w:lang w:val="en-US" w:eastAsia="en-US"/>
              </w:rPr>
            </w:pPr>
            <w:r w:rsidRPr="0094532F">
              <w:rPr>
                <w:rFonts w:ascii="Arial" w:hAnsi="Arial" w:cs="Arial"/>
                <w:color w:val="000000"/>
                <w:sz w:val="22"/>
                <w:lang w:eastAsia="en-US"/>
              </w:rPr>
              <w:t>16.6</w:t>
            </w:r>
          </w:p>
        </w:tc>
        <w:tc>
          <w:tcPr>
            <w:tcW w:w="343" w:type="pct"/>
            <w:vAlign w:val="bottom"/>
          </w:tcPr>
          <w:p w:rsidR="0094532F" w:rsidRPr="0094532F" w:rsidRDefault="0094532F" w:rsidP="0094532F">
            <w:pPr>
              <w:widowControl/>
              <w:tabs>
                <w:tab w:val="left" w:pos="851"/>
              </w:tabs>
              <w:jc w:val="center"/>
              <w:rPr>
                <w:rFonts w:ascii="Arial" w:hAnsi="Arial" w:cs="Arial"/>
                <w:noProof/>
                <w:sz w:val="22"/>
                <w:lang w:val="en-US" w:eastAsia="en-US"/>
              </w:rPr>
            </w:pPr>
            <w:r w:rsidRPr="0094532F">
              <w:rPr>
                <w:rFonts w:ascii="Arial" w:hAnsi="Arial" w:cs="Arial"/>
                <w:color w:val="000000"/>
                <w:sz w:val="22"/>
                <w:lang w:eastAsia="en-US"/>
              </w:rPr>
              <w:t>17.1</w:t>
            </w:r>
          </w:p>
        </w:tc>
        <w:tc>
          <w:tcPr>
            <w:tcW w:w="343" w:type="pct"/>
            <w:vAlign w:val="bottom"/>
          </w:tcPr>
          <w:p w:rsidR="0094532F" w:rsidRPr="0094532F" w:rsidRDefault="0094532F" w:rsidP="0094532F">
            <w:pPr>
              <w:widowControl/>
              <w:tabs>
                <w:tab w:val="left" w:pos="851"/>
              </w:tabs>
              <w:jc w:val="center"/>
              <w:rPr>
                <w:rFonts w:ascii="Arial" w:hAnsi="Arial" w:cs="Arial"/>
                <w:noProof/>
                <w:sz w:val="22"/>
                <w:lang w:val="en-US" w:eastAsia="en-US"/>
              </w:rPr>
            </w:pPr>
            <w:r w:rsidRPr="0094532F">
              <w:rPr>
                <w:rFonts w:ascii="Arial" w:hAnsi="Arial" w:cs="Arial"/>
                <w:color w:val="000000"/>
                <w:sz w:val="22"/>
                <w:lang w:eastAsia="en-US"/>
              </w:rPr>
              <w:t>17.3</w:t>
            </w:r>
          </w:p>
        </w:tc>
        <w:tc>
          <w:tcPr>
            <w:tcW w:w="343" w:type="pct"/>
            <w:vAlign w:val="bottom"/>
          </w:tcPr>
          <w:p w:rsidR="0094532F" w:rsidRPr="0094532F" w:rsidRDefault="0094532F" w:rsidP="0094532F">
            <w:pPr>
              <w:widowControl/>
              <w:tabs>
                <w:tab w:val="left" w:pos="851"/>
              </w:tabs>
              <w:jc w:val="center"/>
              <w:rPr>
                <w:rFonts w:ascii="Arial" w:hAnsi="Arial" w:cs="Arial"/>
                <w:noProof/>
                <w:sz w:val="22"/>
                <w:lang w:val="en-US" w:eastAsia="en-US"/>
              </w:rPr>
            </w:pPr>
            <w:r w:rsidRPr="0094532F">
              <w:rPr>
                <w:rFonts w:ascii="Arial" w:hAnsi="Arial" w:cs="Arial"/>
                <w:color w:val="000000"/>
                <w:sz w:val="22"/>
                <w:lang w:eastAsia="en-US"/>
              </w:rPr>
              <w:t>17.2</w:t>
            </w:r>
          </w:p>
        </w:tc>
        <w:tc>
          <w:tcPr>
            <w:tcW w:w="343" w:type="pct"/>
            <w:vAlign w:val="bottom"/>
          </w:tcPr>
          <w:p w:rsidR="0094532F" w:rsidRPr="0094532F" w:rsidRDefault="0094532F" w:rsidP="0094532F">
            <w:pPr>
              <w:widowControl/>
              <w:tabs>
                <w:tab w:val="left" w:pos="851"/>
              </w:tabs>
              <w:jc w:val="center"/>
              <w:rPr>
                <w:rFonts w:ascii="Arial" w:hAnsi="Arial" w:cs="Arial"/>
                <w:noProof/>
                <w:sz w:val="22"/>
                <w:lang w:val="en-US" w:eastAsia="en-US"/>
              </w:rPr>
            </w:pPr>
            <w:r w:rsidRPr="0094532F">
              <w:rPr>
                <w:rFonts w:ascii="Arial" w:hAnsi="Arial" w:cs="Arial"/>
                <w:color w:val="000000"/>
                <w:sz w:val="22"/>
                <w:lang w:eastAsia="en-US"/>
              </w:rPr>
              <w:t>16.7</w:t>
            </w:r>
          </w:p>
        </w:tc>
        <w:tc>
          <w:tcPr>
            <w:tcW w:w="343" w:type="pct"/>
            <w:vAlign w:val="bottom"/>
          </w:tcPr>
          <w:p w:rsidR="0094532F" w:rsidRPr="0094532F" w:rsidRDefault="0094532F" w:rsidP="0094532F">
            <w:pPr>
              <w:widowControl/>
              <w:tabs>
                <w:tab w:val="left" w:pos="851"/>
              </w:tabs>
              <w:jc w:val="center"/>
              <w:rPr>
                <w:rFonts w:ascii="Arial" w:hAnsi="Arial" w:cs="Arial"/>
                <w:noProof/>
                <w:sz w:val="22"/>
                <w:lang w:val="en-US" w:eastAsia="en-US"/>
              </w:rPr>
            </w:pPr>
            <w:r w:rsidRPr="0094532F">
              <w:rPr>
                <w:rFonts w:ascii="Arial" w:hAnsi="Arial" w:cs="Arial"/>
                <w:color w:val="000000"/>
                <w:sz w:val="22"/>
                <w:lang w:eastAsia="en-US"/>
              </w:rPr>
              <w:t>15.9</w:t>
            </w:r>
          </w:p>
        </w:tc>
        <w:tc>
          <w:tcPr>
            <w:tcW w:w="343" w:type="pct"/>
            <w:vAlign w:val="bottom"/>
          </w:tcPr>
          <w:p w:rsidR="0094532F" w:rsidRPr="0094532F" w:rsidRDefault="0094532F" w:rsidP="0094532F">
            <w:pPr>
              <w:widowControl/>
              <w:tabs>
                <w:tab w:val="left" w:pos="851"/>
              </w:tabs>
              <w:jc w:val="center"/>
              <w:rPr>
                <w:rFonts w:ascii="Arial" w:hAnsi="Arial" w:cs="Arial"/>
                <w:noProof/>
                <w:sz w:val="22"/>
                <w:lang w:val="en-US" w:eastAsia="en-US"/>
              </w:rPr>
            </w:pPr>
            <w:r w:rsidRPr="0094532F">
              <w:rPr>
                <w:rFonts w:ascii="Arial" w:hAnsi="Arial" w:cs="Arial"/>
                <w:color w:val="000000"/>
                <w:sz w:val="22"/>
                <w:lang w:eastAsia="en-US"/>
              </w:rPr>
              <w:t>14.7</w:t>
            </w:r>
          </w:p>
        </w:tc>
        <w:tc>
          <w:tcPr>
            <w:tcW w:w="342" w:type="pct"/>
            <w:vAlign w:val="bottom"/>
          </w:tcPr>
          <w:p w:rsidR="0094532F" w:rsidRPr="0094532F" w:rsidRDefault="0094532F" w:rsidP="0094532F">
            <w:pPr>
              <w:widowControl/>
              <w:tabs>
                <w:tab w:val="left" w:pos="851"/>
              </w:tabs>
              <w:jc w:val="center"/>
              <w:rPr>
                <w:rFonts w:ascii="Arial" w:hAnsi="Arial" w:cs="Arial"/>
                <w:noProof/>
                <w:sz w:val="22"/>
                <w:lang w:val="en-US" w:eastAsia="en-US"/>
              </w:rPr>
            </w:pPr>
            <w:r w:rsidRPr="0094532F">
              <w:rPr>
                <w:rFonts w:ascii="Arial" w:hAnsi="Arial" w:cs="Arial"/>
                <w:color w:val="000000"/>
                <w:sz w:val="22"/>
                <w:lang w:eastAsia="en-US"/>
              </w:rPr>
              <w:t>12.9</w:t>
            </w:r>
          </w:p>
        </w:tc>
      </w:tr>
    </w:tbl>
    <w:p w:rsidR="0094532F" w:rsidRPr="0094532F" w:rsidRDefault="0094532F" w:rsidP="0094532F">
      <w:pPr>
        <w:widowControl/>
        <w:tabs>
          <w:tab w:val="left" w:pos="851"/>
        </w:tabs>
        <w:rPr>
          <w:rFonts w:ascii="Arial" w:eastAsia="ＭＳ 明朝" w:hAnsi="Arial" w:cs="Times New Roman"/>
          <w:noProof/>
          <w:kern w:val="0"/>
          <w:sz w:val="18"/>
          <w:szCs w:val="18"/>
          <w:lang w:val="en-US" w:eastAsia="en-US"/>
        </w:rPr>
      </w:pPr>
    </w:p>
    <w:p w:rsidR="0094532F" w:rsidRPr="0094532F" w:rsidRDefault="0094532F" w:rsidP="0094532F">
      <w:pPr>
        <w:widowControl/>
        <w:tabs>
          <w:tab w:val="left" w:pos="851"/>
        </w:tabs>
        <w:rPr>
          <w:rFonts w:ascii="Arial" w:eastAsia="ＭＳ 明朝" w:hAnsi="Arial" w:cs="Times New Roman"/>
          <w:noProof/>
          <w:kern w:val="0"/>
          <w:sz w:val="18"/>
          <w:szCs w:val="18"/>
          <w:lang w:val="en-US" w:eastAsia="en-US"/>
        </w:rPr>
      </w:pPr>
    </w:p>
    <w:p w:rsidR="0094532F" w:rsidRPr="0094532F" w:rsidRDefault="0094532F" w:rsidP="0094532F">
      <w:pPr>
        <w:widowControl/>
        <w:rPr>
          <w:rFonts w:ascii="Arial" w:eastAsia="ＭＳ 明朝" w:hAnsi="Arial" w:cs="Times New Roman"/>
          <w:kern w:val="0"/>
          <w:sz w:val="22"/>
          <w:szCs w:val="20"/>
          <w:lang w:val="en-US" w:eastAsia="en-US"/>
        </w:rPr>
      </w:pPr>
      <w:r w:rsidRPr="0094532F">
        <w:rPr>
          <w:rFonts w:ascii="Arial" w:eastAsia="ＭＳ 明朝" w:hAnsi="Arial" w:cs="Times New Roman"/>
          <w:kern w:val="0"/>
          <w:sz w:val="22"/>
          <w:szCs w:val="20"/>
          <w:lang w:val="en-US" w:eastAsia="en-US"/>
        </w:rPr>
        <w:t>3.1.10.9</w:t>
      </w:r>
      <w:r w:rsidRPr="0094532F">
        <w:rPr>
          <w:rFonts w:ascii="Arial" w:eastAsia="ＭＳ 明朝" w:hAnsi="Arial" w:cs="Times New Roman"/>
          <w:kern w:val="0"/>
          <w:sz w:val="22"/>
          <w:szCs w:val="20"/>
          <w:lang w:val="en-US" w:eastAsia="en-US"/>
        </w:rPr>
        <w:tab/>
        <w:t xml:space="preserve">Whereas the threshold for the mean 3-hour maximum roll amplitude </w:t>
      </w:r>
      <w:r w:rsidRPr="0094532F">
        <w:rPr>
          <w:rFonts w:ascii="Symbol" w:eastAsia="ＭＳ 明朝" w:hAnsi="Symbol" w:cs="Times New Roman"/>
          <w:kern w:val="0"/>
          <w:sz w:val="22"/>
          <w:szCs w:val="20"/>
          <w:lang w:val="en-US" w:eastAsia="en-US"/>
        </w:rPr>
        <w:t></w:t>
      </w:r>
      <w:r w:rsidRPr="0094532F">
        <w:rPr>
          <w:rFonts w:ascii="Arial" w:eastAsia="ＭＳ 明朝" w:hAnsi="Arial" w:cs="Times New Roman"/>
          <w:kern w:val="0"/>
          <w:sz w:val="22"/>
          <w:szCs w:val="20"/>
          <w:vertAlign w:val="subscript"/>
          <w:lang w:val="en-US" w:eastAsia="en-US"/>
        </w:rPr>
        <w:t>3h</w:t>
      </w:r>
      <w:r w:rsidRPr="0094532F">
        <w:rPr>
          <w:rFonts w:ascii="Arial" w:eastAsia="ＭＳ 明朝" w:hAnsi="Arial" w:cs="Times New Roman"/>
          <w:kern w:val="0"/>
          <w:sz w:val="22"/>
          <w:szCs w:val="20"/>
          <w:lang w:val="en-US" w:eastAsia="en-US"/>
        </w:rPr>
        <w:t xml:space="preserve"> for non-probabilistic assessment in design situations can be defined in a similar way, a slightly different approach was used:</w:t>
      </w:r>
    </w:p>
    <w:p w:rsidR="0094532F" w:rsidRPr="0094532F" w:rsidRDefault="0094532F" w:rsidP="0094532F">
      <w:pPr>
        <w:widowControl/>
        <w:tabs>
          <w:tab w:val="left" w:pos="851"/>
        </w:tabs>
        <w:rPr>
          <w:rFonts w:ascii="Arial" w:eastAsia="ＭＳ 明朝" w:hAnsi="Arial" w:cs="Times New Roman"/>
          <w:kern w:val="0"/>
          <w:sz w:val="18"/>
          <w:szCs w:val="18"/>
          <w:lang w:val="en-US" w:eastAsia="en-US"/>
        </w:rPr>
      </w:pPr>
    </w:p>
    <w:p w:rsidR="0094532F" w:rsidRPr="0094532F" w:rsidRDefault="0094532F" w:rsidP="0094532F">
      <w:pPr>
        <w:widowControl/>
        <w:ind w:leftChars="386" w:left="1662" w:right="57" w:hanging="851"/>
        <w:rPr>
          <w:rFonts w:ascii="Arial" w:eastAsia="Arial" w:hAnsi="Arial" w:cs="Times New Roman"/>
          <w:kern w:val="0"/>
          <w:sz w:val="22"/>
          <w:szCs w:val="20"/>
          <w:lang w:val="en-US" w:eastAsia="en-US"/>
        </w:rPr>
      </w:pPr>
      <w:r w:rsidRPr="0094532F">
        <w:rPr>
          <w:rFonts w:ascii="Arial" w:eastAsia="Arial" w:hAnsi="Arial" w:cs="Times New Roman"/>
          <w:kern w:val="0"/>
          <w:sz w:val="22"/>
          <w:szCs w:val="20"/>
          <w:lang w:val="en-US" w:eastAsia="en-US"/>
        </w:rPr>
        <w:t>.1</w:t>
      </w:r>
      <w:r w:rsidRPr="0094532F">
        <w:rPr>
          <w:rFonts w:ascii="Arial" w:eastAsia="Arial" w:hAnsi="Arial" w:cs="Times New Roman"/>
          <w:kern w:val="0"/>
          <w:sz w:val="22"/>
          <w:szCs w:val="20"/>
          <w:lang w:val="en-US" w:eastAsia="en-US"/>
        </w:rPr>
        <w:tab/>
      </w:r>
      <w:r w:rsidRPr="0094532F">
        <w:rPr>
          <w:rFonts w:ascii="Arial" w:eastAsia="ＭＳ 明朝" w:hAnsi="Arial" w:cs="Times New Roman"/>
          <w:kern w:val="0"/>
          <w:sz w:val="22"/>
          <w:szCs w:val="20"/>
          <w:lang w:val="en-US" w:eastAsia="en-US"/>
        </w:rPr>
        <w:t xml:space="preserve">the threshold for </w:t>
      </w:r>
      <w:r w:rsidRPr="0094532F">
        <w:rPr>
          <w:rFonts w:ascii="Symbol" w:eastAsia="ＭＳ 明朝" w:hAnsi="Symbol" w:cs="Times New Roman"/>
          <w:kern w:val="0"/>
          <w:sz w:val="22"/>
          <w:szCs w:val="20"/>
          <w:lang w:val="en-US" w:eastAsia="en-US"/>
        </w:rPr>
        <w:t></w:t>
      </w:r>
      <w:r w:rsidRPr="0094532F">
        <w:rPr>
          <w:rFonts w:ascii="Arial" w:eastAsia="ＭＳ 明朝" w:hAnsi="Arial" w:cs="Times New Roman"/>
          <w:kern w:val="0"/>
          <w:sz w:val="22"/>
          <w:szCs w:val="20"/>
          <w:vertAlign w:val="subscript"/>
          <w:lang w:val="en-US" w:eastAsia="en-US"/>
        </w:rPr>
        <w:t>3h</w:t>
      </w:r>
      <w:r w:rsidRPr="0094532F">
        <w:rPr>
          <w:rFonts w:ascii="Arial" w:eastAsia="ＭＳ 明朝" w:hAnsi="Arial" w:cs="Times New Roman"/>
          <w:kern w:val="0"/>
          <w:sz w:val="22"/>
          <w:szCs w:val="20"/>
          <w:lang w:val="en-US" w:eastAsia="en-US"/>
        </w:rPr>
        <w:t xml:space="preserve"> was set to half of the heel angle in </w:t>
      </w:r>
      <w:r w:rsidRPr="0094532F">
        <w:rPr>
          <w:rFonts w:ascii="Arial" w:eastAsia="Arial" w:hAnsi="Arial" w:cs="Times New Roman"/>
          <w:kern w:val="0"/>
          <w:sz w:val="22"/>
          <w:szCs w:val="20"/>
          <w:lang w:val="en-US" w:eastAsia="en-US"/>
        </w:rPr>
        <w:t xml:space="preserve">the definition of the stability failure to avoid </w:t>
      </w:r>
      <w:proofErr w:type="spellStart"/>
      <w:r w:rsidRPr="0094532F">
        <w:rPr>
          <w:rFonts w:ascii="Arial" w:eastAsia="Arial" w:hAnsi="Arial" w:cs="Times New Roman"/>
          <w:kern w:val="0"/>
          <w:sz w:val="22"/>
          <w:szCs w:val="20"/>
          <w:lang w:val="en-US" w:eastAsia="en-US"/>
        </w:rPr>
        <w:t>capsizings</w:t>
      </w:r>
      <w:proofErr w:type="spellEnd"/>
      <w:r w:rsidRPr="0094532F">
        <w:rPr>
          <w:rFonts w:ascii="Arial" w:eastAsia="Arial" w:hAnsi="Arial" w:cs="Times New Roman"/>
          <w:kern w:val="0"/>
          <w:sz w:val="22"/>
          <w:szCs w:val="20"/>
          <w:lang w:val="en-US" w:eastAsia="en-US"/>
        </w:rPr>
        <w:t xml:space="preserve"> in the relevant model tests or numerical simulations;</w:t>
      </w:r>
    </w:p>
    <w:p w:rsidR="0094532F" w:rsidRPr="0094532F" w:rsidRDefault="0094532F" w:rsidP="0094532F">
      <w:pPr>
        <w:widowControl/>
        <w:tabs>
          <w:tab w:val="left" w:pos="851"/>
        </w:tabs>
        <w:ind w:left="851"/>
        <w:rPr>
          <w:rFonts w:ascii="Arial" w:eastAsia="ＭＳ 明朝" w:hAnsi="Arial" w:cs="Times New Roman"/>
          <w:kern w:val="0"/>
          <w:sz w:val="18"/>
          <w:szCs w:val="18"/>
          <w:lang w:val="en-US" w:eastAsia="en-US"/>
        </w:rPr>
      </w:pPr>
    </w:p>
    <w:p w:rsidR="0094532F" w:rsidRPr="0094532F" w:rsidRDefault="0094532F" w:rsidP="0094532F">
      <w:pPr>
        <w:widowControl/>
        <w:ind w:leftChars="386" w:left="1662" w:right="57" w:hanging="851"/>
        <w:rPr>
          <w:rFonts w:ascii="Arial" w:eastAsia="Arial" w:hAnsi="Arial" w:cs="Times New Roman"/>
          <w:kern w:val="0"/>
          <w:sz w:val="22"/>
          <w:szCs w:val="20"/>
          <w:lang w:val="en-US" w:eastAsia="en-US"/>
        </w:rPr>
      </w:pPr>
      <w:r w:rsidRPr="0094532F">
        <w:rPr>
          <w:rFonts w:ascii="Arial" w:eastAsia="Arial" w:hAnsi="Arial" w:cs="Times New Roman"/>
          <w:kern w:val="0"/>
          <w:sz w:val="22"/>
          <w:szCs w:val="20"/>
          <w:lang w:val="en-US" w:eastAsia="en-US"/>
        </w:rPr>
        <w:t>.2</w:t>
      </w:r>
      <w:r w:rsidRPr="0094532F">
        <w:rPr>
          <w:rFonts w:ascii="Arial" w:eastAsia="Arial" w:hAnsi="Arial" w:cs="Times New Roman"/>
          <w:kern w:val="0"/>
          <w:sz w:val="22"/>
          <w:szCs w:val="20"/>
          <w:lang w:val="en-US" w:eastAsia="en-US"/>
        </w:rPr>
        <w:tab/>
        <w:t xml:space="preserve">the maximum value of the mean long-term stability failure rate w, computed in the full probabilistic assessment, was found over all ships, loading conditions and forward speeds satisfying the chosen </w:t>
      </w:r>
      <w:r w:rsidRPr="0094532F">
        <w:rPr>
          <w:rFonts w:ascii="Symbol" w:eastAsia="ＭＳ 明朝" w:hAnsi="Symbol" w:cs="Times New Roman"/>
          <w:kern w:val="0"/>
          <w:sz w:val="22"/>
          <w:szCs w:val="20"/>
          <w:lang w:val="en-US" w:eastAsia="en-US"/>
        </w:rPr>
        <w:t></w:t>
      </w:r>
      <w:r w:rsidRPr="0094532F">
        <w:rPr>
          <w:rFonts w:ascii="Arial" w:eastAsia="ＭＳ 明朝" w:hAnsi="Arial" w:cs="Times New Roman"/>
          <w:kern w:val="0"/>
          <w:sz w:val="22"/>
          <w:szCs w:val="20"/>
          <w:vertAlign w:val="subscript"/>
          <w:lang w:val="en-US" w:eastAsia="en-US"/>
        </w:rPr>
        <w:t>3h</w:t>
      </w:r>
      <w:r w:rsidRPr="0094532F">
        <w:rPr>
          <w:rFonts w:ascii="Arial" w:eastAsia="ＭＳ 明朝" w:hAnsi="Arial" w:cs="Times New Roman"/>
          <w:kern w:val="0"/>
          <w:sz w:val="22"/>
          <w:szCs w:val="20"/>
          <w:lang w:val="en-US" w:eastAsia="en-US"/>
        </w:rPr>
        <w:t xml:space="preserve">-threshold </w:t>
      </w:r>
      <w:r w:rsidRPr="0094532F">
        <w:rPr>
          <w:rFonts w:ascii="Arial" w:eastAsia="Arial" w:hAnsi="Arial" w:cs="Times New Roman"/>
          <w:kern w:val="0"/>
          <w:sz w:val="22"/>
          <w:szCs w:val="20"/>
          <w:lang w:val="en-US" w:eastAsia="en-US"/>
        </w:rPr>
        <w:t>in design situations;</w:t>
      </w:r>
    </w:p>
    <w:p w:rsidR="0094532F" w:rsidRPr="0094532F" w:rsidRDefault="0094532F" w:rsidP="0094532F">
      <w:pPr>
        <w:widowControl/>
        <w:tabs>
          <w:tab w:val="left" w:pos="851"/>
        </w:tabs>
        <w:ind w:left="851"/>
        <w:rPr>
          <w:rFonts w:ascii="Arial" w:eastAsia="ＭＳ 明朝" w:hAnsi="Arial" w:cs="Times New Roman"/>
          <w:kern w:val="0"/>
          <w:sz w:val="18"/>
          <w:szCs w:val="18"/>
          <w:lang w:val="en-US" w:eastAsia="en-US"/>
        </w:rPr>
      </w:pPr>
    </w:p>
    <w:p w:rsidR="0094532F" w:rsidRPr="0094532F" w:rsidRDefault="0094532F" w:rsidP="0094532F">
      <w:pPr>
        <w:widowControl/>
        <w:ind w:leftChars="386" w:left="1662" w:right="57" w:hanging="851"/>
        <w:rPr>
          <w:rFonts w:ascii="Arial" w:eastAsia="Arial" w:hAnsi="Arial" w:cs="Times New Roman"/>
          <w:kern w:val="0"/>
          <w:sz w:val="22"/>
          <w:szCs w:val="20"/>
          <w:lang w:val="en-US" w:eastAsia="en-US"/>
        </w:rPr>
      </w:pPr>
      <w:r w:rsidRPr="0094532F">
        <w:rPr>
          <w:rFonts w:ascii="Arial" w:eastAsia="Arial" w:hAnsi="Arial" w:cs="Times New Roman"/>
          <w:kern w:val="0"/>
          <w:sz w:val="22"/>
          <w:szCs w:val="20"/>
          <w:lang w:val="en-US" w:eastAsia="en-US"/>
        </w:rPr>
        <w:t>.3</w:t>
      </w:r>
      <w:r w:rsidRPr="0094532F">
        <w:rPr>
          <w:rFonts w:ascii="Arial" w:eastAsia="Arial" w:hAnsi="Arial" w:cs="Times New Roman"/>
          <w:kern w:val="0"/>
          <w:sz w:val="22"/>
          <w:szCs w:val="20"/>
          <w:lang w:val="en-US" w:eastAsia="en-US"/>
        </w:rPr>
        <w:tab/>
        <w:t>in this way, the maximum value of the mean long-term stability failure rate w becomes a function of the probability density f</w:t>
      </w:r>
      <w:r w:rsidRPr="0094532F">
        <w:rPr>
          <w:rFonts w:ascii="Arial" w:eastAsia="Arial" w:hAnsi="Arial" w:cs="Times New Roman"/>
          <w:kern w:val="0"/>
          <w:sz w:val="22"/>
          <w:szCs w:val="20"/>
          <w:vertAlign w:val="subscript"/>
          <w:lang w:val="en-US" w:eastAsia="en-US"/>
        </w:rPr>
        <w:t>s</w:t>
      </w:r>
      <w:r w:rsidRPr="0094532F">
        <w:rPr>
          <w:rFonts w:ascii="Arial" w:eastAsia="Arial" w:hAnsi="Arial" w:cs="Times New Roman"/>
          <w:kern w:val="0"/>
          <w:sz w:val="22"/>
          <w:szCs w:val="20"/>
          <w:lang w:val="en-US" w:eastAsia="en-US"/>
        </w:rPr>
        <w:t xml:space="preserve"> defining design sea states, in which the non-probabilistic assessment is performed.</w:t>
      </w:r>
    </w:p>
    <w:p w:rsidR="0094532F" w:rsidRPr="0094532F" w:rsidRDefault="0094532F" w:rsidP="0094532F">
      <w:pPr>
        <w:widowControl/>
        <w:tabs>
          <w:tab w:val="left" w:pos="851"/>
        </w:tabs>
        <w:rPr>
          <w:rFonts w:ascii="Arial" w:eastAsia="ＭＳ 明朝" w:hAnsi="Arial" w:cs="Times New Roman"/>
          <w:noProof/>
          <w:kern w:val="0"/>
          <w:sz w:val="18"/>
          <w:szCs w:val="18"/>
          <w:lang w:val="en-US" w:eastAsia="en-US"/>
        </w:rPr>
      </w:pPr>
    </w:p>
    <w:p w:rsidR="0094532F" w:rsidRPr="0094532F" w:rsidRDefault="0094532F" w:rsidP="0094532F">
      <w:pPr>
        <w:widowControl/>
        <w:rPr>
          <w:rFonts w:ascii="Arial" w:eastAsia="ＭＳ 明朝" w:hAnsi="Arial" w:cs="Times New Roman"/>
          <w:kern w:val="0"/>
          <w:sz w:val="22"/>
          <w:szCs w:val="20"/>
          <w:lang w:val="en-US" w:eastAsia="en-US"/>
        </w:rPr>
      </w:pPr>
      <w:r w:rsidRPr="0094532F">
        <w:rPr>
          <w:rFonts w:ascii="Arial" w:eastAsia="ＭＳ 明朝" w:hAnsi="Arial" w:cs="Times New Roman"/>
          <w:kern w:val="0"/>
          <w:sz w:val="22"/>
          <w:szCs w:val="20"/>
          <w:lang w:val="en-US" w:eastAsia="en-US"/>
        </w:rPr>
        <w:t>3.1.10.10</w:t>
      </w:r>
      <w:r w:rsidRPr="0094532F">
        <w:rPr>
          <w:rFonts w:ascii="Arial" w:eastAsia="ＭＳ 明朝" w:hAnsi="Arial" w:cs="Times New Roman"/>
          <w:kern w:val="0"/>
          <w:sz w:val="22"/>
          <w:szCs w:val="20"/>
          <w:lang w:val="en-US" w:eastAsia="en-US"/>
        </w:rPr>
        <w:tab/>
      </w:r>
      <w:r w:rsidRPr="0094532F">
        <w:rPr>
          <w:rFonts w:ascii="Arial" w:eastAsia="ＭＳ 明朝" w:hAnsi="Arial" w:cs="Times New Roman"/>
          <w:kern w:val="0"/>
          <w:sz w:val="22"/>
          <w:szCs w:val="20"/>
          <w:lang w:val="en-US" w:eastAsia="en-US"/>
        </w:rPr>
        <w:fldChar w:fldCharType="begin"/>
      </w:r>
      <w:r w:rsidRPr="0094532F">
        <w:rPr>
          <w:rFonts w:ascii="Arial" w:eastAsia="ＭＳ 明朝" w:hAnsi="Arial" w:cs="Times New Roman"/>
          <w:kern w:val="0"/>
          <w:sz w:val="22"/>
          <w:szCs w:val="20"/>
          <w:lang w:val="en-US" w:eastAsia="en-US"/>
        </w:rPr>
        <w:instrText xml:space="preserve"> REF _Ref514861957 \h </w:instrText>
      </w:r>
      <w:r w:rsidRPr="0094532F">
        <w:rPr>
          <w:rFonts w:ascii="Arial" w:eastAsia="ＭＳ 明朝" w:hAnsi="Arial" w:cs="Times New Roman"/>
          <w:kern w:val="0"/>
          <w:sz w:val="22"/>
          <w:szCs w:val="20"/>
          <w:lang w:val="en-US" w:eastAsia="en-US"/>
        </w:rPr>
      </w:r>
      <w:r w:rsidRPr="0094532F">
        <w:rPr>
          <w:rFonts w:ascii="Arial" w:eastAsia="ＭＳ 明朝" w:hAnsi="Arial" w:cs="Times New Roman"/>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Figure </w:t>
      </w:r>
      <w:r w:rsidR="00D365F4">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27</w:t>
      </w:r>
      <w:r w:rsidRPr="0094532F">
        <w:rPr>
          <w:rFonts w:ascii="Arial" w:eastAsia="ＭＳ 明朝" w:hAnsi="Arial" w:cs="Times New Roman"/>
          <w:kern w:val="0"/>
          <w:sz w:val="22"/>
          <w:szCs w:val="20"/>
          <w:lang w:val="en-US" w:eastAsia="en-US"/>
        </w:rPr>
        <w:fldChar w:fldCharType="end"/>
      </w:r>
      <w:r w:rsidRPr="0094532F">
        <w:rPr>
          <w:rFonts w:ascii="Arial" w:eastAsia="ＭＳ 明朝" w:hAnsi="Arial" w:cs="Times New Roman"/>
          <w:kern w:val="0"/>
          <w:sz w:val="22"/>
          <w:szCs w:val="20"/>
          <w:lang w:val="en-US" w:eastAsia="en-US"/>
        </w:rPr>
        <w:t xml:space="preserve"> plots </w:t>
      </w:r>
      <w:r w:rsidRPr="0094532F">
        <w:rPr>
          <w:rFonts w:ascii="Arial" w:eastAsia="Arial" w:hAnsi="Arial" w:cs="Times New Roman"/>
          <w:kern w:val="0"/>
          <w:sz w:val="22"/>
          <w:szCs w:val="20"/>
          <w:lang w:val="en-US" w:eastAsia="en-US"/>
        </w:rPr>
        <w:t>the resulting mean long-term stability failure rate w (y-axis) as a function of the probability density f</w:t>
      </w:r>
      <w:r w:rsidRPr="0094532F">
        <w:rPr>
          <w:rFonts w:ascii="Arial" w:eastAsia="Arial" w:hAnsi="Arial" w:cs="Times New Roman"/>
          <w:kern w:val="0"/>
          <w:sz w:val="22"/>
          <w:szCs w:val="20"/>
          <w:vertAlign w:val="subscript"/>
          <w:lang w:val="en-US" w:eastAsia="en-US"/>
        </w:rPr>
        <w:t>s</w:t>
      </w:r>
      <w:r w:rsidRPr="0094532F">
        <w:rPr>
          <w:rFonts w:ascii="Arial" w:eastAsia="Arial" w:hAnsi="Arial" w:cs="Times New Roman"/>
          <w:kern w:val="0"/>
          <w:sz w:val="22"/>
          <w:szCs w:val="20"/>
          <w:lang w:val="en-US" w:eastAsia="en-US"/>
        </w:rPr>
        <w:t xml:space="preserve"> defining design sea states (x axis). To satisfy </w:t>
      </w:r>
      <w:r w:rsidRPr="0094532F">
        <w:rPr>
          <w:rFonts w:ascii="Arial" w:eastAsia="ＭＳ 明朝" w:hAnsi="Arial" w:cs="Times New Roman"/>
          <w:kern w:val="0"/>
          <w:sz w:val="22"/>
          <w:szCs w:val="20"/>
          <w:lang w:val="en-US" w:eastAsia="en-US"/>
        </w:rPr>
        <w:t xml:space="preserve">the selected </w:t>
      </w:r>
      <w:r w:rsidRPr="0094532F">
        <w:rPr>
          <w:rFonts w:ascii="Arial" w:eastAsia="Arial" w:hAnsi="Arial" w:cs="Times New Roman"/>
          <w:kern w:val="0"/>
          <w:sz w:val="22"/>
          <w:szCs w:val="20"/>
          <w:lang w:val="en-US" w:eastAsia="en-US"/>
        </w:rPr>
        <w:t xml:space="preserve">standard for the mean long-term stability failure rate </w:t>
      </w:r>
      <w:r w:rsidRPr="0094532F">
        <w:rPr>
          <w:rFonts w:ascii="Arial" w:eastAsia="ＭＳ 明朝" w:hAnsi="Arial" w:cs="Times New Roman"/>
          <w:kern w:val="0"/>
          <w:sz w:val="22"/>
          <w:szCs w:val="20"/>
          <w:lang w:val="en-US" w:eastAsia="en-US"/>
        </w:rPr>
        <w:t>2.6</w:t>
      </w:r>
      <w:r w:rsidRPr="0094532F">
        <w:rPr>
          <w:rFonts w:ascii="Arial" w:eastAsia="ＭＳ 明朝" w:hAnsi="Arial" w:cs="Times New Roman"/>
          <w:kern w:val="0"/>
          <w:sz w:val="22"/>
          <w:szCs w:val="20"/>
          <w:lang w:val="en-US" w:eastAsia="en-US"/>
        </w:rPr>
        <w:sym w:font="Symbol" w:char="F0D7"/>
      </w:r>
      <w:r w:rsidRPr="0094532F">
        <w:rPr>
          <w:rFonts w:ascii="Arial" w:eastAsia="ＭＳ 明朝" w:hAnsi="Arial" w:cs="Times New Roman"/>
          <w:kern w:val="0"/>
          <w:sz w:val="22"/>
          <w:szCs w:val="20"/>
          <w:lang w:val="en-US" w:eastAsia="en-US"/>
        </w:rPr>
        <w:t>10</w:t>
      </w:r>
      <w:r w:rsidRPr="0094532F">
        <w:rPr>
          <w:rFonts w:ascii="Arial" w:eastAsia="ＭＳ 明朝" w:hAnsi="Arial" w:cs="Times New Roman"/>
          <w:kern w:val="0"/>
          <w:sz w:val="22"/>
          <w:szCs w:val="20"/>
          <w:vertAlign w:val="superscript"/>
          <w:lang w:val="en-US" w:eastAsia="en-US"/>
        </w:rPr>
        <w:noBreakHyphen/>
        <w:t>8</w:t>
      </w:r>
      <w:r w:rsidRPr="0094532F">
        <w:rPr>
          <w:rFonts w:ascii="Arial" w:eastAsia="ＭＳ 明朝" w:hAnsi="Arial" w:cs="Times New Roman"/>
          <w:kern w:val="0"/>
          <w:sz w:val="22"/>
          <w:szCs w:val="20"/>
          <w:lang w:val="en-US" w:eastAsia="en-US"/>
        </w:rPr>
        <w:t xml:space="preserve"> 1/s (dashed line), </w:t>
      </w:r>
      <w:r w:rsidRPr="0094532F">
        <w:rPr>
          <w:rFonts w:ascii="Arial" w:eastAsia="Arial" w:hAnsi="Arial" w:cs="Times New Roman"/>
          <w:kern w:val="0"/>
          <w:sz w:val="22"/>
          <w:szCs w:val="20"/>
          <w:lang w:val="en-US" w:eastAsia="en-US"/>
        </w:rPr>
        <w:t>the design sea states with the probability density f</w:t>
      </w:r>
      <w:r w:rsidRPr="0094532F">
        <w:rPr>
          <w:rFonts w:ascii="Arial" w:eastAsia="Arial" w:hAnsi="Arial" w:cs="Times New Roman"/>
          <w:kern w:val="0"/>
          <w:sz w:val="22"/>
          <w:szCs w:val="20"/>
          <w:vertAlign w:val="subscript"/>
          <w:lang w:val="en-US" w:eastAsia="en-US"/>
        </w:rPr>
        <w:t>s</w:t>
      </w:r>
      <w:r w:rsidRPr="0094532F">
        <w:rPr>
          <w:rFonts w:ascii="Arial" w:eastAsia="Arial" w:hAnsi="Arial" w:cs="Times New Roman"/>
          <w:kern w:val="0"/>
          <w:sz w:val="22"/>
          <w:szCs w:val="20"/>
          <w:lang w:val="en-US" w:eastAsia="en-US"/>
        </w:rPr>
        <w:t>=7</w:t>
      </w:r>
      <w:r w:rsidRPr="0094532F">
        <w:rPr>
          <w:rFonts w:ascii="Arial" w:eastAsia="Arial" w:hAnsi="Arial" w:cs="Times New Roman"/>
          <w:kern w:val="0"/>
          <w:sz w:val="22"/>
          <w:szCs w:val="20"/>
          <w:lang w:val="en-US" w:eastAsia="en-US"/>
        </w:rPr>
        <w:sym w:font="Symbol" w:char="F0D7"/>
      </w:r>
      <w:r w:rsidRPr="0094532F">
        <w:rPr>
          <w:rFonts w:ascii="Arial" w:eastAsia="Arial" w:hAnsi="Arial" w:cs="Times New Roman"/>
          <w:kern w:val="0"/>
          <w:sz w:val="22"/>
          <w:szCs w:val="20"/>
          <w:lang w:val="en-US" w:eastAsia="en-US"/>
        </w:rPr>
        <w:t>10</w:t>
      </w:r>
      <w:r w:rsidRPr="0094532F">
        <w:rPr>
          <w:rFonts w:ascii="Arial" w:eastAsia="Arial" w:hAnsi="Arial" w:cs="Times New Roman"/>
          <w:kern w:val="0"/>
          <w:sz w:val="22"/>
          <w:szCs w:val="20"/>
          <w:vertAlign w:val="superscript"/>
          <w:lang w:val="en-US" w:eastAsia="en-US"/>
        </w:rPr>
        <w:noBreakHyphen/>
        <w:t>5</w:t>
      </w:r>
      <w:r w:rsidRPr="0094532F">
        <w:rPr>
          <w:rFonts w:ascii="Arial" w:eastAsia="Arial" w:hAnsi="Arial" w:cs="Times New Roman"/>
          <w:kern w:val="0"/>
          <w:sz w:val="22"/>
          <w:szCs w:val="20"/>
          <w:lang w:val="en-US" w:eastAsia="en-US"/>
        </w:rPr>
        <w:t xml:space="preserve"> </w:t>
      </w:r>
      <w:r w:rsidRPr="0094532F">
        <w:rPr>
          <w:rFonts w:ascii="Arial" w:eastAsia="ＭＳ 明朝" w:hAnsi="Arial" w:cs="Times New Roman"/>
          <w:kern w:val="0"/>
          <w:sz w:val="22"/>
          <w:szCs w:val="20"/>
          <w:lang w:val="en-US" w:eastAsia="en-US"/>
        </w:rPr>
        <w:t>(m</w:t>
      </w:r>
      <w:r w:rsidRPr="0094532F">
        <w:rPr>
          <w:rFonts w:ascii="Arial" w:eastAsia="ＭＳ 明朝" w:hAnsi="Arial" w:cs="Times New Roman"/>
          <w:kern w:val="0"/>
          <w:sz w:val="22"/>
          <w:szCs w:val="20"/>
          <w:lang w:val="en-US" w:eastAsia="en-US"/>
        </w:rPr>
        <w:sym w:font="Symbol" w:char="F0D7"/>
      </w:r>
      <w:proofErr w:type="gramStart"/>
      <w:r w:rsidRPr="0094532F">
        <w:rPr>
          <w:rFonts w:ascii="Arial" w:eastAsia="ＭＳ 明朝" w:hAnsi="Arial" w:cs="Times New Roman"/>
          <w:kern w:val="0"/>
          <w:sz w:val="22"/>
          <w:szCs w:val="20"/>
          <w:lang w:val="en-US" w:eastAsia="en-US"/>
        </w:rPr>
        <w:t>s)</w:t>
      </w:r>
      <w:r w:rsidRPr="0094532F">
        <w:rPr>
          <w:rFonts w:ascii="Arial" w:eastAsia="ＭＳ 明朝" w:hAnsi="Arial" w:cs="Times New Roman"/>
          <w:kern w:val="0"/>
          <w:sz w:val="22"/>
          <w:szCs w:val="20"/>
          <w:vertAlign w:val="superscript"/>
          <w:lang w:val="en-US" w:eastAsia="en-US"/>
        </w:rPr>
        <w:noBreakHyphen/>
      </w:r>
      <w:proofErr w:type="gramEnd"/>
      <w:r w:rsidRPr="0094532F">
        <w:rPr>
          <w:rFonts w:ascii="Arial" w:eastAsia="ＭＳ 明朝" w:hAnsi="Arial" w:cs="Times New Roman"/>
          <w:kern w:val="0"/>
          <w:sz w:val="22"/>
          <w:szCs w:val="20"/>
          <w:vertAlign w:val="superscript"/>
          <w:lang w:val="en-US" w:eastAsia="en-US"/>
        </w:rPr>
        <w:t>1</w:t>
      </w:r>
      <w:r w:rsidRPr="0094532F">
        <w:rPr>
          <w:rFonts w:ascii="Arial" w:eastAsia="ＭＳ 明朝" w:hAnsi="Arial" w:cs="Times New Roman"/>
          <w:kern w:val="0"/>
          <w:sz w:val="22"/>
          <w:szCs w:val="20"/>
          <w:lang w:val="en-US" w:eastAsia="en-US"/>
        </w:rPr>
        <w:t xml:space="preserve"> (circle) </w:t>
      </w:r>
      <w:r w:rsidRPr="0094532F">
        <w:rPr>
          <w:rFonts w:ascii="Arial" w:eastAsia="Arial" w:hAnsi="Arial" w:cs="Times New Roman"/>
          <w:kern w:val="0"/>
          <w:sz w:val="22"/>
          <w:szCs w:val="20"/>
          <w:lang w:val="en-US" w:eastAsia="en-US"/>
        </w:rPr>
        <w:t>should be used</w:t>
      </w:r>
      <w:r w:rsidRPr="0094532F">
        <w:rPr>
          <w:rFonts w:ascii="Arial" w:eastAsia="ＭＳ 明朝" w:hAnsi="Arial" w:cs="Times New Roman"/>
          <w:kern w:val="0"/>
          <w:sz w:val="22"/>
          <w:szCs w:val="20"/>
          <w:lang w:val="en-US" w:eastAsia="en-US"/>
        </w:rPr>
        <w:t>.</w:t>
      </w:r>
    </w:p>
    <w:p w:rsidR="0094532F" w:rsidRPr="0094532F" w:rsidRDefault="0094532F" w:rsidP="0094532F">
      <w:pPr>
        <w:widowControl/>
        <w:tabs>
          <w:tab w:val="left" w:pos="851"/>
        </w:tabs>
        <w:rPr>
          <w:rFonts w:ascii="Arial" w:eastAsia="ＭＳ 明朝" w:hAnsi="Arial" w:cs="Times New Roman"/>
          <w:kern w:val="0"/>
          <w:sz w:val="18"/>
          <w:szCs w:val="18"/>
          <w:lang w:val="en-US" w:eastAsia="en-US"/>
        </w:rPr>
      </w:pPr>
    </w:p>
    <w:p w:rsidR="0094532F" w:rsidRPr="0094532F" w:rsidRDefault="0094532F" w:rsidP="0094532F">
      <w:pPr>
        <w:widowControl/>
        <w:rPr>
          <w:rFonts w:ascii="Arial" w:eastAsia="Arial" w:hAnsi="Arial" w:cs="Times New Roman"/>
          <w:kern w:val="0"/>
          <w:sz w:val="22"/>
          <w:szCs w:val="20"/>
          <w:lang w:val="en-US" w:eastAsia="en-US"/>
        </w:rPr>
      </w:pPr>
      <w:r w:rsidRPr="0094532F">
        <w:rPr>
          <w:rFonts w:ascii="Arial" w:eastAsia="ＭＳ 明朝" w:hAnsi="Arial" w:cs="Times New Roman"/>
          <w:kern w:val="0"/>
          <w:sz w:val="22"/>
          <w:szCs w:val="20"/>
          <w:lang w:val="en-US" w:eastAsia="en-US"/>
        </w:rPr>
        <w:t>3.1.10.11</w:t>
      </w:r>
      <w:r w:rsidRPr="0094532F">
        <w:rPr>
          <w:rFonts w:ascii="Arial" w:eastAsia="ＭＳ 明朝" w:hAnsi="Arial" w:cs="Times New Roman"/>
          <w:kern w:val="0"/>
          <w:sz w:val="22"/>
          <w:szCs w:val="20"/>
          <w:lang w:val="en-US" w:eastAsia="en-US"/>
        </w:rPr>
        <w:tab/>
      </w:r>
      <w:r w:rsidRPr="0094532F">
        <w:rPr>
          <w:rFonts w:ascii="Arial" w:eastAsia="Arial" w:hAnsi="Arial" w:cs="Times New Roman"/>
          <w:kern w:val="0"/>
          <w:sz w:val="22"/>
          <w:szCs w:val="20"/>
          <w:lang w:val="en-US" w:eastAsia="en-US"/>
        </w:rPr>
        <w:fldChar w:fldCharType="begin"/>
      </w:r>
      <w:r w:rsidRPr="0094532F">
        <w:rPr>
          <w:rFonts w:ascii="Arial" w:eastAsia="Arial" w:hAnsi="Arial" w:cs="Times New Roman"/>
          <w:kern w:val="0"/>
          <w:sz w:val="22"/>
          <w:szCs w:val="20"/>
          <w:lang w:val="en-US" w:eastAsia="en-US"/>
        </w:rPr>
        <w:instrText xml:space="preserve"> REF _Ref514935632 \h </w:instrText>
      </w:r>
      <w:r w:rsidRPr="0094532F">
        <w:rPr>
          <w:rFonts w:ascii="Arial" w:eastAsia="Arial" w:hAnsi="Arial" w:cs="Times New Roman"/>
          <w:kern w:val="0"/>
          <w:sz w:val="22"/>
          <w:szCs w:val="20"/>
          <w:lang w:val="en-US" w:eastAsia="en-US"/>
        </w:rPr>
      </w:r>
      <w:r w:rsidRPr="0094532F">
        <w:rPr>
          <w:rFonts w:ascii="Arial" w:eastAsia="Arial" w:hAnsi="Arial" w:cs="Times New Roman"/>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Table </w:t>
      </w:r>
      <w:r w:rsidR="00D365F4">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7</w:t>
      </w:r>
      <w:r w:rsidRPr="0094532F">
        <w:rPr>
          <w:rFonts w:ascii="Arial" w:eastAsia="Arial" w:hAnsi="Arial" w:cs="Times New Roman"/>
          <w:kern w:val="0"/>
          <w:sz w:val="22"/>
          <w:szCs w:val="20"/>
          <w:lang w:val="en-US" w:eastAsia="en-US"/>
        </w:rPr>
        <w:fldChar w:fldCharType="end"/>
      </w:r>
      <w:r w:rsidRPr="0094532F">
        <w:rPr>
          <w:rFonts w:ascii="Arial" w:eastAsia="Arial" w:hAnsi="Arial" w:cs="Times New Roman"/>
          <w:kern w:val="0"/>
          <w:sz w:val="22"/>
          <w:szCs w:val="20"/>
          <w:lang w:val="en-US" w:eastAsia="en-US"/>
        </w:rPr>
        <w:t xml:space="preserve"> shows the significant wave height vs. the mean zero-</w:t>
      </w:r>
      <w:proofErr w:type="spellStart"/>
      <w:r w:rsidRPr="0094532F">
        <w:rPr>
          <w:rFonts w:ascii="Arial" w:eastAsia="Arial" w:hAnsi="Arial" w:cs="Times New Roman"/>
          <w:kern w:val="0"/>
          <w:sz w:val="22"/>
          <w:szCs w:val="20"/>
          <w:lang w:val="en-US" w:eastAsia="en-US"/>
        </w:rPr>
        <w:t>upcrossing</w:t>
      </w:r>
      <w:proofErr w:type="spellEnd"/>
      <w:r w:rsidRPr="0094532F">
        <w:rPr>
          <w:rFonts w:ascii="Arial" w:eastAsia="Arial" w:hAnsi="Arial" w:cs="Times New Roman"/>
          <w:kern w:val="0"/>
          <w:sz w:val="22"/>
          <w:szCs w:val="20"/>
          <w:lang w:val="en-US" w:eastAsia="en-US"/>
        </w:rPr>
        <w:t xml:space="preserve"> wave period for f</w:t>
      </w:r>
      <w:r w:rsidRPr="0094532F">
        <w:rPr>
          <w:rFonts w:ascii="Arial" w:eastAsia="Arial" w:hAnsi="Arial" w:cs="Times New Roman"/>
          <w:kern w:val="0"/>
          <w:sz w:val="22"/>
          <w:szCs w:val="20"/>
          <w:vertAlign w:val="subscript"/>
          <w:lang w:val="en-US" w:eastAsia="en-US"/>
        </w:rPr>
        <w:t>s</w:t>
      </w:r>
      <w:r w:rsidRPr="0094532F">
        <w:rPr>
          <w:rFonts w:ascii="Arial" w:eastAsia="Arial" w:hAnsi="Arial" w:cs="Times New Roman"/>
          <w:kern w:val="0"/>
          <w:sz w:val="22"/>
          <w:szCs w:val="20"/>
          <w:lang w:val="en-US" w:eastAsia="en-US"/>
        </w:rPr>
        <w:t>=7</w:t>
      </w:r>
      <w:r w:rsidRPr="0094532F">
        <w:rPr>
          <w:rFonts w:ascii="Arial" w:eastAsia="Arial" w:hAnsi="Arial" w:cs="Times New Roman"/>
          <w:kern w:val="0"/>
          <w:sz w:val="22"/>
          <w:szCs w:val="20"/>
          <w:lang w:val="en-US" w:eastAsia="en-US"/>
        </w:rPr>
        <w:sym w:font="Symbol" w:char="F0D7"/>
      </w:r>
      <w:r w:rsidRPr="0094532F">
        <w:rPr>
          <w:rFonts w:ascii="Arial" w:eastAsia="Arial" w:hAnsi="Arial" w:cs="Times New Roman"/>
          <w:kern w:val="0"/>
          <w:sz w:val="22"/>
          <w:szCs w:val="20"/>
          <w:lang w:val="en-US" w:eastAsia="en-US"/>
        </w:rPr>
        <w:t>10</w:t>
      </w:r>
      <w:r w:rsidRPr="0094532F">
        <w:rPr>
          <w:rFonts w:ascii="Arial" w:eastAsia="Arial" w:hAnsi="Arial" w:cs="Times New Roman"/>
          <w:kern w:val="0"/>
          <w:sz w:val="22"/>
          <w:szCs w:val="20"/>
          <w:vertAlign w:val="superscript"/>
          <w:lang w:val="en-US" w:eastAsia="en-US"/>
        </w:rPr>
        <w:noBreakHyphen/>
        <w:t>5</w:t>
      </w:r>
      <w:r w:rsidRPr="0094532F">
        <w:rPr>
          <w:rFonts w:ascii="Arial" w:eastAsia="Arial" w:hAnsi="Arial" w:cs="Times New Roman"/>
          <w:kern w:val="0"/>
          <w:sz w:val="22"/>
          <w:szCs w:val="20"/>
          <w:lang w:val="en-US" w:eastAsia="en-US"/>
        </w:rPr>
        <w:t xml:space="preserve"> (m</w:t>
      </w:r>
      <w:r w:rsidRPr="0094532F">
        <w:rPr>
          <w:rFonts w:ascii="Arial" w:eastAsia="Arial" w:hAnsi="Arial" w:cs="Times New Roman"/>
          <w:kern w:val="0"/>
          <w:sz w:val="22"/>
          <w:szCs w:val="20"/>
          <w:lang w:val="en-US" w:eastAsia="en-US"/>
        </w:rPr>
        <w:sym w:font="Symbol" w:char="F0D7"/>
      </w:r>
      <w:r w:rsidRPr="0094532F">
        <w:rPr>
          <w:rFonts w:ascii="Arial" w:eastAsia="Arial" w:hAnsi="Arial" w:cs="Times New Roman"/>
          <w:kern w:val="0"/>
          <w:sz w:val="22"/>
          <w:szCs w:val="20"/>
          <w:lang w:val="en-US" w:eastAsia="en-US"/>
        </w:rPr>
        <w:t>s)</w:t>
      </w:r>
      <w:r w:rsidRPr="0094532F">
        <w:rPr>
          <w:rFonts w:ascii="Arial" w:eastAsia="Arial" w:hAnsi="Arial" w:cs="Times New Roman"/>
          <w:kern w:val="0"/>
          <w:sz w:val="22"/>
          <w:szCs w:val="20"/>
          <w:vertAlign w:val="superscript"/>
          <w:lang w:val="en-US" w:eastAsia="en-US"/>
        </w:rPr>
        <w:noBreakHyphen/>
        <w:t>1</w:t>
      </w:r>
      <w:r w:rsidRPr="0094532F">
        <w:rPr>
          <w:rFonts w:ascii="Arial" w:eastAsia="Arial" w:hAnsi="Arial" w:cs="Times New Roman"/>
          <w:kern w:val="0"/>
          <w:sz w:val="22"/>
          <w:szCs w:val="20"/>
          <w:lang w:val="en-US" w:eastAsia="en-US"/>
        </w:rPr>
        <w:t xml:space="preserve"> for unrestricted service (IACS Rec. 34 wave scatter table).</w:t>
      </w:r>
    </w:p>
    <w:p w:rsidR="0094532F" w:rsidRPr="0094532F" w:rsidRDefault="0094532F" w:rsidP="0094532F">
      <w:pPr>
        <w:widowControl/>
        <w:tabs>
          <w:tab w:val="left" w:pos="851"/>
        </w:tabs>
        <w:rPr>
          <w:rFonts w:ascii="Arial" w:eastAsia="ＭＳ 明朝" w:hAnsi="Arial" w:cs="Times New Roman"/>
          <w:noProof/>
          <w:kern w:val="0"/>
          <w:sz w:val="18"/>
          <w:szCs w:val="18"/>
          <w:lang w:val="en-US" w:eastAsia="en-US"/>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55"/>
        <w:gridCol w:w="3015"/>
      </w:tblGrid>
      <w:tr w:rsidR="0094532F" w:rsidRPr="0094532F" w:rsidTr="00645F4A">
        <w:tc>
          <w:tcPr>
            <w:tcW w:w="5658" w:type="dxa"/>
          </w:tcPr>
          <w:p w:rsidR="0094532F" w:rsidRPr="0094532F" w:rsidRDefault="0094532F" w:rsidP="0094532F">
            <w:pPr>
              <w:widowControl/>
              <w:tabs>
                <w:tab w:val="left" w:pos="851"/>
              </w:tabs>
              <w:rPr>
                <w:rFonts w:ascii="Arial" w:hAnsi="Arial"/>
                <w:sz w:val="18"/>
                <w:szCs w:val="18"/>
                <w:lang w:val="en-US" w:eastAsia="en-US"/>
              </w:rPr>
            </w:pPr>
            <w:r w:rsidRPr="0094532F">
              <w:rPr>
                <w:rFonts w:ascii="Arial" w:hAnsi="Arial"/>
                <w:noProof/>
                <w:sz w:val="18"/>
                <w:szCs w:val="18"/>
                <w:lang w:val="en-US"/>
              </w:rPr>
              <w:drawing>
                <wp:inline distT="0" distB="0" distL="0" distR="0" wp14:anchorId="10608772" wp14:editId="6238D443">
                  <wp:extent cx="3708000" cy="1908885"/>
                  <wp:effectExtent l="0" t="0" r="0" b="0"/>
                  <wp:docPr id="6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708000" cy="1908885"/>
                          </a:xfrm>
                          <a:prstGeom prst="rect">
                            <a:avLst/>
                          </a:prstGeom>
                          <a:noFill/>
                          <a:ln>
                            <a:noFill/>
                          </a:ln>
                        </pic:spPr>
                      </pic:pic>
                    </a:graphicData>
                  </a:graphic>
                </wp:inline>
              </w:drawing>
            </w:r>
          </w:p>
        </w:tc>
        <w:tc>
          <w:tcPr>
            <w:tcW w:w="3412" w:type="dxa"/>
            <w:vAlign w:val="center"/>
          </w:tcPr>
          <w:p w:rsidR="0094532F" w:rsidRPr="0094532F" w:rsidRDefault="0094532F" w:rsidP="0094532F">
            <w:pPr>
              <w:widowControl/>
              <w:tabs>
                <w:tab w:val="left" w:pos="851"/>
              </w:tabs>
              <w:ind w:left="542"/>
              <w:jc w:val="left"/>
              <w:rPr>
                <w:rFonts w:ascii="Arial" w:hAnsi="Arial"/>
                <w:sz w:val="18"/>
                <w:szCs w:val="18"/>
                <w:lang w:val="en-US" w:eastAsia="en-US"/>
              </w:rPr>
            </w:pPr>
            <w:bookmarkStart w:id="30" w:name="_Ref514861957"/>
            <w:r w:rsidRPr="0094532F">
              <w:rPr>
                <w:rFonts w:ascii="Arial" w:hAnsi="Arial"/>
                <w:sz w:val="22"/>
                <w:lang w:eastAsia="en-US"/>
              </w:rPr>
              <w:t xml:space="preserve">Figure </w:t>
            </w:r>
            <w:r w:rsidR="00D365F4">
              <w:rPr>
                <w:rFonts w:ascii="Arial" w:hAnsi="Arial"/>
                <w:sz w:val="22"/>
                <w:lang w:eastAsia="en-US"/>
              </w:rPr>
              <w:t>3.1.</w:t>
            </w:r>
            <w:r w:rsidRPr="0094532F">
              <w:rPr>
                <w:rFonts w:ascii="Arial" w:hAnsi="Arial"/>
                <w:sz w:val="22"/>
                <w:lang w:eastAsia="en-US"/>
              </w:rPr>
              <w:fldChar w:fldCharType="begin"/>
            </w:r>
            <w:r w:rsidRPr="0094532F">
              <w:rPr>
                <w:rFonts w:ascii="Arial" w:hAnsi="Arial"/>
                <w:sz w:val="22"/>
                <w:lang w:eastAsia="en-US"/>
              </w:rPr>
              <w:instrText xml:space="preserve"> SEQ Figure \* ARABIC </w:instrText>
            </w:r>
            <w:r w:rsidRPr="0094532F">
              <w:rPr>
                <w:rFonts w:ascii="Arial" w:hAnsi="Arial"/>
                <w:sz w:val="22"/>
                <w:lang w:eastAsia="en-US"/>
              </w:rPr>
              <w:fldChar w:fldCharType="separate"/>
            </w:r>
            <w:r w:rsidRPr="0094532F">
              <w:rPr>
                <w:rFonts w:ascii="Arial" w:hAnsi="Arial"/>
                <w:noProof/>
                <w:sz w:val="22"/>
                <w:lang w:eastAsia="en-US"/>
              </w:rPr>
              <w:t>27</w:t>
            </w:r>
            <w:r w:rsidRPr="0094532F">
              <w:rPr>
                <w:rFonts w:ascii="Arial" w:hAnsi="Arial"/>
                <w:noProof/>
                <w:sz w:val="22"/>
                <w:lang w:eastAsia="en-US"/>
              </w:rPr>
              <w:fldChar w:fldCharType="end"/>
            </w:r>
            <w:bookmarkEnd w:id="30"/>
            <w:r w:rsidR="00D365F4">
              <w:rPr>
                <w:rFonts w:ascii="Arial" w:hAnsi="Arial"/>
                <w:noProof/>
                <w:sz w:val="22"/>
                <w:lang w:eastAsia="en-US"/>
              </w:rPr>
              <w:t xml:space="preserve"> </w:t>
            </w:r>
            <w:r w:rsidRPr="0094532F">
              <w:rPr>
                <w:rFonts w:ascii="Arial" w:hAnsi="Arial"/>
                <w:sz w:val="22"/>
                <w:lang w:val="en-US" w:eastAsia="en-US"/>
              </w:rPr>
              <w:t>Definition of design sea states for non-probabilistic assessment</w:t>
            </w:r>
          </w:p>
        </w:tc>
      </w:tr>
    </w:tbl>
    <w:p w:rsidR="0094532F" w:rsidRPr="0094532F" w:rsidRDefault="0094532F" w:rsidP="0094532F">
      <w:pPr>
        <w:widowControl/>
        <w:tabs>
          <w:tab w:val="left" w:pos="851"/>
        </w:tabs>
        <w:rPr>
          <w:rFonts w:ascii="Arial" w:eastAsia="ＭＳ 明朝" w:hAnsi="Arial" w:cs="Times New Roman"/>
          <w:kern w:val="0"/>
          <w:sz w:val="18"/>
          <w:szCs w:val="18"/>
          <w:lang w:val="en-US" w:eastAsia="en-US"/>
        </w:rPr>
      </w:pPr>
    </w:p>
    <w:p w:rsidR="0094532F" w:rsidRPr="0094532F" w:rsidRDefault="0094532F" w:rsidP="0094532F">
      <w:pPr>
        <w:widowControl/>
        <w:tabs>
          <w:tab w:val="left" w:pos="851"/>
        </w:tabs>
        <w:rPr>
          <w:rFonts w:ascii="Arial" w:eastAsia="ＭＳ 明朝" w:hAnsi="Arial" w:cs="Times New Roman"/>
          <w:kern w:val="0"/>
          <w:sz w:val="18"/>
          <w:szCs w:val="18"/>
          <w:lang w:val="en-US"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73"/>
        <w:gridCol w:w="654"/>
        <w:gridCol w:w="655"/>
        <w:gridCol w:w="658"/>
        <w:gridCol w:w="658"/>
        <w:gridCol w:w="746"/>
        <w:gridCol w:w="746"/>
        <w:gridCol w:w="746"/>
        <w:gridCol w:w="746"/>
        <w:gridCol w:w="746"/>
        <w:gridCol w:w="746"/>
        <w:gridCol w:w="745"/>
        <w:gridCol w:w="651"/>
      </w:tblGrid>
      <w:tr w:rsidR="0094532F" w:rsidRPr="0094532F" w:rsidTr="00645F4A">
        <w:trPr>
          <w:trHeight w:val="225"/>
        </w:trPr>
        <w:tc>
          <w:tcPr>
            <w:tcW w:w="5000" w:type="pct"/>
            <w:gridSpan w:val="13"/>
            <w:tcBorders>
              <w:top w:val="nil"/>
              <w:left w:val="nil"/>
              <w:right w:val="nil"/>
            </w:tcBorders>
            <w:shd w:val="clear" w:color="auto" w:fill="auto"/>
            <w:noWrap/>
            <w:tcMar>
              <w:left w:w="57" w:type="dxa"/>
              <w:right w:w="57" w:type="dxa"/>
            </w:tcMar>
            <w:vAlign w:val="center"/>
          </w:tcPr>
          <w:p w:rsidR="0094532F" w:rsidRPr="0094532F" w:rsidRDefault="0094532F" w:rsidP="0094532F">
            <w:pPr>
              <w:widowControl/>
              <w:tabs>
                <w:tab w:val="left" w:pos="851"/>
              </w:tabs>
              <w:rPr>
                <w:rFonts w:ascii="Arial" w:eastAsia="ＭＳ 明朝" w:hAnsi="Arial" w:cs="Times New Roman"/>
                <w:noProof/>
                <w:kern w:val="0"/>
                <w:sz w:val="20"/>
                <w:szCs w:val="20"/>
                <w:lang w:val="en-US" w:eastAsia="en-US"/>
              </w:rPr>
            </w:pPr>
            <w:bookmarkStart w:id="31" w:name="_Ref514935632"/>
            <w:bookmarkStart w:id="32" w:name="_Hlk514934654"/>
            <w:r w:rsidRPr="0094532F">
              <w:rPr>
                <w:rFonts w:ascii="Arial" w:eastAsia="ＭＳ 明朝" w:hAnsi="Arial" w:cs="Times New Roman"/>
                <w:kern w:val="0"/>
                <w:sz w:val="22"/>
                <w:szCs w:val="20"/>
                <w:lang w:eastAsia="en-US"/>
              </w:rPr>
              <w:t xml:space="preserve">Table </w:t>
            </w:r>
            <w:r w:rsidR="00D365F4">
              <w:rPr>
                <w:rFonts w:ascii="Arial" w:eastAsia="ＭＳ 明朝" w:hAnsi="Arial" w:cs="Times New Roman"/>
                <w:kern w:val="0"/>
                <w:sz w:val="22"/>
                <w:szCs w:val="20"/>
                <w:lang w:eastAsia="en-US"/>
              </w:rPr>
              <w:t>3.1.</w:t>
            </w:r>
            <w:r w:rsidRPr="0094532F">
              <w:rPr>
                <w:rFonts w:ascii="Arial" w:eastAsia="ＭＳ 明朝" w:hAnsi="Arial" w:cs="Times New Roman"/>
                <w:kern w:val="0"/>
                <w:sz w:val="22"/>
                <w:szCs w:val="20"/>
                <w:lang w:eastAsia="en-US"/>
              </w:rPr>
              <w:fldChar w:fldCharType="begin"/>
            </w:r>
            <w:r w:rsidRPr="0094532F">
              <w:rPr>
                <w:rFonts w:ascii="Arial" w:eastAsia="ＭＳ 明朝" w:hAnsi="Arial" w:cs="Times New Roman"/>
                <w:kern w:val="0"/>
                <w:sz w:val="22"/>
                <w:szCs w:val="20"/>
                <w:lang w:eastAsia="en-US"/>
              </w:rPr>
              <w:instrText xml:space="preserve"> SEQ Table \* ARABIC </w:instrText>
            </w:r>
            <w:r w:rsidRPr="0094532F">
              <w:rPr>
                <w:rFonts w:ascii="Arial" w:eastAsia="ＭＳ 明朝" w:hAnsi="Arial" w:cs="Times New Roman"/>
                <w:kern w:val="0"/>
                <w:sz w:val="22"/>
                <w:szCs w:val="20"/>
                <w:lang w:eastAsia="en-US"/>
              </w:rPr>
              <w:fldChar w:fldCharType="separate"/>
            </w:r>
            <w:r w:rsidRPr="0094532F">
              <w:rPr>
                <w:rFonts w:ascii="Arial" w:eastAsia="ＭＳ 明朝" w:hAnsi="Arial" w:cs="Times New Roman"/>
                <w:noProof/>
                <w:kern w:val="0"/>
                <w:sz w:val="22"/>
                <w:szCs w:val="20"/>
                <w:lang w:eastAsia="en-US"/>
              </w:rPr>
              <w:t>7</w:t>
            </w:r>
            <w:r w:rsidRPr="0094532F">
              <w:rPr>
                <w:rFonts w:ascii="Arial" w:eastAsia="ＭＳ 明朝" w:hAnsi="Arial" w:cs="Times New Roman"/>
                <w:noProof/>
                <w:kern w:val="0"/>
                <w:sz w:val="22"/>
                <w:szCs w:val="20"/>
                <w:lang w:eastAsia="en-US"/>
              </w:rPr>
              <w:fldChar w:fldCharType="end"/>
            </w:r>
            <w:bookmarkEnd w:id="31"/>
            <w:r w:rsidRPr="0094532F">
              <w:rPr>
                <w:rFonts w:ascii="Arial" w:eastAsia="ＭＳ 明朝" w:hAnsi="Arial" w:cs="Times New Roman"/>
                <w:noProof/>
                <w:kern w:val="0"/>
                <w:sz w:val="22"/>
                <w:szCs w:val="20"/>
                <w:lang w:val="en-US" w:eastAsia="en-US"/>
              </w:rPr>
              <w:t xml:space="preserve"> Significant wave height vs. mean zero-upcrossing wave period for sea state probability density of 7</w:t>
            </w:r>
            <w:r w:rsidRPr="0094532F">
              <w:rPr>
                <w:rFonts w:ascii="Arial" w:eastAsia="ＭＳ 明朝" w:hAnsi="Arial" w:cs="Times New Roman"/>
                <w:noProof/>
                <w:kern w:val="0"/>
                <w:sz w:val="22"/>
                <w:szCs w:val="20"/>
                <w:lang w:val="en-US" w:eastAsia="en-US"/>
              </w:rPr>
              <w:sym w:font="Symbol" w:char="F0D7"/>
            </w:r>
            <w:r w:rsidRPr="0094532F">
              <w:rPr>
                <w:rFonts w:ascii="Arial" w:eastAsia="ＭＳ 明朝" w:hAnsi="Arial" w:cs="Times New Roman"/>
                <w:noProof/>
                <w:kern w:val="0"/>
                <w:sz w:val="22"/>
                <w:szCs w:val="20"/>
                <w:lang w:val="en-US" w:eastAsia="en-US"/>
              </w:rPr>
              <w:t>10</w:t>
            </w:r>
            <w:r w:rsidRPr="0094532F">
              <w:rPr>
                <w:rFonts w:ascii="Arial" w:eastAsia="ＭＳ 明朝" w:hAnsi="Arial" w:cs="Times New Roman"/>
                <w:noProof/>
                <w:kern w:val="0"/>
                <w:sz w:val="22"/>
                <w:szCs w:val="20"/>
                <w:vertAlign w:val="superscript"/>
                <w:lang w:val="en-US" w:eastAsia="en-US"/>
              </w:rPr>
              <w:noBreakHyphen/>
              <w:t>5</w:t>
            </w:r>
            <w:r w:rsidRPr="0094532F">
              <w:rPr>
                <w:rFonts w:ascii="Arial" w:eastAsia="ＭＳ 明朝" w:hAnsi="Arial" w:cs="Times New Roman"/>
                <w:noProof/>
                <w:kern w:val="0"/>
                <w:sz w:val="22"/>
                <w:szCs w:val="20"/>
                <w:lang w:val="en-US" w:eastAsia="en-US"/>
              </w:rPr>
              <w:t xml:space="preserve"> (m</w:t>
            </w:r>
            <w:r w:rsidRPr="0094532F">
              <w:rPr>
                <w:rFonts w:ascii="Arial" w:eastAsia="ＭＳ 明朝" w:hAnsi="Arial" w:cs="Times New Roman"/>
                <w:noProof/>
                <w:kern w:val="0"/>
                <w:sz w:val="22"/>
                <w:szCs w:val="20"/>
                <w:lang w:val="en-US" w:eastAsia="en-US"/>
              </w:rPr>
              <w:sym w:font="Symbol" w:char="F0D7"/>
            </w:r>
            <w:r w:rsidRPr="0094532F">
              <w:rPr>
                <w:rFonts w:ascii="Arial" w:eastAsia="ＭＳ 明朝" w:hAnsi="Arial" w:cs="Times New Roman"/>
                <w:noProof/>
                <w:kern w:val="0"/>
                <w:sz w:val="22"/>
                <w:szCs w:val="20"/>
                <w:lang w:val="en-US" w:eastAsia="en-US"/>
              </w:rPr>
              <w:t>s)</w:t>
            </w:r>
            <w:r w:rsidRPr="0094532F">
              <w:rPr>
                <w:rFonts w:ascii="Arial" w:eastAsia="ＭＳ 明朝" w:hAnsi="Arial" w:cs="Times New Roman"/>
                <w:noProof/>
                <w:kern w:val="0"/>
                <w:sz w:val="22"/>
                <w:szCs w:val="20"/>
                <w:vertAlign w:val="superscript"/>
                <w:lang w:val="en-US" w:eastAsia="en-US"/>
              </w:rPr>
              <w:noBreakHyphen/>
              <w:t>1</w:t>
            </w:r>
            <w:r w:rsidRPr="0094532F">
              <w:rPr>
                <w:rFonts w:ascii="Arial" w:eastAsia="ＭＳ 明朝" w:hAnsi="Arial" w:cs="Times New Roman"/>
                <w:noProof/>
                <w:kern w:val="0"/>
                <w:sz w:val="22"/>
                <w:szCs w:val="20"/>
                <w:lang w:val="en-US" w:eastAsia="en-US"/>
              </w:rPr>
              <w:t xml:space="preserve"> in North Atlantic wave climate</w:t>
            </w:r>
          </w:p>
        </w:tc>
      </w:tr>
      <w:tr w:rsidR="0094532F" w:rsidRPr="0094532F" w:rsidTr="00645F4A">
        <w:trPr>
          <w:trHeight w:val="225"/>
        </w:trPr>
        <w:tc>
          <w:tcPr>
            <w:tcW w:w="311" w:type="pct"/>
            <w:shd w:val="clear" w:color="auto" w:fill="auto"/>
            <w:noWrap/>
            <w:tcMar>
              <w:left w:w="57" w:type="dxa"/>
              <w:right w:w="57" w:type="dxa"/>
            </w:tcMar>
            <w:vAlign w:val="bottom"/>
            <w:hideMark/>
          </w:tcPr>
          <w:p w:rsidR="0094532F" w:rsidRPr="0094532F" w:rsidRDefault="0094532F" w:rsidP="0094532F">
            <w:pPr>
              <w:widowControl/>
              <w:tabs>
                <w:tab w:val="left" w:pos="851"/>
              </w:tabs>
              <w:rPr>
                <w:rFonts w:ascii="Arial" w:eastAsia="ＭＳ 明朝" w:hAnsi="Arial" w:cs="Times New Roman"/>
                <w:noProof/>
                <w:kern w:val="0"/>
                <w:sz w:val="22"/>
                <w:lang w:val="en-US" w:eastAsia="en-US"/>
              </w:rPr>
            </w:pPr>
            <w:r w:rsidRPr="0094532F">
              <w:rPr>
                <w:rFonts w:ascii="Arial" w:eastAsia="ＭＳ 明朝" w:hAnsi="Arial" w:cs="Times New Roman"/>
                <w:noProof/>
                <w:kern w:val="0"/>
                <w:sz w:val="22"/>
                <w:lang w:val="en-US" w:eastAsia="en-US"/>
              </w:rPr>
              <w:t>T</w:t>
            </w:r>
            <w:r w:rsidRPr="0094532F">
              <w:rPr>
                <w:rFonts w:ascii="Arial" w:eastAsia="ＭＳ 明朝" w:hAnsi="Arial" w:cs="Times New Roman"/>
                <w:noProof/>
                <w:kern w:val="0"/>
                <w:sz w:val="22"/>
                <w:vertAlign w:val="subscript"/>
                <w:lang w:val="en-US" w:eastAsia="en-US"/>
              </w:rPr>
              <w:t>z</w:t>
            </w:r>
            <w:r w:rsidRPr="0094532F">
              <w:rPr>
                <w:rFonts w:ascii="Arial" w:eastAsia="ＭＳ 明朝" w:hAnsi="Arial" w:cs="Times New Roman"/>
                <w:noProof/>
                <w:kern w:val="0"/>
                <w:sz w:val="22"/>
                <w:lang w:val="en-US" w:eastAsia="en-US"/>
              </w:rPr>
              <w:t>,s</w:t>
            </w:r>
          </w:p>
        </w:tc>
        <w:tc>
          <w:tcPr>
            <w:tcW w:w="359" w:type="pct"/>
            <w:shd w:val="clear" w:color="auto" w:fill="auto"/>
            <w:noWrap/>
            <w:tcMar>
              <w:left w:w="57" w:type="dxa"/>
              <w:right w:w="57" w:type="dxa"/>
            </w:tcMar>
            <w:vAlign w:val="bottom"/>
            <w:hideMark/>
          </w:tcPr>
          <w:p w:rsidR="0094532F" w:rsidRPr="0094532F" w:rsidRDefault="0094532F" w:rsidP="0094532F">
            <w:pPr>
              <w:widowControl/>
              <w:tabs>
                <w:tab w:val="left" w:pos="851"/>
              </w:tabs>
              <w:jc w:val="center"/>
              <w:rPr>
                <w:rFonts w:ascii="Arial" w:eastAsia="ＭＳ 明朝" w:hAnsi="Arial" w:cs="Times New Roman"/>
                <w:noProof/>
                <w:kern w:val="0"/>
                <w:sz w:val="22"/>
                <w:lang w:val="en-US" w:eastAsia="en-US"/>
              </w:rPr>
            </w:pPr>
            <w:r w:rsidRPr="0094532F">
              <w:rPr>
                <w:rFonts w:ascii="Arial" w:eastAsia="ＭＳ 明朝" w:hAnsi="Arial" w:cs="Times New Roman"/>
                <w:noProof/>
                <w:kern w:val="0"/>
                <w:sz w:val="22"/>
                <w:lang w:val="en-US" w:eastAsia="en-US"/>
              </w:rPr>
              <w:t>4.5</w:t>
            </w:r>
          </w:p>
        </w:tc>
        <w:tc>
          <w:tcPr>
            <w:tcW w:w="360" w:type="pct"/>
            <w:shd w:val="clear" w:color="auto" w:fill="auto"/>
            <w:noWrap/>
            <w:tcMar>
              <w:left w:w="57" w:type="dxa"/>
              <w:right w:w="57" w:type="dxa"/>
            </w:tcMar>
            <w:vAlign w:val="bottom"/>
            <w:hideMark/>
          </w:tcPr>
          <w:p w:rsidR="0094532F" w:rsidRPr="0094532F" w:rsidRDefault="0094532F" w:rsidP="0094532F">
            <w:pPr>
              <w:widowControl/>
              <w:tabs>
                <w:tab w:val="left" w:pos="851"/>
              </w:tabs>
              <w:jc w:val="center"/>
              <w:rPr>
                <w:rFonts w:ascii="Arial" w:eastAsia="ＭＳ 明朝" w:hAnsi="Arial" w:cs="Times New Roman"/>
                <w:noProof/>
                <w:kern w:val="0"/>
                <w:sz w:val="22"/>
                <w:lang w:val="en-US" w:eastAsia="en-US"/>
              </w:rPr>
            </w:pPr>
            <w:r w:rsidRPr="0094532F">
              <w:rPr>
                <w:rFonts w:ascii="Arial" w:eastAsia="ＭＳ 明朝" w:hAnsi="Arial" w:cs="Times New Roman"/>
                <w:noProof/>
                <w:kern w:val="0"/>
                <w:sz w:val="22"/>
                <w:lang w:val="en-US" w:eastAsia="en-US"/>
              </w:rPr>
              <w:t>5.5</w:t>
            </w:r>
          </w:p>
        </w:tc>
        <w:tc>
          <w:tcPr>
            <w:tcW w:w="361" w:type="pct"/>
            <w:shd w:val="clear" w:color="auto" w:fill="auto"/>
            <w:noWrap/>
            <w:tcMar>
              <w:left w:w="57" w:type="dxa"/>
              <w:right w:w="57" w:type="dxa"/>
            </w:tcMar>
            <w:vAlign w:val="bottom"/>
            <w:hideMark/>
          </w:tcPr>
          <w:p w:rsidR="0094532F" w:rsidRPr="0094532F" w:rsidRDefault="0094532F" w:rsidP="0094532F">
            <w:pPr>
              <w:widowControl/>
              <w:tabs>
                <w:tab w:val="left" w:pos="851"/>
              </w:tabs>
              <w:jc w:val="center"/>
              <w:rPr>
                <w:rFonts w:ascii="Arial" w:eastAsia="ＭＳ 明朝" w:hAnsi="Arial" w:cs="Times New Roman"/>
                <w:noProof/>
                <w:kern w:val="0"/>
                <w:sz w:val="22"/>
                <w:lang w:val="en-US" w:eastAsia="en-US"/>
              </w:rPr>
            </w:pPr>
            <w:r w:rsidRPr="0094532F">
              <w:rPr>
                <w:rFonts w:ascii="Arial" w:eastAsia="ＭＳ 明朝" w:hAnsi="Arial" w:cs="Times New Roman"/>
                <w:noProof/>
                <w:kern w:val="0"/>
                <w:sz w:val="22"/>
                <w:lang w:val="en-US" w:eastAsia="en-US"/>
              </w:rPr>
              <w:t>6.5</w:t>
            </w:r>
          </w:p>
        </w:tc>
        <w:tc>
          <w:tcPr>
            <w:tcW w:w="361" w:type="pct"/>
            <w:shd w:val="clear" w:color="auto" w:fill="auto"/>
            <w:noWrap/>
            <w:tcMar>
              <w:left w:w="57" w:type="dxa"/>
              <w:right w:w="57" w:type="dxa"/>
            </w:tcMar>
            <w:vAlign w:val="bottom"/>
            <w:hideMark/>
          </w:tcPr>
          <w:p w:rsidR="0094532F" w:rsidRPr="0094532F" w:rsidRDefault="0094532F" w:rsidP="0094532F">
            <w:pPr>
              <w:widowControl/>
              <w:tabs>
                <w:tab w:val="left" w:pos="851"/>
              </w:tabs>
              <w:jc w:val="center"/>
              <w:rPr>
                <w:rFonts w:ascii="Arial" w:eastAsia="ＭＳ 明朝" w:hAnsi="Arial" w:cs="Times New Roman"/>
                <w:noProof/>
                <w:kern w:val="0"/>
                <w:sz w:val="22"/>
                <w:lang w:val="en-US" w:eastAsia="en-US"/>
              </w:rPr>
            </w:pPr>
            <w:r w:rsidRPr="0094532F">
              <w:rPr>
                <w:rFonts w:ascii="Arial" w:eastAsia="ＭＳ 明朝" w:hAnsi="Arial" w:cs="Times New Roman"/>
                <w:noProof/>
                <w:kern w:val="0"/>
                <w:sz w:val="22"/>
                <w:lang w:val="en-US" w:eastAsia="en-US"/>
              </w:rPr>
              <w:t>7.5</w:t>
            </w:r>
          </w:p>
        </w:tc>
        <w:tc>
          <w:tcPr>
            <w:tcW w:w="413" w:type="pct"/>
            <w:shd w:val="clear" w:color="auto" w:fill="auto"/>
            <w:noWrap/>
            <w:tcMar>
              <w:left w:w="57" w:type="dxa"/>
              <w:right w:w="57" w:type="dxa"/>
            </w:tcMar>
            <w:vAlign w:val="bottom"/>
            <w:hideMark/>
          </w:tcPr>
          <w:p w:rsidR="0094532F" w:rsidRPr="0094532F" w:rsidRDefault="0094532F" w:rsidP="0094532F">
            <w:pPr>
              <w:widowControl/>
              <w:tabs>
                <w:tab w:val="left" w:pos="851"/>
              </w:tabs>
              <w:jc w:val="center"/>
              <w:rPr>
                <w:rFonts w:ascii="Arial" w:eastAsia="ＭＳ 明朝" w:hAnsi="Arial" w:cs="Times New Roman"/>
                <w:noProof/>
                <w:kern w:val="0"/>
                <w:sz w:val="22"/>
                <w:lang w:val="en-US" w:eastAsia="en-US"/>
              </w:rPr>
            </w:pPr>
            <w:r w:rsidRPr="0094532F">
              <w:rPr>
                <w:rFonts w:ascii="Arial" w:eastAsia="ＭＳ 明朝" w:hAnsi="Arial" w:cs="Times New Roman"/>
                <w:noProof/>
                <w:kern w:val="0"/>
                <w:sz w:val="22"/>
                <w:lang w:val="en-US" w:eastAsia="en-US"/>
              </w:rPr>
              <w:t>8.5</w:t>
            </w:r>
          </w:p>
        </w:tc>
        <w:tc>
          <w:tcPr>
            <w:tcW w:w="413" w:type="pct"/>
            <w:shd w:val="clear" w:color="auto" w:fill="auto"/>
            <w:noWrap/>
            <w:tcMar>
              <w:left w:w="57" w:type="dxa"/>
              <w:right w:w="57" w:type="dxa"/>
            </w:tcMar>
            <w:vAlign w:val="bottom"/>
            <w:hideMark/>
          </w:tcPr>
          <w:p w:rsidR="0094532F" w:rsidRPr="0094532F" w:rsidRDefault="0094532F" w:rsidP="0094532F">
            <w:pPr>
              <w:widowControl/>
              <w:tabs>
                <w:tab w:val="left" w:pos="851"/>
              </w:tabs>
              <w:jc w:val="center"/>
              <w:rPr>
                <w:rFonts w:ascii="Arial" w:eastAsia="ＭＳ 明朝" w:hAnsi="Arial" w:cs="Times New Roman"/>
                <w:noProof/>
                <w:kern w:val="0"/>
                <w:sz w:val="22"/>
                <w:lang w:val="en-US" w:eastAsia="en-US"/>
              </w:rPr>
            </w:pPr>
            <w:r w:rsidRPr="0094532F">
              <w:rPr>
                <w:rFonts w:ascii="Arial" w:eastAsia="ＭＳ 明朝" w:hAnsi="Arial" w:cs="Times New Roman"/>
                <w:noProof/>
                <w:kern w:val="0"/>
                <w:sz w:val="22"/>
                <w:lang w:val="en-US" w:eastAsia="en-US"/>
              </w:rPr>
              <w:t>9.5</w:t>
            </w:r>
          </w:p>
        </w:tc>
        <w:tc>
          <w:tcPr>
            <w:tcW w:w="413" w:type="pct"/>
            <w:shd w:val="clear" w:color="auto" w:fill="auto"/>
            <w:noWrap/>
            <w:tcMar>
              <w:left w:w="57" w:type="dxa"/>
              <w:right w:w="57" w:type="dxa"/>
            </w:tcMar>
            <w:vAlign w:val="bottom"/>
            <w:hideMark/>
          </w:tcPr>
          <w:p w:rsidR="0094532F" w:rsidRPr="0094532F" w:rsidRDefault="0094532F" w:rsidP="0094532F">
            <w:pPr>
              <w:widowControl/>
              <w:tabs>
                <w:tab w:val="left" w:pos="851"/>
              </w:tabs>
              <w:jc w:val="center"/>
              <w:rPr>
                <w:rFonts w:ascii="Arial" w:eastAsia="ＭＳ 明朝" w:hAnsi="Arial" w:cs="Times New Roman"/>
                <w:noProof/>
                <w:kern w:val="0"/>
                <w:sz w:val="22"/>
                <w:lang w:val="en-US" w:eastAsia="en-US"/>
              </w:rPr>
            </w:pPr>
            <w:r w:rsidRPr="0094532F">
              <w:rPr>
                <w:rFonts w:ascii="Arial" w:eastAsia="ＭＳ 明朝" w:hAnsi="Arial" w:cs="Times New Roman"/>
                <w:noProof/>
                <w:kern w:val="0"/>
                <w:sz w:val="22"/>
                <w:lang w:val="en-US" w:eastAsia="en-US"/>
              </w:rPr>
              <w:t>10.5</w:t>
            </w:r>
          </w:p>
        </w:tc>
        <w:tc>
          <w:tcPr>
            <w:tcW w:w="413" w:type="pct"/>
            <w:shd w:val="clear" w:color="auto" w:fill="auto"/>
            <w:noWrap/>
            <w:tcMar>
              <w:left w:w="57" w:type="dxa"/>
              <w:right w:w="57" w:type="dxa"/>
            </w:tcMar>
            <w:vAlign w:val="bottom"/>
            <w:hideMark/>
          </w:tcPr>
          <w:p w:rsidR="0094532F" w:rsidRPr="0094532F" w:rsidRDefault="0094532F" w:rsidP="0094532F">
            <w:pPr>
              <w:widowControl/>
              <w:tabs>
                <w:tab w:val="left" w:pos="851"/>
              </w:tabs>
              <w:jc w:val="center"/>
              <w:rPr>
                <w:rFonts w:ascii="Arial" w:eastAsia="ＭＳ 明朝" w:hAnsi="Arial" w:cs="Times New Roman"/>
                <w:noProof/>
                <w:kern w:val="0"/>
                <w:sz w:val="22"/>
                <w:lang w:val="en-US" w:eastAsia="en-US"/>
              </w:rPr>
            </w:pPr>
            <w:r w:rsidRPr="0094532F">
              <w:rPr>
                <w:rFonts w:ascii="Arial" w:eastAsia="ＭＳ 明朝" w:hAnsi="Arial" w:cs="Times New Roman"/>
                <w:noProof/>
                <w:kern w:val="0"/>
                <w:sz w:val="22"/>
                <w:lang w:val="en-US" w:eastAsia="en-US"/>
              </w:rPr>
              <w:t>11.5</w:t>
            </w:r>
          </w:p>
        </w:tc>
        <w:tc>
          <w:tcPr>
            <w:tcW w:w="413" w:type="pct"/>
            <w:shd w:val="clear" w:color="auto" w:fill="auto"/>
            <w:noWrap/>
            <w:tcMar>
              <w:left w:w="57" w:type="dxa"/>
              <w:right w:w="57" w:type="dxa"/>
            </w:tcMar>
            <w:vAlign w:val="bottom"/>
            <w:hideMark/>
          </w:tcPr>
          <w:p w:rsidR="0094532F" w:rsidRPr="0094532F" w:rsidRDefault="0094532F" w:rsidP="0094532F">
            <w:pPr>
              <w:widowControl/>
              <w:tabs>
                <w:tab w:val="left" w:pos="851"/>
              </w:tabs>
              <w:jc w:val="center"/>
              <w:rPr>
                <w:rFonts w:ascii="Arial" w:eastAsia="ＭＳ 明朝" w:hAnsi="Arial" w:cs="Times New Roman"/>
                <w:noProof/>
                <w:kern w:val="0"/>
                <w:sz w:val="22"/>
                <w:lang w:val="en-US" w:eastAsia="en-US"/>
              </w:rPr>
            </w:pPr>
            <w:r w:rsidRPr="0094532F">
              <w:rPr>
                <w:rFonts w:ascii="Arial" w:eastAsia="ＭＳ 明朝" w:hAnsi="Arial" w:cs="Times New Roman"/>
                <w:noProof/>
                <w:kern w:val="0"/>
                <w:sz w:val="22"/>
                <w:lang w:val="en-US" w:eastAsia="en-US"/>
              </w:rPr>
              <w:t>12.5</w:t>
            </w:r>
          </w:p>
        </w:tc>
        <w:tc>
          <w:tcPr>
            <w:tcW w:w="413" w:type="pct"/>
            <w:shd w:val="clear" w:color="auto" w:fill="auto"/>
            <w:noWrap/>
            <w:tcMar>
              <w:left w:w="57" w:type="dxa"/>
              <w:right w:w="57" w:type="dxa"/>
            </w:tcMar>
            <w:vAlign w:val="bottom"/>
            <w:hideMark/>
          </w:tcPr>
          <w:p w:rsidR="0094532F" w:rsidRPr="0094532F" w:rsidRDefault="0094532F" w:rsidP="0094532F">
            <w:pPr>
              <w:widowControl/>
              <w:tabs>
                <w:tab w:val="left" w:pos="851"/>
              </w:tabs>
              <w:jc w:val="center"/>
              <w:rPr>
                <w:rFonts w:ascii="Arial" w:eastAsia="ＭＳ 明朝" w:hAnsi="Arial" w:cs="Times New Roman"/>
                <w:noProof/>
                <w:kern w:val="0"/>
                <w:sz w:val="22"/>
                <w:lang w:val="en-US" w:eastAsia="en-US"/>
              </w:rPr>
            </w:pPr>
            <w:r w:rsidRPr="0094532F">
              <w:rPr>
                <w:rFonts w:ascii="Arial" w:eastAsia="ＭＳ 明朝" w:hAnsi="Arial" w:cs="Times New Roman"/>
                <w:noProof/>
                <w:kern w:val="0"/>
                <w:sz w:val="22"/>
                <w:lang w:val="en-US" w:eastAsia="en-US"/>
              </w:rPr>
              <w:t>13.5</w:t>
            </w:r>
          </w:p>
        </w:tc>
        <w:tc>
          <w:tcPr>
            <w:tcW w:w="413" w:type="pct"/>
            <w:shd w:val="clear" w:color="auto" w:fill="auto"/>
            <w:noWrap/>
            <w:tcMar>
              <w:left w:w="57" w:type="dxa"/>
              <w:right w:w="57" w:type="dxa"/>
            </w:tcMar>
            <w:vAlign w:val="bottom"/>
            <w:hideMark/>
          </w:tcPr>
          <w:p w:rsidR="0094532F" w:rsidRPr="0094532F" w:rsidRDefault="0094532F" w:rsidP="0094532F">
            <w:pPr>
              <w:widowControl/>
              <w:tabs>
                <w:tab w:val="left" w:pos="851"/>
              </w:tabs>
              <w:jc w:val="center"/>
              <w:rPr>
                <w:rFonts w:ascii="Arial" w:eastAsia="ＭＳ 明朝" w:hAnsi="Arial" w:cs="Times New Roman"/>
                <w:noProof/>
                <w:kern w:val="0"/>
                <w:sz w:val="22"/>
                <w:lang w:val="en-US" w:eastAsia="en-US"/>
              </w:rPr>
            </w:pPr>
            <w:r w:rsidRPr="0094532F">
              <w:rPr>
                <w:rFonts w:ascii="Arial" w:eastAsia="ＭＳ 明朝" w:hAnsi="Arial" w:cs="Times New Roman"/>
                <w:noProof/>
                <w:kern w:val="0"/>
                <w:sz w:val="22"/>
                <w:lang w:val="en-US" w:eastAsia="en-US"/>
              </w:rPr>
              <w:t>14.5</w:t>
            </w:r>
          </w:p>
        </w:tc>
        <w:tc>
          <w:tcPr>
            <w:tcW w:w="357" w:type="pct"/>
            <w:shd w:val="clear" w:color="auto" w:fill="auto"/>
            <w:noWrap/>
            <w:tcMar>
              <w:left w:w="57" w:type="dxa"/>
              <w:right w:w="57" w:type="dxa"/>
            </w:tcMar>
            <w:vAlign w:val="bottom"/>
            <w:hideMark/>
          </w:tcPr>
          <w:p w:rsidR="0094532F" w:rsidRPr="0094532F" w:rsidRDefault="0094532F" w:rsidP="0094532F">
            <w:pPr>
              <w:widowControl/>
              <w:tabs>
                <w:tab w:val="left" w:pos="851"/>
              </w:tabs>
              <w:jc w:val="center"/>
              <w:rPr>
                <w:rFonts w:ascii="Arial" w:eastAsia="ＭＳ 明朝" w:hAnsi="Arial" w:cs="Times New Roman"/>
                <w:noProof/>
                <w:kern w:val="0"/>
                <w:sz w:val="22"/>
                <w:lang w:val="en-US" w:eastAsia="en-US"/>
              </w:rPr>
            </w:pPr>
            <w:r w:rsidRPr="0094532F">
              <w:rPr>
                <w:rFonts w:ascii="Arial" w:eastAsia="ＭＳ 明朝" w:hAnsi="Arial" w:cs="Times New Roman"/>
                <w:noProof/>
                <w:kern w:val="0"/>
                <w:sz w:val="22"/>
                <w:lang w:val="en-US" w:eastAsia="en-US"/>
              </w:rPr>
              <w:t>15.5</w:t>
            </w:r>
          </w:p>
        </w:tc>
      </w:tr>
      <w:tr w:rsidR="0094532F" w:rsidRPr="0094532F" w:rsidTr="00645F4A">
        <w:trPr>
          <w:trHeight w:val="225"/>
        </w:trPr>
        <w:tc>
          <w:tcPr>
            <w:tcW w:w="311" w:type="pct"/>
            <w:shd w:val="clear" w:color="auto" w:fill="auto"/>
            <w:noWrap/>
            <w:tcMar>
              <w:left w:w="57" w:type="dxa"/>
              <w:right w:w="57" w:type="dxa"/>
            </w:tcMar>
            <w:vAlign w:val="bottom"/>
          </w:tcPr>
          <w:p w:rsidR="0094532F" w:rsidRPr="0094532F" w:rsidRDefault="0094532F" w:rsidP="0094532F">
            <w:pPr>
              <w:widowControl/>
              <w:tabs>
                <w:tab w:val="left" w:pos="851"/>
              </w:tabs>
              <w:rPr>
                <w:rFonts w:ascii="Arial" w:eastAsia="ＭＳ 明朝" w:hAnsi="Arial" w:cs="Times New Roman"/>
                <w:noProof/>
                <w:kern w:val="0"/>
                <w:sz w:val="22"/>
                <w:lang w:val="en-US" w:eastAsia="en-US"/>
              </w:rPr>
            </w:pPr>
            <w:r w:rsidRPr="0094532F">
              <w:rPr>
                <w:rFonts w:ascii="Arial" w:eastAsia="ＭＳ 明朝" w:hAnsi="Arial" w:cs="Times New Roman"/>
                <w:noProof/>
                <w:kern w:val="0"/>
                <w:sz w:val="22"/>
                <w:lang w:val="en-US" w:eastAsia="en-US"/>
              </w:rPr>
              <w:t>h</w:t>
            </w:r>
            <w:r w:rsidRPr="0094532F">
              <w:rPr>
                <w:rFonts w:ascii="Arial" w:eastAsia="ＭＳ 明朝" w:hAnsi="Arial" w:cs="Times New Roman"/>
                <w:noProof/>
                <w:kern w:val="0"/>
                <w:sz w:val="22"/>
                <w:vertAlign w:val="subscript"/>
                <w:lang w:val="en-US" w:eastAsia="en-US"/>
              </w:rPr>
              <w:t>s</w:t>
            </w:r>
            <w:r w:rsidRPr="0094532F">
              <w:rPr>
                <w:rFonts w:ascii="Arial" w:eastAsia="ＭＳ 明朝" w:hAnsi="Arial" w:cs="Times New Roman"/>
                <w:noProof/>
                <w:kern w:val="0"/>
                <w:sz w:val="22"/>
                <w:lang w:val="en-US" w:eastAsia="en-US"/>
              </w:rPr>
              <w:t>,m</w:t>
            </w:r>
          </w:p>
        </w:tc>
        <w:tc>
          <w:tcPr>
            <w:tcW w:w="359" w:type="pct"/>
            <w:shd w:val="clear" w:color="auto" w:fill="auto"/>
            <w:noWrap/>
            <w:tcMar>
              <w:left w:w="57" w:type="dxa"/>
              <w:right w:w="57" w:type="dxa"/>
            </w:tcMar>
            <w:vAlign w:val="bottom"/>
          </w:tcPr>
          <w:p w:rsidR="0094532F" w:rsidRPr="0094532F" w:rsidRDefault="0094532F" w:rsidP="0094532F">
            <w:pPr>
              <w:widowControl/>
              <w:tabs>
                <w:tab w:val="left" w:pos="851"/>
              </w:tabs>
              <w:jc w:val="center"/>
              <w:rPr>
                <w:rFonts w:ascii="Arial" w:eastAsia="ＭＳ 明朝" w:hAnsi="Arial" w:cs="Times New Roman"/>
                <w:noProof/>
                <w:kern w:val="0"/>
                <w:sz w:val="22"/>
                <w:lang w:val="en-US" w:eastAsia="en-US"/>
              </w:rPr>
            </w:pPr>
            <w:r w:rsidRPr="0094532F">
              <w:rPr>
                <w:rFonts w:ascii="Arial" w:eastAsia="ＭＳ 明朝" w:hAnsi="Arial" w:cs="Arial"/>
                <w:color w:val="000000"/>
                <w:kern w:val="0"/>
                <w:sz w:val="22"/>
                <w:lang w:eastAsia="en-US"/>
              </w:rPr>
              <w:t>2.0</w:t>
            </w:r>
          </w:p>
        </w:tc>
        <w:tc>
          <w:tcPr>
            <w:tcW w:w="360" w:type="pct"/>
            <w:shd w:val="clear" w:color="auto" w:fill="auto"/>
            <w:noWrap/>
            <w:tcMar>
              <w:left w:w="57" w:type="dxa"/>
              <w:right w:w="57" w:type="dxa"/>
            </w:tcMar>
            <w:vAlign w:val="bottom"/>
          </w:tcPr>
          <w:p w:rsidR="0094532F" w:rsidRPr="0094532F" w:rsidRDefault="0094532F" w:rsidP="0094532F">
            <w:pPr>
              <w:widowControl/>
              <w:tabs>
                <w:tab w:val="left" w:pos="851"/>
              </w:tabs>
              <w:jc w:val="center"/>
              <w:rPr>
                <w:rFonts w:ascii="Arial" w:eastAsia="ＭＳ 明朝" w:hAnsi="Arial" w:cs="Times New Roman"/>
                <w:noProof/>
                <w:kern w:val="0"/>
                <w:sz w:val="22"/>
                <w:lang w:val="en-US" w:eastAsia="en-US"/>
              </w:rPr>
            </w:pPr>
            <w:r w:rsidRPr="0094532F">
              <w:rPr>
                <w:rFonts w:ascii="Arial" w:eastAsia="ＭＳ 明朝" w:hAnsi="Arial" w:cs="Arial"/>
                <w:color w:val="000000"/>
                <w:kern w:val="0"/>
                <w:sz w:val="22"/>
                <w:lang w:eastAsia="en-US"/>
              </w:rPr>
              <w:t>4.4</w:t>
            </w:r>
          </w:p>
        </w:tc>
        <w:tc>
          <w:tcPr>
            <w:tcW w:w="361" w:type="pct"/>
            <w:shd w:val="clear" w:color="auto" w:fill="auto"/>
            <w:noWrap/>
            <w:tcMar>
              <w:left w:w="57" w:type="dxa"/>
              <w:right w:w="57" w:type="dxa"/>
            </w:tcMar>
            <w:vAlign w:val="bottom"/>
          </w:tcPr>
          <w:p w:rsidR="0094532F" w:rsidRPr="0094532F" w:rsidRDefault="0094532F" w:rsidP="0094532F">
            <w:pPr>
              <w:widowControl/>
              <w:tabs>
                <w:tab w:val="left" w:pos="851"/>
              </w:tabs>
              <w:jc w:val="center"/>
              <w:rPr>
                <w:rFonts w:ascii="Arial" w:eastAsia="ＭＳ 明朝" w:hAnsi="Arial" w:cs="Times New Roman"/>
                <w:noProof/>
                <w:kern w:val="0"/>
                <w:sz w:val="22"/>
                <w:lang w:val="en-US" w:eastAsia="en-US"/>
              </w:rPr>
            </w:pPr>
            <w:r w:rsidRPr="0094532F">
              <w:rPr>
                <w:rFonts w:ascii="Arial" w:eastAsia="ＭＳ 明朝" w:hAnsi="Arial" w:cs="Arial"/>
                <w:color w:val="000000"/>
                <w:kern w:val="0"/>
                <w:sz w:val="22"/>
                <w:lang w:eastAsia="en-US"/>
              </w:rPr>
              <w:t>6.9</w:t>
            </w:r>
          </w:p>
        </w:tc>
        <w:tc>
          <w:tcPr>
            <w:tcW w:w="361" w:type="pct"/>
            <w:shd w:val="clear" w:color="auto" w:fill="auto"/>
            <w:noWrap/>
            <w:tcMar>
              <w:left w:w="57" w:type="dxa"/>
              <w:right w:w="57" w:type="dxa"/>
            </w:tcMar>
            <w:vAlign w:val="bottom"/>
          </w:tcPr>
          <w:p w:rsidR="0094532F" w:rsidRPr="0094532F" w:rsidRDefault="0094532F" w:rsidP="0094532F">
            <w:pPr>
              <w:widowControl/>
              <w:tabs>
                <w:tab w:val="left" w:pos="851"/>
              </w:tabs>
              <w:jc w:val="center"/>
              <w:rPr>
                <w:rFonts w:ascii="Arial" w:eastAsia="ＭＳ 明朝" w:hAnsi="Arial" w:cs="Times New Roman"/>
                <w:noProof/>
                <w:kern w:val="0"/>
                <w:sz w:val="22"/>
                <w:lang w:val="en-US" w:eastAsia="en-US"/>
              </w:rPr>
            </w:pPr>
            <w:r w:rsidRPr="0094532F">
              <w:rPr>
                <w:rFonts w:ascii="Arial" w:eastAsia="ＭＳ 明朝" w:hAnsi="Arial" w:cs="Arial"/>
                <w:color w:val="000000"/>
                <w:kern w:val="0"/>
                <w:sz w:val="22"/>
                <w:lang w:eastAsia="en-US"/>
              </w:rPr>
              <w:t>9.1</w:t>
            </w:r>
          </w:p>
        </w:tc>
        <w:tc>
          <w:tcPr>
            <w:tcW w:w="413" w:type="pct"/>
            <w:shd w:val="clear" w:color="auto" w:fill="auto"/>
            <w:noWrap/>
            <w:tcMar>
              <w:left w:w="57" w:type="dxa"/>
              <w:right w:w="57" w:type="dxa"/>
            </w:tcMar>
            <w:vAlign w:val="bottom"/>
          </w:tcPr>
          <w:p w:rsidR="0094532F" w:rsidRPr="0094532F" w:rsidRDefault="0094532F" w:rsidP="0094532F">
            <w:pPr>
              <w:widowControl/>
              <w:tabs>
                <w:tab w:val="left" w:pos="851"/>
              </w:tabs>
              <w:jc w:val="center"/>
              <w:rPr>
                <w:rFonts w:ascii="Arial" w:eastAsia="ＭＳ 明朝" w:hAnsi="Arial" w:cs="Times New Roman"/>
                <w:noProof/>
                <w:kern w:val="0"/>
                <w:sz w:val="22"/>
                <w:lang w:val="en-US" w:eastAsia="en-US"/>
              </w:rPr>
            </w:pPr>
            <w:r w:rsidRPr="0094532F">
              <w:rPr>
                <w:rFonts w:ascii="Arial" w:eastAsia="ＭＳ 明朝" w:hAnsi="Arial" w:cs="Arial"/>
                <w:color w:val="000000"/>
                <w:kern w:val="0"/>
                <w:sz w:val="22"/>
                <w:lang w:eastAsia="en-US"/>
              </w:rPr>
              <w:t>10.9</w:t>
            </w:r>
          </w:p>
        </w:tc>
        <w:tc>
          <w:tcPr>
            <w:tcW w:w="413" w:type="pct"/>
            <w:shd w:val="clear" w:color="auto" w:fill="auto"/>
            <w:noWrap/>
            <w:tcMar>
              <w:left w:w="57" w:type="dxa"/>
              <w:right w:w="57" w:type="dxa"/>
            </w:tcMar>
            <w:vAlign w:val="bottom"/>
          </w:tcPr>
          <w:p w:rsidR="0094532F" w:rsidRPr="0094532F" w:rsidRDefault="0094532F" w:rsidP="0094532F">
            <w:pPr>
              <w:widowControl/>
              <w:tabs>
                <w:tab w:val="left" w:pos="851"/>
              </w:tabs>
              <w:jc w:val="center"/>
              <w:rPr>
                <w:rFonts w:ascii="Arial" w:eastAsia="ＭＳ 明朝" w:hAnsi="Arial" w:cs="Times New Roman"/>
                <w:noProof/>
                <w:kern w:val="0"/>
                <w:sz w:val="22"/>
                <w:lang w:val="en-US" w:eastAsia="en-US"/>
              </w:rPr>
            </w:pPr>
            <w:r w:rsidRPr="0094532F">
              <w:rPr>
                <w:rFonts w:ascii="Arial" w:eastAsia="ＭＳ 明朝" w:hAnsi="Arial" w:cs="Arial"/>
                <w:color w:val="000000"/>
                <w:kern w:val="0"/>
                <w:sz w:val="22"/>
                <w:lang w:eastAsia="en-US"/>
              </w:rPr>
              <w:t>12.1</w:t>
            </w:r>
          </w:p>
        </w:tc>
        <w:tc>
          <w:tcPr>
            <w:tcW w:w="413" w:type="pct"/>
            <w:shd w:val="clear" w:color="auto" w:fill="auto"/>
            <w:noWrap/>
            <w:tcMar>
              <w:left w:w="57" w:type="dxa"/>
              <w:right w:w="57" w:type="dxa"/>
            </w:tcMar>
            <w:vAlign w:val="bottom"/>
          </w:tcPr>
          <w:p w:rsidR="0094532F" w:rsidRPr="0094532F" w:rsidRDefault="0094532F" w:rsidP="0094532F">
            <w:pPr>
              <w:widowControl/>
              <w:tabs>
                <w:tab w:val="left" w:pos="851"/>
              </w:tabs>
              <w:jc w:val="center"/>
              <w:rPr>
                <w:rFonts w:ascii="Arial" w:eastAsia="ＭＳ 明朝" w:hAnsi="Arial" w:cs="Times New Roman"/>
                <w:noProof/>
                <w:kern w:val="0"/>
                <w:sz w:val="22"/>
                <w:lang w:val="en-US" w:eastAsia="en-US"/>
              </w:rPr>
            </w:pPr>
            <w:r w:rsidRPr="0094532F">
              <w:rPr>
                <w:rFonts w:ascii="Arial" w:eastAsia="ＭＳ 明朝" w:hAnsi="Arial" w:cs="Arial"/>
                <w:color w:val="000000"/>
                <w:kern w:val="0"/>
                <w:sz w:val="22"/>
                <w:lang w:eastAsia="en-US"/>
              </w:rPr>
              <w:t>12.8</w:t>
            </w:r>
          </w:p>
        </w:tc>
        <w:tc>
          <w:tcPr>
            <w:tcW w:w="413" w:type="pct"/>
            <w:shd w:val="clear" w:color="auto" w:fill="auto"/>
            <w:noWrap/>
            <w:tcMar>
              <w:left w:w="57" w:type="dxa"/>
              <w:right w:w="57" w:type="dxa"/>
            </w:tcMar>
            <w:vAlign w:val="bottom"/>
          </w:tcPr>
          <w:p w:rsidR="0094532F" w:rsidRPr="0094532F" w:rsidRDefault="0094532F" w:rsidP="0094532F">
            <w:pPr>
              <w:widowControl/>
              <w:tabs>
                <w:tab w:val="left" w:pos="851"/>
              </w:tabs>
              <w:jc w:val="center"/>
              <w:rPr>
                <w:rFonts w:ascii="Arial" w:eastAsia="ＭＳ 明朝" w:hAnsi="Arial" w:cs="Times New Roman"/>
                <w:noProof/>
                <w:kern w:val="0"/>
                <w:sz w:val="22"/>
                <w:lang w:val="en-US" w:eastAsia="en-US"/>
              </w:rPr>
            </w:pPr>
            <w:r w:rsidRPr="0094532F">
              <w:rPr>
                <w:rFonts w:ascii="Arial" w:eastAsia="ＭＳ 明朝" w:hAnsi="Arial" w:cs="Arial"/>
                <w:color w:val="000000"/>
                <w:kern w:val="0"/>
                <w:sz w:val="22"/>
                <w:lang w:eastAsia="en-US"/>
              </w:rPr>
              <w:t>13.1</w:t>
            </w:r>
          </w:p>
        </w:tc>
        <w:tc>
          <w:tcPr>
            <w:tcW w:w="413" w:type="pct"/>
            <w:shd w:val="clear" w:color="auto" w:fill="auto"/>
            <w:noWrap/>
            <w:tcMar>
              <w:left w:w="57" w:type="dxa"/>
              <w:right w:w="57" w:type="dxa"/>
            </w:tcMar>
            <w:vAlign w:val="bottom"/>
          </w:tcPr>
          <w:p w:rsidR="0094532F" w:rsidRPr="0094532F" w:rsidRDefault="0094532F" w:rsidP="0094532F">
            <w:pPr>
              <w:widowControl/>
              <w:tabs>
                <w:tab w:val="left" w:pos="851"/>
              </w:tabs>
              <w:jc w:val="center"/>
              <w:rPr>
                <w:rFonts w:ascii="Arial" w:eastAsia="ＭＳ 明朝" w:hAnsi="Arial" w:cs="Times New Roman"/>
                <w:noProof/>
                <w:kern w:val="0"/>
                <w:sz w:val="22"/>
                <w:lang w:val="en-US" w:eastAsia="en-US"/>
              </w:rPr>
            </w:pPr>
            <w:r w:rsidRPr="0094532F">
              <w:rPr>
                <w:rFonts w:ascii="Arial" w:eastAsia="ＭＳ 明朝" w:hAnsi="Arial" w:cs="Arial"/>
                <w:color w:val="000000"/>
                <w:kern w:val="0"/>
                <w:sz w:val="22"/>
                <w:lang w:eastAsia="en-US"/>
              </w:rPr>
              <w:t>13.0</w:t>
            </w:r>
          </w:p>
        </w:tc>
        <w:tc>
          <w:tcPr>
            <w:tcW w:w="413" w:type="pct"/>
            <w:shd w:val="clear" w:color="auto" w:fill="auto"/>
            <w:noWrap/>
            <w:tcMar>
              <w:left w:w="57" w:type="dxa"/>
              <w:right w:w="57" w:type="dxa"/>
            </w:tcMar>
            <w:vAlign w:val="bottom"/>
          </w:tcPr>
          <w:p w:rsidR="0094532F" w:rsidRPr="0094532F" w:rsidRDefault="0094532F" w:rsidP="0094532F">
            <w:pPr>
              <w:widowControl/>
              <w:tabs>
                <w:tab w:val="left" w:pos="851"/>
              </w:tabs>
              <w:jc w:val="center"/>
              <w:rPr>
                <w:rFonts w:ascii="Arial" w:eastAsia="ＭＳ 明朝" w:hAnsi="Arial" w:cs="Times New Roman"/>
                <w:noProof/>
                <w:kern w:val="0"/>
                <w:sz w:val="22"/>
                <w:lang w:val="en-US" w:eastAsia="en-US"/>
              </w:rPr>
            </w:pPr>
            <w:r w:rsidRPr="0094532F">
              <w:rPr>
                <w:rFonts w:ascii="Arial" w:eastAsia="ＭＳ 明朝" w:hAnsi="Arial" w:cs="Arial"/>
                <w:color w:val="000000"/>
                <w:kern w:val="0"/>
                <w:sz w:val="22"/>
                <w:lang w:eastAsia="en-US"/>
              </w:rPr>
              <w:t>12.5</w:t>
            </w:r>
          </w:p>
        </w:tc>
        <w:tc>
          <w:tcPr>
            <w:tcW w:w="413" w:type="pct"/>
            <w:shd w:val="clear" w:color="auto" w:fill="auto"/>
            <w:noWrap/>
            <w:tcMar>
              <w:left w:w="57" w:type="dxa"/>
              <w:right w:w="57" w:type="dxa"/>
            </w:tcMar>
            <w:vAlign w:val="bottom"/>
          </w:tcPr>
          <w:p w:rsidR="0094532F" w:rsidRPr="0094532F" w:rsidRDefault="0094532F" w:rsidP="0094532F">
            <w:pPr>
              <w:widowControl/>
              <w:tabs>
                <w:tab w:val="left" w:pos="851"/>
              </w:tabs>
              <w:jc w:val="center"/>
              <w:rPr>
                <w:rFonts w:ascii="Arial" w:eastAsia="ＭＳ 明朝" w:hAnsi="Arial" w:cs="Times New Roman"/>
                <w:noProof/>
                <w:kern w:val="0"/>
                <w:sz w:val="22"/>
                <w:lang w:val="en-US" w:eastAsia="en-US"/>
              </w:rPr>
            </w:pPr>
            <w:r w:rsidRPr="0094532F">
              <w:rPr>
                <w:rFonts w:ascii="Arial" w:eastAsia="ＭＳ 明朝" w:hAnsi="Arial" w:cs="Arial"/>
                <w:color w:val="000000"/>
                <w:kern w:val="0"/>
                <w:sz w:val="22"/>
                <w:lang w:eastAsia="en-US"/>
              </w:rPr>
              <w:t>11.3</w:t>
            </w:r>
          </w:p>
        </w:tc>
        <w:tc>
          <w:tcPr>
            <w:tcW w:w="357" w:type="pct"/>
            <w:shd w:val="clear" w:color="auto" w:fill="auto"/>
            <w:noWrap/>
            <w:tcMar>
              <w:left w:w="57" w:type="dxa"/>
              <w:right w:w="57" w:type="dxa"/>
            </w:tcMar>
            <w:vAlign w:val="bottom"/>
          </w:tcPr>
          <w:p w:rsidR="0094532F" w:rsidRPr="0094532F" w:rsidRDefault="0094532F" w:rsidP="0094532F">
            <w:pPr>
              <w:widowControl/>
              <w:tabs>
                <w:tab w:val="left" w:pos="851"/>
              </w:tabs>
              <w:jc w:val="center"/>
              <w:rPr>
                <w:rFonts w:ascii="Arial" w:eastAsia="ＭＳ 明朝" w:hAnsi="Arial" w:cs="Times New Roman"/>
                <w:noProof/>
                <w:kern w:val="0"/>
                <w:sz w:val="22"/>
                <w:lang w:val="en-US" w:eastAsia="en-US"/>
              </w:rPr>
            </w:pPr>
            <w:r w:rsidRPr="0094532F">
              <w:rPr>
                <w:rFonts w:ascii="Arial" w:eastAsia="ＭＳ 明朝" w:hAnsi="Arial" w:cs="Arial"/>
                <w:color w:val="000000"/>
                <w:kern w:val="0"/>
                <w:sz w:val="22"/>
                <w:lang w:eastAsia="en-US"/>
              </w:rPr>
              <w:t>9.0</w:t>
            </w:r>
          </w:p>
        </w:tc>
      </w:tr>
      <w:bookmarkEnd w:id="32"/>
    </w:tbl>
    <w:p w:rsidR="0094532F" w:rsidRPr="0094532F" w:rsidRDefault="0094532F" w:rsidP="0094532F">
      <w:pPr>
        <w:widowControl/>
        <w:tabs>
          <w:tab w:val="left" w:pos="851"/>
        </w:tabs>
        <w:rPr>
          <w:rFonts w:ascii="Arial" w:eastAsia="ＭＳ 明朝" w:hAnsi="Arial" w:cs="Times New Roman"/>
          <w:kern w:val="0"/>
          <w:sz w:val="18"/>
          <w:szCs w:val="18"/>
          <w:lang w:val="en-US" w:eastAsia="en-US"/>
        </w:rPr>
      </w:pPr>
    </w:p>
    <w:p w:rsidR="0094532F" w:rsidRPr="0094532F" w:rsidRDefault="0094532F" w:rsidP="0094532F">
      <w:pPr>
        <w:widowControl/>
        <w:tabs>
          <w:tab w:val="left" w:pos="851"/>
        </w:tabs>
        <w:rPr>
          <w:rFonts w:ascii="Arial" w:eastAsia="ＭＳ 明朝" w:hAnsi="Arial" w:cs="Times New Roman"/>
          <w:kern w:val="0"/>
          <w:sz w:val="18"/>
          <w:szCs w:val="18"/>
          <w:lang w:val="en-US" w:eastAsia="en-US"/>
        </w:rPr>
      </w:pPr>
    </w:p>
    <w:p w:rsidR="0094532F" w:rsidRPr="0094532F" w:rsidRDefault="0094532F" w:rsidP="0094532F">
      <w:pPr>
        <w:widowControl/>
        <w:tabs>
          <w:tab w:val="left" w:pos="851"/>
        </w:tabs>
        <w:rPr>
          <w:rFonts w:ascii="Arial" w:eastAsia="ＭＳ 明朝" w:hAnsi="Arial" w:cs="Times New Roman"/>
          <w:noProof/>
          <w:kern w:val="0"/>
          <w:sz w:val="22"/>
          <w:szCs w:val="20"/>
          <w:lang w:val="en-US" w:eastAsia="en-US"/>
        </w:rPr>
      </w:pPr>
      <w:r w:rsidRPr="0094532F">
        <w:rPr>
          <w:rFonts w:ascii="Arial" w:eastAsia="ＭＳ 明朝" w:hAnsi="Arial" w:cs="Times New Roman"/>
          <w:noProof/>
          <w:kern w:val="0"/>
          <w:sz w:val="22"/>
          <w:szCs w:val="20"/>
          <w:lang w:val="en-US" w:eastAsia="en-US"/>
        </w:rPr>
        <w:t>3.1.10.12</w:t>
      </w:r>
      <w:r w:rsidRPr="0094532F">
        <w:rPr>
          <w:rFonts w:ascii="Arial" w:eastAsia="ＭＳ 明朝" w:hAnsi="Arial" w:cs="Times New Roman"/>
          <w:noProof/>
          <w:kern w:val="0"/>
          <w:sz w:val="22"/>
          <w:szCs w:val="20"/>
          <w:lang w:val="en-US" w:eastAsia="en-US"/>
        </w:rPr>
        <w:tab/>
        <w:t xml:space="preserve">The proposed standard for the mean long-term stability failure rate w and thresholds for mean short-term failure rate r and mean 3 hour maximum roll amplitude </w:t>
      </w:r>
      <w:r w:rsidRPr="0094532F">
        <w:rPr>
          <w:rFonts w:ascii="Symbol" w:eastAsia="ＭＳ 明朝" w:hAnsi="Symbol" w:cs="Times New Roman"/>
          <w:noProof/>
          <w:kern w:val="0"/>
          <w:sz w:val="22"/>
          <w:szCs w:val="20"/>
          <w:lang w:val="en-US" w:eastAsia="en-US"/>
        </w:rPr>
        <w:t></w:t>
      </w:r>
      <w:r w:rsidRPr="0094532F">
        <w:rPr>
          <w:rFonts w:ascii="Arial" w:eastAsia="ＭＳ 明朝" w:hAnsi="Arial" w:cs="Times New Roman"/>
          <w:noProof/>
          <w:kern w:val="0"/>
          <w:sz w:val="22"/>
          <w:szCs w:val="20"/>
          <w:vertAlign w:val="subscript"/>
          <w:lang w:val="en-US" w:eastAsia="en-US"/>
        </w:rPr>
        <w:t>3h</w:t>
      </w:r>
      <w:r w:rsidRPr="0094532F">
        <w:rPr>
          <w:rFonts w:ascii="Arial" w:eastAsia="ＭＳ 明朝" w:hAnsi="Arial" w:cs="Times New Roman"/>
          <w:noProof/>
          <w:kern w:val="0"/>
          <w:sz w:val="22"/>
          <w:szCs w:val="20"/>
          <w:lang w:val="en-US" w:eastAsia="en-US"/>
        </w:rPr>
        <w:t xml:space="preserve"> in design situations can be fine-tuned using either the full probabilistic assessment or assessment in design situations for accidental ships in accidental loading conditions and applying </w:t>
      </w:r>
      <w:r w:rsidRPr="0094532F">
        <w:rPr>
          <w:rFonts w:ascii="Arial" w:eastAsia="ＭＳ 明朝" w:hAnsi="Arial" w:cs="Times New Roman"/>
          <w:noProof/>
          <w:kern w:val="0"/>
          <w:sz w:val="22"/>
          <w:szCs w:val="20"/>
          <w:lang w:val="en-US" w:eastAsia="en-US"/>
        </w:rPr>
        <w:fldChar w:fldCharType="begin"/>
      </w:r>
      <w:r w:rsidRPr="0094532F">
        <w:rPr>
          <w:rFonts w:ascii="Arial" w:eastAsia="ＭＳ 明朝" w:hAnsi="Arial" w:cs="Times New Roman"/>
          <w:noProof/>
          <w:kern w:val="0"/>
          <w:sz w:val="22"/>
          <w:szCs w:val="20"/>
          <w:lang w:val="en-US" w:eastAsia="en-US"/>
        </w:rPr>
        <w:instrText xml:space="preserve"> REF _Ref513120598 \h </w:instrText>
      </w:r>
      <w:r w:rsidRPr="0094532F">
        <w:rPr>
          <w:rFonts w:ascii="Arial" w:eastAsia="ＭＳ 明朝" w:hAnsi="Arial" w:cs="Times New Roman"/>
          <w:noProof/>
          <w:kern w:val="0"/>
          <w:sz w:val="22"/>
          <w:szCs w:val="20"/>
          <w:lang w:val="en-US" w:eastAsia="en-US"/>
        </w:rPr>
      </w:r>
      <w:r w:rsidRPr="0094532F">
        <w:rPr>
          <w:rFonts w:ascii="Arial" w:eastAsia="ＭＳ 明朝" w:hAnsi="Arial" w:cs="Times New Roman"/>
          <w:noProof/>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Figure </w:t>
      </w:r>
      <w:r w:rsidR="00D365F4">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25</w:t>
      </w:r>
      <w:r w:rsidRPr="0094532F">
        <w:rPr>
          <w:rFonts w:ascii="Arial" w:eastAsia="ＭＳ 明朝" w:hAnsi="Arial" w:cs="Times New Roman"/>
          <w:noProof/>
          <w:kern w:val="0"/>
          <w:sz w:val="22"/>
          <w:szCs w:val="20"/>
          <w:lang w:val="en-US" w:eastAsia="en-US"/>
        </w:rPr>
        <w:fldChar w:fldCharType="end"/>
      </w:r>
      <w:r w:rsidRPr="0094532F">
        <w:rPr>
          <w:rFonts w:ascii="Arial" w:eastAsia="ＭＳ 明朝" w:hAnsi="Arial" w:cs="Times New Roman"/>
          <w:noProof/>
          <w:kern w:val="0"/>
          <w:sz w:val="22"/>
          <w:szCs w:val="20"/>
          <w:lang w:val="en-US" w:eastAsia="en-US"/>
        </w:rPr>
        <w:t xml:space="preserve">, </w:t>
      </w:r>
      <w:r w:rsidRPr="0094532F">
        <w:rPr>
          <w:rFonts w:ascii="Arial" w:eastAsia="ＭＳ 明朝" w:hAnsi="Arial" w:cs="Times New Roman"/>
          <w:noProof/>
          <w:kern w:val="0"/>
          <w:sz w:val="22"/>
          <w:szCs w:val="20"/>
          <w:lang w:val="en-US" w:eastAsia="en-US"/>
        </w:rPr>
        <w:fldChar w:fldCharType="begin"/>
      </w:r>
      <w:r w:rsidRPr="0094532F">
        <w:rPr>
          <w:rFonts w:ascii="Arial" w:eastAsia="ＭＳ 明朝" w:hAnsi="Arial" w:cs="Times New Roman"/>
          <w:noProof/>
          <w:kern w:val="0"/>
          <w:sz w:val="22"/>
          <w:szCs w:val="20"/>
          <w:lang w:val="en-US" w:eastAsia="en-US"/>
        </w:rPr>
        <w:instrText xml:space="preserve"> REF _Ref514859853 \h </w:instrText>
      </w:r>
      <w:r w:rsidRPr="0094532F">
        <w:rPr>
          <w:rFonts w:ascii="Arial" w:eastAsia="ＭＳ 明朝" w:hAnsi="Arial" w:cs="Times New Roman"/>
          <w:noProof/>
          <w:kern w:val="0"/>
          <w:sz w:val="22"/>
          <w:szCs w:val="20"/>
          <w:lang w:val="en-US" w:eastAsia="en-US"/>
        </w:rPr>
      </w:r>
      <w:r w:rsidRPr="0094532F">
        <w:rPr>
          <w:rFonts w:ascii="Arial" w:eastAsia="ＭＳ 明朝" w:hAnsi="Arial" w:cs="Times New Roman"/>
          <w:noProof/>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Figure </w:t>
      </w:r>
      <w:r w:rsidR="00D365F4">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26</w:t>
      </w:r>
      <w:r w:rsidRPr="0094532F">
        <w:rPr>
          <w:rFonts w:ascii="Arial" w:eastAsia="ＭＳ 明朝" w:hAnsi="Arial" w:cs="Times New Roman"/>
          <w:noProof/>
          <w:kern w:val="0"/>
          <w:sz w:val="22"/>
          <w:szCs w:val="20"/>
          <w:lang w:val="en-US" w:eastAsia="en-US"/>
        </w:rPr>
        <w:fldChar w:fldCharType="end"/>
      </w:r>
      <w:r w:rsidRPr="0094532F">
        <w:rPr>
          <w:rFonts w:ascii="Arial" w:eastAsia="ＭＳ 明朝" w:hAnsi="Arial" w:cs="Times New Roman"/>
          <w:noProof/>
          <w:kern w:val="0"/>
          <w:sz w:val="22"/>
          <w:szCs w:val="20"/>
          <w:lang w:val="en-US" w:eastAsia="en-US"/>
        </w:rPr>
        <w:t xml:space="preserve"> and </w:t>
      </w:r>
      <w:r w:rsidRPr="0094532F">
        <w:rPr>
          <w:rFonts w:ascii="Arial" w:eastAsia="ＭＳ 明朝" w:hAnsi="Arial" w:cs="Times New Roman"/>
          <w:noProof/>
          <w:kern w:val="0"/>
          <w:sz w:val="22"/>
          <w:szCs w:val="20"/>
          <w:lang w:val="en-US" w:eastAsia="en-US"/>
        </w:rPr>
        <w:fldChar w:fldCharType="begin"/>
      </w:r>
      <w:r w:rsidRPr="0094532F">
        <w:rPr>
          <w:rFonts w:ascii="Arial" w:eastAsia="ＭＳ 明朝" w:hAnsi="Arial" w:cs="Times New Roman"/>
          <w:noProof/>
          <w:kern w:val="0"/>
          <w:sz w:val="22"/>
          <w:szCs w:val="20"/>
          <w:lang w:val="en-US" w:eastAsia="en-US"/>
        </w:rPr>
        <w:instrText xml:space="preserve"> REF _Ref514861957 \h </w:instrText>
      </w:r>
      <w:r w:rsidRPr="0094532F">
        <w:rPr>
          <w:rFonts w:ascii="Arial" w:eastAsia="ＭＳ 明朝" w:hAnsi="Arial" w:cs="Times New Roman"/>
          <w:noProof/>
          <w:kern w:val="0"/>
          <w:sz w:val="22"/>
          <w:szCs w:val="20"/>
          <w:lang w:val="en-US" w:eastAsia="en-US"/>
        </w:rPr>
      </w:r>
      <w:r w:rsidRPr="0094532F">
        <w:rPr>
          <w:rFonts w:ascii="Arial" w:eastAsia="ＭＳ 明朝" w:hAnsi="Arial" w:cs="Times New Roman"/>
          <w:noProof/>
          <w:kern w:val="0"/>
          <w:sz w:val="22"/>
          <w:szCs w:val="20"/>
          <w:lang w:val="en-US" w:eastAsia="en-US"/>
        </w:rPr>
        <w:fldChar w:fldCharType="separate"/>
      </w:r>
      <w:r w:rsidRPr="0094532F">
        <w:rPr>
          <w:rFonts w:ascii="Arial" w:eastAsia="ＭＳ 明朝" w:hAnsi="Arial" w:cs="Times New Roman"/>
          <w:kern w:val="0"/>
          <w:sz w:val="22"/>
          <w:szCs w:val="20"/>
          <w:lang w:eastAsia="en-US"/>
        </w:rPr>
        <w:t xml:space="preserve">Figure </w:t>
      </w:r>
      <w:r w:rsidR="00D365F4">
        <w:rPr>
          <w:rFonts w:ascii="Arial" w:eastAsia="ＭＳ 明朝" w:hAnsi="Arial" w:cs="Times New Roman"/>
          <w:kern w:val="0"/>
          <w:sz w:val="22"/>
          <w:szCs w:val="20"/>
          <w:lang w:eastAsia="en-US"/>
        </w:rPr>
        <w:t>3.1.</w:t>
      </w:r>
      <w:r w:rsidRPr="0094532F">
        <w:rPr>
          <w:rFonts w:ascii="Arial" w:eastAsia="ＭＳ 明朝" w:hAnsi="Arial" w:cs="Times New Roman"/>
          <w:noProof/>
          <w:kern w:val="0"/>
          <w:sz w:val="22"/>
          <w:szCs w:val="20"/>
          <w:lang w:eastAsia="en-US"/>
        </w:rPr>
        <w:t>27</w:t>
      </w:r>
      <w:r w:rsidRPr="0094532F">
        <w:rPr>
          <w:rFonts w:ascii="Arial" w:eastAsia="ＭＳ 明朝" w:hAnsi="Arial" w:cs="Times New Roman"/>
          <w:noProof/>
          <w:kern w:val="0"/>
          <w:sz w:val="22"/>
          <w:szCs w:val="20"/>
          <w:lang w:val="en-US" w:eastAsia="en-US"/>
        </w:rPr>
        <w:fldChar w:fldCharType="end"/>
      </w:r>
      <w:r w:rsidRPr="0094532F">
        <w:rPr>
          <w:rFonts w:ascii="Arial" w:eastAsia="ＭＳ 明朝" w:hAnsi="Arial" w:cs="Times New Roman"/>
          <w:noProof/>
          <w:kern w:val="0"/>
          <w:sz w:val="22"/>
          <w:szCs w:val="20"/>
          <w:lang w:val="en-US" w:eastAsia="en-US"/>
        </w:rPr>
        <w:t xml:space="preserve"> to scale the long-term standard into short-term threshold or vice versa.</w:t>
      </w:r>
    </w:p>
    <w:p w:rsidR="00645F4A" w:rsidRDefault="00645F4A">
      <w:pPr>
        <w:widowControl/>
        <w:jc w:val="left"/>
        <w:rPr>
          <w:rFonts w:ascii="Arial" w:eastAsia="ＭＳ 明朝" w:hAnsi="Arial" w:cs="Times New Roman"/>
          <w:bCs/>
          <w:kern w:val="0"/>
          <w:sz w:val="18"/>
          <w:szCs w:val="18"/>
          <w:lang w:eastAsia="en-US"/>
        </w:rPr>
      </w:pPr>
      <w:r>
        <w:rPr>
          <w:rFonts w:ascii="Arial" w:eastAsia="ＭＳ 明朝" w:hAnsi="Arial" w:cs="Times New Roman"/>
          <w:bCs/>
          <w:kern w:val="0"/>
          <w:sz w:val="18"/>
          <w:szCs w:val="18"/>
          <w:lang w:eastAsia="en-US"/>
        </w:rPr>
        <w:br w:type="page"/>
      </w:r>
    </w:p>
    <w:p w:rsidR="00645F4A" w:rsidRPr="00645F4A" w:rsidRDefault="00645F4A" w:rsidP="0094532F">
      <w:pPr>
        <w:tabs>
          <w:tab w:val="left" w:pos="851"/>
        </w:tabs>
        <w:rPr>
          <w:rFonts w:ascii="Arial" w:eastAsia="ＭＳ 明朝" w:hAnsi="Arial" w:cs="Times New Roman"/>
          <w:b/>
          <w:bCs/>
          <w:kern w:val="0"/>
          <w:sz w:val="22"/>
        </w:rPr>
      </w:pPr>
      <w:proofErr w:type="gramStart"/>
      <w:r w:rsidRPr="00645F4A">
        <w:rPr>
          <w:rFonts w:ascii="Arial" w:eastAsia="ＭＳ 明朝" w:hAnsi="Arial" w:cs="Times New Roman" w:hint="eastAsia"/>
          <w:b/>
          <w:bCs/>
          <w:kern w:val="0"/>
          <w:sz w:val="22"/>
        </w:rPr>
        <w:lastRenderedPageBreak/>
        <w:t xml:space="preserve">3.2  </w:t>
      </w:r>
      <w:r w:rsidR="00C96B1E" w:rsidRPr="00C96B1E">
        <w:rPr>
          <w:rFonts w:ascii="Arial" w:eastAsia="ＭＳ 明朝" w:hAnsi="Arial" w:cs="Times New Roman"/>
          <w:b/>
          <w:bCs/>
          <w:kern w:val="0"/>
          <w:sz w:val="22"/>
        </w:rPr>
        <w:t>Detailed</w:t>
      </w:r>
      <w:proofErr w:type="gramEnd"/>
      <w:r w:rsidR="00C96B1E" w:rsidRPr="00C96B1E">
        <w:rPr>
          <w:rFonts w:ascii="Arial" w:eastAsia="ＭＳ 明朝" w:hAnsi="Arial" w:cs="Times New Roman"/>
          <w:b/>
          <w:bCs/>
          <w:kern w:val="0"/>
          <w:sz w:val="22"/>
        </w:rPr>
        <w:t xml:space="preserve"> description</w:t>
      </w:r>
      <w:r w:rsidR="00C96B1E">
        <w:rPr>
          <w:rFonts w:ascii="Arial" w:eastAsia="ＭＳ 明朝" w:hAnsi="Arial" w:cs="Times New Roman"/>
          <w:b/>
          <w:bCs/>
          <w:kern w:val="0"/>
          <w:sz w:val="22"/>
        </w:rPr>
        <w:t xml:space="preserve"> </w:t>
      </w:r>
      <w:r w:rsidR="00C96B1E" w:rsidRPr="00C96B1E">
        <w:rPr>
          <w:rFonts w:ascii="Arial" w:eastAsia="ＭＳ 明朝" w:hAnsi="Arial" w:cs="Times New Roman"/>
          <w:b/>
          <w:bCs/>
          <w:kern w:val="0"/>
          <w:sz w:val="22"/>
        </w:rPr>
        <w:t xml:space="preserve">of direct counting for full probabilistic </w:t>
      </w:r>
      <w:r w:rsidR="00C96B1E">
        <w:rPr>
          <w:rFonts w:ascii="Arial" w:eastAsia="ＭＳ 明朝" w:hAnsi="Arial" w:cs="Times New Roman"/>
          <w:b/>
          <w:bCs/>
          <w:kern w:val="0"/>
          <w:sz w:val="22"/>
        </w:rPr>
        <w:t xml:space="preserve">direct stability assessment </w:t>
      </w:r>
      <w:r w:rsidR="00C96B1E" w:rsidRPr="00C96B1E">
        <w:rPr>
          <w:rFonts w:ascii="Arial" w:eastAsia="ＭＳ 明朝" w:hAnsi="Arial" w:cs="Times New Roman"/>
          <w:b/>
          <w:bCs/>
          <w:kern w:val="0"/>
          <w:sz w:val="22"/>
        </w:rPr>
        <w:t>procedure</w:t>
      </w:r>
    </w:p>
    <w:p w:rsidR="00645F4A" w:rsidRDefault="00645F4A" w:rsidP="0094532F">
      <w:pPr>
        <w:tabs>
          <w:tab w:val="left" w:pos="851"/>
        </w:tabs>
        <w:rPr>
          <w:rFonts w:ascii="Arial" w:eastAsia="ＭＳ 明朝" w:hAnsi="Arial" w:cs="Times New Roman"/>
          <w:bCs/>
          <w:kern w:val="0"/>
          <w:sz w:val="18"/>
          <w:szCs w:val="18"/>
        </w:rPr>
      </w:pPr>
    </w:p>
    <w:p w:rsidR="00C96B1E" w:rsidRDefault="00C96B1E" w:rsidP="00645F4A">
      <w:pPr>
        <w:widowControl/>
        <w:tabs>
          <w:tab w:val="left" w:pos="851"/>
        </w:tabs>
        <w:rPr>
          <w:rFonts w:ascii="Arial" w:eastAsia="ＭＳ 明朝" w:hAnsi="Arial" w:cs="Arial"/>
          <w:kern w:val="0"/>
          <w:sz w:val="22"/>
        </w:rPr>
      </w:pPr>
      <w:r>
        <w:rPr>
          <w:rFonts w:ascii="Arial" w:eastAsia="ＭＳ 明朝" w:hAnsi="Arial" w:cs="Arial" w:hint="eastAsia"/>
          <w:kern w:val="0"/>
          <w:sz w:val="22"/>
        </w:rPr>
        <w:t>3.2.1</w:t>
      </w:r>
      <w:r>
        <w:rPr>
          <w:rFonts w:ascii="Arial" w:eastAsia="ＭＳ 明朝" w:hAnsi="Arial" w:cs="Arial" w:hint="eastAsia"/>
          <w:kern w:val="0"/>
          <w:sz w:val="22"/>
        </w:rPr>
        <w:tab/>
      </w:r>
      <w:r>
        <w:rPr>
          <w:rFonts w:ascii="Arial" w:eastAsia="ＭＳ 明朝" w:hAnsi="Arial" w:cs="Arial"/>
          <w:kern w:val="0"/>
          <w:sz w:val="22"/>
        </w:rPr>
        <w:t xml:space="preserve">The detailed description of direct counting for </w:t>
      </w:r>
      <w:r w:rsidR="005240F0">
        <w:rPr>
          <w:rFonts w:ascii="Arial" w:eastAsia="ＭＳ 明朝" w:hAnsi="Arial" w:cs="Arial"/>
          <w:kern w:val="0"/>
          <w:sz w:val="22"/>
        </w:rPr>
        <w:t xml:space="preserve">full </w:t>
      </w:r>
      <w:r>
        <w:rPr>
          <w:rFonts w:ascii="Arial" w:eastAsia="ＭＳ 明朝" w:hAnsi="Arial" w:cs="Arial"/>
          <w:kern w:val="0"/>
          <w:sz w:val="22"/>
        </w:rPr>
        <w:t xml:space="preserve">probabilistic </w:t>
      </w:r>
      <w:r w:rsidRPr="00C96B1E">
        <w:rPr>
          <w:rFonts w:ascii="Arial" w:eastAsia="ＭＳ 明朝" w:hAnsi="Arial" w:cs="Arial"/>
          <w:kern w:val="0"/>
          <w:sz w:val="22"/>
        </w:rPr>
        <w:t>direct stability assessment procedure</w:t>
      </w:r>
      <w:r>
        <w:rPr>
          <w:rFonts w:ascii="Arial" w:eastAsia="ＭＳ 明朝" w:hAnsi="Arial" w:cs="Arial"/>
          <w:kern w:val="0"/>
          <w:sz w:val="22"/>
        </w:rPr>
        <w:t xml:space="preserve"> in </w:t>
      </w:r>
      <w:r w:rsidR="00E36B58">
        <w:rPr>
          <w:rFonts w:ascii="Arial" w:eastAsia="ＭＳ 明朝" w:hAnsi="Arial" w:cs="Arial"/>
          <w:kern w:val="0"/>
          <w:sz w:val="22"/>
        </w:rPr>
        <w:t>3.1.</w:t>
      </w:r>
      <w:r>
        <w:rPr>
          <w:rFonts w:ascii="Arial" w:eastAsia="ＭＳ 明朝" w:hAnsi="Arial" w:cs="Arial"/>
          <w:kern w:val="0"/>
          <w:sz w:val="22"/>
        </w:rPr>
        <w:t>3.5.4 is shown here.</w:t>
      </w:r>
    </w:p>
    <w:p w:rsidR="00C96B1E" w:rsidRDefault="00C96B1E" w:rsidP="00645F4A">
      <w:pPr>
        <w:widowControl/>
        <w:tabs>
          <w:tab w:val="left" w:pos="851"/>
        </w:tabs>
        <w:rPr>
          <w:rFonts w:ascii="Arial" w:eastAsia="ＭＳ 明朝" w:hAnsi="Arial" w:cs="Arial"/>
          <w:kern w:val="0"/>
          <w:sz w:val="22"/>
          <w:lang w:eastAsia="en-US"/>
        </w:rPr>
      </w:pPr>
    </w:p>
    <w:p w:rsidR="00645F4A" w:rsidRPr="00645F4A" w:rsidRDefault="00C96B1E" w:rsidP="00645F4A">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3.2.2</w:t>
      </w:r>
      <w:r w:rsidR="00645F4A" w:rsidRPr="00645F4A">
        <w:rPr>
          <w:rFonts w:ascii="Arial" w:eastAsia="ＭＳ 明朝" w:hAnsi="Arial" w:cs="Arial"/>
          <w:kern w:val="0"/>
          <w:sz w:val="22"/>
          <w:lang w:eastAsia="en-US"/>
        </w:rPr>
        <w:tab/>
        <w:t>The direct counting procedure is based on the simulation of ship motions in multiple independent realisations of the same irregular seaway and counting the number of stability failures. The procedure provides the estimate of the upper boundary of the 95%-confidence interval of the rate of stability failures, which is required in the probabilistic DSA in design situations, in the full probabilistic DSA and in OM.</w:t>
      </w:r>
    </w:p>
    <w:p w:rsidR="00645F4A" w:rsidRPr="00645F4A" w:rsidRDefault="00645F4A" w:rsidP="00645F4A">
      <w:pPr>
        <w:widowControl/>
        <w:tabs>
          <w:tab w:val="left" w:pos="851"/>
        </w:tabs>
        <w:rPr>
          <w:rFonts w:ascii="Arial" w:eastAsia="ＭＳ 明朝" w:hAnsi="Arial" w:cs="Arial"/>
          <w:kern w:val="0"/>
          <w:sz w:val="22"/>
          <w:lang w:eastAsia="en-US"/>
        </w:rPr>
      </w:pPr>
    </w:p>
    <w:p w:rsidR="00645F4A" w:rsidRPr="00645F4A" w:rsidRDefault="007F786B" w:rsidP="00645F4A">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3.2.</w:t>
      </w:r>
      <w:r w:rsidR="00645F4A" w:rsidRPr="00645F4A">
        <w:rPr>
          <w:rFonts w:ascii="Arial" w:eastAsia="ＭＳ 明朝" w:hAnsi="Arial" w:cs="Arial"/>
          <w:kern w:val="0"/>
          <w:sz w:val="22"/>
          <w:lang w:eastAsia="en-US"/>
        </w:rPr>
        <w:t>3</w:t>
      </w:r>
      <w:r w:rsidR="00645F4A" w:rsidRPr="00645F4A">
        <w:rPr>
          <w:rFonts w:ascii="Arial" w:eastAsia="ＭＳ 明朝" w:hAnsi="Arial" w:cs="Arial"/>
          <w:kern w:val="0"/>
          <w:sz w:val="22"/>
          <w:lang w:eastAsia="en-US"/>
        </w:rPr>
        <w:tab/>
        <w:t xml:space="preserve">The sea state is assumed to be modelled as a sum of harmonic components, </w:t>
      </w:r>
      <w:r w:rsidR="00645F4A" w:rsidRPr="00645F4A">
        <w:rPr>
          <w:rFonts w:ascii="Arial" w:eastAsia="ＭＳ 明朝" w:hAnsi="Arial" w:cs="Arial"/>
          <w:kern w:val="0"/>
          <w:position w:val="-14"/>
          <w:sz w:val="22"/>
          <w:lang w:eastAsia="sv-SE"/>
        </w:rPr>
        <w:object w:dxaOrig="2380" w:dyaOrig="420">
          <v:shape id="_x0000_i1037" type="#_x0000_t75" style="width:119.4pt;height:21pt" o:ole="">
            <v:imagedata r:id="rId93" o:title=""/>
          </v:shape>
          <o:OLEObject Type="Embed" ProgID="Equation.DSMT4" ShapeID="_x0000_i1037" DrawAspect="Content" ObjectID="_1628789098" r:id="rId94"/>
        </w:object>
      </w:r>
      <w:r w:rsidR="00645F4A" w:rsidRPr="00645F4A">
        <w:rPr>
          <w:rFonts w:ascii="Arial" w:eastAsia="ＭＳ 明朝" w:hAnsi="Arial" w:cs="Arial"/>
          <w:kern w:val="0"/>
          <w:sz w:val="22"/>
          <w:lang w:eastAsia="sv-SE"/>
        </w:rPr>
        <w:t xml:space="preserve">, where, </w:t>
      </w:r>
      <w:r w:rsidR="00645F4A" w:rsidRPr="00645F4A">
        <w:rPr>
          <w:rFonts w:ascii="Arial" w:eastAsia="ＭＳ 明朝" w:hAnsi="Arial" w:cs="Arial"/>
          <w:kern w:val="0"/>
          <w:position w:val="-14"/>
          <w:sz w:val="22"/>
          <w:lang w:eastAsia="en-US"/>
        </w:rPr>
        <w:object w:dxaOrig="2700" w:dyaOrig="380">
          <v:shape id="_x0000_i1038" type="#_x0000_t75" style="width:136.2pt;height:19.8pt" o:ole="">
            <v:imagedata r:id="rId95" o:title=""/>
          </v:shape>
          <o:OLEObject Type="Embed" ProgID="Equation.DSMT4" ShapeID="_x0000_i1038" DrawAspect="Content" ObjectID="_1628789099" r:id="rId96"/>
        </w:object>
      </w:r>
      <w:r w:rsidR="00645F4A" w:rsidRPr="00645F4A">
        <w:rPr>
          <w:rFonts w:ascii="Arial" w:eastAsia="ＭＳ 明朝" w:hAnsi="Arial" w:cs="Arial"/>
          <w:kern w:val="0"/>
          <w:sz w:val="22"/>
          <w:lang w:eastAsia="en-US"/>
        </w:rPr>
        <w:t xml:space="preserve"> are amplitudes, </w:t>
      </w:r>
      <w:r w:rsidR="00645F4A" w:rsidRPr="00645F4A">
        <w:rPr>
          <w:rFonts w:ascii="Arial" w:eastAsia="ＭＳ 明朝" w:hAnsi="Arial" w:cs="Arial"/>
          <w:kern w:val="0"/>
          <w:sz w:val="22"/>
          <w:lang w:eastAsia="en-US"/>
        </w:rPr>
        <w:sym w:font="Symbol" w:char="F077"/>
      </w:r>
      <w:proofErr w:type="spellStart"/>
      <w:r w:rsidR="00645F4A" w:rsidRPr="00645F4A">
        <w:rPr>
          <w:rFonts w:ascii="Arial" w:eastAsia="ＭＳ 明朝" w:hAnsi="Arial" w:cs="Arial"/>
          <w:kern w:val="0"/>
          <w:sz w:val="22"/>
          <w:vertAlign w:val="subscript"/>
          <w:lang w:eastAsia="en-US"/>
        </w:rPr>
        <w:t>i</w:t>
      </w:r>
      <w:proofErr w:type="spellEnd"/>
      <w:r w:rsidR="00645F4A" w:rsidRPr="00645F4A">
        <w:rPr>
          <w:rFonts w:ascii="Arial" w:eastAsia="ＭＳ 明朝" w:hAnsi="Arial" w:cs="Arial"/>
          <w:kern w:val="0"/>
          <w:sz w:val="22"/>
          <w:lang w:eastAsia="en-US"/>
        </w:rPr>
        <w:t xml:space="preserve"> frequencies, </w:t>
      </w:r>
      <w:r w:rsidR="00645F4A" w:rsidRPr="00645F4A">
        <w:rPr>
          <w:rFonts w:ascii="Arial" w:eastAsia="ＭＳ 明朝" w:hAnsi="Arial" w:cs="Arial"/>
          <w:kern w:val="0"/>
          <w:sz w:val="22"/>
          <w:lang w:eastAsia="en-US"/>
        </w:rPr>
        <w:sym w:font="Symbol" w:char="F06D"/>
      </w:r>
      <w:proofErr w:type="spellStart"/>
      <w:r w:rsidR="00645F4A" w:rsidRPr="00645F4A">
        <w:rPr>
          <w:rFonts w:ascii="Arial" w:eastAsia="ＭＳ 明朝" w:hAnsi="Arial" w:cs="Arial"/>
          <w:kern w:val="0"/>
          <w:sz w:val="22"/>
          <w:vertAlign w:val="subscript"/>
          <w:lang w:eastAsia="en-US"/>
        </w:rPr>
        <w:t>i</w:t>
      </w:r>
      <w:proofErr w:type="spellEnd"/>
      <w:r w:rsidR="00645F4A" w:rsidRPr="00645F4A">
        <w:rPr>
          <w:rFonts w:ascii="Arial" w:eastAsia="ＭＳ 明朝" w:hAnsi="Arial" w:cs="Arial"/>
          <w:kern w:val="0"/>
          <w:sz w:val="22"/>
          <w:lang w:eastAsia="en-US"/>
        </w:rPr>
        <w:t xml:space="preserve"> directions and </w:t>
      </w:r>
      <w:r w:rsidR="00645F4A" w:rsidRPr="00645F4A">
        <w:rPr>
          <w:rFonts w:ascii="Arial" w:eastAsia="ＭＳ 明朝" w:hAnsi="Arial" w:cs="Arial"/>
          <w:kern w:val="0"/>
          <w:sz w:val="22"/>
          <w:lang w:eastAsia="en-US"/>
        </w:rPr>
        <w:sym w:font="Symbol" w:char="F065"/>
      </w:r>
      <w:proofErr w:type="spellStart"/>
      <w:r w:rsidR="00645F4A" w:rsidRPr="00645F4A">
        <w:rPr>
          <w:rFonts w:ascii="Arial" w:eastAsia="ＭＳ 明朝" w:hAnsi="Arial" w:cs="Arial"/>
          <w:kern w:val="0"/>
          <w:sz w:val="22"/>
          <w:vertAlign w:val="subscript"/>
          <w:lang w:eastAsia="en-US"/>
        </w:rPr>
        <w:t>i</w:t>
      </w:r>
      <w:proofErr w:type="spellEnd"/>
      <w:r w:rsidR="00645F4A" w:rsidRPr="00645F4A">
        <w:rPr>
          <w:rFonts w:ascii="Arial" w:eastAsia="ＭＳ 明朝" w:hAnsi="Arial" w:cs="Arial"/>
          <w:kern w:val="0"/>
          <w:sz w:val="22"/>
          <w:lang w:eastAsia="en-US"/>
        </w:rPr>
        <w:t xml:space="preserve"> phases of harmonic components, S</w:t>
      </w:r>
      <w:r w:rsidR="00645F4A" w:rsidRPr="00645F4A">
        <w:rPr>
          <w:rFonts w:ascii="Arial" w:eastAsia="ＭＳ 明朝" w:hAnsi="Arial" w:cs="Arial"/>
          <w:kern w:val="0"/>
          <w:sz w:val="22"/>
          <w:vertAlign w:val="subscript"/>
          <w:lang w:eastAsia="en-US"/>
        </w:rPr>
        <w:sym w:font="Symbol" w:char="F07A"/>
      </w:r>
      <w:r w:rsidR="00645F4A" w:rsidRPr="00645F4A">
        <w:rPr>
          <w:rFonts w:ascii="Arial" w:eastAsia="ＭＳ 明朝" w:hAnsi="Arial" w:cs="Arial"/>
          <w:kern w:val="0"/>
          <w:sz w:val="22"/>
          <w:vertAlign w:val="subscript"/>
          <w:lang w:eastAsia="en-US"/>
        </w:rPr>
        <w:sym w:font="Symbol" w:char="F07A"/>
      </w:r>
      <w:r w:rsidR="00645F4A" w:rsidRPr="00645F4A">
        <w:rPr>
          <w:rFonts w:ascii="Arial" w:eastAsia="ＭＳ 明朝" w:hAnsi="Arial" w:cs="Arial"/>
          <w:kern w:val="0"/>
          <w:sz w:val="22"/>
          <w:lang w:eastAsia="en-US"/>
        </w:rPr>
        <w:t xml:space="preserve"> is the wave energy spectrum and D is the wave energy angular spreading function. To generate independent realisations of the same irregular seaway, for each realisation the phases </w:t>
      </w:r>
      <w:r w:rsidR="00645F4A" w:rsidRPr="00645F4A">
        <w:rPr>
          <w:rFonts w:ascii="Arial" w:eastAsia="ＭＳ 明朝" w:hAnsi="Arial" w:cs="Arial"/>
          <w:kern w:val="0"/>
          <w:sz w:val="22"/>
          <w:lang w:eastAsia="en-US"/>
        </w:rPr>
        <w:sym w:font="Symbol" w:char="F065"/>
      </w:r>
      <w:proofErr w:type="spellStart"/>
      <w:r w:rsidR="00645F4A" w:rsidRPr="00645F4A">
        <w:rPr>
          <w:rFonts w:ascii="Arial" w:eastAsia="ＭＳ 明朝" w:hAnsi="Arial" w:cs="Arial"/>
          <w:kern w:val="0"/>
          <w:sz w:val="22"/>
          <w:vertAlign w:val="subscript"/>
          <w:lang w:eastAsia="en-US"/>
        </w:rPr>
        <w:t>i</w:t>
      </w:r>
      <w:proofErr w:type="spellEnd"/>
      <w:r w:rsidR="00645F4A" w:rsidRPr="00645F4A">
        <w:rPr>
          <w:rFonts w:ascii="Arial" w:eastAsia="ＭＳ 明朝" w:hAnsi="Arial" w:cs="Arial"/>
          <w:kern w:val="0"/>
          <w:sz w:val="22"/>
          <w:lang w:eastAsia="en-US"/>
        </w:rPr>
        <w:t xml:space="preserve"> should be randomly selected in the interval [0,2</w:t>
      </w:r>
      <w:r w:rsidR="00645F4A" w:rsidRPr="00645F4A">
        <w:rPr>
          <w:rFonts w:ascii="Arial" w:eastAsia="ＭＳ 明朝" w:hAnsi="Arial" w:cs="Arial"/>
          <w:kern w:val="0"/>
          <w:sz w:val="22"/>
          <w:lang w:eastAsia="en-US"/>
        </w:rPr>
        <w:sym w:font="Symbol" w:char="F070"/>
      </w:r>
      <w:r w:rsidR="00645F4A" w:rsidRPr="00645F4A">
        <w:rPr>
          <w:rFonts w:ascii="Arial" w:eastAsia="ＭＳ 明朝" w:hAnsi="Arial" w:cs="Arial"/>
          <w:kern w:val="0"/>
          <w:sz w:val="22"/>
          <w:lang w:eastAsia="en-US"/>
        </w:rPr>
        <w:t xml:space="preserve">), frequencies </w:t>
      </w:r>
      <w:r w:rsidR="00645F4A" w:rsidRPr="00645F4A">
        <w:rPr>
          <w:rFonts w:ascii="Arial" w:eastAsia="ＭＳ 明朝" w:hAnsi="Arial" w:cs="Arial"/>
          <w:kern w:val="0"/>
          <w:sz w:val="22"/>
          <w:lang w:eastAsia="en-US"/>
        </w:rPr>
        <w:sym w:font="Symbol" w:char="F077"/>
      </w:r>
      <w:proofErr w:type="spellStart"/>
      <w:r w:rsidR="00645F4A" w:rsidRPr="00645F4A">
        <w:rPr>
          <w:rFonts w:ascii="Arial" w:eastAsia="ＭＳ 明朝" w:hAnsi="Arial" w:cs="Arial"/>
          <w:kern w:val="0"/>
          <w:sz w:val="22"/>
          <w:vertAlign w:val="subscript"/>
          <w:lang w:eastAsia="en-US"/>
        </w:rPr>
        <w:t>i</w:t>
      </w:r>
      <w:proofErr w:type="spellEnd"/>
      <w:r w:rsidR="00645F4A" w:rsidRPr="00645F4A">
        <w:rPr>
          <w:rFonts w:ascii="Arial" w:eastAsia="ＭＳ 明朝" w:hAnsi="Arial" w:cs="Arial"/>
          <w:kern w:val="0"/>
          <w:sz w:val="22"/>
          <w:lang w:eastAsia="en-US"/>
        </w:rPr>
        <w:t xml:space="preserve"> and directions </w:t>
      </w:r>
      <w:r w:rsidR="00645F4A" w:rsidRPr="00645F4A">
        <w:rPr>
          <w:rFonts w:ascii="Arial" w:eastAsia="ＭＳ 明朝" w:hAnsi="Arial" w:cs="Arial"/>
          <w:kern w:val="0"/>
          <w:sz w:val="22"/>
          <w:lang w:eastAsia="en-US"/>
        </w:rPr>
        <w:sym w:font="Symbol" w:char="F06D"/>
      </w:r>
      <w:proofErr w:type="spellStart"/>
      <w:r w:rsidR="00645F4A" w:rsidRPr="00645F4A">
        <w:rPr>
          <w:rFonts w:ascii="Arial" w:eastAsia="ＭＳ 明朝" w:hAnsi="Arial" w:cs="Arial"/>
          <w:kern w:val="0"/>
          <w:sz w:val="22"/>
          <w:vertAlign w:val="subscript"/>
          <w:lang w:eastAsia="en-US"/>
        </w:rPr>
        <w:t>i</w:t>
      </w:r>
      <w:proofErr w:type="spellEnd"/>
      <w:r w:rsidR="00645F4A" w:rsidRPr="00645F4A">
        <w:rPr>
          <w:rFonts w:ascii="Arial" w:eastAsia="ＭＳ 明朝" w:hAnsi="Arial" w:cs="Arial"/>
          <w:kern w:val="0"/>
          <w:sz w:val="22"/>
          <w:lang w:eastAsia="en-US"/>
        </w:rPr>
        <w:t xml:space="preserve"> can be assumed constant or randomly selected within the ranges </w:t>
      </w:r>
      <w:r w:rsidR="00645F4A" w:rsidRPr="00645F4A">
        <w:rPr>
          <w:rFonts w:ascii="Arial" w:eastAsia="ＭＳ 明朝" w:hAnsi="Arial" w:cs="Arial"/>
          <w:kern w:val="0"/>
          <w:sz w:val="22"/>
          <w:lang w:eastAsia="en-US"/>
        </w:rPr>
        <w:sym w:font="Symbol" w:char="F044"/>
      </w:r>
      <w:r w:rsidR="00645F4A" w:rsidRPr="00645F4A">
        <w:rPr>
          <w:rFonts w:ascii="Arial" w:eastAsia="ＭＳ 明朝" w:hAnsi="Arial" w:cs="Arial"/>
          <w:kern w:val="0"/>
          <w:sz w:val="22"/>
          <w:lang w:eastAsia="en-US"/>
        </w:rPr>
        <w:sym w:font="Symbol" w:char="F077"/>
      </w:r>
      <w:proofErr w:type="spellStart"/>
      <w:r w:rsidR="00645F4A" w:rsidRPr="00645F4A">
        <w:rPr>
          <w:rFonts w:ascii="Arial" w:eastAsia="ＭＳ 明朝" w:hAnsi="Arial" w:cs="Arial"/>
          <w:kern w:val="0"/>
          <w:sz w:val="22"/>
          <w:vertAlign w:val="subscript"/>
          <w:lang w:eastAsia="en-US"/>
        </w:rPr>
        <w:t>i</w:t>
      </w:r>
      <w:proofErr w:type="spellEnd"/>
      <w:r w:rsidR="00645F4A" w:rsidRPr="00645F4A">
        <w:rPr>
          <w:rFonts w:ascii="Arial" w:eastAsia="ＭＳ 明朝" w:hAnsi="Arial" w:cs="Arial"/>
          <w:kern w:val="0"/>
          <w:sz w:val="22"/>
          <w:lang w:eastAsia="en-US"/>
        </w:rPr>
        <w:t xml:space="preserve"> and </w:t>
      </w:r>
      <w:r w:rsidR="00645F4A" w:rsidRPr="00645F4A">
        <w:rPr>
          <w:rFonts w:ascii="Arial" w:eastAsia="ＭＳ 明朝" w:hAnsi="Arial" w:cs="Arial"/>
          <w:kern w:val="0"/>
          <w:sz w:val="22"/>
          <w:lang w:eastAsia="en-US"/>
        </w:rPr>
        <w:sym w:font="Symbol" w:char="F044"/>
      </w:r>
      <w:r w:rsidR="00645F4A" w:rsidRPr="00645F4A">
        <w:rPr>
          <w:rFonts w:ascii="Arial" w:eastAsia="ＭＳ 明朝" w:hAnsi="Arial" w:cs="Arial"/>
          <w:kern w:val="0"/>
          <w:sz w:val="22"/>
          <w:lang w:eastAsia="en-US"/>
        </w:rPr>
        <w:sym w:font="Symbol" w:char="F06D"/>
      </w:r>
      <w:proofErr w:type="spellStart"/>
      <w:r w:rsidR="00645F4A" w:rsidRPr="00645F4A">
        <w:rPr>
          <w:rFonts w:ascii="Arial" w:eastAsia="ＭＳ 明朝" w:hAnsi="Arial" w:cs="Arial"/>
          <w:kern w:val="0"/>
          <w:sz w:val="22"/>
          <w:vertAlign w:val="subscript"/>
          <w:lang w:eastAsia="en-US"/>
        </w:rPr>
        <w:t>i</w:t>
      </w:r>
      <w:proofErr w:type="spellEnd"/>
      <w:r w:rsidR="00645F4A" w:rsidRPr="00645F4A">
        <w:rPr>
          <w:rFonts w:ascii="Arial" w:eastAsia="ＭＳ 明朝" w:hAnsi="Arial" w:cs="Arial"/>
          <w:kern w:val="0"/>
          <w:sz w:val="22"/>
          <w:lang w:eastAsia="en-US"/>
        </w:rPr>
        <w:t>, respectively, and the amplitudes a</w:t>
      </w:r>
      <w:r w:rsidR="00645F4A" w:rsidRPr="00645F4A">
        <w:rPr>
          <w:rFonts w:ascii="Arial" w:eastAsia="ＭＳ 明朝" w:hAnsi="Arial" w:cs="Arial"/>
          <w:kern w:val="0"/>
          <w:sz w:val="22"/>
          <w:vertAlign w:val="subscript"/>
          <w:lang w:eastAsia="en-US"/>
        </w:rPr>
        <w:t>i</w:t>
      </w:r>
      <w:r w:rsidR="00645F4A" w:rsidRPr="00645F4A">
        <w:rPr>
          <w:rFonts w:ascii="Arial" w:eastAsia="ＭＳ 明朝" w:hAnsi="Arial" w:cs="Arial"/>
          <w:kern w:val="0"/>
          <w:sz w:val="22"/>
          <w:lang w:eastAsia="en-US"/>
        </w:rPr>
        <w:t xml:space="preserve"> can be assumed constant. To generate random values, pseudo-random number generators can be used.</w:t>
      </w:r>
    </w:p>
    <w:p w:rsidR="00645F4A" w:rsidRPr="00645F4A" w:rsidRDefault="00645F4A" w:rsidP="00645F4A">
      <w:pPr>
        <w:widowControl/>
        <w:tabs>
          <w:tab w:val="left" w:pos="851"/>
        </w:tabs>
        <w:rPr>
          <w:rFonts w:ascii="Arial" w:eastAsia="ＭＳ 明朝" w:hAnsi="Arial" w:cs="Arial"/>
          <w:kern w:val="0"/>
          <w:sz w:val="22"/>
          <w:lang w:eastAsia="en-US"/>
        </w:rPr>
      </w:pPr>
    </w:p>
    <w:p w:rsidR="00645F4A" w:rsidRPr="00645F4A" w:rsidRDefault="007F786B" w:rsidP="00645F4A">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3.2.</w:t>
      </w:r>
      <w:r w:rsidR="00645F4A" w:rsidRPr="00645F4A">
        <w:rPr>
          <w:rFonts w:ascii="Arial" w:eastAsia="ＭＳ 明朝" w:hAnsi="Arial" w:cs="Arial"/>
          <w:kern w:val="0"/>
          <w:sz w:val="22"/>
          <w:lang w:eastAsia="en-US"/>
        </w:rPr>
        <w:t>4</w:t>
      </w:r>
      <w:r w:rsidR="00645F4A" w:rsidRPr="00645F4A">
        <w:rPr>
          <w:rFonts w:ascii="Arial" w:eastAsia="ＭＳ 明朝" w:hAnsi="Arial" w:cs="Arial"/>
          <w:kern w:val="0"/>
          <w:sz w:val="22"/>
          <w:lang w:eastAsia="en-US"/>
        </w:rPr>
        <w:tab/>
        <w:t>To ensure that stability failures satisfy the requirements to a stationary Poisson process, the procedure should avoid</w:t>
      </w:r>
    </w:p>
    <w:p w:rsidR="00645F4A" w:rsidRPr="00645F4A" w:rsidRDefault="00645F4A" w:rsidP="00645F4A">
      <w:pPr>
        <w:widowControl/>
        <w:rPr>
          <w:rFonts w:ascii="Arial" w:eastAsia="ＭＳ 明朝" w:hAnsi="Arial" w:cs="Times New Roman"/>
          <w:kern w:val="0"/>
          <w:sz w:val="22"/>
          <w:lang w:eastAsia="en-US"/>
        </w:rPr>
      </w:pPr>
    </w:p>
    <w:p w:rsidR="00645F4A" w:rsidRPr="00645F4A" w:rsidRDefault="00645F4A" w:rsidP="00645F4A">
      <w:pPr>
        <w:widowControl/>
        <w:ind w:left="1691" w:hanging="840"/>
        <w:rPr>
          <w:rFonts w:ascii="Arial" w:eastAsia="ＭＳ 明朝" w:hAnsi="Arial" w:cs="Times New Roman"/>
          <w:kern w:val="0"/>
          <w:sz w:val="22"/>
          <w:lang w:eastAsia="en-US"/>
        </w:rPr>
      </w:pPr>
      <w:r w:rsidRPr="00645F4A">
        <w:rPr>
          <w:rFonts w:ascii="Arial" w:eastAsia="ＭＳ 明朝" w:hAnsi="Arial" w:cs="Times New Roman"/>
          <w:kern w:val="0"/>
          <w:sz w:val="22"/>
          <w:lang w:eastAsia="en-US"/>
        </w:rPr>
        <w:t>.1</w:t>
      </w:r>
      <w:r w:rsidRPr="00645F4A">
        <w:rPr>
          <w:rFonts w:ascii="Arial" w:eastAsia="ＭＳ 明朝" w:hAnsi="Arial" w:cs="Times New Roman"/>
          <w:kern w:val="0"/>
          <w:sz w:val="22"/>
          <w:lang w:eastAsia="en-US"/>
        </w:rPr>
        <w:tab/>
      </w:r>
      <w:r w:rsidRPr="00645F4A">
        <w:rPr>
          <w:rFonts w:ascii="Arial" w:eastAsia="ＭＳ 明朝" w:hAnsi="Arial" w:cs="Arial"/>
          <w:kern w:val="0"/>
          <w:sz w:val="22"/>
          <w:lang w:eastAsia="en-US"/>
        </w:rPr>
        <w:t>self-repetition effects by limiting the maximum duration of each simulation. The absence of self-repetition effects should be verified, e.g. using quantile plots of the sample mean time to failure vs. the number of failures. The maximum duration of 3 hours can be used if not less than 10</w:t>
      </w:r>
      <w:r w:rsidRPr="00645F4A">
        <w:rPr>
          <w:rFonts w:ascii="Arial" w:eastAsia="ＭＳ 明朝" w:hAnsi="Arial" w:cs="Arial"/>
          <w:kern w:val="0"/>
          <w:sz w:val="22"/>
          <w:vertAlign w:val="superscript"/>
          <w:lang w:eastAsia="en-US"/>
        </w:rPr>
        <w:t>3</w:t>
      </w:r>
      <w:r w:rsidRPr="00645F4A">
        <w:rPr>
          <w:rFonts w:ascii="Arial" w:eastAsia="ＭＳ 明朝" w:hAnsi="Arial" w:cs="Arial"/>
          <w:kern w:val="0"/>
          <w:sz w:val="22"/>
          <w:lang w:eastAsia="en-US"/>
        </w:rPr>
        <w:t xml:space="preserve"> frequencies per wave direction are used for discretisation of wave energy spectrum;</w:t>
      </w:r>
    </w:p>
    <w:p w:rsidR="00645F4A" w:rsidRPr="00645F4A" w:rsidRDefault="00645F4A" w:rsidP="00645F4A">
      <w:pPr>
        <w:widowControl/>
        <w:ind w:left="1691" w:hanging="840"/>
        <w:rPr>
          <w:rFonts w:ascii="Arial" w:eastAsia="ＭＳ 明朝" w:hAnsi="Arial" w:cs="Times New Roman"/>
          <w:kern w:val="0"/>
          <w:sz w:val="22"/>
          <w:lang w:eastAsia="en-US"/>
        </w:rPr>
      </w:pPr>
    </w:p>
    <w:p w:rsidR="00645F4A" w:rsidRPr="00645F4A" w:rsidRDefault="00645F4A" w:rsidP="00645F4A">
      <w:pPr>
        <w:widowControl/>
        <w:ind w:left="1691" w:hanging="840"/>
        <w:rPr>
          <w:rFonts w:ascii="Arial" w:eastAsia="ＭＳ 明朝" w:hAnsi="Arial" w:cs="Times New Roman"/>
          <w:kern w:val="0"/>
          <w:sz w:val="22"/>
          <w:lang w:eastAsia="en-US"/>
        </w:rPr>
      </w:pPr>
      <w:r w:rsidRPr="00645F4A">
        <w:rPr>
          <w:rFonts w:ascii="Arial" w:eastAsia="ＭＳ 明朝" w:hAnsi="Arial" w:cs="Times New Roman"/>
          <w:kern w:val="0"/>
          <w:sz w:val="22"/>
          <w:lang w:eastAsia="en-US"/>
        </w:rPr>
        <w:t>.2</w:t>
      </w:r>
      <w:r w:rsidRPr="00645F4A">
        <w:rPr>
          <w:rFonts w:ascii="Arial" w:eastAsia="ＭＳ 明朝" w:hAnsi="Arial" w:cs="Times New Roman"/>
          <w:kern w:val="0"/>
          <w:sz w:val="22"/>
          <w:lang w:eastAsia="en-US"/>
        </w:rPr>
        <w:tab/>
      </w:r>
      <w:r w:rsidRPr="00645F4A">
        <w:rPr>
          <w:rFonts w:ascii="Arial" w:eastAsia="ＭＳ 明朝" w:hAnsi="Arial" w:cs="Arial"/>
          <w:kern w:val="0"/>
          <w:sz w:val="22"/>
          <w:lang w:eastAsia="en-US"/>
        </w:rPr>
        <w:t>transient hydrodynamic effects at the beginning of simulations by switching off the counter of stability failures and the simulation timer during initial transients. The duration of transients can be assumed 50 roll periods; and</w:t>
      </w:r>
    </w:p>
    <w:p w:rsidR="00645F4A" w:rsidRPr="00645F4A" w:rsidRDefault="00645F4A" w:rsidP="00645F4A">
      <w:pPr>
        <w:widowControl/>
        <w:ind w:left="1691" w:hanging="840"/>
        <w:rPr>
          <w:rFonts w:ascii="Arial" w:eastAsia="ＭＳ 明朝" w:hAnsi="Arial" w:cs="Times New Roman"/>
          <w:kern w:val="0"/>
          <w:sz w:val="22"/>
          <w:lang w:eastAsia="en-US"/>
        </w:rPr>
      </w:pPr>
    </w:p>
    <w:p w:rsidR="00645F4A" w:rsidRPr="00645F4A" w:rsidRDefault="00645F4A" w:rsidP="00645F4A">
      <w:pPr>
        <w:widowControl/>
        <w:ind w:left="1691" w:hanging="840"/>
        <w:rPr>
          <w:rFonts w:ascii="Arial" w:eastAsia="ＭＳ 明朝" w:hAnsi="Arial" w:cs="Times New Roman"/>
          <w:kern w:val="0"/>
          <w:sz w:val="22"/>
          <w:lang w:eastAsia="en-US"/>
        </w:rPr>
      </w:pPr>
      <w:r w:rsidRPr="00645F4A">
        <w:rPr>
          <w:rFonts w:ascii="Arial" w:eastAsia="ＭＳ 明朝" w:hAnsi="Arial" w:cs="Times New Roman"/>
          <w:kern w:val="0"/>
          <w:sz w:val="22"/>
          <w:lang w:eastAsia="en-US"/>
        </w:rPr>
        <w:t>.3</w:t>
      </w:r>
      <w:r w:rsidRPr="00645F4A">
        <w:rPr>
          <w:rFonts w:ascii="Arial" w:eastAsia="ＭＳ 明朝" w:hAnsi="Arial" w:cs="Times New Roman"/>
          <w:kern w:val="0"/>
          <w:sz w:val="22"/>
          <w:lang w:eastAsia="en-US"/>
        </w:rPr>
        <w:tab/>
      </w:r>
      <w:proofErr w:type="gramStart"/>
      <w:r w:rsidRPr="00645F4A">
        <w:rPr>
          <w:rFonts w:ascii="Arial" w:eastAsia="ＭＳ 明朝" w:hAnsi="Arial" w:cs="Arial"/>
          <w:kern w:val="0"/>
          <w:sz w:val="22"/>
          <w:lang w:eastAsia="en-US"/>
        </w:rPr>
        <w:t>auto-correlation</w:t>
      </w:r>
      <w:proofErr w:type="gramEnd"/>
      <w:r w:rsidRPr="00645F4A">
        <w:rPr>
          <w:rFonts w:ascii="Arial" w:eastAsia="ＭＳ 明朝" w:hAnsi="Arial" w:cs="Arial"/>
          <w:kern w:val="0"/>
          <w:sz w:val="22"/>
          <w:lang w:eastAsia="en-US"/>
        </w:rPr>
        <w:t xml:space="preserve"> of big roll motions. Although this effect over-estimates the sample mean failure rate, it also under-estimates the size of the confidence interval, thus it should be considered. As a solution, stopping a simulation after the first failure can be used.</w:t>
      </w:r>
    </w:p>
    <w:p w:rsidR="00645F4A" w:rsidRPr="00645F4A" w:rsidRDefault="00645F4A" w:rsidP="00645F4A">
      <w:pPr>
        <w:tabs>
          <w:tab w:val="left" w:pos="851"/>
        </w:tabs>
        <w:rPr>
          <w:rFonts w:ascii="Arial" w:eastAsia="ＭＳ 明朝" w:hAnsi="Arial" w:cs="Arial"/>
          <w:bCs/>
          <w:kern w:val="0"/>
          <w:sz w:val="22"/>
          <w:lang w:eastAsia="en-US"/>
        </w:rPr>
      </w:pPr>
    </w:p>
    <w:p w:rsidR="00645F4A" w:rsidRPr="00645F4A" w:rsidRDefault="007F786B" w:rsidP="00645F4A">
      <w:pPr>
        <w:widowControl/>
        <w:tabs>
          <w:tab w:val="left" w:pos="851"/>
        </w:tabs>
        <w:rPr>
          <w:rFonts w:ascii="Arial" w:eastAsia="ＭＳ 明朝" w:hAnsi="Arial" w:cs="Arial"/>
          <w:kern w:val="0"/>
          <w:sz w:val="22"/>
          <w:lang w:eastAsia="sv-SE"/>
        </w:rPr>
      </w:pPr>
      <w:r>
        <w:rPr>
          <w:rFonts w:ascii="Arial" w:eastAsia="ＭＳ 明朝" w:hAnsi="Arial" w:cs="Arial"/>
          <w:kern w:val="0"/>
          <w:sz w:val="22"/>
          <w:lang w:eastAsia="en-US"/>
        </w:rPr>
        <w:t>3.2.</w:t>
      </w:r>
      <w:r w:rsidR="00645F4A" w:rsidRPr="00645F4A">
        <w:rPr>
          <w:rFonts w:ascii="Arial" w:eastAsia="ＭＳ 明朝" w:hAnsi="Arial" w:cs="Arial"/>
          <w:kern w:val="0"/>
          <w:sz w:val="22"/>
          <w:lang w:eastAsia="en-US"/>
        </w:rPr>
        <w:t>5</w:t>
      </w:r>
      <w:r w:rsidR="00645F4A" w:rsidRPr="00645F4A">
        <w:rPr>
          <w:rFonts w:ascii="Arial" w:eastAsia="ＭＳ 明朝" w:hAnsi="Arial" w:cs="Arial"/>
          <w:kern w:val="0"/>
          <w:sz w:val="22"/>
          <w:lang w:eastAsia="en-US"/>
        </w:rPr>
        <w:tab/>
      </w:r>
      <w:r w:rsidR="00645F4A" w:rsidRPr="00645F4A">
        <w:rPr>
          <w:rFonts w:ascii="Arial" w:eastAsia="ＭＳ 明朝" w:hAnsi="Arial" w:cs="Times New Roman"/>
          <w:kern w:val="0"/>
          <w:sz w:val="22"/>
          <w:lang w:eastAsia="en-US"/>
        </w:rPr>
        <w:t xml:space="preserve">If a stability failure is encountered during a simulation, the simulation is stopped, </w:t>
      </w:r>
      <w:r w:rsidR="00645F4A" w:rsidRPr="00645F4A">
        <w:rPr>
          <w:rFonts w:ascii="Arial" w:eastAsia="ＭＳ 明朝" w:hAnsi="Arial" w:cs="Arial"/>
          <w:kern w:val="0"/>
          <w:sz w:val="22"/>
          <w:lang w:eastAsia="en-US"/>
        </w:rPr>
        <w:t xml:space="preserve">the total </w:t>
      </w:r>
      <w:r w:rsidR="00645F4A" w:rsidRPr="00645F4A">
        <w:rPr>
          <w:rFonts w:ascii="Arial" w:eastAsia="ＭＳ 明朝" w:hAnsi="Arial" w:cs="Times New Roman"/>
          <w:kern w:val="0"/>
          <w:sz w:val="22"/>
          <w:lang w:eastAsia="en-US"/>
        </w:rPr>
        <w:t xml:space="preserve">number of failures N is increased by 1 and the total simulation time </w:t>
      </w:r>
      <w:proofErr w:type="spellStart"/>
      <w:r w:rsidR="00645F4A" w:rsidRPr="00645F4A">
        <w:rPr>
          <w:rFonts w:ascii="Arial" w:eastAsia="ＭＳ 明朝" w:hAnsi="Arial" w:cs="Times New Roman"/>
          <w:kern w:val="0"/>
          <w:sz w:val="22"/>
          <w:lang w:eastAsia="en-US"/>
        </w:rPr>
        <w:t>t</w:t>
      </w:r>
      <w:r w:rsidR="00645F4A" w:rsidRPr="00645F4A">
        <w:rPr>
          <w:rFonts w:ascii="Arial" w:eastAsia="ＭＳ 明朝" w:hAnsi="Arial" w:cs="Times New Roman"/>
          <w:kern w:val="0"/>
          <w:sz w:val="22"/>
          <w:vertAlign w:val="subscript"/>
          <w:lang w:eastAsia="en-US"/>
        </w:rPr>
        <w:t>t</w:t>
      </w:r>
      <w:proofErr w:type="spellEnd"/>
      <w:r w:rsidR="00645F4A" w:rsidRPr="00645F4A">
        <w:rPr>
          <w:rFonts w:ascii="Arial" w:eastAsia="ＭＳ 明朝" w:hAnsi="Arial" w:cs="Times New Roman"/>
          <w:kern w:val="0"/>
          <w:sz w:val="22"/>
          <w:lang w:eastAsia="en-US"/>
        </w:rPr>
        <w:t xml:space="preserve"> is increased by the time to failure, otherwise N is not increased and </w:t>
      </w:r>
      <w:proofErr w:type="spellStart"/>
      <w:r w:rsidR="00645F4A" w:rsidRPr="00645F4A">
        <w:rPr>
          <w:rFonts w:ascii="Arial" w:eastAsia="ＭＳ 明朝" w:hAnsi="Arial" w:cs="Times New Roman"/>
          <w:kern w:val="0"/>
          <w:sz w:val="22"/>
          <w:lang w:eastAsia="en-US"/>
        </w:rPr>
        <w:t>t</w:t>
      </w:r>
      <w:r w:rsidR="00645F4A" w:rsidRPr="00645F4A">
        <w:rPr>
          <w:rFonts w:ascii="Arial" w:eastAsia="ＭＳ 明朝" w:hAnsi="Arial" w:cs="Times New Roman"/>
          <w:kern w:val="0"/>
          <w:sz w:val="22"/>
          <w:vertAlign w:val="subscript"/>
          <w:lang w:eastAsia="en-US"/>
        </w:rPr>
        <w:t>t</w:t>
      </w:r>
      <w:proofErr w:type="spellEnd"/>
      <w:r w:rsidR="00645F4A" w:rsidRPr="00645F4A">
        <w:rPr>
          <w:rFonts w:ascii="Arial" w:eastAsia="ＭＳ 明朝" w:hAnsi="Arial" w:cs="Times New Roman"/>
          <w:kern w:val="0"/>
          <w:sz w:val="22"/>
          <w:lang w:eastAsia="en-US"/>
        </w:rPr>
        <w:t xml:space="preserve"> is increased by the simulation time. With the updated N and </w:t>
      </w:r>
      <w:proofErr w:type="spellStart"/>
      <w:r w:rsidR="00645F4A" w:rsidRPr="00645F4A">
        <w:rPr>
          <w:rFonts w:ascii="Arial" w:eastAsia="ＭＳ 明朝" w:hAnsi="Arial" w:cs="Times New Roman"/>
          <w:kern w:val="0"/>
          <w:sz w:val="22"/>
          <w:lang w:eastAsia="en-US"/>
        </w:rPr>
        <w:t>t</w:t>
      </w:r>
      <w:r w:rsidR="00645F4A" w:rsidRPr="00645F4A">
        <w:rPr>
          <w:rFonts w:ascii="Arial" w:eastAsia="ＭＳ 明朝" w:hAnsi="Arial" w:cs="Times New Roman"/>
          <w:kern w:val="0"/>
          <w:sz w:val="22"/>
          <w:vertAlign w:val="subscript"/>
          <w:lang w:eastAsia="en-US"/>
        </w:rPr>
        <w:t>t</w:t>
      </w:r>
      <w:proofErr w:type="spellEnd"/>
      <w:r w:rsidR="00645F4A" w:rsidRPr="00645F4A">
        <w:rPr>
          <w:rFonts w:ascii="Arial" w:eastAsia="ＭＳ 明朝" w:hAnsi="Arial" w:cs="Times New Roman"/>
          <w:kern w:val="0"/>
          <w:sz w:val="22"/>
          <w:lang w:eastAsia="en-US"/>
        </w:rPr>
        <w:t xml:space="preserve"> values, the sample mean time to failure </w:t>
      </w:r>
      <w:r w:rsidR="00645F4A" w:rsidRPr="00645F4A">
        <w:rPr>
          <w:rFonts w:ascii="Arial" w:eastAsia="ＭＳ 明朝" w:hAnsi="Arial" w:cs="Arial"/>
          <w:kern w:val="0"/>
          <w:sz w:val="22"/>
        </w:rPr>
        <w:t xml:space="preserve">and </w:t>
      </w:r>
      <w:r w:rsidR="00645F4A" w:rsidRPr="00645F4A">
        <w:rPr>
          <w:rFonts w:ascii="Arial" w:eastAsia="ＭＳ 明朝" w:hAnsi="Arial" w:cs="Times New Roman"/>
          <w:kern w:val="0"/>
          <w:sz w:val="22"/>
          <w:lang w:eastAsia="en-US"/>
        </w:rPr>
        <w:t xml:space="preserve">the maximum likelihood estimate of the failure rate are updated as </w:t>
      </w:r>
      <w:r w:rsidR="00645F4A" w:rsidRPr="00645F4A">
        <w:rPr>
          <w:rFonts w:ascii="Arial" w:eastAsia="ＭＳ 明朝" w:hAnsi="Arial" w:cs="Arial"/>
          <w:kern w:val="0"/>
          <w:position w:val="-12"/>
          <w:sz w:val="22"/>
        </w:rPr>
        <w:object w:dxaOrig="859" w:dyaOrig="380">
          <v:shape id="_x0000_i1039" type="#_x0000_t75" style="width:40.2pt;height:20.4pt" o:ole="">
            <v:imagedata r:id="rId97" o:title=""/>
          </v:shape>
          <o:OLEObject Type="Embed" ProgID="Equation.DSMT4" ShapeID="_x0000_i1039" DrawAspect="Content" ObjectID="_1628789100" r:id="rId98"/>
        </w:object>
      </w:r>
      <w:r w:rsidR="00645F4A" w:rsidRPr="00645F4A">
        <w:rPr>
          <w:rFonts w:ascii="Arial" w:eastAsia="ＭＳ 明朝" w:hAnsi="Arial" w:cs="Arial"/>
          <w:kern w:val="0"/>
          <w:sz w:val="22"/>
        </w:rPr>
        <w:t xml:space="preserve"> and </w:t>
      </w:r>
      <w:r w:rsidR="00645F4A" w:rsidRPr="00645F4A">
        <w:rPr>
          <w:rFonts w:ascii="Arial" w:eastAsia="ＭＳ 明朝" w:hAnsi="Arial" w:cs="Arial"/>
          <w:kern w:val="0"/>
          <w:position w:val="-4"/>
          <w:sz w:val="22"/>
        </w:rPr>
        <w:object w:dxaOrig="740" w:dyaOrig="300">
          <v:shape id="_x0000_i1040" type="#_x0000_t75" style="width:34.2pt;height:16.8pt" o:ole="">
            <v:imagedata r:id="rId99" o:title=""/>
          </v:shape>
          <o:OLEObject Type="Embed" ProgID="Equation.DSMT4" ShapeID="_x0000_i1040" DrawAspect="Content" ObjectID="_1628789101" r:id="rId100"/>
        </w:object>
      </w:r>
      <w:r w:rsidR="00645F4A" w:rsidRPr="00645F4A">
        <w:rPr>
          <w:rFonts w:ascii="Arial" w:eastAsia="ＭＳ 明朝" w:hAnsi="Arial" w:cs="Arial"/>
          <w:kern w:val="0"/>
          <w:sz w:val="22"/>
        </w:rPr>
        <w:t xml:space="preserve">, respectively, and the </w:t>
      </w:r>
      <w:r w:rsidR="00645F4A" w:rsidRPr="00645F4A">
        <w:rPr>
          <w:rFonts w:ascii="Arial" w:eastAsia="ＭＳ 明朝" w:hAnsi="Arial" w:cs="Times New Roman"/>
          <w:kern w:val="0"/>
          <w:sz w:val="22"/>
          <w:lang w:eastAsia="en-US"/>
        </w:rPr>
        <w:t xml:space="preserve">upper boundary of the 95%-confidence interval of failure rate is calculated as </w:t>
      </w:r>
      <w:r w:rsidR="00645F4A" w:rsidRPr="00645F4A">
        <w:rPr>
          <w:rFonts w:ascii="Arial" w:eastAsia="ＭＳ 明朝" w:hAnsi="Arial" w:cs="Arial"/>
          <w:kern w:val="0"/>
          <w:position w:val="-12"/>
          <w:sz w:val="22"/>
          <w:lang w:eastAsia="sv-SE"/>
        </w:rPr>
        <w:object w:dxaOrig="1980" w:dyaOrig="360">
          <v:shape id="_x0000_i1041" type="#_x0000_t75" style="width:99.6pt;height:18pt" o:ole="">
            <v:imagedata r:id="rId101" o:title=""/>
          </v:shape>
          <o:OLEObject Type="Embed" ProgID="Equation.DSMT4" ShapeID="_x0000_i1041" DrawAspect="Content" ObjectID="_1628789102" r:id="rId102"/>
        </w:object>
      </w:r>
      <w:r w:rsidR="00645F4A" w:rsidRPr="00645F4A">
        <w:rPr>
          <w:rFonts w:ascii="Arial" w:eastAsia="ＭＳ 明朝" w:hAnsi="Arial" w:cs="Arial"/>
          <w:kern w:val="0"/>
          <w:sz w:val="22"/>
          <w:lang w:eastAsia="sv-SE"/>
        </w:rPr>
        <w:t>.</w:t>
      </w:r>
    </w:p>
    <w:p w:rsidR="00645F4A" w:rsidRPr="00645F4A" w:rsidRDefault="00645F4A" w:rsidP="00645F4A">
      <w:pPr>
        <w:widowControl/>
        <w:tabs>
          <w:tab w:val="left" w:pos="851"/>
        </w:tabs>
        <w:rPr>
          <w:rFonts w:ascii="Arial" w:eastAsia="ＭＳ 明朝" w:hAnsi="Arial" w:cs="Times New Roman"/>
          <w:kern w:val="0"/>
          <w:sz w:val="22"/>
          <w:lang w:eastAsia="en-US"/>
        </w:rPr>
      </w:pPr>
    </w:p>
    <w:p w:rsidR="00645F4A" w:rsidRPr="00645F4A" w:rsidRDefault="007F786B" w:rsidP="00645F4A">
      <w:pPr>
        <w:widowControl/>
        <w:tabs>
          <w:tab w:val="left" w:pos="851"/>
        </w:tabs>
        <w:rPr>
          <w:rFonts w:ascii="Arial" w:eastAsia="ＭＳ 明朝" w:hAnsi="Arial" w:cs="Arial"/>
          <w:kern w:val="0"/>
          <w:sz w:val="22"/>
          <w:lang w:eastAsia="sv-SE"/>
        </w:rPr>
      </w:pPr>
      <w:r>
        <w:rPr>
          <w:rFonts w:ascii="Arial" w:eastAsia="ＭＳ 明朝" w:hAnsi="Arial" w:cs="Arial"/>
          <w:kern w:val="0"/>
          <w:sz w:val="22"/>
          <w:lang w:eastAsia="en-US"/>
        </w:rPr>
        <w:t>3.2.</w:t>
      </w:r>
      <w:r w:rsidR="00645F4A" w:rsidRPr="00645F4A">
        <w:rPr>
          <w:rFonts w:ascii="Arial" w:eastAsia="ＭＳ 明朝" w:hAnsi="Arial" w:cs="Arial"/>
          <w:kern w:val="0"/>
          <w:sz w:val="22"/>
          <w:lang w:eastAsia="en-US"/>
        </w:rPr>
        <w:t>6</w:t>
      </w:r>
      <w:r w:rsidR="00645F4A" w:rsidRPr="00645F4A">
        <w:rPr>
          <w:rFonts w:ascii="Arial" w:eastAsia="ＭＳ 明朝" w:hAnsi="Arial" w:cs="Arial"/>
          <w:kern w:val="0"/>
          <w:sz w:val="22"/>
          <w:lang w:eastAsia="en-US"/>
        </w:rPr>
        <w:tab/>
        <w:t xml:space="preserve">If the stability failure rate is low, the required number of simulations until the first stability failure may be too large, which is unpractical since the absence of stability failure during a long time should be </w:t>
      </w:r>
      <w:proofErr w:type="gramStart"/>
      <w:r w:rsidR="00645F4A" w:rsidRPr="00645F4A">
        <w:rPr>
          <w:rFonts w:ascii="Arial" w:eastAsia="ＭＳ 明朝" w:hAnsi="Arial" w:cs="Arial"/>
          <w:kern w:val="0"/>
          <w:sz w:val="22"/>
          <w:lang w:eastAsia="en-US"/>
        </w:rPr>
        <w:t>sufficient</w:t>
      </w:r>
      <w:proofErr w:type="gramEnd"/>
      <w:r w:rsidR="00645F4A" w:rsidRPr="00645F4A">
        <w:rPr>
          <w:rFonts w:ascii="Arial" w:eastAsia="ＭＳ 明朝" w:hAnsi="Arial" w:cs="Arial"/>
          <w:kern w:val="0"/>
          <w:sz w:val="22"/>
          <w:lang w:eastAsia="en-US"/>
        </w:rPr>
        <w:t xml:space="preserve"> for acceptance. To address such cases (for the first as well as following simulations), introduce variable N</w:t>
      </w:r>
      <w:r w:rsidR="00645F4A" w:rsidRPr="00645F4A">
        <w:rPr>
          <w:rFonts w:ascii="Arial" w:eastAsia="ＭＳ 明朝" w:hAnsi="Arial" w:cs="Arial"/>
          <w:kern w:val="0"/>
          <w:sz w:val="22"/>
          <w:vertAlign w:val="superscript"/>
          <w:lang w:eastAsia="en-US"/>
        </w:rPr>
        <w:t>*</w:t>
      </w:r>
      <w:r w:rsidR="00645F4A" w:rsidRPr="00645F4A">
        <w:rPr>
          <w:rFonts w:ascii="Arial" w:eastAsia="ＭＳ 明朝" w:hAnsi="Arial" w:cs="Arial"/>
          <w:kern w:val="0"/>
          <w:sz w:val="22"/>
          <w:lang w:eastAsia="en-US"/>
        </w:rPr>
        <w:t xml:space="preserve"> which is set to N+1 after each simulation, i.e. also those in which a stability failure did not happen, and calculate conservative estimates </w:t>
      </w:r>
      <w:r w:rsidR="00645F4A" w:rsidRPr="00645F4A">
        <w:rPr>
          <w:rFonts w:ascii="Arial" w:eastAsia="ＭＳ 明朝" w:hAnsi="Arial" w:cs="Arial"/>
          <w:kern w:val="0"/>
          <w:position w:val="-12"/>
          <w:sz w:val="22"/>
        </w:rPr>
        <w:object w:dxaOrig="999" w:dyaOrig="380">
          <v:shape id="_x0000_i1042" type="#_x0000_t75" style="width:48pt;height:20.4pt" o:ole="">
            <v:imagedata r:id="rId103" o:title=""/>
          </v:shape>
          <o:OLEObject Type="Embed" ProgID="Equation.DSMT4" ShapeID="_x0000_i1042" DrawAspect="Content" ObjectID="_1628789103" r:id="rId104"/>
        </w:object>
      </w:r>
      <w:r w:rsidR="00645F4A" w:rsidRPr="00645F4A">
        <w:rPr>
          <w:rFonts w:ascii="Arial" w:eastAsia="ＭＳ 明朝" w:hAnsi="Arial" w:cs="Arial"/>
          <w:kern w:val="0"/>
          <w:sz w:val="22"/>
        </w:rPr>
        <w:t xml:space="preserve">, </w:t>
      </w:r>
      <w:r w:rsidR="00645F4A" w:rsidRPr="00645F4A">
        <w:rPr>
          <w:rFonts w:ascii="Arial" w:eastAsia="ＭＳ 明朝" w:hAnsi="Arial" w:cs="Arial"/>
          <w:kern w:val="0"/>
          <w:position w:val="-4"/>
          <w:sz w:val="22"/>
        </w:rPr>
        <w:object w:dxaOrig="880" w:dyaOrig="300">
          <v:shape id="_x0000_i1043" type="#_x0000_t75" style="width:42pt;height:16.8pt" o:ole="">
            <v:imagedata r:id="rId105" o:title=""/>
          </v:shape>
          <o:OLEObject Type="Embed" ProgID="Equation.DSMT4" ShapeID="_x0000_i1043" DrawAspect="Content" ObjectID="_1628789104" r:id="rId106"/>
        </w:object>
      </w:r>
      <w:r w:rsidR="00645F4A" w:rsidRPr="00645F4A">
        <w:rPr>
          <w:rFonts w:ascii="Arial" w:eastAsia="ＭＳ 明朝" w:hAnsi="Arial" w:cs="Arial"/>
          <w:kern w:val="0"/>
          <w:sz w:val="22"/>
        </w:rPr>
        <w:t xml:space="preserve"> and </w:t>
      </w:r>
      <w:r w:rsidR="00645F4A" w:rsidRPr="00645F4A">
        <w:rPr>
          <w:rFonts w:ascii="Arial" w:eastAsia="ＭＳ 明朝" w:hAnsi="Arial" w:cs="Arial"/>
          <w:kern w:val="0"/>
          <w:position w:val="-16"/>
          <w:sz w:val="22"/>
          <w:lang w:eastAsia="sv-SE"/>
        </w:rPr>
        <w:object w:dxaOrig="2160" w:dyaOrig="400">
          <v:shape id="_x0000_i1044" type="#_x0000_t75" style="width:108pt;height:20.4pt" o:ole="">
            <v:imagedata r:id="rId107" o:title=""/>
          </v:shape>
          <o:OLEObject Type="Embed" ProgID="Equation.DSMT4" ShapeID="_x0000_i1044" DrawAspect="Content" ObjectID="_1628789105" r:id="rId108"/>
        </w:object>
      </w:r>
      <w:r w:rsidR="00645F4A" w:rsidRPr="00645F4A">
        <w:rPr>
          <w:rFonts w:ascii="Arial" w:eastAsia="ＭＳ 明朝" w:hAnsi="Arial" w:cs="Arial"/>
          <w:kern w:val="0"/>
          <w:sz w:val="22"/>
          <w:lang w:eastAsia="sv-SE"/>
        </w:rPr>
        <w:t xml:space="preserve">. Since </w:t>
      </w:r>
      <w:r w:rsidR="00645F4A" w:rsidRPr="00645F4A">
        <w:rPr>
          <w:rFonts w:ascii="Arial" w:eastAsia="ＭＳ 明朝" w:hAnsi="Arial" w:cs="Arial"/>
          <w:kern w:val="0"/>
          <w:position w:val="-12"/>
          <w:sz w:val="22"/>
          <w:lang w:eastAsia="sv-SE"/>
        </w:rPr>
        <w:object w:dxaOrig="220" w:dyaOrig="360">
          <v:shape id="_x0000_i1045" type="#_x0000_t75" style="width:10.8pt;height:18pt" o:ole="">
            <v:imagedata r:id="rId109" o:title=""/>
          </v:shape>
          <o:OLEObject Type="Embed" ProgID="Equation.DSMT4" ShapeID="_x0000_i1045" DrawAspect="Content" ObjectID="_1628789106" r:id="rId110"/>
        </w:object>
      </w:r>
      <w:r w:rsidR="00645F4A" w:rsidRPr="00645F4A">
        <w:rPr>
          <w:rFonts w:ascii="Arial" w:eastAsia="ＭＳ 明朝" w:hAnsi="Arial" w:cs="Arial"/>
          <w:kern w:val="0"/>
          <w:sz w:val="22"/>
          <w:lang w:eastAsia="sv-SE"/>
        </w:rPr>
        <w:t>=</w:t>
      </w:r>
      <w:proofErr w:type="spellStart"/>
      <w:r w:rsidR="00645F4A" w:rsidRPr="00645F4A">
        <w:rPr>
          <w:rFonts w:ascii="Arial" w:eastAsia="ＭＳ 明朝" w:hAnsi="Arial" w:cs="Arial"/>
          <w:kern w:val="0"/>
          <w:sz w:val="22"/>
          <w:lang w:eastAsia="sv-SE"/>
        </w:rPr>
        <w:t>r</w:t>
      </w:r>
      <w:r w:rsidR="00645F4A" w:rsidRPr="00645F4A">
        <w:rPr>
          <w:rFonts w:ascii="Arial" w:eastAsia="ＭＳ 明朝" w:hAnsi="Arial" w:cs="Arial"/>
          <w:kern w:val="0"/>
          <w:sz w:val="22"/>
          <w:vertAlign w:val="subscript"/>
          <w:lang w:eastAsia="sv-SE"/>
        </w:rPr>
        <w:t>U</w:t>
      </w:r>
      <w:proofErr w:type="spellEnd"/>
      <w:r w:rsidR="00645F4A" w:rsidRPr="00645F4A">
        <w:rPr>
          <w:rFonts w:ascii="Arial" w:eastAsia="ＭＳ 明朝" w:hAnsi="Arial" w:cs="Arial"/>
          <w:kern w:val="0"/>
          <w:sz w:val="22"/>
          <w:lang w:eastAsia="sv-SE"/>
        </w:rPr>
        <w:t xml:space="preserve"> after stability failures and is a conservative estimate of </w:t>
      </w:r>
      <w:proofErr w:type="spellStart"/>
      <w:r w:rsidR="00645F4A" w:rsidRPr="00645F4A">
        <w:rPr>
          <w:rFonts w:ascii="Arial" w:eastAsia="ＭＳ 明朝" w:hAnsi="Arial" w:cs="Arial"/>
          <w:kern w:val="0"/>
          <w:sz w:val="22"/>
          <w:lang w:eastAsia="sv-SE"/>
        </w:rPr>
        <w:t>r</w:t>
      </w:r>
      <w:r w:rsidR="00645F4A" w:rsidRPr="00645F4A">
        <w:rPr>
          <w:rFonts w:ascii="Arial" w:eastAsia="ＭＳ 明朝" w:hAnsi="Arial" w:cs="Arial"/>
          <w:kern w:val="0"/>
          <w:sz w:val="22"/>
          <w:vertAlign w:val="subscript"/>
          <w:lang w:eastAsia="sv-SE"/>
        </w:rPr>
        <w:t>U</w:t>
      </w:r>
      <w:proofErr w:type="spellEnd"/>
      <w:r w:rsidR="00645F4A" w:rsidRPr="00645F4A">
        <w:rPr>
          <w:rFonts w:ascii="Arial" w:eastAsia="ＭＳ 明朝" w:hAnsi="Arial" w:cs="Arial"/>
          <w:kern w:val="0"/>
          <w:sz w:val="22"/>
          <w:lang w:eastAsia="sv-SE"/>
        </w:rPr>
        <w:t xml:space="preserve"> after simulations where a stability failure did not happen, calculation of </w:t>
      </w:r>
      <w:proofErr w:type="spellStart"/>
      <w:r w:rsidR="00645F4A" w:rsidRPr="00645F4A">
        <w:rPr>
          <w:rFonts w:ascii="Arial" w:eastAsia="ＭＳ 明朝" w:hAnsi="Arial" w:cs="Arial"/>
          <w:kern w:val="0"/>
          <w:sz w:val="22"/>
          <w:lang w:eastAsia="sv-SE"/>
        </w:rPr>
        <w:t>r</w:t>
      </w:r>
      <w:r w:rsidR="00645F4A" w:rsidRPr="00645F4A">
        <w:rPr>
          <w:rFonts w:ascii="Arial" w:eastAsia="ＭＳ 明朝" w:hAnsi="Arial" w:cs="Arial"/>
          <w:kern w:val="0"/>
          <w:sz w:val="22"/>
          <w:vertAlign w:val="subscript"/>
          <w:lang w:eastAsia="sv-SE"/>
        </w:rPr>
        <w:t>U</w:t>
      </w:r>
      <w:proofErr w:type="spellEnd"/>
      <w:r w:rsidR="00645F4A" w:rsidRPr="00645F4A">
        <w:rPr>
          <w:rFonts w:ascii="Arial" w:eastAsia="ＭＳ 明朝" w:hAnsi="Arial" w:cs="Arial"/>
          <w:kern w:val="0"/>
          <w:sz w:val="22"/>
          <w:lang w:eastAsia="sv-SE"/>
        </w:rPr>
        <w:t xml:space="preserve"> is not required and </w:t>
      </w:r>
      <w:r w:rsidR="00645F4A" w:rsidRPr="00645F4A">
        <w:rPr>
          <w:rFonts w:ascii="Arial" w:eastAsia="ＭＳ 明朝" w:hAnsi="Arial" w:cs="Arial"/>
          <w:kern w:val="0"/>
          <w:position w:val="-12"/>
          <w:sz w:val="22"/>
          <w:lang w:eastAsia="sv-SE"/>
        </w:rPr>
        <w:object w:dxaOrig="220" w:dyaOrig="360">
          <v:shape id="_x0000_i1046" type="#_x0000_t75" style="width:10.8pt;height:18pt" o:ole="">
            <v:imagedata r:id="rId109" o:title=""/>
          </v:shape>
          <o:OLEObject Type="Embed" ProgID="Equation.DSMT4" ShapeID="_x0000_i1046" DrawAspect="Content" ObjectID="_1628789107" r:id="rId111"/>
        </w:object>
      </w:r>
      <w:r w:rsidR="00645F4A" w:rsidRPr="00645F4A">
        <w:rPr>
          <w:rFonts w:ascii="Arial" w:eastAsia="ＭＳ 明朝" w:hAnsi="Arial" w:cs="Arial"/>
          <w:kern w:val="0"/>
          <w:sz w:val="22"/>
          <w:lang w:eastAsia="sv-SE"/>
        </w:rPr>
        <w:t xml:space="preserve"> can be used for </w:t>
      </w:r>
      <w:r w:rsidR="00645F4A" w:rsidRPr="00645F4A">
        <w:rPr>
          <w:rFonts w:ascii="Arial" w:eastAsia="ＭＳ 明朝" w:hAnsi="Arial" w:cs="Arial"/>
          <w:i/>
          <w:kern w:val="0"/>
          <w:sz w:val="22"/>
          <w:lang w:eastAsia="sv-SE"/>
        </w:rPr>
        <w:t>acceptance check</w:t>
      </w:r>
      <w:r w:rsidR="00645F4A" w:rsidRPr="00645F4A">
        <w:rPr>
          <w:rFonts w:ascii="Arial" w:eastAsia="ＭＳ 明朝" w:hAnsi="Arial" w:cs="Arial"/>
          <w:kern w:val="0"/>
          <w:sz w:val="22"/>
          <w:lang w:eastAsia="sv-SE"/>
        </w:rPr>
        <w:t xml:space="preserve"> in all cases (e.g. in probabilistic direct assessment in design situations, once this value it is less than the acceptance standard, further simulations are not required and the loading condition can be considered as acceptable in the considered situation).</w:t>
      </w:r>
    </w:p>
    <w:p w:rsidR="00645F4A" w:rsidRPr="00645F4A" w:rsidRDefault="00645F4A" w:rsidP="00645F4A">
      <w:pPr>
        <w:widowControl/>
        <w:tabs>
          <w:tab w:val="left" w:pos="851"/>
        </w:tabs>
        <w:rPr>
          <w:rFonts w:ascii="Arial" w:eastAsia="ＭＳ 明朝" w:hAnsi="Arial" w:cs="Times New Roman"/>
          <w:kern w:val="0"/>
          <w:sz w:val="22"/>
          <w:lang w:eastAsia="en-US"/>
        </w:rPr>
      </w:pPr>
    </w:p>
    <w:p w:rsidR="00645F4A" w:rsidRPr="00645F4A" w:rsidRDefault="007F786B" w:rsidP="00645F4A">
      <w:pPr>
        <w:widowControl/>
        <w:tabs>
          <w:tab w:val="left" w:pos="851"/>
        </w:tabs>
        <w:rPr>
          <w:rFonts w:ascii="Arial" w:eastAsia="ＭＳ 明朝" w:hAnsi="Arial" w:cs="Times New Roman"/>
          <w:kern w:val="0"/>
          <w:sz w:val="22"/>
          <w:lang w:eastAsia="en-US"/>
        </w:rPr>
      </w:pPr>
      <w:r>
        <w:rPr>
          <w:rFonts w:ascii="Arial" w:eastAsia="ＭＳ 明朝" w:hAnsi="Arial" w:cs="Times New Roman"/>
          <w:kern w:val="0"/>
          <w:sz w:val="22"/>
          <w:lang w:eastAsia="en-US"/>
        </w:rPr>
        <w:t>3.2.</w:t>
      </w:r>
      <w:r w:rsidR="00645F4A" w:rsidRPr="00645F4A">
        <w:rPr>
          <w:rFonts w:ascii="Arial" w:eastAsia="ＭＳ 明朝" w:hAnsi="Arial" w:cs="Times New Roman"/>
          <w:kern w:val="0"/>
          <w:sz w:val="22"/>
          <w:lang w:eastAsia="en-US"/>
        </w:rPr>
        <w:t>7</w:t>
      </w:r>
      <w:r w:rsidR="00645F4A" w:rsidRPr="00645F4A">
        <w:rPr>
          <w:rFonts w:ascii="Arial" w:eastAsia="ＭＳ 明朝" w:hAnsi="Arial" w:cs="Times New Roman"/>
          <w:kern w:val="0"/>
          <w:sz w:val="22"/>
          <w:lang w:eastAsia="en-US"/>
        </w:rPr>
        <w:tab/>
      </w:r>
      <w:r w:rsidR="00645F4A" w:rsidRPr="00645F4A">
        <w:rPr>
          <w:rFonts w:ascii="Arial" w:eastAsia="ＭＳ 明朝" w:hAnsi="Arial" w:cs="Times New Roman"/>
          <w:kern w:val="0"/>
          <w:sz w:val="22"/>
          <w:szCs w:val="20"/>
          <w:lang w:eastAsia="en-US"/>
        </w:rPr>
        <w:t xml:space="preserve">To avoid unnecessary simulations, also the lower boundary of the 95%-confidence interval of the failure rate is estimated as </w:t>
      </w:r>
      <w:r w:rsidR="00645F4A" w:rsidRPr="00645F4A">
        <w:rPr>
          <w:rFonts w:ascii="Arial" w:eastAsia="ＭＳ 明朝" w:hAnsi="Arial" w:cs="Arial"/>
          <w:kern w:val="0"/>
          <w:position w:val="-12"/>
          <w:sz w:val="22"/>
          <w:lang w:eastAsia="sv-SE"/>
        </w:rPr>
        <w:object w:dxaOrig="1820" w:dyaOrig="360">
          <v:shape id="_x0000_i1047" type="#_x0000_t75" style="width:91.8pt;height:18pt" o:ole="">
            <v:imagedata r:id="rId112" o:title=""/>
          </v:shape>
          <o:OLEObject Type="Embed" ProgID="Equation.DSMT4" ShapeID="_x0000_i1047" DrawAspect="Content" ObjectID="_1628789108" r:id="rId113"/>
        </w:object>
      </w:r>
      <w:r w:rsidR="00645F4A" w:rsidRPr="00645F4A">
        <w:rPr>
          <w:rFonts w:ascii="Arial" w:eastAsia="ＭＳ 明朝" w:hAnsi="Arial" w:cs="Arial"/>
          <w:kern w:val="0"/>
          <w:sz w:val="22"/>
          <w:lang w:eastAsia="sv-SE"/>
        </w:rPr>
        <w:t xml:space="preserve"> for not acceptance check (e.g. in probabilistic direct assessment in design situations, </w:t>
      </w:r>
      <w:r w:rsidR="00645F4A" w:rsidRPr="00645F4A">
        <w:rPr>
          <w:rFonts w:ascii="Arial" w:eastAsia="ＭＳ 明朝" w:hAnsi="Arial" w:cs="Times New Roman"/>
          <w:kern w:val="0"/>
          <w:sz w:val="22"/>
          <w:szCs w:val="20"/>
          <w:lang w:eastAsia="en-US"/>
        </w:rPr>
        <w:t xml:space="preserve">once </w:t>
      </w:r>
      <w:proofErr w:type="spellStart"/>
      <w:r w:rsidR="00645F4A" w:rsidRPr="00645F4A">
        <w:rPr>
          <w:rFonts w:ascii="Arial" w:eastAsia="ＭＳ 明朝" w:hAnsi="Arial" w:cs="Times New Roman"/>
          <w:kern w:val="0"/>
          <w:sz w:val="22"/>
          <w:szCs w:val="20"/>
          <w:lang w:eastAsia="en-US"/>
        </w:rPr>
        <w:t>r</w:t>
      </w:r>
      <w:r w:rsidR="00645F4A" w:rsidRPr="00645F4A">
        <w:rPr>
          <w:rFonts w:ascii="Arial" w:eastAsia="ＭＳ 明朝" w:hAnsi="Arial" w:cs="Times New Roman"/>
          <w:kern w:val="0"/>
          <w:sz w:val="22"/>
          <w:szCs w:val="20"/>
          <w:vertAlign w:val="subscript"/>
          <w:lang w:eastAsia="en-US"/>
        </w:rPr>
        <w:t>L</w:t>
      </w:r>
      <w:proofErr w:type="spellEnd"/>
      <w:r w:rsidR="00645F4A" w:rsidRPr="00645F4A">
        <w:rPr>
          <w:rFonts w:ascii="Arial" w:eastAsia="ＭＳ 明朝" w:hAnsi="Arial" w:cs="Times New Roman"/>
          <w:kern w:val="0"/>
          <w:sz w:val="22"/>
          <w:szCs w:val="20"/>
          <w:lang w:eastAsia="en-US"/>
        </w:rPr>
        <w:t xml:space="preserve"> exceeds the standard in at least one design situation, </w:t>
      </w:r>
      <w:r w:rsidR="00645F4A" w:rsidRPr="00645F4A">
        <w:rPr>
          <w:rFonts w:ascii="Arial" w:eastAsia="ＭＳ 明朝" w:hAnsi="Arial" w:cs="Arial"/>
          <w:kern w:val="0"/>
          <w:sz w:val="22"/>
          <w:lang w:eastAsia="sv-SE"/>
        </w:rPr>
        <w:t xml:space="preserve">the loading condition can be </w:t>
      </w:r>
      <w:r w:rsidR="00645F4A" w:rsidRPr="00645F4A">
        <w:rPr>
          <w:rFonts w:ascii="Arial" w:eastAsia="ＭＳ 明朝" w:hAnsi="Arial" w:cs="Times New Roman"/>
          <w:kern w:val="0"/>
          <w:sz w:val="22"/>
          <w:szCs w:val="20"/>
          <w:lang w:eastAsia="en-US"/>
        </w:rPr>
        <w:t>considered as not acceptable without further simulations or tests).</w:t>
      </w:r>
    </w:p>
    <w:p w:rsidR="00645F4A" w:rsidRPr="00645F4A" w:rsidRDefault="00645F4A" w:rsidP="00645F4A">
      <w:pPr>
        <w:widowControl/>
        <w:tabs>
          <w:tab w:val="left" w:pos="851"/>
        </w:tabs>
        <w:rPr>
          <w:rFonts w:ascii="Arial" w:eastAsia="ＭＳ 明朝" w:hAnsi="Arial" w:cs="Arial"/>
          <w:kern w:val="0"/>
          <w:sz w:val="22"/>
          <w:lang w:eastAsia="sv-SE"/>
        </w:rPr>
      </w:pPr>
    </w:p>
    <w:p w:rsidR="00645F4A" w:rsidRPr="00645F4A" w:rsidRDefault="007F786B" w:rsidP="00645F4A">
      <w:pPr>
        <w:widowControl/>
        <w:tabs>
          <w:tab w:val="left" w:pos="851"/>
        </w:tabs>
        <w:rPr>
          <w:rFonts w:ascii="Arial" w:eastAsia="ＭＳ 明朝" w:hAnsi="Arial" w:cs="Times New Roman"/>
          <w:kern w:val="0"/>
          <w:sz w:val="22"/>
          <w:szCs w:val="20"/>
          <w:lang w:eastAsia="en-US"/>
        </w:rPr>
      </w:pPr>
      <w:r>
        <w:rPr>
          <w:rFonts w:ascii="Arial" w:eastAsia="ＭＳ 明朝" w:hAnsi="Arial" w:cs="Times New Roman"/>
          <w:kern w:val="0"/>
          <w:sz w:val="22"/>
          <w:szCs w:val="20"/>
          <w:lang w:eastAsia="en-US"/>
        </w:rPr>
        <w:t>3.2.</w:t>
      </w:r>
      <w:r w:rsidR="00645F4A" w:rsidRPr="00645F4A">
        <w:rPr>
          <w:rFonts w:ascii="Arial" w:eastAsia="ＭＳ 明朝" w:hAnsi="Arial" w:cs="Times New Roman"/>
          <w:kern w:val="0"/>
          <w:sz w:val="22"/>
          <w:szCs w:val="20"/>
          <w:lang w:eastAsia="en-US"/>
        </w:rPr>
        <w:t>8</w:t>
      </w:r>
      <w:r w:rsidR="00645F4A" w:rsidRPr="00645F4A">
        <w:rPr>
          <w:rFonts w:ascii="Arial" w:eastAsia="ＭＳ 明朝" w:hAnsi="Arial" w:cs="Times New Roman"/>
          <w:kern w:val="0"/>
          <w:sz w:val="22"/>
          <w:szCs w:val="20"/>
          <w:lang w:eastAsia="en-US"/>
        </w:rPr>
        <w:tab/>
        <w:t xml:space="preserve">Note that the functions </w:t>
      </w:r>
      <w:r w:rsidR="00645F4A" w:rsidRPr="00645F4A">
        <w:rPr>
          <w:rFonts w:ascii="Arial" w:eastAsia="ＭＳ 明朝" w:hAnsi="Arial" w:cs="Times New Roman"/>
          <w:kern w:val="0"/>
          <w:position w:val="-12"/>
          <w:sz w:val="22"/>
          <w:szCs w:val="20"/>
          <w:lang w:eastAsia="en-US"/>
        </w:rPr>
        <w:object w:dxaOrig="740" w:dyaOrig="360">
          <v:shape id="_x0000_i1048" type="#_x0000_t75" style="width:37.8pt;height:18pt" o:ole="">
            <v:imagedata r:id="rId114" o:title=""/>
          </v:shape>
          <o:OLEObject Type="Embed" ProgID="Equation.DSMT4" ShapeID="_x0000_i1048" DrawAspect="Content" ObjectID="_1628789109" r:id="rId115"/>
        </w:object>
      </w:r>
      <w:r w:rsidR="00645F4A" w:rsidRPr="00645F4A">
        <w:rPr>
          <w:rFonts w:ascii="Arial" w:eastAsia="ＭＳ 明朝" w:hAnsi="Arial" w:cs="Times New Roman"/>
          <w:kern w:val="0"/>
          <w:sz w:val="22"/>
          <w:szCs w:val="20"/>
          <w:lang w:eastAsia="en-US"/>
        </w:rPr>
        <w:t xml:space="preserve"> and </w:t>
      </w:r>
      <w:r w:rsidR="00645F4A" w:rsidRPr="00645F4A">
        <w:rPr>
          <w:rFonts w:ascii="Arial" w:eastAsia="ＭＳ 明朝" w:hAnsi="Arial" w:cs="Times New Roman"/>
          <w:kern w:val="0"/>
          <w:position w:val="-12"/>
          <w:sz w:val="22"/>
          <w:szCs w:val="20"/>
          <w:lang w:eastAsia="en-US"/>
        </w:rPr>
        <w:object w:dxaOrig="620" w:dyaOrig="360">
          <v:shape id="_x0000_i1049" type="#_x0000_t75" style="width:31.8pt;height:18pt" o:ole="">
            <v:imagedata r:id="rId116" o:title=""/>
          </v:shape>
          <o:OLEObject Type="Embed" ProgID="Equation.DSMT4" ShapeID="_x0000_i1049" DrawAspect="Content" ObjectID="_1628789110" r:id="rId117"/>
        </w:object>
      </w:r>
      <w:r w:rsidR="00645F4A" w:rsidRPr="00645F4A">
        <w:rPr>
          <w:rFonts w:ascii="Arial" w:eastAsia="ＭＳ 明朝" w:hAnsi="Arial" w:cs="Times New Roman"/>
          <w:kern w:val="0"/>
          <w:sz w:val="22"/>
          <w:szCs w:val="20"/>
          <w:lang w:eastAsia="en-US"/>
        </w:rPr>
        <w:t xml:space="preserve"> are available in many software packages; in MS Excel, they can be calculated as </w:t>
      </w:r>
      <w:proofErr w:type="spellStart"/>
      <w:r w:rsidR="00645F4A" w:rsidRPr="00645F4A">
        <w:rPr>
          <w:rFonts w:ascii="Arial" w:eastAsia="ＭＳ 明朝" w:hAnsi="Arial" w:cs="Arial"/>
          <w:kern w:val="0"/>
          <w:sz w:val="20"/>
          <w:szCs w:val="20"/>
          <w:lang w:eastAsia="en-US"/>
        </w:rPr>
        <w:t>chisq.inv.rt</w:t>
      </w:r>
      <w:proofErr w:type="spellEnd"/>
      <w:r w:rsidR="00645F4A" w:rsidRPr="00645F4A">
        <w:rPr>
          <w:rFonts w:ascii="Arial" w:eastAsia="ＭＳ 明朝" w:hAnsi="Arial" w:cs="Arial"/>
          <w:kern w:val="0"/>
          <w:sz w:val="20"/>
          <w:szCs w:val="20"/>
          <w:lang w:eastAsia="en-US"/>
        </w:rPr>
        <w:t>(</w:t>
      </w:r>
      <w:r w:rsidR="00645F4A" w:rsidRPr="00645F4A">
        <w:rPr>
          <w:rFonts w:ascii="Arial" w:eastAsia="ＭＳ 明朝" w:hAnsi="Arial" w:cs="Arial"/>
          <w:kern w:val="0"/>
          <w:sz w:val="20"/>
          <w:szCs w:val="20"/>
          <w:lang w:eastAsia="en-US"/>
        </w:rPr>
        <w:sym w:font="Symbol" w:char="F061"/>
      </w:r>
      <w:r w:rsidR="00645F4A" w:rsidRPr="00645F4A">
        <w:rPr>
          <w:rFonts w:ascii="Arial" w:eastAsia="ＭＳ 明朝" w:hAnsi="Arial" w:cs="Arial"/>
          <w:kern w:val="0"/>
          <w:sz w:val="20"/>
          <w:szCs w:val="20"/>
          <w:lang w:eastAsia="en-US"/>
        </w:rPr>
        <w:t xml:space="preserve">/2;2*N) and </w:t>
      </w:r>
      <w:proofErr w:type="spellStart"/>
      <w:r w:rsidR="00645F4A" w:rsidRPr="00645F4A">
        <w:rPr>
          <w:rFonts w:ascii="Arial" w:eastAsia="ＭＳ 明朝" w:hAnsi="Arial" w:cs="Arial"/>
          <w:kern w:val="0"/>
          <w:sz w:val="20"/>
          <w:szCs w:val="20"/>
          <w:lang w:eastAsia="en-US"/>
        </w:rPr>
        <w:t>chisq.inv</w:t>
      </w:r>
      <w:proofErr w:type="spellEnd"/>
      <w:r w:rsidR="00645F4A" w:rsidRPr="00645F4A">
        <w:rPr>
          <w:rFonts w:ascii="Arial" w:eastAsia="ＭＳ 明朝" w:hAnsi="Arial" w:cs="Arial"/>
          <w:kern w:val="0"/>
          <w:sz w:val="20"/>
          <w:szCs w:val="20"/>
          <w:lang w:eastAsia="en-US"/>
        </w:rPr>
        <w:t>(</w:t>
      </w:r>
      <w:r w:rsidR="00645F4A" w:rsidRPr="00645F4A">
        <w:rPr>
          <w:rFonts w:ascii="Arial" w:eastAsia="ＭＳ 明朝" w:hAnsi="Arial" w:cs="Arial"/>
          <w:kern w:val="0"/>
          <w:sz w:val="20"/>
          <w:szCs w:val="20"/>
          <w:lang w:eastAsia="en-US"/>
        </w:rPr>
        <w:sym w:font="Symbol" w:char="F061"/>
      </w:r>
      <w:r w:rsidR="00645F4A" w:rsidRPr="00645F4A">
        <w:rPr>
          <w:rFonts w:ascii="Arial" w:eastAsia="ＭＳ 明朝" w:hAnsi="Arial" w:cs="Arial"/>
          <w:kern w:val="0"/>
          <w:sz w:val="20"/>
          <w:szCs w:val="20"/>
          <w:lang w:eastAsia="en-US"/>
        </w:rPr>
        <w:t>/2;2*N)</w:t>
      </w:r>
      <w:r w:rsidR="00645F4A" w:rsidRPr="00645F4A">
        <w:rPr>
          <w:rFonts w:ascii="Arial" w:eastAsia="ＭＳ 明朝" w:hAnsi="Arial" w:cs="Times New Roman"/>
          <w:kern w:val="0"/>
          <w:sz w:val="22"/>
          <w:szCs w:val="20"/>
          <w:lang w:eastAsia="en-US"/>
        </w:rPr>
        <w:t>, respectively.</w:t>
      </w:r>
    </w:p>
    <w:p w:rsidR="00645F4A" w:rsidRPr="00645F4A" w:rsidRDefault="00645F4A" w:rsidP="00645F4A">
      <w:pPr>
        <w:widowControl/>
        <w:tabs>
          <w:tab w:val="left" w:pos="851"/>
        </w:tabs>
        <w:rPr>
          <w:rFonts w:ascii="Arial" w:eastAsia="ＭＳ 明朝" w:hAnsi="Arial" w:cs="Arial"/>
          <w:kern w:val="0"/>
          <w:sz w:val="22"/>
          <w:lang w:eastAsia="sv-SE"/>
        </w:rPr>
      </w:pPr>
    </w:p>
    <w:p w:rsidR="00645F4A" w:rsidRPr="00645F4A" w:rsidRDefault="007F786B" w:rsidP="00645F4A">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3.2.</w:t>
      </w:r>
      <w:r w:rsidR="00645F4A" w:rsidRPr="00645F4A">
        <w:rPr>
          <w:rFonts w:ascii="Arial" w:eastAsia="ＭＳ 明朝" w:hAnsi="Arial" w:cs="Arial"/>
          <w:kern w:val="0"/>
          <w:sz w:val="22"/>
          <w:lang w:eastAsia="en-US"/>
        </w:rPr>
        <w:t>9</w:t>
      </w:r>
      <w:r w:rsidR="00645F4A" w:rsidRPr="00645F4A">
        <w:rPr>
          <w:rFonts w:ascii="Arial" w:eastAsia="ＭＳ 明朝" w:hAnsi="Arial" w:cs="Arial"/>
          <w:kern w:val="0"/>
          <w:sz w:val="22"/>
          <w:lang w:eastAsia="en-US"/>
        </w:rPr>
        <w:tab/>
        <w:t>Short summary of the direct counting procedure:</w:t>
      </w:r>
    </w:p>
    <w:p w:rsidR="00645F4A" w:rsidRPr="00645F4A" w:rsidRDefault="00645F4A" w:rsidP="00645F4A">
      <w:pPr>
        <w:widowControl/>
        <w:rPr>
          <w:rFonts w:ascii="Arial" w:eastAsia="ＭＳ 明朝" w:hAnsi="Arial" w:cs="Times New Roman"/>
          <w:kern w:val="0"/>
          <w:sz w:val="22"/>
          <w:lang w:eastAsia="en-US"/>
        </w:rPr>
      </w:pPr>
    </w:p>
    <w:p w:rsidR="00645F4A" w:rsidRPr="00645F4A" w:rsidRDefault="00645F4A" w:rsidP="00645F4A">
      <w:pPr>
        <w:widowControl/>
        <w:ind w:left="1691" w:hanging="840"/>
        <w:rPr>
          <w:rFonts w:ascii="Arial" w:eastAsia="ＭＳ 明朝" w:hAnsi="Arial" w:cs="Times New Roman"/>
          <w:kern w:val="0"/>
          <w:sz w:val="22"/>
          <w:lang w:eastAsia="en-US"/>
        </w:rPr>
      </w:pPr>
      <w:r w:rsidRPr="00645F4A">
        <w:rPr>
          <w:rFonts w:ascii="Arial" w:eastAsia="ＭＳ 明朝" w:hAnsi="Arial" w:cs="Times New Roman"/>
          <w:kern w:val="0"/>
          <w:sz w:val="22"/>
          <w:lang w:eastAsia="en-US"/>
        </w:rPr>
        <w:t>.1</w:t>
      </w:r>
      <w:r w:rsidRPr="00645F4A">
        <w:rPr>
          <w:rFonts w:ascii="Arial" w:eastAsia="ＭＳ 明朝" w:hAnsi="Arial" w:cs="Times New Roman"/>
          <w:kern w:val="0"/>
          <w:sz w:val="22"/>
          <w:lang w:eastAsia="en-US"/>
        </w:rPr>
        <w:tab/>
      </w:r>
      <w:r w:rsidRPr="00645F4A">
        <w:rPr>
          <w:rFonts w:ascii="Arial" w:eastAsia="ＭＳ 明朝" w:hAnsi="Arial" w:cs="Arial"/>
          <w:kern w:val="0"/>
          <w:sz w:val="22"/>
          <w:lang w:eastAsia="en-US"/>
        </w:rPr>
        <w:t>the procedure is based on numerical simulations or model tests in multiple independent realisations of the same irregular seaway and counting the number of stability failures. Such realisations can be generated by random variation of phases (and, possibly, frequencies, directions and amplitudes) of harmonic waves discretising the wave energy spectrum. Numerical simulations or model tests in these realisations are carried out for arbitrary simulation time, which is limited by the maximum duration and first stability failure. During initial transients, the counter of stability failures and the simulation timer are switched off;</w:t>
      </w:r>
    </w:p>
    <w:p w:rsidR="00645F4A" w:rsidRPr="00645F4A" w:rsidRDefault="00645F4A" w:rsidP="00645F4A">
      <w:pPr>
        <w:widowControl/>
        <w:ind w:left="1691" w:hanging="840"/>
        <w:rPr>
          <w:rFonts w:ascii="Arial" w:eastAsia="ＭＳ 明朝" w:hAnsi="Arial" w:cs="Times New Roman"/>
          <w:kern w:val="0"/>
          <w:sz w:val="22"/>
          <w:lang w:eastAsia="en-US"/>
        </w:rPr>
      </w:pPr>
    </w:p>
    <w:p w:rsidR="00645F4A" w:rsidRPr="00645F4A" w:rsidRDefault="00645F4A" w:rsidP="00645F4A">
      <w:pPr>
        <w:widowControl/>
        <w:ind w:left="1691" w:hanging="840"/>
        <w:rPr>
          <w:rFonts w:ascii="Arial" w:eastAsia="ＭＳ 明朝" w:hAnsi="Arial" w:cs="Times New Roman"/>
          <w:kern w:val="0"/>
          <w:sz w:val="22"/>
          <w:lang w:eastAsia="en-US"/>
        </w:rPr>
      </w:pPr>
      <w:r w:rsidRPr="00645F4A">
        <w:rPr>
          <w:rFonts w:ascii="Arial" w:eastAsia="ＭＳ 明朝" w:hAnsi="Arial" w:cs="Times New Roman"/>
          <w:kern w:val="0"/>
          <w:sz w:val="22"/>
          <w:lang w:eastAsia="en-US"/>
        </w:rPr>
        <w:t>.2</w:t>
      </w:r>
      <w:r w:rsidRPr="00645F4A">
        <w:rPr>
          <w:rFonts w:ascii="Arial" w:eastAsia="ＭＳ 明朝" w:hAnsi="Arial" w:cs="Times New Roman"/>
          <w:kern w:val="0"/>
          <w:sz w:val="22"/>
          <w:lang w:eastAsia="en-US"/>
        </w:rPr>
        <w:tab/>
      </w:r>
      <w:r w:rsidRPr="00645F4A">
        <w:rPr>
          <w:rFonts w:ascii="Arial" w:eastAsia="ＭＳ 明朝" w:hAnsi="Arial" w:cs="Arial"/>
          <w:kern w:val="0"/>
          <w:sz w:val="22"/>
          <w:lang w:eastAsia="en-US"/>
        </w:rPr>
        <w:t xml:space="preserve">After each numerical simulation or model test, the </w:t>
      </w:r>
      <w:r w:rsidRPr="00645F4A">
        <w:rPr>
          <w:rFonts w:ascii="Arial" w:eastAsia="ＭＳ 明朝" w:hAnsi="Arial" w:cs="Times New Roman"/>
          <w:kern w:val="0"/>
          <w:sz w:val="22"/>
          <w:lang w:eastAsia="en-US"/>
        </w:rPr>
        <w:t xml:space="preserve">number of stability failures </w:t>
      </w:r>
      <w:r w:rsidRPr="00645F4A">
        <w:rPr>
          <w:rFonts w:ascii="Arial" w:eastAsia="ＭＳ 明朝" w:hAnsi="Arial" w:cs="Times New Roman"/>
          <w:kern w:val="0"/>
          <w:sz w:val="22"/>
          <w:lang w:eastAsia="en-US"/>
        </w:rPr>
        <w:sym w:font="Symbol" w:char="F044"/>
      </w:r>
      <w:r w:rsidRPr="00645F4A">
        <w:rPr>
          <w:rFonts w:ascii="Arial" w:eastAsia="ＭＳ 明朝" w:hAnsi="Arial" w:cs="Times New Roman"/>
          <w:kern w:val="0"/>
          <w:sz w:val="22"/>
          <w:lang w:eastAsia="en-US"/>
        </w:rPr>
        <w:t>N (1 if simulation ended with a stability failure and 0 otherwise)</w:t>
      </w:r>
      <w:r w:rsidRPr="00645F4A">
        <w:rPr>
          <w:rFonts w:ascii="Arial" w:eastAsia="ＭＳ 明朝" w:hAnsi="Arial" w:cs="Arial"/>
          <w:kern w:val="0"/>
          <w:sz w:val="22"/>
          <w:lang w:eastAsia="en-US"/>
        </w:rPr>
        <w:t xml:space="preserve"> and </w:t>
      </w:r>
      <w:r w:rsidRPr="00645F4A">
        <w:rPr>
          <w:rFonts w:ascii="Arial" w:eastAsia="ＭＳ 明朝" w:hAnsi="Arial" w:cs="Times New Roman"/>
          <w:kern w:val="0"/>
          <w:sz w:val="22"/>
          <w:lang w:eastAsia="en-US"/>
        </w:rPr>
        <w:t xml:space="preserve">duration of simulation </w:t>
      </w:r>
      <w:r w:rsidRPr="00645F4A">
        <w:rPr>
          <w:rFonts w:ascii="Arial" w:eastAsia="ＭＳ 明朝" w:hAnsi="Arial" w:cs="Times New Roman"/>
          <w:kern w:val="0"/>
          <w:sz w:val="22"/>
          <w:lang w:eastAsia="en-US"/>
        </w:rPr>
        <w:sym w:font="Symbol" w:char="F044"/>
      </w:r>
      <w:r w:rsidRPr="00645F4A">
        <w:rPr>
          <w:rFonts w:ascii="Arial" w:eastAsia="ＭＳ 明朝" w:hAnsi="Arial" w:cs="Times New Roman"/>
          <w:kern w:val="0"/>
          <w:sz w:val="22"/>
          <w:lang w:eastAsia="en-US"/>
        </w:rPr>
        <w:t xml:space="preserve">t </w:t>
      </w:r>
      <w:r w:rsidRPr="00645F4A">
        <w:rPr>
          <w:rFonts w:ascii="Arial" w:eastAsia="ＭＳ 明朝" w:hAnsi="Arial" w:cs="Arial"/>
          <w:kern w:val="0"/>
          <w:sz w:val="22"/>
          <w:lang w:eastAsia="en-US"/>
        </w:rPr>
        <w:t>are recorded</w:t>
      </w:r>
      <w:r w:rsidRPr="00645F4A">
        <w:rPr>
          <w:rFonts w:ascii="Arial" w:eastAsia="ＭＳ 明朝" w:hAnsi="Arial" w:cs="Times New Roman"/>
          <w:kern w:val="0"/>
          <w:sz w:val="22"/>
          <w:lang w:eastAsia="en-US"/>
        </w:rPr>
        <w:t>; then N</w:t>
      </w:r>
      <w:r w:rsidRPr="00645F4A">
        <w:rPr>
          <w:rFonts w:ascii="Arial" w:eastAsia="ＭＳ 明朝" w:hAnsi="Arial" w:cs="Times New Roman"/>
          <w:kern w:val="0"/>
          <w:sz w:val="22"/>
          <w:vertAlign w:val="superscript"/>
          <w:lang w:eastAsia="en-US"/>
        </w:rPr>
        <w:t>*</w:t>
      </w:r>
      <w:r w:rsidRPr="00645F4A">
        <w:rPr>
          <w:rFonts w:ascii="Arial" w:eastAsia="ＭＳ 明朝" w:hAnsi="Arial" w:cs="Times New Roman"/>
          <w:kern w:val="0"/>
          <w:sz w:val="22"/>
          <w:lang w:eastAsia="en-US"/>
        </w:rPr>
        <w:t xml:space="preserve"> is calculated as N+1, </w:t>
      </w:r>
      <w:r w:rsidRPr="00645F4A">
        <w:rPr>
          <w:rFonts w:ascii="Arial" w:eastAsia="ＭＳ 明朝" w:hAnsi="Arial" w:cs="Arial"/>
          <w:kern w:val="0"/>
          <w:sz w:val="22"/>
          <w:lang w:eastAsia="en-US"/>
        </w:rPr>
        <w:t xml:space="preserve">the total </w:t>
      </w:r>
      <w:r w:rsidRPr="00645F4A">
        <w:rPr>
          <w:rFonts w:ascii="Arial" w:eastAsia="ＭＳ 明朝" w:hAnsi="Arial" w:cs="Times New Roman"/>
          <w:kern w:val="0"/>
          <w:sz w:val="22"/>
          <w:lang w:eastAsia="en-US"/>
        </w:rPr>
        <w:t xml:space="preserve">number of failures N is increased by </w:t>
      </w:r>
      <w:r w:rsidRPr="00645F4A">
        <w:rPr>
          <w:rFonts w:ascii="Arial" w:eastAsia="ＭＳ 明朝" w:hAnsi="Arial" w:cs="Times New Roman"/>
          <w:kern w:val="0"/>
          <w:sz w:val="22"/>
          <w:lang w:eastAsia="en-US"/>
        </w:rPr>
        <w:sym w:font="Symbol" w:char="F044"/>
      </w:r>
      <w:r w:rsidRPr="00645F4A">
        <w:rPr>
          <w:rFonts w:ascii="Arial" w:eastAsia="ＭＳ 明朝" w:hAnsi="Arial" w:cs="Times New Roman"/>
          <w:kern w:val="0"/>
          <w:sz w:val="22"/>
          <w:lang w:eastAsia="en-US"/>
        </w:rPr>
        <w:t xml:space="preserve">N and the total simulation time </w:t>
      </w:r>
      <w:proofErr w:type="spellStart"/>
      <w:r w:rsidRPr="00645F4A">
        <w:rPr>
          <w:rFonts w:ascii="Arial" w:eastAsia="ＭＳ 明朝" w:hAnsi="Arial" w:cs="Times New Roman"/>
          <w:kern w:val="0"/>
          <w:sz w:val="22"/>
          <w:lang w:eastAsia="en-US"/>
        </w:rPr>
        <w:t>t</w:t>
      </w:r>
      <w:r w:rsidRPr="00645F4A">
        <w:rPr>
          <w:rFonts w:ascii="Arial" w:eastAsia="ＭＳ 明朝" w:hAnsi="Arial" w:cs="Times New Roman"/>
          <w:kern w:val="0"/>
          <w:sz w:val="22"/>
          <w:vertAlign w:val="subscript"/>
          <w:lang w:eastAsia="en-US"/>
        </w:rPr>
        <w:t>t</w:t>
      </w:r>
      <w:proofErr w:type="spellEnd"/>
      <w:r w:rsidRPr="00645F4A">
        <w:rPr>
          <w:rFonts w:ascii="Arial" w:eastAsia="ＭＳ 明朝" w:hAnsi="Arial" w:cs="Times New Roman"/>
          <w:kern w:val="0"/>
          <w:sz w:val="22"/>
          <w:lang w:eastAsia="en-US"/>
        </w:rPr>
        <w:t xml:space="preserve"> is increased by </w:t>
      </w:r>
      <w:r w:rsidRPr="00645F4A">
        <w:rPr>
          <w:rFonts w:ascii="Arial" w:eastAsia="ＭＳ 明朝" w:hAnsi="Arial" w:cs="Times New Roman"/>
          <w:kern w:val="0"/>
          <w:sz w:val="22"/>
          <w:lang w:eastAsia="en-US"/>
        </w:rPr>
        <w:sym w:font="Symbol" w:char="F044"/>
      </w:r>
      <w:r w:rsidRPr="00645F4A">
        <w:rPr>
          <w:rFonts w:ascii="Arial" w:eastAsia="ＭＳ 明朝" w:hAnsi="Arial" w:cs="Times New Roman"/>
          <w:kern w:val="0"/>
          <w:sz w:val="22"/>
          <w:lang w:eastAsia="en-US"/>
        </w:rPr>
        <w:t xml:space="preserve">t. The sample mean time to failure is calculated as </w:t>
      </w:r>
      <w:r w:rsidRPr="00645F4A">
        <w:rPr>
          <w:rFonts w:ascii="Arial" w:eastAsia="ＭＳ 明朝" w:hAnsi="Arial" w:cs="Arial"/>
          <w:kern w:val="0"/>
          <w:position w:val="-12"/>
          <w:sz w:val="22"/>
        </w:rPr>
        <w:object w:dxaOrig="859" w:dyaOrig="380">
          <v:shape id="_x0000_i1050" type="#_x0000_t75" style="width:40.2pt;height:20.4pt" o:ole="">
            <v:imagedata r:id="rId118" o:title=""/>
          </v:shape>
          <o:OLEObject Type="Embed" ProgID="Equation.DSMT4" ShapeID="_x0000_i1050" DrawAspect="Content" ObjectID="_1628789111" r:id="rId119"/>
        </w:object>
      </w:r>
      <w:r w:rsidRPr="00645F4A">
        <w:rPr>
          <w:rFonts w:ascii="Arial" w:eastAsia="ＭＳ 明朝" w:hAnsi="Arial" w:cs="Arial"/>
          <w:kern w:val="0"/>
          <w:sz w:val="22"/>
        </w:rPr>
        <w:t xml:space="preserve">, </w:t>
      </w:r>
      <w:r w:rsidRPr="00645F4A">
        <w:rPr>
          <w:rFonts w:ascii="Arial" w:eastAsia="ＭＳ 明朝" w:hAnsi="Arial" w:cs="Times New Roman"/>
          <w:kern w:val="0"/>
          <w:sz w:val="22"/>
          <w:lang w:eastAsia="en-US"/>
        </w:rPr>
        <w:t xml:space="preserve">the maximum likelihood estimate of the failure rate as </w:t>
      </w:r>
      <w:r w:rsidRPr="00645F4A">
        <w:rPr>
          <w:rFonts w:ascii="Arial" w:eastAsia="ＭＳ 明朝" w:hAnsi="Arial" w:cs="Arial"/>
          <w:kern w:val="0"/>
          <w:position w:val="-4"/>
          <w:sz w:val="22"/>
        </w:rPr>
        <w:object w:dxaOrig="740" w:dyaOrig="300">
          <v:shape id="_x0000_i1051" type="#_x0000_t75" style="width:34.2pt;height:16.8pt" o:ole="">
            <v:imagedata r:id="rId120" o:title=""/>
          </v:shape>
          <o:OLEObject Type="Embed" ProgID="Equation.DSMT4" ShapeID="_x0000_i1051" DrawAspect="Content" ObjectID="_1628789112" r:id="rId121"/>
        </w:object>
      </w:r>
      <w:r w:rsidRPr="00645F4A">
        <w:rPr>
          <w:rFonts w:ascii="Arial" w:eastAsia="ＭＳ 明朝" w:hAnsi="Arial" w:cs="Arial"/>
          <w:kern w:val="0"/>
          <w:sz w:val="22"/>
        </w:rPr>
        <w:t xml:space="preserve"> and their conservative estimates as </w:t>
      </w:r>
      <w:r w:rsidRPr="00645F4A">
        <w:rPr>
          <w:rFonts w:ascii="Arial" w:eastAsia="ＭＳ 明朝" w:hAnsi="Arial" w:cs="Arial"/>
          <w:kern w:val="0"/>
          <w:position w:val="-12"/>
          <w:sz w:val="22"/>
        </w:rPr>
        <w:object w:dxaOrig="999" w:dyaOrig="380">
          <v:shape id="_x0000_i1052" type="#_x0000_t75" style="width:48pt;height:20.4pt" o:ole="">
            <v:imagedata r:id="rId103" o:title=""/>
          </v:shape>
          <o:OLEObject Type="Embed" ProgID="Equation.DSMT4" ShapeID="_x0000_i1052" DrawAspect="Content" ObjectID="_1628789113" r:id="rId122"/>
        </w:object>
      </w:r>
      <w:r w:rsidRPr="00645F4A">
        <w:rPr>
          <w:rFonts w:ascii="Arial" w:eastAsia="ＭＳ 明朝" w:hAnsi="Arial" w:cs="Arial"/>
          <w:kern w:val="0"/>
          <w:sz w:val="22"/>
        </w:rPr>
        <w:t xml:space="preserve"> and </w:t>
      </w:r>
      <w:r w:rsidRPr="00645F4A">
        <w:rPr>
          <w:rFonts w:ascii="Arial" w:eastAsia="ＭＳ 明朝" w:hAnsi="Arial" w:cs="Arial"/>
          <w:kern w:val="0"/>
          <w:position w:val="-4"/>
          <w:sz w:val="22"/>
        </w:rPr>
        <w:object w:dxaOrig="880" w:dyaOrig="300">
          <v:shape id="_x0000_i1053" type="#_x0000_t75" style="width:42pt;height:16.8pt" o:ole="">
            <v:imagedata r:id="rId105" o:title=""/>
          </v:shape>
          <o:OLEObject Type="Embed" ProgID="Equation.DSMT4" ShapeID="_x0000_i1053" DrawAspect="Content" ObjectID="_1628789114" r:id="rId123"/>
        </w:object>
      </w:r>
      <w:r w:rsidRPr="00645F4A">
        <w:rPr>
          <w:rFonts w:ascii="Arial" w:eastAsia="ＭＳ 明朝" w:hAnsi="Arial" w:cs="Arial"/>
          <w:kern w:val="0"/>
          <w:sz w:val="22"/>
        </w:rPr>
        <w:t>, respectively</w:t>
      </w:r>
      <w:r w:rsidRPr="00645F4A">
        <w:rPr>
          <w:rFonts w:ascii="Arial" w:eastAsia="ＭＳ 明朝" w:hAnsi="Arial" w:cs="Arial"/>
          <w:kern w:val="0"/>
          <w:sz w:val="22"/>
          <w:lang w:eastAsia="en-US"/>
        </w:rPr>
        <w:t>;</w:t>
      </w:r>
    </w:p>
    <w:p w:rsidR="00645F4A" w:rsidRPr="00645F4A" w:rsidRDefault="00645F4A" w:rsidP="00645F4A">
      <w:pPr>
        <w:widowControl/>
        <w:ind w:left="1691" w:hanging="840"/>
        <w:rPr>
          <w:rFonts w:ascii="Arial" w:eastAsia="ＭＳ 明朝" w:hAnsi="Arial" w:cs="Times New Roman"/>
          <w:kern w:val="0"/>
          <w:sz w:val="22"/>
          <w:lang w:eastAsia="en-US"/>
        </w:rPr>
      </w:pPr>
    </w:p>
    <w:p w:rsidR="00645F4A" w:rsidRDefault="00645F4A" w:rsidP="00645F4A">
      <w:pPr>
        <w:widowControl/>
        <w:ind w:left="1691" w:hanging="840"/>
        <w:rPr>
          <w:rFonts w:ascii="Arial" w:eastAsia="ＭＳ 明朝" w:hAnsi="Arial" w:cs="Times New Roman"/>
          <w:kern w:val="0"/>
          <w:sz w:val="22"/>
          <w:szCs w:val="20"/>
          <w:lang w:eastAsia="en-US"/>
        </w:rPr>
      </w:pPr>
      <w:r w:rsidRPr="00645F4A">
        <w:rPr>
          <w:rFonts w:ascii="Arial" w:eastAsia="ＭＳ 明朝" w:hAnsi="Arial" w:cs="Times New Roman"/>
          <w:kern w:val="0"/>
          <w:sz w:val="22"/>
          <w:lang w:eastAsia="en-US"/>
        </w:rPr>
        <w:t>.3</w:t>
      </w:r>
      <w:r w:rsidRPr="00645F4A">
        <w:rPr>
          <w:rFonts w:ascii="Arial" w:eastAsia="ＭＳ 明朝" w:hAnsi="Arial" w:cs="Times New Roman"/>
          <w:kern w:val="0"/>
          <w:sz w:val="22"/>
          <w:lang w:eastAsia="en-US"/>
        </w:rPr>
        <w:tab/>
      </w:r>
      <w:r w:rsidRPr="00645F4A">
        <w:rPr>
          <w:rFonts w:ascii="Arial" w:eastAsia="ＭＳ 明朝" w:hAnsi="Arial" w:cs="Arial"/>
          <w:kern w:val="0"/>
          <w:sz w:val="22"/>
          <w:lang w:eastAsia="en-US"/>
        </w:rPr>
        <w:t xml:space="preserve">For </w:t>
      </w:r>
      <w:r w:rsidRPr="00645F4A">
        <w:rPr>
          <w:rFonts w:ascii="Arial" w:eastAsia="ＭＳ 明朝" w:hAnsi="Arial" w:cs="Arial"/>
          <w:i/>
          <w:kern w:val="0"/>
          <w:sz w:val="22"/>
          <w:lang w:eastAsia="en-US"/>
        </w:rPr>
        <w:t>acceptance</w:t>
      </w:r>
      <w:r w:rsidRPr="00645F4A">
        <w:rPr>
          <w:rFonts w:ascii="Arial" w:eastAsia="ＭＳ 明朝" w:hAnsi="Arial" w:cs="Arial"/>
          <w:kern w:val="0"/>
          <w:sz w:val="22"/>
          <w:lang w:eastAsia="en-US"/>
        </w:rPr>
        <w:t xml:space="preserve"> check, the upper </w:t>
      </w:r>
      <w:r w:rsidRPr="00645F4A">
        <w:rPr>
          <w:rFonts w:ascii="Arial" w:eastAsia="ＭＳ 明朝" w:hAnsi="Arial" w:cs="Times New Roman"/>
          <w:kern w:val="0"/>
          <w:sz w:val="22"/>
          <w:szCs w:val="20"/>
          <w:lang w:eastAsia="en-US"/>
        </w:rPr>
        <w:t xml:space="preserve">boundary of the 95%-confidence interval of the failure rate </w:t>
      </w:r>
      <w:r w:rsidRPr="00645F4A">
        <w:rPr>
          <w:rFonts w:ascii="Arial" w:eastAsia="ＭＳ 明朝" w:hAnsi="Arial" w:cs="Arial"/>
          <w:kern w:val="0"/>
          <w:position w:val="-12"/>
          <w:sz w:val="22"/>
          <w:lang w:eastAsia="sv-SE"/>
        </w:rPr>
        <w:object w:dxaOrig="220" w:dyaOrig="360">
          <v:shape id="_x0000_i1054" type="#_x0000_t75" style="width:10.8pt;height:18pt" o:ole="">
            <v:imagedata r:id="rId124" o:title=""/>
          </v:shape>
          <o:OLEObject Type="Embed" ProgID="Equation.DSMT4" ShapeID="_x0000_i1054" DrawAspect="Content" ObjectID="_1628789115" r:id="rId125"/>
        </w:object>
      </w:r>
      <w:r w:rsidRPr="00645F4A">
        <w:rPr>
          <w:rFonts w:ascii="Arial" w:eastAsia="ＭＳ 明朝" w:hAnsi="Arial" w:cs="Arial"/>
          <w:kern w:val="0"/>
          <w:sz w:val="22"/>
          <w:lang w:eastAsia="sv-SE"/>
        </w:rPr>
        <w:t xml:space="preserve"> is conservatively estimated as </w:t>
      </w:r>
      <w:r w:rsidRPr="00645F4A">
        <w:rPr>
          <w:rFonts w:ascii="Arial" w:eastAsia="ＭＳ 明朝" w:hAnsi="Arial" w:cs="Arial"/>
          <w:kern w:val="0"/>
          <w:position w:val="-16"/>
          <w:sz w:val="22"/>
          <w:lang w:eastAsia="sv-SE"/>
        </w:rPr>
        <w:object w:dxaOrig="2160" w:dyaOrig="400">
          <v:shape id="_x0000_i1055" type="#_x0000_t75" style="width:108pt;height:20.4pt" o:ole="">
            <v:imagedata r:id="rId126" o:title=""/>
          </v:shape>
          <o:OLEObject Type="Embed" ProgID="Equation.DSMT4" ShapeID="_x0000_i1055" DrawAspect="Content" ObjectID="_1628789116" r:id="rId127"/>
        </w:object>
      </w:r>
      <w:r w:rsidRPr="00645F4A">
        <w:rPr>
          <w:rFonts w:ascii="Arial" w:eastAsia="ＭＳ 明朝" w:hAnsi="Arial" w:cs="Arial"/>
          <w:kern w:val="0"/>
          <w:sz w:val="22"/>
          <w:lang w:eastAsia="sv-SE"/>
        </w:rPr>
        <w:t xml:space="preserve">; for </w:t>
      </w:r>
      <w:r w:rsidRPr="00645F4A">
        <w:rPr>
          <w:rFonts w:ascii="Arial" w:eastAsia="ＭＳ 明朝" w:hAnsi="Arial" w:cs="Arial"/>
          <w:i/>
          <w:kern w:val="0"/>
          <w:sz w:val="22"/>
          <w:lang w:eastAsia="sv-SE"/>
        </w:rPr>
        <w:t>not acceptance</w:t>
      </w:r>
      <w:r w:rsidRPr="00645F4A">
        <w:rPr>
          <w:rFonts w:ascii="Arial" w:eastAsia="ＭＳ 明朝" w:hAnsi="Arial" w:cs="Arial"/>
          <w:kern w:val="0"/>
          <w:sz w:val="22"/>
          <w:lang w:eastAsia="sv-SE"/>
        </w:rPr>
        <w:t xml:space="preserve"> check, </w:t>
      </w:r>
      <w:r w:rsidRPr="00645F4A">
        <w:rPr>
          <w:rFonts w:ascii="Arial" w:eastAsia="ＭＳ 明朝" w:hAnsi="Arial" w:cs="Times New Roman"/>
          <w:kern w:val="0"/>
          <w:sz w:val="22"/>
          <w:szCs w:val="20"/>
          <w:lang w:eastAsia="en-US"/>
        </w:rPr>
        <w:t xml:space="preserve">the lower boundary of the 95%-confidence interval of the failure rate </w:t>
      </w:r>
      <w:proofErr w:type="spellStart"/>
      <w:r w:rsidRPr="00645F4A">
        <w:rPr>
          <w:rFonts w:ascii="Arial" w:eastAsia="ＭＳ 明朝" w:hAnsi="Arial" w:cs="Times New Roman"/>
          <w:kern w:val="0"/>
          <w:sz w:val="22"/>
          <w:szCs w:val="20"/>
          <w:lang w:eastAsia="en-US"/>
        </w:rPr>
        <w:t>r</w:t>
      </w:r>
      <w:r w:rsidRPr="00645F4A">
        <w:rPr>
          <w:rFonts w:ascii="Arial" w:eastAsia="ＭＳ 明朝" w:hAnsi="Arial" w:cs="Times New Roman"/>
          <w:kern w:val="0"/>
          <w:sz w:val="22"/>
          <w:szCs w:val="20"/>
          <w:vertAlign w:val="subscript"/>
          <w:lang w:eastAsia="en-US"/>
        </w:rPr>
        <w:t>L</w:t>
      </w:r>
      <w:proofErr w:type="spellEnd"/>
      <w:r w:rsidRPr="00645F4A">
        <w:rPr>
          <w:rFonts w:ascii="Arial" w:eastAsia="ＭＳ 明朝" w:hAnsi="Arial" w:cs="Times New Roman"/>
          <w:kern w:val="0"/>
          <w:sz w:val="22"/>
          <w:szCs w:val="20"/>
          <w:lang w:eastAsia="en-US"/>
        </w:rPr>
        <w:t xml:space="preserve"> is estimated as </w:t>
      </w:r>
      <w:r w:rsidRPr="00645F4A">
        <w:rPr>
          <w:rFonts w:ascii="Arial" w:eastAsia="ＭＳ 明朝" w:hAnsi="Arial" w:cs="Arial"/>
          <w:kern w:val="0"/>
          <w:position w:val="-12"/>
          <w:sz w:val="22"/>
          <w:lang w:eastAsia="sv-SE"/>
        </w:rPr>
        <w:object w:dxaOrig="1820" w:dyaOrig="360">
          <v:shape id="_x0000_i1056" type="#_x0000_t75" style="width:91.8pt;height:18pt" o:ole="">
            <v:imagedata r:id="rId128" o:title=""/>
          </v:shape>
          <o:OLEObject Type="Embed" ProgID="Equation.DSMT4" ShapeID="_x0000_i1056" DrawAspect="Content" ObjectID="_1628789117" r:id="rId129"/>
        </w:object>
      </w:r>
      <w:r w:rsidRPr="00645F4A">
        <w:rPr>
          <w:rFonts w:ascii="Arial" w:eastAsia="ＭＳ 明朝" w:hAnsi="Arial" w:cs="Times New Roman"/>
          <w:kern w:val="0"/>
          <w:sz w:val="22"/>
          <w:szCs w:val="20"/>
          <w:lang w:eastAsia="en-US"/>
        </w:rPr>
        <w:t>.</w:t>
      </w:r>
    </w:p>
    <w:p w:rsidR="009F3DDB" w:rsidRDefault="009F3DDB" w:rsidP="00645F4A">
      <w:pPr>
        <w:widowControl/>
        <w:ind w:left="1691" w:hanging="840"/>
        <w:rPr>
          <w:rFonts w:ascii="Arial" w:eastAsia="ＭＳ 明朝" w:hAnsi="Arial" w:cs="Times New Roman"/>
          <w:kern w:val="0"/>
          <w:sz w:val="22"/>
          <w:lang w:eastAsia="en-US"/>
        </w:rPr>
      </w:pPr>
    </w:p>
    <w:p w:rsidR="0094532F" w:rsidRDefault="009F3DDB" w:rsidP="009F3DDB">
      <w:pPr>
        <w:tabs>
          <w:tab w:val="left" w:pos="851"/>
        </w:tabs>
        <w:rPr>
          <w:rFonts w:ascii="Arial" w:eastAsia="ＭＳ 明朝" w:hAnsi="Arial" w:cs="Times New Roman"/>
          <w:b/>
          <w:bCs/>
          <w:kern w:val="0"/>
          <w:sz w:val="22"/>
        </w:rPr>
      </w:pPr>
      <w:proofErr w:type="gramStart"/>
      <w:r w:rsidRPr="009F3DDB">
        <w:rPr>
          <w:rFonts w:ascii="Arial" w:eastAsia="ＭＳ 明朝" w:hAnsi="Arial" w:cs="Times New Roman"/>
          <w:b/>
          <w:bCs/>
          <w:kern w:val="0"/>
          <w:sz w:val="22"/>
        </w:rPr>
        <w:t>3.3</w:t>
      </w:r>
      <w:r>
        <w:rPr>
          <w:rFonts w:ascii="Arial" w:eastAsia="ＭＳ 明朝" w:hAnsi="Arial" w:cs="Times New Roman"/>
          <w:b/>
          <w:bCs/>
          <w:kern w:val="0"/>
          <w:sz w:val="22"/>
        </w:rPr>
        <w:t xml:space="preserve">  </w:t>
      </w:r>
      <w:r w:rsidR="007F786B" w:rsidRPr="007F786B">
        <w:rPr>
          <w:rFonts w:ascii="Arial" w:eastAsia="ＭＳ 明朝" w:hAnsi="Arial" w:cs="Times New Roman"/>
          <w:b/>
          <w:bCs/>
          <w:kern w:val="0"/>
          <w:sz w:val="22"/>
        </w:rPr>
        <w:t>Detailed</w:t>
      </w:r>
      <w:proofErr w:type="gramEnd"/>
      <w:r w:rsidR="007F786B" w:rsidRPr="007F786B">
        <w:rPr>
          <w:rFonts w:ascii="Arial" w:eastAsia="ＭＳ 明朝" w:hAnsi="Arial" w:cs="Times New Roman"/>
          <w:b/>
          <w:bCs/>
          <w:kern w:val="0"/>
          <w:sz w:val="22"/>
        </w:rPr>
        <w:t xml:space="preserve"> description of direct counting for probabilistic procedure in design situations</w:t>
      </w:r>
    </w:p>
    <w:p w:rsidR="009F3DDB" w:rsidRDefault="009F3DDB" w:rsidP="009F3DDB">
      <w:pPr>
        <w:tabs>
          <w:tab w:val="left" w:pos="851"/>
        </w:tabs>
        <w:rPr>
          <w:rFonts w:ascii="Arial" w:eastAsia="ＭＳ 明朝" w:hAnsi="Arial" w:cs="Times New Roman"/>
          <w:b/>
          <w:bCs/>
          <w:kern w:val="0"/>
          <w:sz w:val="22"/>
        </w:rPr>
      </w:pPr>
    </w:p>
    <w:p w:rsidR="007F786B" w:rsidRDefault="00D80137" w:rsidP="009F3DDB">
      <w:pPr>
        <w:tabs>
          <w:tab w:val="left" w:pos="851"/>
        </w:tabs>
        <w:autoSpaceDE w:val="0"/>
        <w:autoSpaceDN w:val="0"/>
        <w:adjustRightInd w:val="0"/>
        <w:textAlignment w:val="baseline"/>
        <w:rPr>
          <w:rFonts w:ascii="Arial" w:eastAsia="ＭＳ 明朝" w:hAnsi="Arial" w:cs="Arial"/>
          <w:kern w:val="0"/>
          <w:sz w:val="22"/>
          <w:lang w:eastAsia="en-US"/>
        </w:rPr>
      </w:pPr>
      <w:r>
        <w:rPr>
          <w:rFonts w:ascii="Arial" w:eastAsia="ＭＳ 明朝" w:hAnsi="Arial" w:cs="Arial"/>
          <w:kern w:val="0"/>
          <w:sz w:val="22"/>
          <w:lang w:eastAsia="en-US"/>
        </w:rPr>
        <w:t>3.3.1</w:t>
      </w:r>
      <w:r>
        <w:rPr>
          <w:rFonts w:ascii="Arial" w:eastAsia="ＭＳ 明朝" w:hAnsi="Arial" w:cs="Arial"/>
          <w:kern w:val="0"/>
          <w:sz w:val="22"/>
          <w:lang w:eastAsia="en-US"/>
        </w:rPr>
        <w:tab/>
      </w:r>
      <w:r w:rsidRPr="00D80137">
        <w:rPr>
          <w:rFonts w:ascii="Arial" w:eastAsia="ＭＳ 明朝" w:hAnsi="Arial" w:cs="Arial"/>
          <w:kern w:val="0"/>
          <w:sz w:val="22"/>
          <w:lang w:eastAsia="en-US"/>
        </w:rPr>
        <w:t xml:space="preserve">The detailed description of direct counting for probabilistic direct stability assessment procedure </w:t>
      </w:r>
      <w:r>
        <w:rPr>
          <w:rFonts w:ascii="Arial" w:eastAsia="ＭＳ 明朝" w:hAnsi="Arial" w:cs="Arial"/>
          <w:kern w:val="0"/>
          <w:sz w:val="22"/>
          <w:lang w:eastAsia="en-US"/>
        </w:rPr>
        <w:t xml:space="preserve">in design situations </w:t>
      </w:r>
      <w:r w:rsidRPr="00D80137">
        <w:rPr>
          <w:rFonts w:ascii="Arial" w:eastAsia="ＭＳ 明朝" w:hAnsi="Arial" w:cs="Arial"/>
          <w:kern w:val="0"/>
          <w:sz w:val="22"/>
          <w:lang w:eastAsia="en-US"/>
        </w:rPr>
        <w:t xml:space="preserve">in </w:t>
      </w:r>
      <w:r w:rsidRPr="00013192">
        <w:rPr>
          <w:rFonts w:ascii="Arial" w:eastAsia="ＭＳ 明朝" w:hAnsi="Arial" w:cs="Arial"/>
          <w:kern w:val="0"/>
          <w:sz w:val="22"/>
          <w:lang w:eastAsia="en-US"/>
        </w:rPr>
        <w:t>3.5.4</w:t>
      </w:r>
      <w:r w:rsidR="00013192" w:rsidRPr="00013192">
        <w:rPr>
          <w:rFonts w:ascii="Arial" w:eastAsia="ＭＳ 明朝" w:hAnsi="Arial" w:cs="Arial"/>
          <w:kern w:val="0"/>
          <w:sz w:val="22"/>
          <w:lang w:eastAsia="en-US"/>
        </w:rPr>
        <w:t xml:space="preserve"> of the Guidelines</w:t>
      </w:r>
      <w:r w:rsidRPr="00D80137">
        <w:rPr>
          <w:rFonts w:ascii="Arial" w:eastAsia="ＭＳ 明朝" w:hAnsi="Arial" w:cs="Arial"/>
          <w:kern w:val="0"/>
          <w:sz w:val="22"/>
          <w:lang w:eastAsia="en-US"/>
        </w:rPr>
        <w:t xml:space="preserve"> is shown here.</w:t>
      </w:r>
    </w:p>
    <w:p w:rsidR="007F786B" w:rsidRDefault="007F786B" w:rsidP="009F3DDB">
      <w:pPr>
        <w:tabs>
          <w:tab w:val="left" w:pos="851"/>
        </w:tabs>
        <w:autoSpaceDE w:val="0"/>
        <w:autoSpaceDN w:val="0"/>
        <w:adjustRightInd w:val="0"/>
        <w:textAlignment w:val="baseline"/>
        <w:rPr>
          <w:rFonts w:ascii="Arial" w:eastAsia="ＭＳ 明朝" w:hAnsi="Arial" w:cs="Arial"/>
          <w:kern w:val="0"/>
          <w:sz w:val="22"/>
          <w:lang w:eastAsia="en-US"/>
        </w:rPr>
      </w:pPr>
    </w:p>
    <w:p w:rsidR="009F3DDB" w:rsidRPr="009F3DDB" w:rsidRDefault="00D80137" w:rsidP="009F3DDB">
      <w:pPr>
        <w:tabs>
          <w:tab w:val="left" w:pos="851"/>
        </w:tabs>
        <w:autoSpaceDE w:val="0"/>
        <w:autoSpaceDN w:val="0"/>
        <w:adjustRightInd w:val="0"/>
        <w:textAlignment w:val="baseline"/>
        <w:rPr>
          <w:rFonts w:ascii="Arial" w:eastAsia="ＭＳ 明朝" w:hAnsi="Arial" w:cs="Arial"/>
          <w:kern w:val="0"/>
          <w:sz w:val="22"/>
          <w:lang w:eastAsia="en-US"/>
        </w:rPr>
      </w:pPr>
      <w:r>
        <w:rPr>
          <w:rFonts w:ascii="Arial" w:eastAsia="ＭＳ 明朝" w:hAnsi="Arial" w:cs="Arial"/>
          <w:kern w:val="0"/>
          <w:sz w:val="22"/>
          <w:lang w:eastAsia="en-US"/>
        </w:rPr>
        <w:t>3.3.</w:t>
      </w:r>
      <w:r w:rsidR="009F3DDB" w:rsidRPr="009F3DDB">
        <w:rPr>
          <w:rFonts w:ascii="Arial" w:eastAsia="ＭＳ 明朝" w:hAnsi="Arial" w:cs="Arial"/>
          <w:kern w:val="0"/>
          <w:sz w:val="22"/>
          <w:lang w:eastAsia="en-US"/>
        </w:rPr>
        <w:t>2</w:t>
      </w:r>
      <w:r w:rsidR="009F3DDB" w:rsidRPr="009F3DDB">
        <w:rPr>
          <w:rFonts w:ascii="Arial" w:eastAsia="ＭＳ 明朝" w:hAnsi="Arial" w:cs="Arial"/>
          <w:kern w:val="0"/>
          <w:sz w:val="22"/>
          <w:lang w:eastAsia="en-US"/>
        </w:rPr>
        <w:tab/>
        <w:t xml:space="preserve">For the probabilistic direct stability assessment in design situations, statistical </w:t>
      </w:r>
      <w:r w:rsidR="009F3DDB" w:rsidRPr="009F3DDB">
        <w:rPr>
          <w:rFonts w:ascii="Arial" w:eastAsia="ＭＳ 明朝" w:hAnsi="Arial" w:cs="Arial"/>
          <w:kern w:val="0"/>
          <w:sz w:val="22"/>
          <w:lang w:eastAsia="en-US"/>
        </w:rPr>
        <w:lastRenderedPageBreak/>
        <w:t>extrapolation is not required, therefore the proposed procedure is based on direct counting.</w:t>
      </w:r>
    </w:p>
    <w:p w:rsidR="009F3DDB" w:rsidRPr="009F3DDB" w:rsidRDefault="009F3DDB" w:rsidP="009F3DDB">
      <w:pPr>
        <w:widowControl/>
        <w:rPr>
          <w:rFonts w:ascii="Arial" w:eastAsia="ＭＳ 明朝" w:hAnsi="Arial" w:cs="Arial"/>
          <w:kern w:val="0"/>
          <w:sz w:val="20"/>
          <w:lang w:eastAsia="en-US"/>
        </w:rPr>
      </w:pPr>
    </w:p>
    <w:p w:rsidR="009F3DDB" w:rsidRPr="009F3DDB" w:rsidRDefault="00DC1469" w:rsidP="009F3DDB">
      <w:pPr>
        <w:widowControl/>
        <w:rPr>
          <w:rFonts w:ascii="Arial" w:eastAsia="ＭＳ 明朝" w:hAnsi="Arial" w:cs="Arial"/>
          <w:kern w:val="0"/>
          <w:sz w:val="22"/>
          <w:lang w:eastAsia="en-US"/>
        </w:rPr>
      </w:pPr>
      <w:r>
        <w:rPr>
          <w:rFonts w:ascii="Arial" w:eastAsia="ＭＳ 明朝" w:hAnsi="Arial" w:cs="Arial"/>
          <w:kern w:val="0"/>
          <w:sz w:val="22"/>
          <w:lang w:eastAsia="en-US"/>
        </w:rPr>
        <w:t>3.3.</w:t>
      </w:r>
      <w:r w:rsidR="009F3DDB" w:rsidRPr="009F3DDB">
        <w:rPr>
          <w:rFonts w:ascii="Arial" w:eastAsia="ＭＳ 明朝" w:hAnsi="Arial" w:cs="Arial"/>
          <w:kern w:val="0"/>
          <w:sz w:val="22"/>
          <w:lang w:eastAsia="en-US"/>
        </w:rPr>
        <w:t>3</w:t>
      </w:r>
      <w:r w:rsidR="009F3DDB" w:rsidRPr="009F3DDB">
        <w:rPr>
          <w:rFonts w:ascii="Arial" w:eastAsia="ＭＳ 明朝" w:hAnsi="Arial" w:cs="Arial"/>
          <w:kern w:val="0"/>
          <w:sz w:val="22"/>
          <w:lang w:eastAsia="en-US"/>
        </w:rPr>
        <w:tab/>
        <w:t xml:space="preserve">The procedure performs an </w:t>
      </w:r>
      <w:r w:rsidR="009F3DDB" w:rsidRPr="009F3DDB">
        <w:rPr>
          <w:rFonts w:ascii="Arial" w:eastAsia="ＭＳ 明朝" w:hAnsi="Arial" w:cs="Arial"/>
          <w:i/>
          <w:kern w:val="0"/>
          <w:sz w:val="22"/>
          <w:lang w:eastAsia="en-US"/>
        </w:rPr>
        <w:t>acceptance check</w:t>
      </w:r>
      <w:r w:rsidR="009F3DDB" w:rsidRPr="009F3DDB">
        <w:rPr>
          <w:rFonts w:ascii="Arial" w:eastAsia="ＭＳ 明朝" w:hAnsi="Arial" w:cs="Arial"/>
          <w:kern w:val="0"/>
          <w:sz w:val="22"/>
          <w:lang w:eastAsia="en-US"/>
        </w:rPr>
        <w:t xml:space="preserve">, requiring that the upper boundary </w:t>
      </w:r>
      <w:proofErr w:type="spellStart"/>
      <w:r w:rsidR="009F3DDB" w:rsidRPr="009F3DDB">
        <w:rPr>
          <w:rFonts w:ascii="Arial" w:eastAsia="ＭＳ 明朝" w:hAnsi="Arial" w:cs="Times New Roman"/>
          <w:kern w:val="0"/>
          <w:sz w:val="22"/>
          <w:szCs w:val="20"/>
          <w:lang w:eastAsia="en-US"/>
        </w:rPr>
        <w:t>r</w:t>
      </w:r>
      <w:r w:rsidR="009F3DDB" w:rsidRPr="009F3DDB">
        <w:rPr>
          <w:rFonts w:ascii="Arial" w:eastAsia="ＭＳ 明朝" w:hAnsi="Arial" w:cs="Times New Roman"/>
          <w:kern w:val="0"/>
          <w:sz w:val="22"/>
          <w:szCs w:val="20"/>
          <w:vertAlign w:val="subscript"/>
          <w:lang w:eastAsia="en-US"/>
        </w:rPr>
        <w:t>U</w:t>
      </w:r>
      <w:proofErr w:type="spellEnd"/>
      <w:r w:rsidR="009F3DDB" w:rsidRPr="009F3DDB">
        <w:rPr>
          <w:rFonts w:ascii="Arial" w:eastAsia="ＭＳ 明朝" w:hAnsi="Arial" w:cs="Arial"/>
          <w:kern w:val="0"/>
          <w:sz w:val="22"/>
          <w:lang w:eastAsia="en-US"/>
        </w:rPr>
        <w:t xml:space="preserve"> of the 95%-confidence interval of the failure rate does not exceed the standard </w:t>
      </w:r>
      <w:r w:rsidR="009F3DDB" w:rsidRPr="009F3DDB">
        <w:rPr>
          <w:rFonts w:ascii="Arial" w:eastAsia="ＭＳ 明朝" w:hAnsi="Arial" w:cs="Times New Roman"/>
          <w:kern w:val="0"/>
          <w:sz w:val="22"/>
          <w:szCs w:val="20"/>
          <w:lang w:eastAsia="en-US"/>
        </w:rPr>
        <w:sym w:font="Symbol" w:char="F06C"/>
      </w:r>
      <w:r w:rsidR="009F3DDB" w:rsidRPr="009F3DDB">
        <w:rPr>
          <w:rFonts w:ascii="Arial" w:eastAsia="ＭＳ 明朝" w:hAnsi="Arial" w:cs="Arial"/>
          <w:kern w:val="0"/>
          <w:sz w:val="22"/>
          <w:lang w:eastAsia="en-US"/>
        </w:rPr>
        <w:t xml:space="preserve"> in all design sea states. To save simulation or testing time, the procedure also introduces a </w:t>
      </w:r>
      <w:r w:rsidR="009F3DDB" w:rsidRPr="009F3DDB">
        <w:rPr>
          <w:rFonts w:ascii="Arial" w:eastAsia="ＭＳ 明朝" w:hAnsi="Arial" w:cs="Arial"/>
          <w:i/>
          <w:kern w:val="0"/>
          <w:sz w:val="22"/>
          <w:lang w:eastAsia="en-US"/>
        </w:rPr>
        <w:t>not acceptance check</w:t>
      </w:r>
      <w:r w:rsidR="009F3DDB" w:rsidRPr="009F3DDB">
        <w:rPr>
          <w:rFonts w:ascii="Arial" w:eastAsia="ＭＳ 明朝" w:hAnsi="Arial" w:cs="Arial"/>
          <w:kern w:val="0"/>
          <w:sz w:val="22"/>
          <w:lang w:eastAsia="en-US"/>
        </w:rPr>
        <w:t xml:space="preserve">, considering a loading condition as not acceptable once the lower boundary </w:t>
      </w:r>
      <w:proofErr w:type="spellStart"/>
      <w:r w:rsidR="009F3DDB" w:rsidRPr="009F3DDB">
        <w:rPr>
          <w:rFonts w:ascii="Arial" w:eastAsia="ＭＳ 明朝" w:hAnsi="Arial" w:cs="Times New Roman"/>
          <w:kern w:val="0"/>
          <w:sz w:val="22"/>
          <w:szCs w:val="20"/>
          <w:lang w:eastAsia="en-US"/>
        </w:rPr>
        <w:t>r</w:t>
      </w:r>
      <w:r w:rsidR="009F3DDB" w:rsidRPr="009F3DDB">
        <w:rPr>
          <w:rFonts w:ascii="Arial" w:eastAsia="ＭＳ 明朝" w:hAnsi="Arial" w:cs="Times New Roman"/>
          <w:kern w:val="0"/>
          <w:sz w:val="22"/>
          <w:szCs w:val="20"/>
          <w:vertAlign w:val="subscript"/>
          <w:lang w:eastAsia="en-US"/>
        </w:rPr>
        <w:t>L</w:t>
      </w:r>
      <w:proofErr w:type="spellEnd"/>
      <w:r w:rsidR="009F3DDB" w:rsidRPr="009F3DDB">
        <w:rPr>
          <w:rFonts w:ascii="Arial" w:eastAsia="ＭＳ 明朝" w:hAnsi="Arial" w:cs="Arial"/>
          <w:kern w:val="0"/>
          <w:sz w:val="22"/>
          <w:lang w:eastAsia="en-US"/>
        </w:rPr>
        <w:t xml:space="preserve"> of the 95%-confidence interval of failure rate exceeds the standard in at least one design situation.</w:t>
      </w:r>
    </w:p>
    <w:p w:rsidR="009F3DDB" w:rsidRPr="009F3DDB" w:rsidRDefault="009F3DDB" w:rsidP="009F3DDB">
      <w:pPr>
        <w:widowControl/>
        <w:rPr>
          <w:rFonts w:ascii="Arial" w:eastAsia="ＭＳ 明朝" w:hAnsi="Arial" w:cs="Arial"/>
          <w:kern w:val="0"/>
          <w:sz w:val="20"/>
          <w:lang w:eastAsia="en-US"/>
        </w:rPr>
      </w:pPr>
    </w:p>
    <w:p w:rsidR="009F3DDB" w:rsidRPr="009F3DDB" w:rsidRDefault="00DC1469"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3.3.</w:t>
      </w:r>
      <w:r w:rsidR="009F3DDB" w:rsidRPr="009F3DDB">
        <w:rPr>
          <w:rFonts w:ascii="Arial" w:eastAsia="ＭＳ 明朝" w:hAnsi="Arial" w:cs="Arial"/>
          <w:kern w:val="0"/>
          <w:sz w:val="22"/>
          <w:lang w:eastAsia="en-US"/>
        </w:rPr>
        <w:t>4</w:t>
      </w:r>
      <w:r w:rsidR="009F3DDB" w:rsidRPr="009F3DDB">
        <w:rPr>
          <w:rFonts w:ascii="Arial" w:eastAsia="ＭＳ 明朝" w:hAnsi="Arial" w:cs="Arial"/>
          <w:kern w:val="0"/>
          <w:sz w:val="22"/>
          <w:lang w:eastAsia="en-US"/>
        </w:rPr>
        <w:tab/>
        <w:t xml:space="preserve">The procedure is based on numerical simulations or model tests in multiple independent realisations of the same irregular seaway and counting the number of stability failures. The sea state is assumed to be modelled as a sum </w:t>
      </w:r>
      <w:r w:rsidR="009F3DDB" w:rsidRPr="009F3DDB">
        <w:rPr>
          <w:rFonts w:ascii="Arial" w:eastAsia="ＭＳ 明朝" w:hAnsi="Arial" w:cs="Arial"/>
          <w:kern w:val="0"/>
          <w:position w:val="-14"/>
          <w:sz w:val="22"/>
          <w:lang w:eastAsia="sv-SE"/>
        </w:rPr>
        <w:object w:dxaOrig="2380" w:dyaOrig="420">
          <v:shape id="_x0000_i1057" type="#_x0000_t75" style="width:119.4pt;height:21pt" o:ole="">
            <v:imagedata r:id="rId93" o:title=""/>
          </v:shape>
          <o:OLEObject Type="Embed" ProgID="Equation.DSMT4" ShapeID="_x0000_i1057" DrawAspect="Content" ObjectID="_1628789118" r:id="rId130"/>
        </w:object>
      </w:r>
      <w:r w:rsidR="009F3DDB" w:rsidRPr="009F3DDB">
        <w:rPr>
          <w:rFonts w:ascii="Arial" w:eastAsia="ＭＳ 明朝" w:hAnsi="Arial" w:cs="Arial"/>
          <w:kern w:val="0"/>
          <w:sz w:val="22"/>
          <w:lang w:eastAsia="sv-SE"/>
        </w:rPr>
        <w:t xml:space="preserve"> </w:t>
      </w:r>
      <w:r w:rsidR="009F3DDB" w:rsidRPr="009F3DDB">
        <w:rPr>
          <w:rFonts w:ascii="Arial" w:eastAsia="ＭＳ 明朝" w:hAnsi="Arial" w:cs="Arial"/>
          <w:kern w:val="0"/>
          <w:sz w:val="22"/>
          <w:lang w:eastAsia="en-US"/>
        </w:rPr>
        <w:t>of harmonic components with amplitudes a</w:t>
      </w:r>
      <w:r w:rsidR="009F3DDB" w:rsidRPr="009F3DDB">
        <w:rPr>
          <w:rFonts w:ascii="Arial" w:eastAsia="ＭＳ 明朝" w:hAnsi="Arial" w:cs="Arial"/>
          <w:kern w:val="0"/>
          <w:sz w:val="22"/>
          <w:vertAlign w:val="subscript"/>
          <w:lang w:eastAsia="en-US"/>
        </w:rPr>
        <w:t>i</w:t>
      </w:r>
      <w:r w:rsidR="009F3DDB" w:rsidRPr="009F3DDB">
        <w:rPr>
          <w:rFonts w:ascii="Arial" w:eastAsia="ＭＳ 明朝" w:hAnsi="Arial" w:cs="Arial"/>
          <w:kern w:val="0"/>
          <w:sz w:val="22"/>
          <w:lang w:eastAsia="en-US"/>
        </w:rPr>
        <w:t xml:space="preserve">, frequencies </w:t>
      </w:r>
      <w:r w:rsidR="009F3DDB" w:rsidRPr="009F3DDB">
        <w:rPr>
          <w:rFonts w:ascii="Arial" w:eastAsia="ＭＳ 明朝" w:hAnsi="Arial" w:cs="Arial"/>
          <w:kern w:val="0"/>
          <w:sz w:val="22"/>
          <w:lang w:eastAsia="en-US"/>
        </w:rPr>
        <w:sym w:font="Symbol" w:char="F077"/>
      </w:r>
      <w:proofErr w:type="spellStart"/>
      <w:r w:rsidR="009F3DDB" w:rsidRPr="009F3DDB">
        <w:rPr>
          <w:rFonts w:ascii="Arial" w:eastAsia="ＭＳ 明朝" w:hAnsi="Arial" w:cs="Arial"/>
          <w:kern w:val="0"/>
          <w:sz w:val="22"/>
          <w:vertAlign w:val="subscript"/>
          <w:lang w:eastAsia="en-US"/>
        </w:rPr>
        <w:t>i</w:t>
      </w:r>
      <w:proofErr w:type="spellEnd"/>
      <w:r w:rsidR="009F3DDB" w:rsidRPr="009F3DDB">
        <w:rPr>
          <w:rFonts w:ascii="Arial" w:eastAsia="ＭＳ 明朝" w:hAnsi="Arial" w:cs="Arial"/>
          <w:kern w:val="0"/>
          <w:sz w:val="22"/>
          <w:lang w:eastAsia="en-US"/>
        </w:rPr>
        <w:t xml:space="preserve">, directions </w:t>
      </w:r>
      <w:r w:rsidR="009F3DDB" w:rsidRPr="009F3DDB">
        <w:rPr>
          <w:rFonts w:ascii="Arial" w:eastAsia="ＭＳ 明朝" w:hAnsi="Arial" w:cs="Arial"/>
          <w:kern w:val="0"/>
          <w:sz w:val="22"/>
          <w:lang w:eastAsia="en-US"/>
        </w:rPr>
        <w:sym w:font="Symbol" w:char="F06D"/>
      </w:r>
      <w:proofErr w:type="spellStart"/>
      <w:r w:rsidR="009F3DDB" w:rsidRPr="009F3DDB">
        <w:rPr>
          <w:rFonts w:ascii="Arial" w:eastAsia="ＭＳ 明朝" w:hAnsi="Arial" w:cs="Arial"/>
          <w:kern w:val="0"/>
          <w:sz w:val="22"/>
          <w:vertAlign w:val="subscript"/>
          <w:lang w:eastAsia="en-US"/>
        </w:rPr>
        <w:t>i</w:t>
      </w:r>
      <w:proofErr w:type="spellEnd"/>
      <w:r w:rsidR="009F3DDB" w:rsidRPr="009F3DDB">
        <w:rPr>
          <w:rFonts w:ascii="Arial" w:eastAsia="ＭＳ 明朝" w:hAnsi="Arial" w:cs="Arial"/>
          <w:kern w:val="0"/>
          <w:sz w:val="22"/>
          <w:lang w:eastAsia="en-US"/>
        </w:rPr>
        <w:t xml:space="preserve"> and phases </w:t>
      </w:r>
      <w:r w:rsidR="009F3DDB" w:rsidRPr="009F3DDB">
        <w:rPr>
          <w:rFonts w:ascii="Arial" w:eastAsia="ＭＳ 明朝" w:hAnsi="Arial" w:cs="Arial"/>
          <w:kern w:val="0"/>
          <w:sz w:val="22"/>
          <w:lang w:eastAsia="en-US"/>
        </w:rPr>
        <w:sym w:font="Symbol" w:char="F065"/>
      </w:r>
      <w:proofErr w:type="spellStart"/>
      <w:r w:rsidR="009F3DDB" w:rsidRPr="009F3DDB">
        <w:rPr>
          <w:rFonts w:ascii="Arial" w:eastAsia="ＭＳ 明朝" w:hAnsi="Arial" w:cs="Arial"/>
          <w:kern w:val="0"/>
          <w:sz w:val="22"/>
          <w:vertAlign w:val="subscript"/>
          <w:lang w:eastAsia="en-US"/>
        </w:rPr>
        <w:t>i</w:t>
      </w:r>
      <w:proofErr w:type="spellEnd"/>
      <w:r w:rsidR="009F3DDB" w:rsidRPr="009F3DDB">
        <w:rPr>
          <w:rFonts w:ascii="Arial" w:eastAsia="ＭＳ 明朝" w:hAnsi="Arial" w:cs="Arial"/>
          <w:kern w:val="0"/>
          <w:sz w:val="22"/>
          <w:lang w:eastAsia="en-US"/>
        </w:rPr>
        <w:t xml:space="preserve">. To generate such realisations, the phases </w:t>
      </w:r>
      <w:r w:rsidR="009F3DDB" w:rsidRPr="009F3DDB">
        <w:rPr>
          <w:rFonts w:ascii="Arial" w:eastAsia="ＭＳ 明朝" w:hAnsi="Arial" w:cs="Arial"/>
          <w:kern w:val="0"/>
          <w:sz w:val="22"/>
          <w:lang w:eastAsia="en-US"/>
        </w:rPr>
        <w:sym w:font="Symbol" w:char="F065"/>
      </w:r>
      <w:proofErr w:type="spellStart"/>
      <w:r w:rsidR="009F3DDB" w:rsidRPr="009F3DDB">
        <w:rPr>
          <w:rFonts w:ascii="Arial" w:eastAsia="ＭＳ 明朝" w:hAnsi="Arial" w:cs="Arial"/>
          <w:kern w:val="0"/>
          <w:sz w:val="22"/>
          <w:vertAlign w:val="subscript"/>
          <w:lang w:eastAsia="en-US"/>
        </w:rPr>
        <w:t>i</w:t>
      </w:r>
      <w:proofErr w:type="spellEnd"/>
      <w:r w:rsidR="009F3DDB" w:rsidRPr="009F3DDB">
        <w:rPr>
          <w:rFonts w:ascii="Arial" w:eastAsia="ＭＳ 明朝" w:hAnsi="Arial" w:cs="Arial"/>
          <w:kern w:val="0"/>
          <w:sz w:val="22"/>
          <w:lang w:eastAsia="en-US"/>
        </w:rPr>
        <w:t xml:space="preserve"> should be randomly selected in the interval [0,2</w:t>
      </w:r>
      <w:r w:rsidR="009F3DDB" w:rsidRPr="009F3DDB">
        <w:rPr>
          <w:rFonts w:ascii="Arial" w:eastAsia="ＭＳ 明朝" w:hAnsi="Arial" w:cs="Arial"/>
          <w:kern w:val="0"/>
          <w:sz w:val="22"/>
          <w:lang w:eastAsia="en-US"/>
        </w:rPr>
        <w:sym w:font="Symbol" w:char="F070"/>
      </w:r>
      <w:r w:rsidR="009F3DDB" w:rsidRPr="009F3DDB">
        <w:rPr>
          <w:rFonts w:ascii="Arial" w:eastAsia="ＭＳ 明朝" w:hAnsi="Arial" w:cs="Arial"/>
          <w:kern w:val="0"/>
          <w:sz w:val="22"/>
          <w:lang w:eastAsia="en-US"/>
        </w:rPr>
        <w:t xml:space="preserve">), whereas frequencies </w:t>
      </w:r>
      <w:r w:rsidR="009F3DDB" w:rsidRPr="009F3DDB">
        <w:rPr>
          <w:rFonts w:ascii="Arial" w:eastAsia="ＭＳ 明朝" w:hAnsi="Arial" w:cs="Arial"/>
          <w:kern w:val="0"/>
          <w:sz w:val="22"/>
          <w:lang w:eastAsia="en-US"/>
        </w:rPr>
        <w:sym w:font="Symbol" w:char="F077"/>
      </w:r>
      <w:proofErr w:type="spellStart"/>
      <w:r w:rsidR="009F3DDB" w:rsidRPr="009F3DDB">
        <w:rPr>
          <w:rFonts w:ascii="Arial" w:eastAsia="ＭＳ 明朝" w:hAnsi="Arial" w:cs="Arial"/>
          <w:kern w:val="0"/>
          <w:sz w:val="22"/>
          <w:vertAlign w:val="subscript"/>
          <w:lang w:eastAsia="en-US"/>
        </w:rPr>
        <w:t>i</w:t>
      </w:r>
      <w:proofErr w:type="spellEnd"/>
      <w:r w:rsidR="009F3DDB" w:rsidRPr="009F3DDB">
        <w:rPr>
          <w:rFonts w:ascii="Arial" w:eastAsia="ＭＳ 明朝" w:hAnsi="Arial" w:cs="Arial"/>
          <w:kern w:val="0"/>
          <w:sz w:val="22"/>
          <w:lang w:eastAsia="en-US"/>
        </w:rPr>
        <w:t xml:space="preserve"> and directions </w:t>
      </w:r>
      <w:r w:rsidR="009F3DDB" w:rsidRPr="009F3DDB">
        <w:rPr>
          <w:rFonts w:ascii="Arial" w:eastAsia="ＭＳ 明朝" w:hAnsi="Arial" w:cs="Arial"/>
          <w:kern w:val="0"/>
          <w:sz w:val="22"/>
          <w:lang w:eastAsia="en-US"/>
        </w:rPr>
        <w:sym w:font="Symbol" w:char="F06D"/>
      </w:r>
      <w:proofErr w:type="spellStart"/>
      <w:r w:rsidR="009F3DDB" w:rsidRPr="009F3DDB">
        <w:rPr>
          <w:rFonts w:ascii="Arial" w:eastAsia="ＭＳ 明朝" w:hAnsi="Arial" w:cs="Arial"/>
          <w:kern w:val="0"/>
          <w:sz w:val="22"/>
          <w:vertAlign w:val="subscript"/>
          <w:lang w:eastAsia="en-US"/>
        </w:rPr>
        <w:t>i</w:t>
      </w:r>
      <w:proofErr w:type="spellEnd"/>
      <w:r w:rsidR="009F3DDB" w:rsidRPr="009F3DDB">
        <w:rPr>
          <w:rFonts w:ascii="Arial" w:eastAsia="ＭＳ 明朝" w:hAnsi="Arial" w:cs="Arial"/>
          <w:kern w:val="0"/>
          <w:sz w:val="22"/>
          <w:lang w:eastAsia="en-US"/>
        </w:rPr>
        <w:t xml:space="preserve"> can be either assumed constant or randomly selected within ranges </w:t>
      </w:r>
      <w:r w:rsidR="009F3DDB" w:rsidRPr="009F3DDB">
        <w:rPr>
          <w:rFonts w:ascii="Arial" w:eastAsia="ＭＳ 明朝" w:hAnsi="Arial" w:cs="Arial"/>
          <w:kern w:val="0"/>
          <w:sz w:val="22"/>
          <w:lang w:eastAsia="en-US"/>
        </w:rPr>
        <w:sym w:font="Symbol" w:char="F044"/>
      </w:r>
      <w:r w:rsidR="009F3DDB" w:rsidRPr="009F3DDB">
        <w:rPr>
          <w:rFonts w:ascii="Arial" w:eastAsia="ＭＳ 明朝" w:hAnsi="Arial" w:cs="Arial"/>
          <w:kern w:val="0"/>
          <w:sz w:val="22"/>
          <w:lang w:eastAsia="en-US"/>
        </w:rPr>
        <w:sym w:font="Symbol" w:char="F077"/>
      </w:r>
      <w:proofErr w:type="spellStart"/>
      <w:r w:rsidR="009F3DDB" w:rsidRPr="009F3DDB">
        <w:rPr>
          <w:rFonts w:ascii="Arial" w:eastAsia="ＭＳ 明朝" w:hAnsi="Arial" w:cs="Arial"/>
          <w:kern w:val="0"/>
          <w:sz w:val="22"/>
          <w:vertAlign w:val="subscript"/>
          <w:lang w:eastAsia="en-US"/>
        </w:rPr>
        <w:t>i</w:t>
      </w:r>
      <w:proofErr w:type="spellEnd"/>
      <w:r w:rsidR="009F3DDB" w:rsidRPr="009F3DDB">
        <w:rPr>
          <w:rFonts w:ascii="Arial" w:eastAsia="ＭＳ 明朝" w:hAnsi="Arial" w:cs="Arial"/>
          <w:kern w:val="0"/>
          <w:sz w:val="22"/>
          <w:lang w:eastAsia="en-US"/>
        </w:rPr>
        <w:t xml:space="preserve"> and </w:t>
      </w:r>
      <w:r w:rsidR="009F3DDB" w:rsidRPr="009F3DDB">
        <w:rPr>
          <w:rFonts w:ascii="Arial" w:eastAsia="ＭＳ 明朝" w:hAnsi="Arial" w:cs="Arial"/>
          <w:kern w:val="0"/>
          <w:sz w:val="22"/>
          <w:lang w:eastAsia="en-US"/>
        </w:rPr>
        <w:sym w:font="Symbol" w:char="F044"/>
      </w:r>
      <w:r w:rsidR="009F3DDB" w:rsidRPr="009F3DDB">
        <w:rPr>
          <w:rFonts w:ascii="Arial" w:eastAsia="ＭＳ 明朝" w:hAnsi="Arial" w:cs="Arial"/>
          <w:kern w:val="0"/>
          <w:sz w:val="22"/>
          <w:lang w:eastAsia="en-US"/>
        </w:rPr>
        <w:sym w:font="Symbol" w:char="F06D"/>
      </w:r>
      <w:proofErr w:type="spellStart"/>
      <w:r w:rsidR="009F3DDB" w:rsidRPr="009F3DDB">
        <w:rPr>
          <w:rFonts w:ascii="Arial" w:eastAsia="ＭＳ 明朝" w:hAnsi="Arial" w:cs="Arial"/>
          <w:kern w:val="0"/>
          <w:sz w:val="22"/>
          <w:vertAlign w:val="subscript"/>
          <w:lang w:eastAsia="en-US"/>
        </w:rPr>
        <w:t>i</w:t>
      </w:r>
      <w:proofErr w:type="spellEnd"/>
      <w:r w:rsidR="009F3DDB" w:rsidRPr="009F3DDB">
        <w:rPr>
          <w:rFonts w:ascii="Arial" w:eastAsia="ＭＳ 明朝" w:hAnsi="Arial" w:cs="Arial"/>
          <w:kern w:val="0"/>
          <w:sz w:val="22"/>
          <w:lang w:eastAsia="en-US"/>
        </w:rPr>
        <w:t>, respectively. To generate random values, pseudo-random number generators can be used.</w:t>
      </w:r>
    </w:p>
    <w:p w:rsidR="009F3DDB" w:rsidRPr="009F3DDB" w:rsidRDefault="009F3DDB" w:rsidP="009F3DDB">
      <w:pPr>
        <w:widowControl/>
        <w:tabs>
          <w:tab w:val="left" w:pos="851"/>
        </w:tabs>
        <w:rPr>
          <w:rFonts w:ascii="Arial" w:eastAsia="ＭＳ 明朝" w:hAnsi="Arial" w:cs="Arial"/>
          <w:kern w:val="0"/>
          <w:sz w:val="20"/>
          <w:lang w:eastAsia="en-US"/>
        </w:rPr>
      </w:pPr>
    </w:p>
    <w:p w:rsidR="009F3DDB" w:rsidRPr="009F3DDB" w:rsidRDefault="00DC1469"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3.3.</w:t>
      </w:r>
      <w:r w:rsidR="009F3DDB" w:rsidRPr="009F3DDB">
        <w:rPr>
          <w:rFonts w:ascii="Arial" w:eastAsia="ＭＳ 明朝" w:hAnsi="Arial" w:cs="Arial"/>
          <w:kern w:val="0"/>
          <w:sz w:val="22"/>
          <w:lang w:eastAsia="en-US"/>
        </w:rPr>
        <w:t>5</w:t>
      </w:r>
      <w:r w:rsidR="009F3DDB" w:rsidRPr="009F3DDB">
        <w:rPr>
          <w:rFonts w:ascii="Arial" w:eastAsia="ＭＳ 明朝" w:hAnsi="Arial" w:cs="Arial"/>
          <w:kern w:val="0"/>
          <w:sz w:val="22"/>
          <w:lang w:eastAsia="en-US"/>
        </w:rPr>
        <w:tab/>
        <w:t>Since stability failures should satisfy a Poisson process assumptions, procedure addresses self-repetition effects by limiting maximum simulation time in each realisation, transient hydrodynamic effects at the beginning of simulations by switching off the counter of stability failures and simulation timer during the initial 50 roll periods and auto-correlation of big roll motions by stopping a simulation after the first stability failure; apart from limited duration and stopping after the first stability failure, duration of each simulation is arbitrary.</w:t>
      </w:r>
    </w:p>
    <w:p w:rsidR="009F3DDB" w:rsidRPr="009F3DDB" w:rsidRDefault="009F3DDB" w:rsidP="009F3DDB">
      <w:pPr>
        <w:widowControl/>
        <w:tabs>
          <w:tab w:val="left" w:pos="851"/>
        </w:tabs>
        <w:rPr>
          <w:rFonts w:ascii="Arial" w:eastAsia="ＭＳ 明朝" w:hAnsi="Arial" w:cs="Arial"/>
          <w:kern w:val="0"/>
          <w:sz w:val="20"/>
          <w:lang w:eastAsia="en-US"/>
        </w:rPr>
      </w:pPr>
    </w:p>
    <w:p w:rsidR="009F3DDB" w:rsidRPr="009F3DDB" w:rsidRDefault="00DC1469" w:rsidP="009F3DDB">
      <w:pPr>
        <w:widowControl/>
        <w:tabs>
          <w:tab w:val="left" w:pos="851"/>
        </w:tabs>
        <w:rPr>
          <w:rFonts w:ascii="Arial" w:eastAsia="ＭＳ 明朝" w:hAnsi="Arial" w:cs="Times New Roman"/>
          <w:kern w:val="0"/>
          <w:sz w:val="22"/>
          <w:szCs w:val="20"/>
          <w:lang w:eastAsia="en-US"/>
        </w:rPr>
      </w:pPr>
      <w:r>
        <w:rPr>
          <w:rFonts w:ascii="Arial" w:eastAsia="ＭＳ 明朝" w:hAnsi="Arial" w:cs="Times New Roman"/>
          <w:kern w:val="0"/>
          <w:sz w:val="22"/>
          <w:szCs w:val="20"/>
          <w:lang w:eastAsia="en-US"/>
        </w:rPr>
        <w:t>3.3.</w:t>
      </w:r>
      <w:r w:rsidR="009F3DDB" w:rsidRPr="009F3DDB">
        <w:rPr>
          <w:rFonts w:ascii="Arial" w:eastAsia="ＭＳ 明朝" w:hAnsi="Arial" w:cs="Times New Roman"/>
          <w:kern w:val="0"/>
          <w:sz w:val="22"/>
          <w:szCs w:val="20"/>
          <w:lang w:eastAsia="en-US"/>
        </w:rPr>
        <w:t>6</w:t>
      </w:r>
      <w:r w:rsidR="009F3DDB" w:rsidRPr="009F3DDB">
        <w:rPr>
          <w:rFonts w:ascii="Arial" w:eastAsia="ＭＳ 明朝" w:hAnsi="Arial" w:cs="Times New Roman"/>
          <w:kern w:val="0"/>
          <w:sz w:val="22"/>
          <w:szCs w:val="20"/>
          <w:lang w:eastAsia="en-US"/>
        </w:rPr>
        <w:tab/>
        <w:t xml:space="preserve">The </w:t>
      </w:r>
      <w:r w:rsidR="009F3DDB" w:rsidRPr="009F3DDB">
        <w:rPr>
          <w:rFonts w:ascii="Arial" w:eastAsia="ＭＳ 明朝" w:hAnsi="Arial" w:cs="Times New Roman"/>
          <w:i/>
          <w:kern w:val="0"/>
          <w:sz w:val="22"/>
          <w:szCs w:val="20"/>
          <w:lang w:eastAsia="en-US"/>
        </w:rPr>
        <w:t>acceptance</w:t>
      </w:r>
      <w:r w:rsidR="009F3DDB" w:rsidRPr="009F3DDB">
        <w:rPr>
          <w:rFonts w:ascii="Arial" w:eastAsia="ＭＳ 明朝" w:hAnsi="Arial" w:cs="Times New Roman"/>
          <w:kern w:val="0"/>
          <w:sz w:val="22"/>
          <w:szCs w:val="20"/>
          <w:lang w:eastAsia="en-US"/>
        </w:rPr>
        <w:t xml:space="preserve"> requirement </w:t>
      </w:r>
      <w:proofErr w:type="spellStart"/>
      <w:r w:rsidR="009F3DDB" w:rsidRPr="009F3DDB">
        <w:rPr>
          <w:rFonts w:ascii="Arial" w:eastAsia="ＭＳ 明朝" w:hAnsi="Arial" w:cs="Times New Roman"/>
          <w:kern w:val="0"/>
          <w:sz w:val="22"/>
          <w:szCs w:val="20"/>
          <w:lang w:eastAsia="en-US"/>
        </w:rPr>
        <w:t>r</w:t>
      </w:r>
      <w:r w:rsidR="009F3DDB" w:rsidRPr="009F3DDB">
        <w:rPr>
          <w:rFonts w:ascii="Arial" w:eastAsia="ＭＳ 明朝" w:hAnsi="Arial" w:cs="Times New Roman"/>
          <w:kern w:val="0"/>
          <w:sz w:val="22"/>
          <w:szCs w:val="20"/>
          <w:vertAlign w:val="subscript"/>
          <w:lang w:eastAsia="en-US"/>
        </w:rPr>
        <w:t>U</w:t>
      </w:r>
      <w:proofErr w:type="spellEnd"/>
      <w:r w:rsidR="009F3DDB" w:rsidRPr="009F3DDB">
        <w:rPr>
          <w:rFonts w:ascii="Arial" w:eastAsia="ＭＳ 明朝" w:hAnsi="Arial" w:cs="Times New Roman"/>
          <w:kern w:val="0"/>
          <w:sz w:val="22"/>
          <w:szCs w:val="20"/>
          <w:lang w:eastAsia="en-US"/>
        </w:rPr>
        <w:t> &lt; </w:t>
      </w:r>
      <w:r w:rsidR="009F3DDB" w:rsidRPr="009F3DDB">
        <w:rPr>
          <w:rFonts w:ascii="Arial" w:eastAsia="ＭＳ 明朝" w:hAnsi="Arial" w:cs="Times New Roman"/>
          <w:kern w:val="0"/>
          <w:sz w:val="22"/>
          <w:szCs w:val="20"/>
          <w:lang w:eastAsia="en-US"/>
        </w:rPr>
        <w:sym w:font="Symbol" w:char="F06C"/>
      </w:r>
      <w:r w:rsidR="009F3DDB" w:rsidRPr="009F3DDB">
        <w:rPr>
          <w:rFonts w:ascii="Arial" w:eastAsia="ＭＳ 明朝" w:hAnsi="Arial" w:cs="Times New Roman"/>
          <w:kern w:val="0"/>
          <w:sz w:val="22"/>
          <w:szCs w:val="20"/>
          <w:lang w:eastAsia="en-US"/>
        </w:rPr>
        <w:t xml:space="preserve"> becomes, using the equation </w:t>
      </w:r>
      <w:r w:rsidR="009F3DDB" w:rsidRPr="009F3DDB">
        <w:rPr>
          <w:rFonts w:ascii="Arial" w:eastAsia="ＭＳ 明朝" w:hAnsi="Arial" w:cs="Times New Roman"/>
          <w:kern w:val="0"/>
          <w:position w:val="-12"/>
          <w:sz w:val="22"/>
          <w:szCs w:val="20"/>
          <w:lang w:eastAsia="en-US"/>
        </w:rPr>
        <w:object w:dxaOrig="1800" w:dyaOrig="360">
          <v:shape id="_x0000_i1058" type="#_x0000_t75" style="width:90pt;height:18pt" o:ole="">
            <v:imagedata r:id="rId131" o:title=""/>
          </v:shape>
          <o:OLEObject Type="Embed" ProgID="Equation.DSMT4" ShapeID="_x0000_i1058" DrawAspect="Content" ObjectID="_1628789119" r:id="rId132"/>
        </w:object>
      </w:r>
      <w:r w:rsidR="009F3DDB" w:rsidRPr="009F3DDB">
        <w:rPr>
          <w:rFonts w:ascii="Arial" w:eastAsia="ＭＳ 明朝" w:hAnsi="Arial" w:cs="Times New Roman"/>
          <w:kern w:val="0"/>
          <w:sz w:val="22"/>
          <w:szCs w:val="20"/>
          <w:lang w:eastAsia="en-US"/>
        </w:rPr>
        <w:t xml:space="preserve"> for the upper boundary of the 95%-confidence interval of the failure rate with </w:t>
      </w:r>
      <w:r w:rsidR="009F3DDB" w:rsidRPr="009F3DDB">
        <w:rPr>
          <w:rFonts w:ascii="Arial" w:eastAsia="ＭＳ 明朝" w:hAnsi="Arial" w:cs="Times New Roman"/>
          <w:kern w:val="0"/>
          <w:sz w:val="22"/>
          <w:szCs w:val="20"/>
          <w:lang w:eastAsia="en-US"/>
        </w:rPr>
        <w:sym w:font="Symbol" w:char="F061"/>
      </w:r>
      <w:r w:rsidR="009F3DDB" w:rsidRPr="009F3DDB">
        <w:rPr>
          <w:rFonts w:ascii="Arial" w:eastAsia="ＭＳ 明朝" w:hAnsi="Arial" w:cs="Times New Roman"/>
          <w:kern w:val="0"/>
          <w:sz w:val="22"/>
          <w:szCs w:val="20"/>
          <w:lang w:eastAsia="en-US"/>
        </w:rPr>
        <w:t xml:space="preserve">=0.05 and definition </w:t>
      </w:r>
      <w:r w:rsidR="009F3DDB" w:rsidRPr="009F3DDB">
        <w:rPr>
          <w:rFonts w:ascii="Arial" w:eastAsia="ＭＳ 明朝" w:hAnsi="Arial" w:cs="Times New Roman"/>
          <w:kern w:val="0"/>
          <w:position w:val="-12"/>
          <w:sz w:val="22"/>
          <w:szCs w:val="20"/>
          <w:lang w:eastAsia="en-US"/>
        </w:rPr>
        <w:object w:dxaOrig="2220" w:dyaOrig="360">
          <v:shape id="_x0000_i1059" type="#_x0000_t75" style="width:111.6pt;height:18pt" o:ole="">
            <v:imagedata r:id="rId133" o:title=""/>
          </v:shape>
          <o:OLEObject Type="Embed" ProgID="Equation.DSMT4" ShapeID="_x0000_i1059" DrawAspect="Content" ObjectID="_1628789120" r:id="rId134"/>
        </w:object>
      </w:r>
      <w:r w:rsidR="009F3DDB" w:rsidRPr="009F3DDB">
        <w:rPr>
          <w:rFonts w:ascii="Arial" w:eastAsia="ＭＳ 明朝" w:hAnsi="Arial" w:cs="Times New Roman"/>
          <w:kern w:val="0"/>
          <w:sz w:val="22"/>
          <w:szCs w:val="20"/>
          <w:lang w:eastAsia="en-US"/>
        </w:rPr>
        <w:t>,</w:t>
      </w:r>
    </w:p>
    <w:p w:rsidR="009F3DDB" w:rsidRPr="009F3DDB" w:rsidRDefault="009F3DDB" w:rsidP="009F3DDB">
      <w:pPr>
        <w:widowControl/>
        <w:tabs>
          <w:tab w:val="left" w:pos="851"/>
        </w:tabs>
        <w:rPr>
          <w:rFonts w:ascii="Arial" w:eastAsia="ＭＳ 明朝" w:hAnsi="Arial" w:cs="Times New Roman"/>
          <w:kern w:val="0"/>
          <w:sz w:val="20"/>
          <w:szCs w:val="20"/>
          <w:lang w:eastAsia="en-US"/>
        </w:rPr>
      </w:pPr>
    </w:p>
    <w:tbl>
      <w:tblPr>
        <w:tblW w:w="5000" w:type="pct"/>
        <w:tblLook w:val="04A0" w:firstRow="1" w:lastRow="0" w:firstColumn="1" w:lastColumn="0" w:noHBand="0" w:noVBand="1"/>
      </w:tblPr>
      <w:tblGrid>
        <w:gridCol w:w="7425"/>
        <w:gridCol w:w="1645"/>
      </w:tblGrid>
      <w:tr w:rsidR="009F3DDB" w:rsidRPr="009F3DDB" w:rsidTr="00604F19">
        <w:tc>
          <w:tcPr>
            <w:tcW w:w="4093" w:type="pct"/>
            <w:shd w:val="clear" w:color="auto" w:fill="auto"/>
            <w:vAlign w:val="center"/>
          </w:tcPr>
          <w:p w:rsidR="009F3DDB" w:rsidRPr="009F3DDB" w:rsidRDefault="009F3DDB" w:rsidP="009F3DDB">
            <w:pPr>
              <w:widowControl/>
              <w:tabs>
                <w:tab w:val="left" w:pos="851"/>
              </w:tabs>
              <w:jc w:val="left"/>
              <w:rPr>
                <w:rFonts w:ascii="Arial" w:eastAsia="Calibri" w:hAnsi="Arial" w:cs="Times New Roman"/>
                <w:kern w:val="0"/>
                <w:sz w:val="22"/>
                <w:szCs w:val="20"/>
                <w:lang w:eastAsia="en-US"/>
              </w:rPr>
            </w:pPr>
            <w:r w:rsidRPr="009F3DDB">
              <w:rPr>
                <w:rFonts w:ascii="Arial" w:eastAsia="ＭＳ 明朝" w:hAnsi="Arial" w:cs="Times New Roman"/>
                <w:kern w:val="0"/>
                <w:position w:val="-10"/>
                <w:sz w:val="22"/>
                <w:szCs w:val="20"/>
                <w:lang w:eastAsia="en-US"/>
              </w:rPr>
              <w:object w:dxaOrig="1640" w:dyaOrig="360">
                <v:shape id="_x0000_i1060" type="#_x0000_t75" style="width:82.8pt;height:18pt" o:ole="">
                  <v:imagedata r:id="rId135" o:title=""/>
                </v:shape>
                <o:OLEObject Type="Embed" ProgID="Equation.DSMT4" ShapeID="_x0000_i1060" DrawAspect="Content" ObjectID="_1628789121" r:id="rId136"/>
              </w:object>
            </w:r>
          </w:p>
        </w:tc>
        <w:tc>
          <w:tcPr>
            <w:tcW w:w="907" w:type="pct"/>
            <w:shd w:val="clear" w:color="auto" w:fill="auto"/>
            <w:vAlign w:val="center"/>
          </w:tcPr>
          <w:p w:rsidR="009F3DDB" w:rsidRPr="009F3DDB" w:rsidRDefault="009F3DDB" w:rsidP="009F3DDB">
            <w:pPr>
              <w:widowControl/>
              <w:tabs>
                <w:tab w:val="left" w:pos="851"/>
              </w:tabs>
              <w:jc w:val="right"/>
              <w:rPr>
                <w:rFonts w:ascii="Arial" w:eastAsia="Calibri" w:hAnsi="Arial" w:cs="Times New Roman"/>
                <w:kern w:val="0"/>
                <w:sz w:val="22"/>
                <w:szCs w:val="20"/>
                <w:lang w:eastAsia="en-US"/>
              </w:rPr>
            </w:pPr>
            <w:r w:rsidRPr="009F3DDB">
              <w:rPr>
                <w:rFonts w:ascii="Arial" w:eastAsia="Calibri" w:hAnsi="Arial" w:cs="Times New Roman"/>
                <w:kern w:val="0"/>
                <w:sz w:val="22"/>
                <w:szCs w:val="20"/>
                <w:lang w:eastAsia="en-US"/>
              </w:rPr>
              <w:t>(</w:t>
            </w:r>
            <w:r w:rsidR="00E36B58">
              <w:rPr>
                <w:rFonts w:ascii="Arial" w:eastAsia="Calibri" w:hAnsi="Arial" w:cs="Times New Roman"/>
                <w:kern w:val="0"/>
                <w:sz w:val="22"/>
                <w:szCs w:val="20"/>
                <w:lang w:eastAsia="en-US"/>
              </w:rPr>
              <w:t>3.3.</w:t>
            </w:r>
            <w:r w:rsidRPr="009F3DDB">
              <w:rPr>
                <w:rFonts w:ascii="Arial" w:eastAsia="Calibri" w:hAnsi="Arial" w:cs="Times New Roman"/>
                <w:kern w:val="0"/>
                <w:sz w:val="22"/>
                <w:szCs w:val="20"/>
                <w:lang w:eastAsia="en-US"/>
              </w:rPr>
              <w:t>1)</w:t>
            </w:r>
          </w:p>
        </w:tc>
      </w:tr>
    </w:tbl>
    <w:p w:rsidR="009F3DDB" w:rsidRPr="009F3DDB" w:rsidRDefault="009F3DDB" w:rsidP="009F3DDB">
      <w:pPr>
        <w:widowControl/>
        <w:tabs>
          <w:tab w:val="left" w:pos="851"/>
        </w:tabs>
        <w:rPr>
          <w:rFonts w:ascii="Arial" w:eastAsia="ＭＳ 明朝" w:hAnsi="Arial" w:cs="Times New Roman"/>
          <w:kern w:val="0"/>
          <w:sz w:val="20"/>
          <w:szCs w:val="20"/>
          <w:lang w:eastAsia="en-US"/>
        </w:rPr>
      </w:pPr>
    </w:p>
    <w:p w:rsidR="009F3DDB" w:rsidRPr="009F3DDB" w:rsidRDefault="00DC1469" w:rsidP="009F3DDB">
      <w:pPr>
        <w:widowControl/>
        <w:tabs>
          <w:tab w:val="left" w:pos="851"/>
        </w:tabs>
        <w:rPr>
          <w:rFonts w:ascii="Arial" w:eastAsia="ＭＳ 明朝" w:hAnsi="Arial" w:cs="Times New Roman"/>
          <w:kern w:val="0"/>
          <w:sz w:val="22"/>
          <w:szCs w:val="20"/>
          <w:lang w:eastAsia="en-US"/>
        </w:rPr>
      </w:pPr>
      <w:r>
        <w:rPr>
          <w:rFonts w:ascii="Arial" w:eastAsia="ＭＳ 明朝" w:hAnsi="Arial" w:cs="Times New Roman"/>
          <w:kern w:val="0"/>
          <w:sz w:val="22"/>
          <w:szCs w:val="20"/>
          <w:lang w:eastAsia="en-US"/>
        </w:rPr>
        <w:t>3.3.</w:t>
      </w:r>
      <w:r w:rsidR="009F3DDB" w:rsidRPr="009F3DDB">
        <w:rPr>
          <w:rFonts w:ascii="Arial" w:eastAsia="ＭＳ 明朝" w:hAnsi="Arial" w:cs="Times New Roman"/>
          <w:kern w:val="0"/>
          <w:sz w:val="22"/>
          <w:szCs w:val="20"/>
          <w:lang w:eastAsia="en-US"/>
        </w:rPr>
        <w:t>7</w:t>
      </w:r>
      <w:r w:rsidR="009F3DDB" w:rsidRPr="009F3DDB">
        <w:rPr>
          <w:rFonts w:ascii="Arial" w:eastAsia="ＭＳ 明朝" w:hAnsi="Arial" w:cs="Times New Roman"/>
          <w:kern w:val="0"/>
          <w:sz w:val="22"/>
          <w:szCs w:val="20"/>
          <w:lang w:eastAsia="en-US"/>
        </w:rPr>
        <w:tab/>
        <w:t xml:space="preserve">Similarly, the </w:t>
      </w:r>
      <w:r w:rsidR="009F3DDB" w:rsidRPr="009F3DDB">
        <w:rPr>
          <w:rFonts w:ascii="Arial" w:eastAsia="ＭＳ 明朝" w:hAnsi="Arial" w:cs="Arial"/>
          <w:i/>
          <w:kern w:val="0"/>
          <w:sz w:val="22"/>
          <w:lang w:eastAsia="en-US"/>
        </w:rPr>
        <w:t>not acceptance</w:t>
      </w:r>
      <w:r w:rsidR="009F3DDB" w:rsidRPr="009F3DDB">
        <w:rPr>
          <w:rFonts w:ascii="Arial" w:eastAsia="ＭＳ 明朝" w:hAnsi="Arial" w:cs="Arial"/>
          <w:kern w:val="0"/>
          <w:sz w:val="22"/>
          <w:lang w:eastAsia="en-US"/>
        </w:rPr>
        <w:t xml:space="preserve"> requirement </w:t>
      </w:r>
      <w:proofErr w:type="spellStart"/>
      <w:r w:rsidR="009F3DDB" w:rsidRPr="009F3DDB">
        <w:rPr>
          <w:rFonts w:ascii="Arial" w:eastAsia="ＭＳ 明朝" w:hAnsi="Arial" w:cs="Times New Roman"/>
          <w:kern w:val="0"/>
          <w:sz w:val="22"/>
          <w:szCs w:val="20"/>
          <w:lang w:eastAsia="en-US"/>
        </w:rPr>
        <w:t>r</w:t>
      </w:r>
      <w:r w:rsidR="009F3DDB" w:rsidRPr="009F3DDB">
        <w:rPr>
          <w:rFonts w:ascii="Arial" w:eastAsia="ＭＳ 明朝" w:hAnsi="Arial" w:cs="Times New Roman"/>
          <w:kern w:val="0"/>
          <w:sz w:val="22"/>
          <w:szCs w:val="20"/>
          <w:vertAlign w:val="subscript"/>
          <w:lang w:eastAsia="en-US"/>
        </w:rPr>
        <w:t>L</w:t>
      </w:r>
      <w:proofErr w:type="spellEnd"/>
      <w:r w:rsidR="009F3DDB" w:rsidRPr="009F3DDB">
        <w:rPr>
          <w:rFonts w:ascii="Arial" w:eastAsia="ＭＳ 明朝" w:hAnsi="Arial" w:cs="Times New Roman"/>
          <w:kern w:val="0"/>
          <w:sz w:val="22"/>
          <w:szCs w:val="20"/>
          <w:lang w:eastAsia="en-US"/>
        </w:rPr>
        <w:t> &lt; </w:t>
      </w:r>
      <w:r w:rsidR="009F3DDB" w:rsidRPr="009F3DDB">
        <w:rPr>
          <w:rFonts w:ascii="Arial" w:eastAsia="ＭＳ 明朝" w:hAnsi="Arial" w:cs="Times New Roman"/>
          <w:kern w:val="0"/>
          <w:sz w:val="22"/>
          <w:szCs w:val="20"/>
          <w:lang w:eastAsia="en-US"/>
        </w:rPr>
        <w:sym w:font="Symbol" w:char="F06C"/>
      </w:r>
      <w:r w:rsidR="009F3DDB" w:rsidRPr="009F3DDB">
        <w:rPr>
          <w:rFonts w:ascii="Arial" w:eastAsia="ＭＳ 明朝" w:hAnsi="Arial" w:cs="Times New Roman"/>
          <w:kern w:val="0"/>
          <w:sz w:val="22"/>
          <w:szCs w:val="20"/>
          <w:lang w:eastAsia="en-US"/>
        </w:rPr>
        <w:t xml:space="preserve"> leads, using the equation for the lower boundary of the 95%-confidence interval of the failure rate </w:t>
      </w:r>
      <w:r w:rsidR="009F3DDB" w:rsidRPr="009F3DDB">
        <w:rPr>
          <w:rFonts w:ascii="Arial" w:eastAsia="ＭＳ 明朝" w:hAnsi="Arial" w:cs="Times New Roman"/>
          <w:kern w:val="0"/>
          <w:position w:val="-12"/>
          <w:sz w:val="22"/>
          <w:szCs w:val="20"/>
          <w:lang w:eastAsia="en-US"/>
        </w:rPr>
        <w:object w:dxaOrig="1660" w:dyaOrig="360">
          <v:shape id="_x0000_i1061" type="#_x0000_t75" style="width:82.8pt;height:18pt" o:ole="">
            <v:imagedata r:id="rId137" o:title=""/>
          </v:shape>
          <o:OLEObject Type="Embed" ProgID="Equation.DSMT4" ShapeID="_x0000_i1061" DrawAspect="Content" ObjectID="_1628789122" r:id="rId138"/>
        </w:object>
      </w:r>
      <w:r w:rsidR="009F3DDB" w:rsidRPr="009F3DDB">
        <w:rPr>
          <w:rFonts w:ascii="Arial" w:eastAsia="ＭＳ 明朝" w:hAnsi="Arial" w:cs="Times New Roman"/>
          <w:kern w:val="0"/>
          <w:sz w:val="22"/>
          <w:szCs w:val="20"/>
          <w:lang w:eastAsia="en-US"/>
        </w:rPr>
        <w:t xml:space="preserve"> with </w:t>
      </w:r>
      <w:r w:rsidR="009F3DDB" w:rsidRPr="009F3DDB">
        <w:rPr>
          <w:rFonts w:ascii="Arial" w:eastAsia="ＭＳ 明朝" w:hAnsi="Arial" w:cs="Times New Roman"/>
          <w:kern w:val="0"/>
          <w:sz w:val="22"/>
          <w:szCs w:val="20"/>
          <w:lang w:eastAsia="en-US"/>
        </w:rPr>
        <w:sym w:font="Symbol" w:char="F061"/>
      </w:r>
      <w:r w:rsidR="009F3DDB" w:rsidRPr="009F3DDB">
        <w:rPr>
          <w:rFonts w:ascii="Arial" w:eastAsia="ＭＳ 明朝" w:hAnsi="Arial" w:cs="Times New Roman"/>
          <w:kern w:val="0"/>
          <w:sz w:val="22"/>
          <w:szCs w:val="20"/>
          <w:lang w:eastAsia="en-US"/>
        </w:rPr>
        <w:t xml:space="preserve">=0.05 and definition </w:t>
      </w:r>
      <w:r w:rsidR="009F3DDB" w:rsidRPr="009F3DDB">
        <w:rPr>
          <w:rFonts w:ascii="Arial" w:eastAsia="ＭＳ 明朝" w:hAnsi="Arial" w:cs="Times New Roman"/>
          <w:kern w:val="0"/>
          <w:position w:val="-12"/>
          <w:sz w:val="22"/>
          <w:szCs w:val="20"/>
          <w:lang w:eastAsia="en-US"/>
        </w:rPr>
        <w:object w:dxaOrig="2120" w:dyaOrig="360">
          <v:shape id="_x0000_i1062" type="#_x0000_t75" style="width:106.8pt;height:18pt" o:ole="">
            <v:imagedata r:id="rId139" o:title=""/>
          </v:shape>
          <o:OLEObject Type="Embed" ProgID="Equation.DSMT4" ShapeID="_x0000_i1062" DrawAspect="Content" ObjectID="_1628789123" r:id="rId140"/>
        </w:object>
      </w:r>
      <w:r w:rsidR="009F3DDB" w:rsidRPr="009F3DDB">
        <w:rPr>
          <w:rFonts w:ascii="Arial" w:eastAsia="ＭＳ 明朝" w:hAnsi="Arial" w:cs="Times New Roman"/>
          <w:kern w:val="0"/>
          <w:sz w:val="22"/>
          <w:szCs w:val="20"/>
          <w:lang w:eastAsia="en-US"/>
        </w:rPr>
        <w:t>, to</w:t>
      </w:r>
    </w:p>
    <w:p w:rsidR="009F3DDB" w:rsidRPr="009F3DDB" w:rsidRDefault="009F3DDB" w:rsidP="009F3DDB">
      <w:pPr>
        <w:widowControl/>
        <w:tabs>
          <w:tab w:val="left" w:pos="851"/>
        </w:tabs>
        <w:rPr>
          <w:rFonts w:ascii="Arial" w:eastAsia="ＭＳ 明朝" w:hAnsi="Arial" w:cs="Times New Roman"/>
          <w:kern w:val="0"/>
          <w:sz w:val="20"/>
          <w:szCs w:val="20"/>
          <w:lang w:eastAsia="en-US"/>
        </w:rPr>
      </w:pPr>
    </w:p>
    <w:tbl>
      <w:tblPr>
        <w:tblW w:w="5000" w:type="pct"/>
        <w:tblLook w:val="04A0" w:firstRow="1" w:lastRow="0" w:firstColumn="1" w:lastColumn="0" w:noHBand="0" w:noVBand="1"/>
      </w:tblPr>
      <w:tblGrid>
        <w:gridCol w:w="7425"/>
        <w:gridCol w:w="1645"/>
      </w:tblGrid>
      <w:tr w:rsidR="009F3DDB" w:rsidRPr="009F3DDB" w:rsidTr="00604F19">
        <w:tc>
          <w:tcPr>
            <w:tcW w:w="4093" w:type="pct"/>
            <w:shd w:val="clear" w:color="auto" w:fill="auto"/>
            <w:vAlign w:val="center"/>
          </w:tcPr>
          <w:p w:rsidR="009F3DDB" w:rsidRPr="009F3DDB" w:rsidRDefault="009F3DDB" w:rsidP="009F3DDB">
            <w:pPr>
              <w:widowControl/>
              <w:tabs>
                <w:tab w:val="left" w:pos="851"/>
              </w:tabs>
              <w:jc w:val="left"/>
              <w:rPr>
                <w:rFonts w:ascii="Arial" w:eastAsia="Calibri" w:hAnsi="Arial" w:cs="Times New Roman"/>
                <w:kern w:val="0"/>
                <w:sz w:val="22"/>
                <w:szCs w:val="20"/>
                <w:lang w:eastAsia="en-US"/>
              </w:rPr>
            </w:pPr>
            <w:r w:rsidRPr="009F3DDB">
              <w:rPr>
                <w:rFonts w:ascii="Arial" w:eastAsia="ＭＳ 明朝" w:hAnsi="Arial" w:cs="Times New Roman"/>
                <w:kern w:val="0"/>
                <w:position w:val="-10"/>
                <w:sz w:val="22"/>
                <w:szCs w:val="20"/>
                <w:lang w:eastAsia="en-US"/>
              </w:rPr>
              <w:object w:dxaOrig="1640" w:dyaOrig="360">
                <v:shape id="_x0000_i1063" type="#_x0000_t75" style="width:82.8pt;height:18pt" o:ole="">
                  <v:imagedata r:id="rId141" o:title=""/>
                </v:shape>
                <o:OLEObject Type="Embed" ProgID="Equation.DSMT4" ShapeID="_x0000_i1063" DrawAspect="Content" ObjectID="_1628789124" r:id="rId142"/>
              </w:object>
            </w:r>
          </w:p>
        </w:tc>
        <w:tc>
          <w:tcPr>
            <w:tcW w:w="907" w:type="pct"/>
            <w:shd w:val="clear" w:color="auto" w:fill="auto"/>
            <w:vAlign w:val="center"/>
          </w:tcPr>
          <w:p w:rsidR="009F3DDB" w:rsidRPr="009F3DDB" w:rsidRDefault="009F3DDB" w:rsidP="009F3DDB">
            <w:pPr>
              <w:widowControl/>
              <w:tabs>
                <w:tab w:val="left" w:pos="851"/>
              </w:tabs>
              <w:jc w:val="right"/>
              <w:rPr>
                <w:rFonts w:ascii="Arial" w:eastAsia="Calibri" w:hAnsi="Arial" w:cs="Times New Roman"/>
                <w:kern w:val="0"/>
                <w:sz w:val="22"/>
                <w:szCs w:val="20"/>
                <w:lang w:eastAsia="en-US"/>
              </w:rPr>
            </w:pPr>
            <w:r w:rsidRPr="009F3DDB">
              <w:rPr>
                <w:rFonts w:ascii="Arial" w:eastAsia="Calibri" w:hAnsi="Arial" w:cs="Times New Roman"/>
                <w:kern w:val="0"/>
                <w:sz w:val="22"/>
                <w:szCs w:val="20"/>
                <w:lang w:eastAsia="en-US"/>
              </w:rPr>
              <w:t>(</w:t>
            </w:r>
            <w:r w:rsidR="00013192">
              <w:rPr>
                <w:rFonts w:ascii="Arial" w:eastAsia="Calibri" w:hAnsi="Arial" w:cs="Times New Roman"/>
                <w:kern w:val="0"/>
                <w:sz w:val="22"/>
                <w:szCs w:val="20"/>
                <w:lang w:eastAsia="en-US"/>
              </w:rPr>
              <w:t>3.3.</w:t>
            </w:r>
            <w:r w:rsidRPr="009F3DDB">
              <w:rPr>
                <w:rFonts w:ascii="Arial" w:eastAsia="Calibri" w:hAnsi="Arial" w:cs="Times New Roman"/>
                <w:kern w:val="0"/>
                <w:sz w:val="22"/>
                <w:szCs w:val="20"/>
                <w:lang w:eastAsia="en-US"/>
              </w:rPr>
              <w:t>2)</w:t>
            </w:r>
          </w:p>
        </w:tc>
      </w:tr>
    </w:tbl>
    <w:p w:rsidR="009F3DDB" w:rsidRPr="009F3DDB" w:rsidRDefault="009F3DDB" w:rsidP="009F3DDB">
      <w:pPr>
        <w:widowControl/>
        <w:tabs>
          <w:tab w:val="left" w:pos="851"/>
        </w:tabs>
        <w:rPr>
          <w:rFonts w:ascii="Arial" w:eastAsia="ＭＳ 明朝" w:hAnsi="Arial" w:cs="Times New Roman"/>
          <w:kern w:val="0"/>
          <w:sz w:val="20"/>
          <w:szCs w:val="20"/>
          <w:lang w:eastAsia="en-US"/>
        </w:rPr>
      </w:pPr>
    </w:p>
    <w:p w:rsidR="009F3DDB" w:rsidRPr="009F3DDB" w:rsidRDefault="00DC1469"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3.3.</w:t>
      </w:r>
      <w:r w:rsidR="009F3DDB" w:rsidRPr="009F3DDB">
        <w:rPr>
          <w:rFonts w:ascii="Arial" w:eastAsia="ＭＳ 明朝" w:hAnsi="Arial" w:cs="Arial"/>
          <w:kern w:val="0"/>
          <w:sz w:val="22"/>
          <w:lang w:eastAsia="en-US"/>
        </w:rPr>
        <w:t>8</w:t>
      </w:r>
      <w:r w:rsidR="009F3DDB" w:rsidRPr="009F3DDB">
        <w:rPr>
          <w:rFonts w:ascii="Arial" w:eastAsia="ＭＳ 明朝" w:hAnsi="Arial" w:cs="Arial"/>
          <w:kern w:val="0"/>
          <w:sz w:val="22"/>
          <w:lang w:eastAsia="en-US"/>
        </w:rPr>
        <w:tab/>
        <w:t xml:space="preserve">The acceptance check (1) is not convenient in practice since it requires encountering at least one stability failure, although the time until the first failure may be much too long for acceptable loading conditions and even for not acceptable ones away from resonance. On the other hand, a sufficiently long simulation time without stability failure can itself be used for acceptance: </w:t>
      </w:r>
      <w:r w:rsidR="009F3DDB" w:rsidRPr="009F3DDB">
        <w:rPr>
          <w:rFonts w:ascii="Arial" w:eastAsia="ＭＳ 明朝" w:hAnsi="Arial" w:cs="Times New Roman"/>
          <w:kern w:val="0"/>
          <w:sz w:val="22"/>
          <w:szCs w:val="20"/>
          <w:lang w:eastAsia="en-US"/>
        </w:rPr>
        <w:t>conservatively assuming N</w:t>
      </w:r>
      <w:r w:rsidR="009F3DDB" w:rsidRPr="009F3DDB">
        <w:rPr>
          <w:rFonts w:ascii="Arial" w:eastAsia="ＭＳ 明朝" w:hAnsi="Arial" w:cs="Times New Roman"/>
          <w:kern w:val="0"/>
          <w:sz w:val="12"/>
          <w:szCs w:val="12"/>
          <w:lang w:eastAsia="en-US"/>
        </w:rPr>
        <w:t> </w:t>
      </w:r>
      <w:r w:rsidR="009F3DDB" w:rsidRPr="009F3DDB">
        <w:rPr>
          <w:rFonts w:ascii="Arial" w:eastAsia="ＭＳ 明朝" w:hAnsi="Arial" w:cs="Times New Roman"/>
          <w:kern w:val="0"/>
          <w:sz w:val="22"/>
          <w:szCs w:val="20"/>
          <w:lang w:eastAsia="en-US"/>
        </w:rPr>
        <w:t>=</w:t>
      </w:r>
      <w:r w:rsidR="009F3DDB" w:rsidRPr="009F3DDB">
        <w:rPr>
          <w:rFonts w:ascii="Arial" w:eastAsia="ＭＳ 明朝" w:hAnsi="Arial" w:cs="Times New Roman"/>
          <w:kern w:val="0"/>
          <w:sz w:val="12"/>
          <w:szCs w:val="12"/>
          <w:lang w:eastAsia="en-US"/>
        </w:rPr>
        <w:t> </w:t>
      </w:r>
      <w:r w:rsidR="009F3DDB" w:rsidRPr="009F3DDB">
        <w:rPr>
          <w:rFonts w:ascii="Arial" w:eastAsia="ＭＳ 明朝" w:hAnsi="Arial" w:cs="Times New Roman"/>
          <w:kern w:val="0"/>
          <w:sz w:val="22"/>
          <w:szCs w:val="20"/>
          <w:lang w:eastAsia="en-US"/>
        </w:rPr>
        <w:t xml:space="preserve">1 and thus, </w:t>
      </w:r>
      <w:r w:rsidR="009F3DDB" w:rsidRPr="009F3DDB">
        <w:rPr>
          <w:rFonts w:ascii="Arial" w:eastAsia="ＭＳ 明朝" w:hAnsi="Arial" w:cs="Times New Roman"/>
          <w:kern w:val="0"/>
          <w:position w:val="-6"/>
          <w:sz w:val="22"/>
          <w:szCs w:val="20"/>
          <w:lang w:eastAsia="en-US"/>
        </w:rPr>
        <w:object w:dxaOrig="520" w:dyaOrig="320">
          <v:shape id="_x0000_i1064" type="#_x0000_t75" style="width:26.4pt;height:15.6pt" o:ole="">
            <v:imagedata r:id="rId143" o:title=""/>
          </v:shape>
          <o:OLEObject Type="Embed" ProgID="Equation.DSMT4" ShapeID="_x0000_i1064" DrawAspect="Content" ObjectID="_1628789125" r:id="rId144"/>
        </w:object>
      </w:r>
      <w:r w:rsidR="009F3DDB" w:rsidRPr="009F3DDB">
        <w:rPr>
          <w:rFonts w:ascii="Arial" w:eastAsia="ＭＳ 明朝" w:hAnsi="Arial" w:cs="Times New Roman"/>
          <w:kern w:val="0"/>
          <w:sz w:val="22"/>
          <w:szCs w:val="20"/>
          <w:lang w:eastAsia="en-US"/>
        </w:rPr>
        <w:t xml:space="preserve"> in </w:t>
      </w:r>
      <w:r w:rsidR="009F3DDB" w:rsidRPr="009F3DDB">
        <w:rPr>
          <w:rFonts w:ascii="Arial" w:eastAsia="ＭＳ 明朝" w:hAnsi="Arial" w:cs="Arial"/>
          <w:kern w:val="0"/>
          <w:sz w:val="22"/>
          <w:lang w:eastAsia="en-US"/>
        </w:rPr>
        <w:t xml:space="preserve">eq. (1) </w:t>
      </w:r>
      <w:r w:rsidR="009F3DDB" w:rsidRPr="009F3DDB">
        <w:rPr>
          <w:rFonts w:ascii="Arial" w:eastAsia="ＭＳ 明朝" w:hAnsi="Arial" w:cs="Times New Roman"/>
          <w:kern w:val="0"/>
          <w:sz w:val="22"/>
          <w:szCs w:val="20"/>
          <w:lang w:eastAsia="en-US"/>
        </w:rPr>
        <w:t xml:space="preserve">yields that a simulation can be stopped (with the </w:t>
      </w:r>
      <w:r w:rsidR="009F3DDB" w:rsidRPr="009F3DDB">
        <w:rPr>
          <w:rFonts w:ascii="Arial" w:eastAsia="ＭＳ 明朝" w:hAnsi="Arial" w:cs="Times New Roman"/>
          <w:i/>
          <w:kern w:val="0"/>
          <w:sz w:val="22"/>
          <w:szCs w:val="20"/>
          <w:lang w:eastAsia="en-US"/>
        </w:rPr>
        <w:t>acceptance</w:t>
      </w:r>
      <w:r w:rsidR="009F3DDB" w:rsidRPr="009F3DDB">
        <w:rPr>
          <w:rFonts w:ascii="Arial" w:eastAsia="ＭＳ 明朝" w:hAnsi="Arial" w:cs="Times New Roman"/>
          <w:kern w:val="0"/>
          <w:sz w:val="22"/>
          <w:szCs w:val="20"/>
          <w:lang w:eastAsia="en-US"/>
        </w:rPr>
        <w:t xml:space="preserve"> decision) when the simulation time without failure is</w:t>
      </w:r>
    </w:p>
    <w:p w:rsidR="009F3DDB" w:rsidRPr="009F3DDB" w:rsidRDefault="009F3DDB" w:rsidP="009F3DDB">
      <w:pPr>
        <w:widowControl/>
        <w:tabs>
          <w:tab w:val="left" w:pos="851"/>
        </w:tabs>
        <w:rPr>
          <w:rFonts w:ascii="Arial" w:eastAsia="ＭＳ 明朝" w:hAnsi="Arial" w:cs="Arial"/>
          <w:kern w:val="0"/>
          <w:sz w:val="20"/>
          <w:lang w:eastAsia="en-US"/>
        </w:rPr>
      </w:pPr>
    </w:p>
    <w:tbl>
      <w:tblPr>
        <w:tblW w:w="5000" w:type="pct"/>
        <w:tblLook w:val="04A0" w:firstRow="1" w:lastRow="0" w:firstColumn="1" w:lastColumn="0" w:noHBand="0" w:noVBand="1"/>
      </w:tblPr>
      <w:tblGrid>
        <w:gridCol w:w="7425"/>
        <w:gridCol w:w="1645"/>
      </w:tblGrid>
      <w:tr w:rsidR="009F3DDB" w:rsidRPr="009F3DDB" w:rsidTr="00604F19">
        <w:tc>
          <w:tcPr>
            <w:tcW w:w="4093" w:type="pct"/>
            <w:shd w:val="clear" w:color="auto" w:fill="auto"/>
            <w:vAlign w:val="center"/>
          </w:tcPr>
          <w:p w:rsidR="009F3DDB" w:rsidRPr="009F3DDB" w:rsidRDefault="009F3DDB" w:rsidP="009F3DDB">
            <w:pPr>
              <w:widowControl/>
              <w:tabs>
                <w:tab w:val="left" w:pos="851"/>
              </w:tabs>
              <w:jc w:val="left"/>
              <w:rPr>
                <w:rFonts w:ascii="Arial" w:eastAsia="Calibri" w:hAnsi="Arial" w:cs="Times New Roman"/>
                <w:kern w:val="0"/>
                <w:sz w:val="22"/>
                <w:szCs w:val="20"/>
                <w:lang w:eastAsia="en-US"/>
              </w:rPr>
            </w:pPr>
            <w:r w:rsidRPr="009F3DDB">
              <w:rPr>
                <w:rFonts w:ascii="Arial" w:eastAsia="ＭＳ 明朝" w:hAnsi="Arial" w:cs="Times New Roman"/>
                <w:kern w:val="0"/>
                <w:position w:val="-10"/>
                <w:sz w:val="22"/>
                <w:szCs w:val="20"/>
                <w:lang w:eastAsia="en-US"/>
              </w:rPr>
              <w:object w:dxaOrig="1460" w:dyaOrig="320">
                <v:shape id="_x0000_i1065" type="#_x0000_t75" style="width:74.4pt;height:15.6pt" o:ole="">
                  <v:imagedata r:id="rId145" o:title=""/>
                </v:shape>
                <o:OLEObject Type="Embed" ProgID="Equation.DSMT4" ShapeID="_x0000_i1065" DrawAspect="Content" ObjectID="_1628789126" r:id="rId146"/>
              </w:object>
            </w:r>
          </w:p>
        </w:tc>
        <w:tc>
          <w:tcPr>
            <w:tcW w:w="907" w:type="pct"/>
            <w:shd w:val="clear" w:color="auto" w:fill="auto"/>
            <w:vAlign w:val="center"/>
          </w:tcPr>
          <w:p w:rsidR="009F3DDB" w:rsidRPr="009F3DDB" w:rsidRDefault="009F3DDB" w:rsidP="009F3DDB">
            <w:pPr>
              <w:widowControl/>
              <w:tabs>
                <w:tab w:val="left" w:pos="851"/>
              </w:tabs>
              <w:jc w:val="right"/>
              <w:rPr>
                <w:rFonts w:ascii="Arial" w:eastAsia="Calibri" w:hAnsi="Arial" w:cs="Times New Roman"/>
                <w:kern w:val="0"/>
                <w:sz w:val="22"/>
                <w:szCs w:val="20"/>
                <w:lang w:eastAsia="en-US"/>
              </w:rPr>
            </w:pPr>
            <w:r w:rsidRPr="009F3DDB">
              <w:rPr>
                <w:rFonts w:ascii="Arial" w:eastAsia="Calibri" w:hAnsi="Arial" w:cs="Times New Roman"/>
                <w:kern w:val="0"/>
                <w:sz w:val="22"/>
                <w:szCs w:val="20"/>
                <w:lang w:eastAsia="en-US"/>
              </w:rPr>
              <w:t>(</w:t>
            </w:r>
            <w:r w:rsidR="00013192">
              <w:rPr>
                <w:rFonts w:ascii="Arial" w:eastAsia="Calibri" w:hAnsi="Arial" w:cs="Times New Roman"/>
                <w:kern w:val="0"/>
                <w:sz w:val="22"/>
                <w:szCs w:val="20"/>
                <w:lang w:eastAsia="en-US"/>
              </w:rPr>
              <w:t>3.3.</w:t>
            </w:r>
            <w:r w:rsidRPr="009F3DDB">
              <w:rPr>
                <w:rFonts w:ascii="Arial" w:eastAsia="Calibri" w:hAnsi="Arial" w:cs="Times New Roman"/>
                <w:kern w:val="0"/>
                <w:sz w:val="22"/>
                <w:szCs w:val="20"/>
                <w:lang w:eastAsia="en-US"/>
              </w:rPr>
              <w:t>3)</w:t>
            </w:r>
          </w:p>
        </w:tc>
      </w:tr>
    </w:tbl>
    <w:p w:rsidR="009F3DDB" w:rsidRPr="009F3DDB" w:rsidRDefault="009F3DDB" w:rsidP="009F3DDB">
      <w:pPr>
        <w:widowControl/>
        <w:rPr>
          <w:rFonts w:ascii="Arial" w:eastAsia="ＭＳ 明朝" w:hAnsi="Arial" w:cs="Times New Roman"/>
          <w:kern w:val="0"/>
          <w:sz w:val="20"/>
          <w:lang w:eastAsia="en-US"/>
        </w:rPr>
      </w:pPr>
    </w:p>
    <w:p w:rsidR="009F3DDB" w:rsidRPr="009F3DDB" w:rsidRDefault="00DC1469"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3.3.</w:t>
      </w:r>
      <w:r w:rsidR="009F3DDB" w:rsidRPr="009F3DDB">
        <w:rPr>
          <w:rFonts w:ascii="Arial" w:eastAsia="ＭＳ 明朝" w:hAnsi="Arial" w:cs="Arial"/>
          <w:kern w:val="0"/>
          <w:sz w:val="22"/>
          <w:lang w:eastAsia="en-US"/>
        </w:rPr>
        <w:t>9</w:t>
      </w:r>
      <w:r w:rsidR="009F3DDB" w:rsidRPr="009F3DDB">
        <w:rPr>
          <w:rFonts w:ascii="Arial" w:eastAsia="ＭＳ 明朝" w:hAnsi="Arial" w:cs="Arial"/>
          <w:kern w:val="0"/>
          <w:sz w:val="22"/>
          <w:lang w:eastAsia="en-US"/>
        </w:rPr>
        <w:tab/>
        <w:t xml:space="preserve">To extend this on the second and further failures, introduce </w:t>
      </w:r>
      <w:r w:rsidR="009F3DDB" w:rsidRPr="009F3DDB">
        <w:rPr>
          <w:rFonts w:ascii="Arial" w:eastAsia="ＭＳ 明朝" w:hAnsi="Arial" w:cs="Times New Roman"/>
          <w:kern w:val="0"/>
          <w:position w:val="-10"/>
          <w:sz w:val="22"/>
          <w:szCs w:val="20"/>
          <w:lang w:eastAsia="en-US"/>
        </w:rPr>
        <w:object w:dxaOrig="2420" w:dyaOrig="360">
          <v:shape id="_x0000_i1066" type="#_x0000_t75" style="width:121.2pt;height:18pt" o:ole="">
            <v:imagedata r:id="rId147" o:title=""/>
          </v:shape>
          <o:OLEObject Type="Embed" ProgID="Equation.DSMT4" ShapeID="_x0000_i1066" DrawAspect="Content" ObjectID="_1628789127" r:id="rId148"/>
        </w:object>
      </w:r>
      <w:r w:rsidR="009F3DDB" w:rsidRPr="009F3DDB">
        <w:rPr>
          <w:rFonts w:ascii="Arial" w:eastAsia="ＭＳ 明朝" w:hAnsi="Arial" w:cs="Times New Roman"/>
          <w:kern w:val="0"/>
          <w:sz w:val="22"/>
          <w:szCs w:val="20"/>
          <w:lang w:eastAsia="en-US"/>
        </w:rPr>
        <w:t xml:space="preserve"> </w:t>
      </w:r>
      <w:r w:rsidR="009F3DDB" w:rsidRPr="009F3DDB">
        <w:rPr>
          <w:rFonts w:ascii="Arial" w:eastAsia="ＭＳ 明朝" w:hAnsi="Arial" w:cs="Arial"/>
          <w:kern w:val="0"/>
          <w:sz w:val="22"/>
          <w:lang w:eastAsia="en-US"/>
        </w:rPr>
        <w:t>in eq. (</w:t>
      </w:r>
      <w:r w:rsidR="00013192">
        <w:rPr>
          <w:rFonts w:ascii="Arial" w:eastAsia="ＭＳ 明朝" w:hAnsi="Arial" w:cs="Arial"/>
          <w:kern w:val="0"/>
          <w:sz w:val="22"/>
          <w:lang w:eastAsia="en-US"/>
        </w:rPr>
        <w:t>3.3.</w:t>
      </w:r>
      <w:r w:rsidR="009F3DDB" w:rsidRPr="009F3DDB">
        <w:rPr>
          <w:rFonts w:ascii="Arial" w:eastAsia="ＭＳ 明朝" w:hAnsi="Arial" w:cs="Arial"/>
          <w:kern w:val="0"/>
          <w:sz w:val="22"/>
          <w:lang w:eastAsia="en-US"/>
        </w:rPr>
        <w:t>1) (</w:t>
      </w:r>
      <w:r w:rsidR="009F3DDB" w:rsidRPr="009F3DDB">
        <w:rPr>
          <w:rFonts w:ascii="Arial" w:eastAsia="ＭＳ 明朝" w:hAnsi="Arial" w:cs="Times New Roman"/>
          <w:kern w:val="0"/>
          <w:position w:val="-10"/>
          <w:sz w:val="22"/>
          <w:szCs w:val="20"/>
          <w:lang w:eastAsia="en-US"/>
        </w:rPr>
        <w:object w:dxaOrig="400" w:dyaOrig="360">
          <v:shape id="_x0000_i1067" type="#_x0000_t75" style="width:20.4pt;height:18pt" o:ole="">
            <v:imagedata r:id="rId149" o:title=""/>
          </v:shape>
          <o:OLEObject Type="Embed" ProgID="Equation.DSMT4" ShapeID="_x0000_i1067" DrawAspect="Content" ObjectID="_1628789128" r:id="rId150"/>
        </w:object>
      </w:r>
      <w:r w:rsidR="009F3DDB" w:rsidRPr="009F3DDB">
        <w:rPr>
          <w:rFonts w:ascii="Arial" w:eastAsia="ＭＳ 明朝" w:hAnsi="Arial" w:cs="Arial"/>
          <w:kern w:val="0"/>
          <w:sz w:val="22"/>
          <w:lang w:eastAsia="en-US"/>
        </w:rPr>
        <w:t xml:space="preserve"> is the sample mean time to failure from the previous N </w:t>
      </w:r>
      <w:r w:rsidR="009F3DDB" w:rsidRPr="009F3DDB">
        <w:rPr>
          <w:rFonts w:ascii="Arial" w:eastAsia="ＭＳ 明朝" w:hAnsi="Arial" w:cs="Arial"/>
          <w:kern w:val="0"/>
          <w:sz w:val="22"/>
          <w:lang w:eastAsia="en-US"/>
        </w:rPr>
        <w:sym w:font="Symbol" w:char="F02D"/>
      </w:r>
      <w:r w:rsidR="009F3DDB" w:rsidRPr="009F3DDB">
        <w:rPr>
          <w:rFonts w:ascii="Arial" w:eastAsia="ＭＳ 明朝" w:hAnsi="Arial" w:cs="Arial"/>
          <w:kern w:val="0"/>
          <w:sz w:val="22"/>
          <w:lang w:eastAsia="en-US"/>
        </w:rPr>
        <w:t> 1 stability failures) and assume, conservatively, T</w:t>
      </w:r>
      <w:r w:rsidR="009F3DDB" w:rsidRPr="009F3DDB">
        <w:rPr>
          <w:rFonts w:ascii="Arial" w:eastAsia="ＭＳ 明朝" w:hAnsi="Arial" w:cs="Arial"/>
          <w:kern w:val="0"/>
          <w:sz w:val="22"/>
          <w:vertAlign w:val="subscript"/>
          <w:lang w:eastAsia="en-US"/>
        </w:rPr>
        <w:t>N</w:t>
      </w:r>
      <w:r w:rsidR="009F3DDB" w:rsidRPr="009F3DDB">
        <w:rPr>
          <w:rFonts w:ascii="Arial" w:eastAsia="ＭＳ 明朝" w:hAnsi="Arial" w:cs="Arial"/>
          <w:kern w:val="0"/>
          <w:sz w:val="22"/>
          <w:lang w:eastAsia="en-US"/>
        </w:rPr>
        <w:t xml:space="preserve">=t; this yields that a simulation </w:t>
      </w:r>
      <w:r w:rsidR="009F3DDB" w:rsidRPr="009F3DDB">
        <w:rPr>
          <w:rFonts w:ascii="Arial" w:eastAsia="ＭＳ 明朝" w:hAnsi="Arial" w:cs="Times New Roman"/>
          <w:kern w:val="0"/>
          <w:sz w:val="22"/>
          <w:szCs w:val="20"/>
          <w:lang w:eastAsia="en-US"/>
        </w:rPr>
        <w:t xml:space="preserve">can be stopped, with the </w:t>
      </w:r>
      <w:r w:rsidR="009F3DDB" w:rsidRPr="009F3DDB">
        <w:rPr>
          <w:rFonts w:ascii="Arial" w:eastAsia="ＭＳ 明朝" w:hAnsi="Arial" w:cs="Times New Roman"/>
          <w:i/>
          <w:kern w:val="0"/>
          <w:sz w:val="22"/>
          <w:szCs w:val="20"/>
          <w:lang w:eastAsia="en-US"/>
        </w:rPr>
        <w:t>acceptance</w:t>
      </w:r>
      <w:r w:rsidR="009F3DDB" w:rsidRPr="009F3DDB">
        <w:rPr>
          <w:rFonts w:ascii="Arial" w:eastAsia="ＭＳ 明朝" w:hAnsi="Arial" w:cs="Times New Roman"/>
          <w:kern w:val="0"/>
          <w:sz w:val="22"/>
          <w:szCs w:val="20"/>
          <w:lang w:eastAsia="en-US"/>
        </w:rPr>
        <w:t xml:space="preserve"> decision in the considered design situation, when the simulation time without failure achieves</w:t>
      </w:r>
    </w:p>
    <w:p w:rsidR="009F3DDB" w:rsidRPr="009F3DDB" w:rsidRDefault="009F3DDB" w:rsidP="009F3DDB">
      <w:pPr>
        <w:widowControl/>
        <w:tabs>
          <w:tab w:val="left" w:pos="851"/>
        </w:tabs>
        <w:rPr>
          <w:rFonts w:ascii="Arial" w:eastAsia="ＭＳ 明朝" w:hAnsi="Arial" w:cs="Arial"/>
          <w:kern w:val="0"/>
          <w:sz w:val="20"/>
          <w:lang w:eastAsia="en-US"/>
        </w:rPr>
      </w:pPr>
    </w:p>
    <w:tbl>
      <w:tblPr>
        <w:tblStyle w:val="2ff0"/>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25"/>
        <w:gridCol w:w="1645"/>
      </w:tblGrid>
      <w:tr w:rsidR="009F3DDB" w:rsidRPr="009F3DDB" w:rsidTr="00604F19">
        <w:tc>
          <w:tcPr>
            <w:tcW w:w="4093" w:type="pct"/>
            <w:vAlign w:val="center"/>
          </w:tcPr>
          <w:p w:rsidR="009F3DDB" w:rsidRPr="009F3DDB" w:rsidRDefault="009F3DDB" w:rsidP="009F3DDB">
            <w:pPr>
              <w:widowControl/>
              <w:tabs>
                <w:tab w:val="left" w:pos="851"/>
              </w:tabs>
              <w:jc w:val="left"/>
              <w:rPr>
                <w:rFonts w:ascii="Arial" w:hAnsi="Arial" w:cs="Arial"/>
                <w:sz w:val="22"/>
                <w:lang w:eastAsia="en-US"/>
              </w:rPr>
            </w:pPr>
            <w:r w:rsidRPr="009F3DDB">
              <w:rPr>
                <w:rFonts w:ascii="Arial" w:eastAsiaTheme="minorEastAsia" w:hAnsi="Arial" w:cstheme="minorBidi"/>
                <w:kern w:val="2"/>
                <w:position w:val="-10"/>
                <w:sz w:val="22"/>
                <w:szCs w:val="22"/>
                <w:lang w:eastAsia="en-US"/>
              </w:rPr>
              <w:object w:dxaOrig="3060" w:dyaOrig="360">
                <v:shape id="_x0000_i1068" type="#_x0000_t75" style="width:153pt;height:18pt" o:ole="">
                  <v:imagedata r:id="rId151" o:title=""/>
                </v:shape>
                <o:OLEObject Type="Embed" ProgID="Equation.DSMT4" ShapeID="_x0000_i1068" DrawAspect="Content" ObjectID="_1628789129" r:id="rId152"/>
              </w:object>
            </w:r>
          </w:p>
        </w:tc>
        <w:tc>
          <w:tcPr>
            <w:tcW w:w="907" w:type="pct"/>
            <w:vAlign w:val="center"/>
          </w:tcPr>
          <w:p w:rsidR="009F3DDB" w:rsidRPr="009F3DDB" w:rsidRDefault="009F3DDB" w:rsidP="009F3DDB">
            <w:pPr>
              <w:widowControl/>
              <w:tabs>
                <w:tab w:val="left" w:pos="851"/>
              </w:tabs>
              <w:jc w:val="right"/>
              <w:rPr>
                <w:rFonts w:ascii="Arial" w:hAnsi="Arial" w:cs="Arial"/>
                <w:sz w:val="22"/>
                <w:lang w:eastAsia="en-US"/>
              </w:rPr>
            </w:pPr>
            <w:r w:rsidRPr="009F3DDB">
              <w:rPr>
                <w:rFonts w:ascii="Arial" w:hAnsi="Arial" w:cs="Arial"/>
                <w:sz w:val="22"/>
                <w:lang w:eastAsia="en-US"/>
              </w:rPr>
              <w:t>(</w:t>
            </w:r>
            <w:r w:rsidR="00013192">
              <w:rPr>
                <w:rFonts w:ascii="Arial" w:hAnsi="Arial" w:cs="Arial"/>
                <w:sz w:val="22"/>
                <w:lang w:eastAsia="en-US"/>
              </w:rPr>
              <w:t>3.3.</w:t>
            </w:r>
            <w:r w:rsidRPr="009F3DDB">
              <w:rPr>
                <w:rFonts w:ascii="Arial" w:hAnsi="Arial" w:cs="Arial"/>
                <w:sz w:val="22"/>
                <w:lang w:eastAsia="en-US"/>
              </w:rPr>
              <w:t>4)</w:t>
            </w:r>
          </w:p>
        </w:tc>
      </w:tr>
    </w:tbl>
    <w:p w:rsidR="009F3DDB" w:rsidRPr="009F3DDB" w:rsidRDefault="009F3DDB" w:rsidP="009F3DDB">
      <w:pPr>
        <w:widowControl/>
        <w:rPr>
          <w:rFonts w:ascii="Arial" w:eastAsia="ＭＳ 明朝" w:hAnsi="Arial" w:cs="Times New Roman"/>
          <w:kern w:val="0"/>
          <w:sz w:val="20"/>
          <w:lang w:eastAsia="en-US"/>
        </w:rPr>
      </w:pPr>
    </w:p>
    <w:p w:rsidR="009F3DDB" w:rsidRPr="009F3DDB" w:rsidRDefault="00DC1469"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3.3.</w:t>
      </w:r>
      <w:r w:rsidR="009F3DDB" w:rsidRPr="009F3DDB">
        <w:rPr>
          <w:rFonts w:ascii="Arial" w:eastAsia="ＭＳ 明朝" w:hAnsi="Arial" w:cs="Arial"/>
          <w:kern w:val="0"/>
          <w:sz w:val="22"/>
          <w:lang w:eastAsia="en-US"/>
        </w:rPr>
        <w:t>10</w:t>
      </w:r>
      <w:r w:rsidR="009F3DDB" w:rsidRPr="009F3DDB">
        <w:rPr>
          <w:rFonts w:ascii="Arial" w:eastAsia="ＭＳ 明朝" w:hAnsi="Arial" w:cs="Arial"/>
          <w:kern w:val="0"/>
          <w:sz w:val="22"/>
          <w:lang w:eastAsia="en-US"/>
        </w:rPr>
        <w:tab/>
        <w:t>Note that eq. (</w:t>
      </w:r>
      <w:r w:rsidR="00013192">
        <w:rPr>
          <w:rFonts w:ascii="Arial" w:eastAsia="ＭＳ 明朝" w:hAnsi="Arial" w:cs="Arial"/>
          <w:kern w:val="0"/>
          <w:sz w:val="22"/>
          <w:lang w:eastAsia="en-US"/>
        </w:rPr>
        <w:t>3.3.</w:t>
      </w:r>
      <w:r w:rsidR="009F3DDB" w:rsidRPr="009F3DDB">
        <w:rPr>
          <w:rFonts w:ascii="Arial" w:eastAsia="ＭＳ 明朝" w:hAnsi="Arial" w:cs="Arial"/>
          <w:kern w:val="0"/>
          <w:sz w:val="22"/>
          <w:lang w:eastAsia="en-US"/>
        </w:rPr>
        <w:t>4) automatically reduces to eq. (</w:t>
      </w:r>
      <w:r w:rsidR="00013192">
        <w:rPr>
          <w:rFonts w:ascii="Arial" w:eastAsia="ＭＳ 明朝" w:hAnsi="Arial" w:cs="Arial"/>
          <w:kern w:val="0"/>
          <w:sz w:val="22"/>
          <w:lang w:eastAsia="en-US"/>
        </w:rPr>
        <w:t>3.3.</w:t>
      </w:r>
      <w:r w:rsidR="009F3DDB" w:rsidRPr="009F3DDB">
        <w:rPr>
          <w:rFonts w:ascii="Arial" w:eastAsia="ＭＳ 明朝" w:hAnsi="Arial" w:cs="Arial"/>
          <w:kern w:val="0"/>
          <w:sz w:val="22"/>
          <w:lang w:eastAsia="en-US"/>
        </w:rPr>
        <w:t>3) when N = 1, therefore only eq. (4) is required for the acceptance check for the first and further simulations.</w:t>
      </w:r>
    </w:p>
    <w:p w:rsidR="009F3DDB" w:rsidRPr="009F3DDB" w:rsidRDefault="009F3DDB" w:rsidP="009F3DDB">
      <w:pPr>
        <w:tabs>
          <w:tab w:val="left" w:pos="851"/>
        </w:tabs>
        <w:autoSpaceDE w:val="0"/>
        <w:autoSpaceDN w:val="0"/>
        <w:adjustRightInd w:val="0"/>
        <w:textAlignment w:val="baseline"/>
        <w:rPr>
          <w:rFonts w:ascii="Arial" w:eastAsia="ＭＳ 明朝" w:hAnsi="Arial" w:cs="Arial"/>
          <w:kern w:val="0"/>
          <w:sz w:val="20"/>
          <w:lang w:eastAsia="en-US"/>
        </w:rPr>
      </w:pPr>
    </w:p>
    <w:p w:rsidR="009F3DDB" w:rsidRPr="009F3DDB" w:rsidRDefault="00DC1469" w:rsidP="009F3DDB">
      <w:pPr>
        <w:widowControl/>
        <w:tabs>
          <w:tab w:val="left" w:pos="851"/>
        </w:tabs>
        <w:rPr>
          <w:rFonts w:ascii="Arial" w:eastAsia="ＭＳ 明朝" w:hAnsi="Arial" w:cs="Times New Roman"/>
          <w:kern w:val="0"/>
          <w:sz w:val="22"/>
          <w:szCs w:val="20"/>
          <w:lang w:eastAsia="en-US"/>
        </w:rPr>
      </w:pPr>
      <w:r>
        <w:rPr>
          <w:rFonts w:ascii="Arial" w:eastAsia="ＭＳ 明朝" w:hAnsi="Arial" w:cs="Times New Roman"/>
          <w:kern w:val="0"/>
          <w:sz w:val="22"/>
          <w:szCs w:val="20"/>
          <w:lang w:eastAsia="en-US"/>
        </w:rPr>
        <w:t>3.3.</w:t>
      </w:r>
      <w:r w:rsidR="009F3DDB" w:rsidRPr="009F3DDB">
        <w:rPr>
          <w:rFonts w:ascii="Arial" w:eastAsia="ＭＳ 明朝" w:hAnsi="Arial" w:cs="Times New Roman"/>
          <w:kern w:val="0"/>
          <w:sz w:val="22"/>
          <w:szCs w:val="20"/>
          <w:lang w:eastAsia="en-US"/>
        </w:rPr>
        <w:t>11</w:t>
      </w:r>
      <w:r w:rsidR="009F3DDB" w:rsidRPr="009F3DDB">
        <w:rPr>
          <w:rFonts w:ascii="Arial" w:eastAsia="ＭＳ 明朝" w:hAnsi="Arial" w:cs="Times New Roman"/>
          <w:kern w:val="0"/>
          <w:sz w:val="22"/>
          <w:szCs w:val="20"/>
          <w:lang w:eastAsia="en-US"/>
        </w:rPr>
        <w:tab/>
      </w:r>
      <w:r w:rsidR="009F3DDB" w:rsidRPr="009F3DDB">
        <w:rPr>
          <w:rFonts w:ascii="Arial" w:eastAsia="ＭＳ 明朝" w:hAnsi="Arial" w:cs="Times New Roman"/>
          <w:kern w:val="0"/>
          <w:position w:val="-14"/>
          <w:sz w:val="22"/>
          <w:szCs w:val="20"/>
          <w:lang w:eastAsia="en-US"/>
        </w:rPr>
        <w:object w:dxaOrig="360" w:dyaOrig="380">
          <v:shape id="_x0000_i1069" type="#_x0000_t75" style="width:18pt;height:19.8pt" o:ole="">
            <v:imagedata r:id="rId153" o:title=""/>
          </v:shape>
          <o:OLEObject Type="Embed" ProgID="Equation.DSMT4" ShapeID="_x0000_i1069" DrawAspect="Content" ObjectID="_1628789130" r:id="rId154"/>
        </w:object>
      </w:r>
      <w:r w:rsidR="009F3DDB" w:rsidRPr="009F3DDB">
        <w:rPr>
          <w:rFonts w:ascii="Arial" w:eastAsia="ＭＳ 明朝" w:hAnsi="Arial" w:cs="Times New Roman"/>
          <w:kern w:val="0"/>
          <w:sz w:val="22"/>
          <w:szCs w:val="20"/>
          <w:lang w:eastAsia="en-US"/>
        </w:rPr>
        <w:t xml:space="preserve">, the quantile function corresponding to a lower tail area equal </w:t>
      </w:r>
      <w:r w:rsidR="009F3DDB" w:rsidRPr="009F3DDB">
        <w:rPr>
          <w:rFonts w:ascii="Arial" w:eastAsia="ＭＳ 明朝" w:hAnsi="Arial" w:cs="Times New Roman"/>
          <w:i/>
          <w:kern w:val="0"/>
          <w:sz w:val="22"/>
          <w:szCs w:val="20"/>
          <w:lang w:eastAsia="en-US"/>
        </w:rPr>
        <w:t>p</w:t>
      </w:r>
      <w:r w:rsidR="009F3DDB" w:rsidRPr="009F3DDB">
        <w:rPr>
          <w:rFonts w:ascii="Arial" w:eastAsia="ＭＳ 明朝" w:hAnsi="Arial" w:cs="Times New Roman"/>
          <w:kern w:val="0"/>
          <w:sz w:val="22"/>
          <w:szCs w:val="20"/>
          <w:lang w:eastAsia="en-US"/>
        </w:rPr>
        <w:t xml:space="preserve">, of the </w:t>
      </w:r>
      <w:r w:rsidR="009F3DDB" w:rsidRPr="009F3DDB">
        <w:rPr>
          <w:rFonts w:ascii="Arial" w:eastAsia="ＭＳ 明朝" w:hAnsi="Arial" w:cs="Times New Roman"/>
          <w:kern w:val="0"/>
          <w:sz w:val="22"/>
          <w:szCs w:val="20"/>
          <w:lang w:eastAsia="en-US"/>
        </w:rPr>
        <w:sym w:font="Symbol" w:char="F063"/>
      </w:r>
      <w:r w:rsidR="009F3DDB" w:rsidRPr="009F3DDB">
        <w:rPr>
          <w:rFonts w:ascii="Arial" w:eastAsia="ＭＳ 明朝" w:hAnsi="Arial" w:cs="Times New Roman"/>
          <w:kern w:val="0"/>
          <w:sz w:val="22"/>
          <w:szCs w:val="20"/>
          <w:vertAlign w:val="superscript"/>
          <w:lang w:eastAsia="en-US"/>
        </w:rPr>
        <w:t>2</w:t>
      </w:r>
      <w:r w:rsidR="009F3DDB" w:rsidRPr="009F3DDB">
        <w:rPr>
          <w:rFonts w:ascii="Arial" w:eastAsia="ＭＳ 明朝" w:hAnsi="Arial" w:cs="Times New Roman"/>
          <w:kern w:val="0"/>
          <w:sz w:val="22"/>
          <w:szCs w:val="20"/>
          <w:lang w:eastAsia="en-US"/>
        </w:rPr>
        <w:t xml:space="preserve">-distribution with </w:t>
      </w:r>
      <w:r w:rsidR="009F3DDB" w:rsidRPr="009F3DDB">
        <w:rPr>
          <w:rFonts w:ascii="Arial" w:eastAsia="ＭＳ 明朝" w:hAnsi="Arial" w:cs="Times New Roman"/>
          <w:i/>
          <w:kern w:val="0"/>
          <w:sz w:val="22"/>
          <w:szCs w:val="20"/>
          <w:lang w:eastAsia="en-US"/>
        </w:rPr>
        <w:t>f</w:t>
      </w:r>
      <w:r w:rsidR="009F3DDB" w:rsidRPr="009F3DDB">
        <w:rPr>
          <w:rFonts w:ascii="Arial" w:eastAsia="ＭＳ 明朝" w:hAnsi="Arial" w:cs="Times New Roman"/>
          <w:kern w:val="0"/>
          <w:sz w:val="22"/>
          <w:szCs w:val="20"/>
          <w:lang w:eastAsia="en-US"/>
        </w:rPr>
        <w:t xml:space="preserve"> degrees of freedom, is available in many software packages. In MS Excel, </w:t>
      </w:r>
      <w:r w:rsidR="009F3DDB" w:rsidRPr="009F3DDB">
        <w:rPr>
          <w:rFonts w:ascii="Arial" w:eastAsia="ＭＳ 明朝" w:hAnsi="Arial" w:cs="Times New Roman"/>
          <w:kern w:val="0"/>
          <w:position w:val="-12"/>
          <w:sz w:val="22"/>
          <w:szCs w:val="20"/>
          <w:lang w:eastAsia="en-US"/>
        </w:rPr>
        <w:object w:dxaOrig="740" w:dyaOrig="360">
          <v:shape id="_x0000_i1070" type="#_x0000_t75" style="width:37.8pt;height:18pt" o:ole="">
            <v:imagedata r:id="rId114" o:title=""/>
          </v:shape>
          <o:OLEObject Type="Embed" ProgID="Equation.DSMT4" ShapeID="_x0000_i1070" DrawAspect="Content" ObjectID="_1628789131" r:id="rId155"/>
        </w:object>
      </w:r>
      <w:r w:rsidR="009F3DDB" w:rsidRPr="009F3DDB">
        <w:rPr>
          <w:rFonts w:ascii="Arial" w:eastAsia="ＭＳ 明朝" w:hAnsi="Arial" w:cs="Times New Roman"/>
          <w:kern w:val="0"/>
          <w:sz w:val="22"/>
          <w:szCs w:val="20"/>
          <w:lang w:eastAsia="en-US"/>
        </w:rPr>
        <w:t xml:space="preserve"> can be calculated as </w:t>
      </w:r>
      <w:proofErr w:type="spellStart"/>
      <w:r w:rsidR="009F3DDB" w:rsidRPr="009F3DDB">
        <w:rPr>
          <w:rFonts w:ascii="Arial" w:eastAsia="ＭＳ 明朝" w:hAnsi="Arial" w:cs="Arial"/>
          <w:kern w:val="0"/>
          <w:sz w:val="20"/>
          <w:szCs w:val="20"/>
          <w:lang w:eastAsia="en-US"/>
        </w:rPr>
        <w:t>chisq.inv.rt</w:t>
      </w:r>
      <w:proofErr w:type="spellEnd"/>
      <w:r w:rsidR="009F3DDB" w:rsidRPr="009F3DDB">
        <w:rPr>
          <w:rFonts w:ascii="Arial" w:eastAsia="ＭＳ 明朝" w:hAnsi="Arial" w:cs="Arial"/>
          <w:kern w:val="0"/>
          <w:sz w:val="20"/>
          <w:szCs w:val="20"/>
          <w:lang w:eastAsia="en-US"/>
        </w:rPr>
        <w:t>(</w:t>
      </w:r>
      <w:r w:rsidR="009F3DDB" w:rsidRPr="009F3DDB">
        <w:rPr>
          <w:rFonts w:ascii="Arial" w:eastAsia="ＭＳ 明朝" w:hAnsi="Arial" w:cs="Arial"/>
          <w:kern w:val="0"/>
          <w:sz w:val="20"/>
          <w:szCs w:val="20"/>
          <w:lang w:eastAsia="en-US"/>
        </w:rPr>
        <w:sym w:font="Symbol" w:char="F061"/>
      </w:r>
      <w:r w:rsidR="009F3DDB" w:rsidRPr="009F3DDB">
        <w:rPr>
          <w:rFonts w:ascii="Arial" w:eastAsia="ＭＳ 明朝" w:hAnsi="Arial" w:cs="Arial"/>
          <w:kern w:val="0"/>
          <w:sz w:val="20"/>
          <w:szCs w:val="20"/>
          <w:lang w:eastAsia="en-US"/>
        </w:rPr>
        <w:t xml:space="preserve">/2;2*N) and </w:t>
      </w:r>
      <w:r w:rsidR="009F3DDB" w:rsidRPr="009F3DDB">
        <w:rPr>
          <w:rFonts w:ascii="Arial" w:eastAsia="ＭＳ 明朝" w:hAnsi="Arial" w:cs="Times New Roman"/>
          <w:kern w:val="0"/>
          <w:position w:val="-12"/>
          <w:sz w:val="22"/>
          <w:szCs w:val="20"/>
          <w:lang w:eastAsia="en-US"/>
        </w:rPr>
        <w:object w:dxaOrig="620" w:dyaOrig="360">
          <v:shape id="_x0000_i1071" type="#_x0000_t75" style="width:31.8pt;height:18pt" o:ole="">
            <v:imagedata r:id="rId116" o:title=""/>
          </v:shape>
          <o:OLEObject Type="Embed" ProgID="Equation.DSMT4" ShapeID="_x0000_i1071" DrawAspect="Content" ObjectID="_1628789132" r:id="rId156"/>
        </w:object>
      </w:r>
      <w:r w:rsidR="009F3DDB" w:rsidRPr="009F3DDB">
        <w:rPr>
          <w:rFonts w:ascii="Arial" w:eastAsia="ＭＳ 明朝" w:hAnsi="Arial" w:cs="Times New Roman"/>
          <w:kern w:val="0"/>
          <w:sz w:val="22"/>
          <w:szCs w:val="20"/>
          <w:lang w:eastAsia="en-US"/>
        </w:rPr>
        <w:t xml:space="preserve"> as </w:t>
      </w:r>
      <w:proofErr w:type="spellStart"/>
      <w:r w:rsidR="009F3DDB" w:rsidRPr="009F3DDB">
        <w:rPr>
          <w:rFonts w:ascii="Arial" w:eastAsia="ＭＳ 明朝" w:hAnsi="Arial" w:cs="Arial"/>
          <w:kern w:val="0"/>
          <w:sz w:val="20"/>
          <w:szCs w:val="20"/>
          <w:lang w:eastAsia="en-US"/>
        </w:rPr>
        <w:t>chisq.inv</w:t>
      </w:r>
      <w:proofErr w:type="spellEnd"/>
      <w:r w:rsidR="009F3DDB" w:rsidRPr="009F3DDB">
        <w:rPr>
          <w:rFonts w:ascii="Arial" w:eastAsia="ＭＳ 明朝" w:hAnsi="Arial" w:cs="Arial"/>
          <w:kern w:val="0"/>
          <w:sz w:val="20"/>
          <w:szCs w:val="20"/>
          <w:lang w:eastAsia="en-US"/>
        </w:rPr>
        <w:t>(</w:t>
      </w:r>
      <w:r w:rsidR="009F3DDB" w:rsidRPr="009F3DDB">
        <w:rPr>
          <w:rFonts w:ascii="Arial" w:eastAsia="ＭＳ 明朝" w:hAnsi="Arial" w:cs="Arial"/>
          <w:kern w:val="0"/>
          <w:sz w:val="20"/>
          <w:szCs w:val="20"/>
          <w:lang w:eastAsia="en-US"/>
        </w:rPr>
        <w:sym w:font="Symbol" w:char="F061"/>
      </w:r>
      <w:r w:rsidR="009F3DDB" w:rsidRPr="009F3DDB">
        <w:rPr>
          <w:rFonts w:ascii="Arial" w:eastAsia="ＭＳ 明朝" w:hAnsi="Arial" w:cs="Arial"/>
          <w:kern w:val="0"/>
          <w:sz w:val="20"/>
          <w:szCs w:val="20"/>
          <w:lang w:eastAsia="en-US"/>
        </w:rPr>
        <w:t>/2;2*N)</w:t>
      </w:r>
      <w:r w:rsidR="009F3DDB" w:rsidRPr="009F3DDB">
        <w:rPr>
          <w:rFonts w:ascii="Arial" w:eastAsia="ＭＳ 明朝" w:hAnsi="Arial" w:cs="Times New Roman"/>
          <w:kern w:val="0"/>
          <w:sz w:val="22"/>
          <w:szCs w:val="20"/>
          <w:lang w:eastAsia="en-US"/>
        </w:rPr>
        <w:t>.</w:t>
      </w:r>
    </w:p>
    <w:p w:rsidR="009F3DDB" w:rsidRPr="009F3DDB" w:rsidRDefault="009F3DDB" w:rsidP="009F3DDB">
      <w:pPr>
        <w:tabs>
          <w:tab w:val="left" w:pos="851"/>
        </w:tabs>
        <w:autoSpaceDE w:val="0"/>
        <w:autoSpaceDN w:val="0"/>
        <w:adjustRightInd w:val="0"/>
        <w:textAlignment w:val="baseline"/>
        <w:rPr>
          <w:rFonts w:ascii="Arial" w:eastAsia="ＭＳ 明朝" w:hAnsi="Arial" w:cs="Arial"/>
          <w:kern w:val="0"/>
          <w:sz w:val="20"/>
          <w:lang w:eastAsia="en-US"/>
        </w:rPr>
      </w:pPr>
    </w:p>
    <w:p w:rsidR="009F3DDB" w:rsidRPr="009F3DDB" w:rsidRDefault="00DC1469"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3.3.</w:t>
      </w:r>
      <w:r w:rsidR="009F3DDB" w:rsidRPr="009F3DDB">
        <w:rPr>
          <w:rFonts w:ascii="Arial" w:eastAsia="ＭＳ 明朝" w:hAnsi="Arial" w:cs="Arial"/>
          <w:kern w:val="0"/>
          <w:sz w:val="22"/>
          <w:lang w:eastAsia="en-US"/>
        </w:rPr>
        <w:t>12</w:t>
      </w:r>
      <w:r w:rsidR="009F3DDB" w:rsidRPr="009F3DDB">
        <w:rPr>
          <w:rFonts w:ascii="Arial" w:eastAsia="ＭＳ 明朝" w:hAnsi="Arial" w:cs="Arial"/>
          <w:kern w:val="0"/>
          <w:sz w:val="22"/>
          <w:lang w:eastAsia="en-US"/>
        </w:rPr>
        <w:tab/>
        <w:t>A short summary of the procedure for probabilistic DSA in design situations:</w:t>
      </w:r>
    </w:p>
    <w:p w:rsidR="009F3DDB" w:rsidRPr="009F3DDB" w:rsidRDefault="009F3DDB" w:rsidP="009F3DDB">
      <w:pPr>
        <w:widowControl/>
        <w:rPr>
          <w:rFonts w:ascii="Arial" w:eastAsia="ＭＳ 明朝" w:hAnsi="Arial" w:cs="Times New Roman"/>
          <w:kern w:val="0"/>
          <w:sz w:val="20"/>
          <w:lang w:eastAsia="en-US"/>
        </w:rPr>
      </w:pPr>
    </w:p>
    <w:p w:rsidR="009F3DDB" w:rsidRPr="009F3DDB" w:rsidRDefault="009F3DDB" w:rsidP="009F3DDB">
      <w:pPr>
        <w:widowControl/>
        <w:ind w:left="1691" w:hanging="840"/>
        <w:rPr>
          <w:rFonts w:ascii="Arial" w:eastAsia="ＭＳ 明朝" w:hAnsi="Arial" w:cs="Times New Roman"/>
          <w:kern w:val="0"/>
          <w:sz w:val="22"/>
          <w:lang w:eastAsia="en-US"/>
        </w:rPr>
      </w:pPr>
      <w:r w:rsidRPr="009F3DDB">
        <w:rPr>
          <w:rFonts w:ascii="Arial" w:eastAsia="ＭＳ 明朝" w:hAnsi="Arial" w:cs="Times New Roman"/>
          <w:kern w:val="0"/>
          <w:sz w:val="22"/>
          <w:lang w:eastAsia="en-US"/>
        </w:rPr>
        <w:t>.1</w:t>
      </w:r>
      <w:r w:rsidRPr="009F3DDB">
        <w:rPr>
          <w:rFonts w:ascii="Arial" w:eastAsia="ＭＳ 明朝" w:hAnsi="Arial" w:cs="Times New Roman"/>
          <w:kern w:val="0"/>
          <w:sz w:val="22"/>
          <w:lang w:eastAsia="en-US"/>
        </w:rPr>
        <w:tab/>
      </w:r>
      <w:r w:rsidRPr="009F3DDB">
        <w:rPr>
          <w:rFonts w:ascii="Arial" w:eastAsia="ＭＳ 明朝" w:hAnsi="Arial" w:cs="Arial"/>
          <w:kern w:val="0"/>
          <w:sz w:val="22"/>
          <w:lang w:eastAsia="en-US"/>
        </w:rPr>
        <w:t>the procedure is based on numerical simulations or model tests in multiple independent realisations of the same irregular seaway. Such realisations can be generated by random variation of phases (and, possibly, frequencies, directions and amplitudes) of harmonic waves discretising the wave energy spectrum. Simulations or tests can be carried out for arbitrary time until the maximum duration or first stability failure. The counter of stability failures and the simulation timer are switched off during initial transients;</w:t>
      </w:r>
    </w:p>
    <w:p w:rsidR="009F3DDB" w:rsidRPr="009F3DDB" w:rsidRDefault="009F3DDB" w:rsidP="009F3DDB">
      <w:pPr>
        <w:widowControl/>
        <w:ind w:left="1691" w:hanging="840"/>
        <w:rPr>
          <w:rFonts w:ascii="Arial" w:eastAsia="ＭＳ 明朝" w:hAnsi="Arial" w:cs="Times New Roman"/>
          <w:kern w:val="0"/>
          <w:sz w:val="20"/>
          <w:lang w:eastAsia="en-US"/>
        </w:rPr>
      </w:pPr>
    </w:p>
    <w:p w:rsidR="009F3DDB" w:rsidRPr="009F3DDB" w:rsidRDefault="009F3DDB" w:rsidP="009F3DDB">
      <w:pPr>
        <w:widowControl/>
        <w:ind w:left="1691" w:hanging="840"/>
        <w:rPr>
          <w:rFonts w:ascii="Arial" w:eastAsia="ＭＳ 明朝" w:hAnsi="Arial" w:cs="Times New Roman"/>
          <w:kern w:val="0"/>
          <w:sz w:val="22"/>
          <w:lang w:eastAsia="en-US"/>
        </w:rPr>
      </w:pPr>
      <w:r w:rsidRPr="009F3DDB">
        <w:rPr>
          <w:rFonts w:ascii="Arial" w:eastAsia="ＭＳ 明朝" w:hAnsi="Arial" w:cs="Times New Roman"/>
          <w:kern w:val="0"/>
          <w:sz w:val="22"/>
          <w:lang w:eastAsia="en-US"/>
        </w:rPr>
        <w:t>.2</w:t>
      </w:r>
      <w:r w:rsidRPr="009F3DDB">
        <w:rPr>
          <w:rFonts w:ascii="Arial" w:eastAsia="ＭＳ 明朝" w:hAnsi="Arial" w:cs="Times New Roman"/>
          <w:kern w:val="0"/>
          <w:sz w:val="22"/>
          <w:lang w:eastAsia="en-US"/>
        </w:rPr>
        <w:tab/>
      </w:r>
      <w:r w:rsidRPr="009F3DDB">
        <w:rPr>
          <w:rFonts w:ascii="Arial" w:eastAsia="ＭＳ 明朝" w:hAnsi="Arial" w:cs="Arial"/>
          <w:kern w:val="0"/>
          <w:sz w:val="22"/>
          <w:lang w:eastAsia="en-US"/>
        </w:rPr>
        <w:t xml:space="preserve">after each simulation or test, the total </w:t>
      </w:r>
      <w:r w:rsidRPr="009F3DDB">
        <w:rPr>
          <w:rFonts w:ascii="Arial" w:eastAsia="ＭＳ 明朝" w:hAnsi="Arial" w:cs="Times New Roman"/>
          <w:kern w:val="0"/>
          <w:sz w:val="22"/>
          <w:lang w:eastAsia="en-US"/>
        </w:rPr>
        <w:t xml:space="preserve">number of failures N is increased by </w:t>
      </w:r>
      <w:r w:rsidRPr="009F3DDB">
        <w:rPr>
          <w:rFonts w:ascii="Arial" w:eastAsia="ＭＳ 明朝" w:hAnsi="Arial" w:cs="Times New Roman"/>
          <w:kern w:val="0"/>
          <w:sz w:val="22"/>
          <w:lang w:eastAsia="en-US"/>
        </w:rPr>
        <w:sym w:font="Symbol" w:char="F044"/>
      </w:r>
      <w:r w:rsidRPr="009F3DDB">
        <w:rPr>
          <w:rFonts w:ascii="Arial" w:eastAsia="ＭＳ 明朝" w:hAnsi="Arial" w:cs="Times New Roman"/>
          <w:kern w:val="0"/>
          <w:sz w:val="22"/>
          <w:lang w:eastAsia="en-US"/>
        </w:rPr>
        <w:t>N (1 if ended with a stability failure and 0 otherwise),</w:t>
      </w:r>
      <w:r w:rsidRPr="009F3DDB">
        <w:rPr>
          <w:rFonts w:ascii="Arial" w:eastAsia="ＭＳ 明朝" w:hAnsi="Arial" w:cs="Arial"/>
          <w:kern w:val="0"/>
          <w:sz w:val="22"/>
          <w:lang w:eastAsia="en-US"/>
        </w:rPr>
        <w:t xml:space="preserve"> </w:t>
      </w:r>
      <w:r w:rsidRPr="009F3DDB">
        <w:rPr>
          <w:rFonts w:ascii="Arial" w:eastAsia="ＭＳ 明朝" w:hAnsi="Arial" w:cs="Times New Roman"/>
          <w:kern w:val="0"/>
          <w:sz w:val="22"/>
          <w:lang w:eastAsia="en-US"/>
        </w:rPr>
        <w:t xml:space="preserve">the total simulation time </w:t>
      </w:r>
      <w:proofErr w:type="spellStart"/>
      <w:r w:rsidRPr="009F3DDB">
        <w:rPr>
          <w:rFonts w:ascii="Arial" w:eastAsia="ＭＳ 明朝" w:hAnsi="Arial" w:cs="Times New Roman"/>
          <w:kern w:val="0"/>
          <w:sz w:val="22"/>
          <w:lang w:eastAsia="en-US"/>
        </w:rPr>
        <w:t>t</w:t>
      </w:r>
      <w:r w:rsidRPr="009F3DDB">
        <w:rPr>
          <w:rFonts w:ascii="Arial" w:eastAsia="ＭＳ 明朝" w:hAnsi="Arial" w:cs="Times New Roman"/>
          <w:kern w:val="0"/>
          <w:sz w:val="22"/>
          <w:vertAlign w:val="subscript"/>
          <w:lang w:eastAsia="en-US"/>
        </w:rPr>
        <w:t>t</w:t>
      </w:r>
      <w:proofErr w:type="spellEnd"/>
      <w:r w:rsidRPr="009F3DDB">
        <w:rPr>
          <w:rFonts w:ascii="Arial" w:eastAsia="ＭＳ 明朝" w:hAnsi="Arial" w:cs="Times New Roman"/>
          <w:kern w:val="0"/>
          <w:sz w:val="22"/>
          <w:lang w:eastAsia="en-US"/>
        </w:rPr>
        <w:t xml:space="preserve"> is increased by the duration of simulation </w:t>
      </w:r>
      <w:r w:rsidRPr="009F3DDB">
        <w:rPr>
          <w:rFonts w:ascii="Arial" w:eastAsia="ＭＳ 明朝" w:hAnsi="Arial" w:cs="Times New Roman"/>
          <w:kern w:val="0"/>
          <w:sz w:val="22"/>
          <w:lang w:eastAsia="en-US"/>
        </w:rPr>
        <w:sym w:font="Symbol" w:char="F044"/>
      </w:r>
      <w:r w:rsidRPr="009F3DDB">
        <w:rPr>
          <w:rFonts w:ascii="Arial" w:eastAsia="ＭＳ 明朝" w:hAnsi="Arial" w:cs="Times New Roman"/>
          <w:kern w:val="0"/>
          <w:sz w:val="22"/>
          <w:lang w:eastAsia="en-US"/>
        </w:rPr>
        <w:t xml:space="preserve">t and the sample mean time to failure </w:t>
      </w:r>
      <w:r w:rsidRPr="009F3DDB">
        <w:rPr>
          <w:rFonts w:ascii="Arial" w:eastAsia="ＭＳ 明朝" w:hAnsi="Arial" w:cs="Arial"/>
          <w:kern w:val="0"/>
          <w:sz w:val="22"/>
        </w:rPr>
        <w:t>is</w:t>
      </w:r>
      <w:r w:rsidRPr="009F3DDB">
        <w:rPr>
          <w:rFonts w:ascii="Arial" w:eastAsia="ＭＳ 明朝" w:hAnsi="Arial" w:cs="Times New Roman"/>
          <w:kern w:val="0"/>
          <w:sz w:val="22"/>
          <w:lang w:eastAsia="en-US"/>
        </w:rPr>
        <w:t xml:space="preserve"> updated as </w:t>
      </w:r>
      <w:r w:rsidRPr="009F3DDB">
        <w:rPr>
          <w:rFonts w:ascii="Arial" w:eastAsia="ＭＳ 明朝" w:hAnsi="Arial" w:cs="Arial"/>
          <w:kern w:val="0"/>
          <w:position w:val="-12"/>
          <w:sz w:val="22"/>
        </w:rPr>
        <w:object w:dxaOrig="859" w:dyaOrig="380">
          <v:shape id="_x0000_i1072" type="#_x0000_t75" style="width:40.2pt;height:20.4pt" o:ole="">
            <v:imagedata r:id="rId118" o:title=""/>
          </v:shape>
          <o:OLEObject Type="Embed" ProgID="Equation.DSMT4" ShapeID="_x0000_i1072" DrawAspect="Content" ObjectID="_1628789133" r:id="rId157"/>
        </w:object>
      </w:r>
      <w:r w:rsidRPr="009F3DDB">
        <w:rPr>
          <w:rFonts w:ascii="Arial" w:eastAsia="ＭＳ 明朝" w:hAnsi="Arial" w:cs="Arial"/>
          <w:kern w:val="0"/>
          <w:sz w:val="22"/>
          <w:lang w:eastAsia="en-US"/>
        </w:rPr>
        <w:t>;</w:t>
      </w:r>
    </w:p>
    <w:p w:rsidR="009F3DDB" w:rsidRPr="009F3DDB" w:rsidRDefault="009F3DDB" w:rsidP="009F3DDB">
      <w:pPr>
        <w:widowControl/>
        <w:ind w:left="1691" w:hanging="840"/>
        <w:rPr>
          <w:rFonts w:ascii="Arial" w:eastAsia="ＭＳ 明朝" w:hAnsi="Arial" w:cs="Times New Roman"/>
          <w:kern w:val="0"/>
          <w:sz w:val="20"/>
          <w:lang w:eastAsia="en-US"/>
        </w:rPr>
      </w:pPr>
    </w:p>
    <w:p w:rsidR="009F3DDB" w:rsidRPr="009F3DDB" w:rsidRDefault="009F3DDB" w:rsidP="009F3DDB">
      <w:pPr>
        <w:widowControl/>
        <w:ind w:left="1691" w:hanging="840"/>
        <w:rPr>
          <w:rFonts w:ascii="Arial" w:eastAsia="ＭＳ 明朝" w:hAnsi="Arial" w:cs="Times New Roman"/>
          <w:kern w:val="0"/>
          <w:sz w:val="22"/>
          <w:lang w:eastAsia="en-US"/>
        </w:rPr>
      </w:pPr>
      <w:r w:rsidRPr="009F3DDB">
        <w:rPr>
          <w:rFonts w:ascii="Arial" w:eastAsia="ＭＳ 明朝" w:hAnsi="Arial" w:cs="Times New Roman"/>
          <w:kern w:val="0"/>
          <w:sz w:val="22"/>
          <w:lang w:eastAsia="en-US"/>
        </w:rPr>
        <w:t>.3</w:t>
      </w:r>
      <w:r w:rsidRPr="009F3DDB">
        <w:rPr>
          <w:rFonts w:ascii="Arial" w:eastAsia="ＭＳ 明朝" w:hAnsi="Arial" w:cs="Times New Roman"/>
          <w:kern w:val="0"/>
          <w:sz w:val="22"/>
          <w:lang w:eastAsia="en-US"/>
        </w:rPr>
        <w:tab/>
        <w:t xml:space="preserve">if a simulation achieves time </w:t>
      </w:r>
      <w:r w:rsidRPr="009F3DDB">
        <w:rPr>
          <w:rFonts w:ascii="Arial" w:eastAsia="ＭＳ 明朝" w:hAnsi="Arial" w:cs="Arial"/>
          <w:kern w:val="0"/>
          <w:position w:val="-10"/>
          <w:sz w:val="22"/>
          <w:lang w:eastAsia="en-US"/>
        </w:rPr>
        <w:object w:dxaOrig="2760" w:dyaOrig="360">
          <v:shape id="_x0000_i1073" type="#_x0000_t75" style="width:139.2pt;height:18pt" o:ole="">
            <v:imagedata r:id="rId158" o:title=""/>
          </v:shape>
          <o:OLEObject Type="Embed" ProgID="Equation.DSMT4" ShapeID="_x0000_i1073" DrawAspect="Content" ObjectID="_1628789134" r:id="rId159"/>
        </w:object>
      </w:r>
      <w:r w:rsidRPr="009F3DDB">
        <w:rPr>
          <w:rFonts w:ascii="Arial" w:eastAsia="ＭＳ 明朝" w:hAnsi="Arial" w:cs="Arial"/>
          <w:kern w:val="0"/>
          <w:sz w:val="22"/>
          <w:lang w:eastAsia="en-US"/>
        </w:rPr>
        <w:t xml:space="preserve"> </w:t>
      </w:r>
      <w:r w:rsidRPr="009F3DDB">
        <w:rPr>
          <w:rFonts w:ascii="Arial" w:eastAsia="ＭＳ 明朝" w:hAnsi="Arial" w:cs="Times New Roman"/>
          <w:kern w:val="0"/>
          <w:sz w:val="22"/>
          <w:lang w:eastAsia="en-US"/>
        </w:rPr>
        <w:t>without stability failure</w:t>
      </w:r>
      <w:r w:rsidRPr="009F3DDB">
        <w:rPr>
          <w:rFonts w:ascii="Arial" w:eastAsia="ＭＳ 明朝" w:hAnsi="Arial" w:cs="Arial"/>
          <w:kern w:val="0"/>
          <w:sz w:val="22"/>
          <w:lang w:eastAsia="en-US"/>
        </w:rPr>
        <w:t xml:space="preserve">, with </w:t>
      </w:r>
      <w:r w:rsidRPr="009F3DDB">
        <w:rPr>
          <w:rFonts w:ascii="Arial" w:eastAsia="ＭＳ 明朝" w:hAnsi="Arial" w:cs="Times New Roman"/>
          <w:kern w:val="0"/>
          <w:position w:val="-12"/>
          <w:sz w:val="22"/>
          <w:szCs w:val="20"/>
          <w:lang w:eastAsia="en-US"/>
        </w:rPr>
        <w:object w:dxaOrig="2220" w:dyaOrig="360">
          <v:shape id="_x0000_i1074" type="#_x0000_t75" style="width:111.6pt;height:18pt" o:ole="">
            <v:imagedata r:id="rId160" o:title=""/>
          </v:shape>
          <o:OLEObject Type="Embed" ProgID="Equation.DSMT4" ShapeID="_x0000_i1074" DrawAspect="Content" ObjectID="_1628789135" r:id="rId161"/>
        </w:object>
      </w:r>
      <w:r w:rsidRPr="009F3DDB">
        <w:rPr>
          <w:rFonts w:ascii="Arial" w:eastAsia="ＭＳ 明朝" w:hAnsi="Arial" w:cs="Times New Roman"/>
          <w:kern w:val="0"/>
          <w:sz w:val="22"/>
          <w:szCs w:val="20"/>
          <w:lang w:eastAsia="en-US"/>
        </w:rPr>
        <w:t xml:space="preserve">, </w:t>
      </w:r>
      <w:r w:rsidRPr="009F3DDB">
        <w:rPr>
          <w:rFonts w:ascii="Arial" w:eastAsia="ＭＳ 明朝" w:hAnsi="Arial" w:cs="Arial"/>
          <w:kern w:val="0"/>
          <w:sz w:val="22"/>
          <w:lang w:eastAsia="en-US"/>
        </w:rPr>
        <w:t xml:space="preserve">the loading condition can be considered </w:t>
      </w:r>
      <w:r w:rsidRPr="009F3DDB">
        <w:rPr>
          <w:rFonts w:ascii="Arial" w:eastAsia="ＭＳ 明朝" w:hAnsi="Arial" w:cs="Arial"/>
          <w:i/>
          <w:kern w:val="0"/>
          <w:sz w:val="22"/>
          <w:lang w:eastAsia="en-US"/>
        </w:rPr>
        <w:t>acceptable</w:t>
      </w:r>
      <w:r w:rsidRPr="009F3DDB">
        <w:rPr>
          <w:rFonts w:ascii="Arial" w:eastAsia="ＭＳ 明朝" w:hAnsi="Arial" w:cs="Arial"/>
          <w:kern w:val="0"/>
          <w:sz w:val="22"/>
          <w:lang w:eastAsia="en-US"/>
        </w:rPr>
        <w:t xml:space="preserve"> in the considered design situation without further simulations;</w:t>
      </w:r>
    </w:p>
    <w:p w:rsidR="009F3DDB" w:rsidRPr="009F3DDB" w:rsidRDefault="009F3DDB" w:rsidP="009F3DDB">
      <w:pPr>
        <w:widowControl/>
        <w:ind w:left="1691" w:hanging="840"/>
        <w:rPr>
          <w:rFonts w:ascii="Arial" w:eastAsia="ＭＳ 明朝" w:hAnsi="Arial" w:cs="Times New Roman"/>
          <w:kern w:val="0"/>
          <w:sz w:val="20"/>
          <w:lang w:eastAsia="en-US"/>
        </w:rPr>
      </w:pPr>
    </w:p>
    <w:p w:rsidR="009F3DDB" w:rsidRPr="009F3DDB" w:rsidRDefault="009F3DDB" w:rsidP="009F3DDB">
      <w:pPr>
        <w:widowControl/>
        <w:ind w:left="1691" w:hanging="840"/>
        <w:rPr>
          <w:rFonts w:ascii="Arial" w:eastAsia="ＭＳ 明朝" w:hAnsi="Arial" w:cs="Times New Roman"/>
          <w:kern w:val="0"/>
          <w:sz w:val="22"/>
          <w:lang w:eastAsia="en-US"/>
        </w:rPr>
      </w:pPr>
      <w:r w:rsidRPr="009F3DDB">
        <w:rPr>
          <w:rFonts w:ascii="Arial" w:eastAsia="ＭＳ 明朝" w:hAnsi="Arial" w:cs="Times New Roman"/>
          <w:kern w:val="0"/>
          <w:sz w:val="22"/>
          <w:lang w:eastAsia="en-US"/>
        </w:rPr>
        <w:t>.4</w:t>
      </w:r>
      <w:r w:rsidRPr="009F3DDB">
        <w:rPr>
          <w:rFonts w:ascii="Arial" w:eastAsia="ＭＳ 明朝" w:hAnsi="Arial" w:cs="Times New Roman"/>
          <w:kern w:val="0"/>
          <w:sz w:val="22"/>
          <w:lang w:eastAsia="en-US"/>
        </w:rPr>
        <w:tab/>
        <w:t>if the sample mean time to failure after a stability failure</w:t>
      </w:r>
      <w:r w:rsidRPr="009F3DDB">
        <w:rPr>
          <w:rFonts w:ascii="Arial" w:eastAsia="ＭＳ 明朝" w:hAnsi="Arial" w:cs="Arial"/>
          <w:kern w:val="0"/>
          <w:sz w:val="22"/>
          <w:lang w:eastAsia="en-US"/>
        </w:rPr>
        <w:t xml:space="preserve"> satisfies condition </w:t>
      </w:r>
      <w:r w:rsidRPr="009F3DDB">
        <w:rPr>
          <w:rFonts w:ascii="Arial" w:eastAsia="ＭＳ 明朝" w:hAnsi="Arial" w:cs="Arial"/>
          <w:kern w:val="0"/>
          <w:position w:val="-10"/>
          <w:sz w:val="22"/>
          <w:lang w:eastAsia="en-US"/>
        </w:rPr>
        <w:object w:dxaOrig="639" w:dyaOrig="360">
          <v:shape id="_x0000_i1075" type="#_x0000_t75" style="width:32.4pt;height:18pt" o:ole="">
            <v:imagedata r:id="rId162" o:title=""/>
          </v:shape>
          <o:OLEObject Type="Embed" ProgID="Equation.DSMT4" ShapeID="_x0000_i1075" DrawAspect="Content" ObjectID="_1628789136" r:id="rId163"/>
        </w:object>
      </w:r>
      <w:r w:rsidRPr="009F3DDB">
        <w:rPr>
          <w:rFonts w:ascii="Arial" w:eastAsia="ＭＳ 明朝" w:hAnsi="Arial" w:cs="Arial"/>
          <w:kern w:val="0"/>
          <w:sz w:val="22"/>
          <w:lang w:eastAsia="en-US"/>
        </w:rPr>
        <w:t xml:space="preserve">, where </w:t>
      </w:r>
      <w:r w:rsidRPr="009F3DDB">
        <w:rPr>
          <w:rFonts w:ascii="Arial" w:eastAsia="ＭＳ 明朝" w:hAnsi="Arial" w:cs="Arial"/>
          <w:kern w:val="0"/>
          <w:position w:val="-10"/>
          <w:sz w:val="22"/>
          <w:lang w:eastAsia="en-US"/>
        </w:rPr>
        <w:object w:dxaOrig="1280" w:dyaOrig="360">
          <v:shape id="_x0000_i1076" type="#_x0000_t75" style="width:63.6pt;height:18pt" o:ole="">
            <v:imagedata r:id="rId164" o:title=""/>
          </v:shape>
          <o:OLEObject Type="Embed" ProgID="Equation.DSMT4" ShapeID="_x0000_i1076" DrawAspect="Content" ObjectID="_1628789137" r:id="rId165"/>
        </w:object>
      </w:r>
      <w:r w:rsidRPr="009F3DDB">
        <w:rPr>
          <w:rFonts w:ascii="Arial" w:eastAsia="ＭＳ 明朝" w:hAnsi="Arial" w:cs="Arial"/>
          <w:kern w:val="0"/>
          <w:sz w:val="22"/>
          <w:lang w:eastAsia="en-US"/>
        </w:rPr>
        <w:t xml:space="preserve"> and </w:t>
      </w:r>
      <w:r w:rsidRPr="009F3DDB">
        <w:rPr>
          <w:rFonts w:ascii="Arial" w:eastAsia="ＭＳ 明朝" w:hAnsi="Arial" w:cs="Arial"/>
          <w:kern w:val="0"/>
          <w:position w:val="-12"/>
          <w:sz w:val="22"/>
          <w:lang w:eastAsia="en-US"/>
        </w:rPr>
        <w:object w:dxaOrig="2120" w:dyaOrig="360">
          <v:shape id="_x0000_i1077" type="#_x0000_t75" style="width:105.6pt;height:18pt" o:ole="">
            <v:imagedata r:id="rId166" o:title=""/>
          </v:shape>
          <o:OLEObject Type="Embed" ProgID="Equation.DSMT4" ShapeID="_x0000_i1077" DrawAspect="Content" ObjectID="_1628789138" r:id="rId167"/>
        </w:object>
      </w:r>
      <w:r w:rsidRPr="009F3DDB">
        <w:rPr>
          <w:rFonts w:ascii="Arial" w:eastAsia="ＭＳ 明朝" w:hAnsi="Arial" w:cs="Arial"/>
          <w:kern w:val="0"/>
          <w:sz w:val="22"/>
          <w:lang w:eastAsia="en-US"/>
        </w:rPr>
        <w:t xml:space="preserve">, the loading condition can be considered as </w:t>
      </w:r>
      <w:r w:rsidRPr="009F3DDB">
        <w:rPr>
          <w:rFonts w:ascii="Arial" w:eastAsia="ＭＳ 明朝" w:hAnsi="Arial" w:cs="Arial"/>
          <w:i/>
          <w:kern w:val="0"/>
          <w:sz w:val="22"/>
          <w:lang w:eastAsia="en-US"/>
        </w:rPr>
        <w:t>not acceptable</w:t>
      </w:r>
      <w:r w:rsidRPr="009F3DDB">
        <w:rPr>
          <w:rFonts w:ascii="Arial" w:eastAsia="ＭＳ 明朝" w:hAnsi="Arial" w:cs="Arial"/>
          <w:kern w:val="0"/>
          <w:sz w:val="22"/>
          <w:lang w:eastAsia="en-US"/>
        </w:rPr>
        <w:t xml:space="preserve"> without further simulations.</w:t>
      </w:r>
    </w:p>
    <w:p w:rsidR="009F3DDB" w:rsidRDefault="009F3DDB" w:rsidP="009F3DDB">
      <w:pPr>
        <w:tabs>
          <w:tab w:val="left" w:pos="851"/>
        </w:tabs>
        <w:rPr>
          <w:rFonts w:ascii="Arial" w:eastAsia="ＭＳ 明朝" w:hAnsi="Arial" w:cs="Times New Roman"/>
          <w:b/>
          <w:bCs/>
          <w:kern w:val="0"/>
          <w:sz w:val="22"/>
        </w:rPr>
      </w:pPr>
    </w:p>
    <w:p w:rsidR="009F3DDB" w:rsidRDefault="009F3DDB" w:rsidP="009F3DDB">
      <w:pPr>
        <w:tabs>
          <w:tab w:val="left" w:pos="851"/>
        </w:tabs>
        <w:rPr>
          <w:rFonts w:ascii="Arial" w:eastAsia="ＭＳ 明朝" w:hAnsi="Arial" w:cs="Times New Roman"/>
          <w:b/>
          <w:bCs/>
          <w:kern w:val="0"/>
          <w:sz w:val="22"/>
        </w:rPr>
      </w:pPr>
      <w:r>
        <w:rPr>
          <w:rFonts w:ascii="Arial" w:eastAsia="ＭＳ 明朝" w:hAnsi="Arial" w:cs="Times New Roman" w:hint="eastAsia"/>
          <w:b/>
          <w:bCs/>
          <w:kern w:val="0"/>
          <w:sz w:val="22"/>
        </w:rPr>
        <w:t>3.4</w:t>
      </w:r>
      <w:r>
        <w:rPr>
          <w:rFonts w:ascii="Arial" w:eastAsia="ＭＳ 明朝" w:hAnsi="Arial" w:cs="Times New Roman" w:hint="eastAsia"/>
          <w:b/>
          <w:bCs/>
          <w:kern w:val="0"/>
          <w:sz w:val="22"/>
        </w:rPr>
        <w:tab/>
      </w:r>
      <w:r w:rsidR="005240F0" w:rsidRPr="005240F0">
        <w:rPr>
          <w:rFonts w:ascii="Arial" w:eastAsia="ＭＳ 明朝" w:hAnsi="Arial" w:cs="Times New Roman"/>
          <w:b/>
          <w:bCs/>
          <w:kern w:val="0"/>
          <w:sz w:val="22"/>
        </w:rPr>
        <w:t>Application example of direct counting method for full probabilistic procedure</w:t>
      </w:r>
    </w:p>
    <w:p w:rsidR="009F3DDB" w:rsidRDefault="009F3DDB" w:rsidP="009F3DDB">
      <w:pPr>
        <w:tabs>
          <w:tab w:val="left" w:pos="851"/>
        </w:tabs>
        <w:rPr>
          <w:rFonts w:ascii="Arial" w:eastAsia="ＭＳ 明朝" w:hAnsi="Arial" w:cs="Times New Roman"/>
          <w:b/>
          <w:bCs/>
          <w:kern w:val="0"/>
          <w:sz w:val="22"/>
        </w:rPr>
      </w:pPr>
    </w:p>
    <w:p w:rsidR="009F3DDB" w:rsidRPr="009F3DDB" w:rsidRDefault="005240F0"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3.4.</w:t>
      </w:r>
      <w:r w:rsidR="009F3DDB">
        <w:rPr>
          <w:rFonts w:ascii="Arial" w:eastAsia="ＭＳ 明朝" w:hAnsi="Arial" w:cs="Arial"/>
          <w:kern w:val="0"/>
          <w:sz w:val="22"/>
          <w:lang w:eastAsia="en-US"/>
        </w:rPr>
        <w:t>1</w:t>
      </w:r>
      <w:r w:rsidR="009F3DDB">
        <w:rPr>
          <w:rFonts w:ascii="Arial" w:eastAsia="ＭＳ 明朝" w:hAnsi="Arial" w:cs="Arial"/>
          <w:kern w:val="0"/>
          <w:sz w:val="22"/>
          <w:lang w:eastAsia="en-US"/>
        </w:rPr>
        <w:tab/>
      </w:r>
      <w:r w:rsidR="009F3DDB" w:rsidRPr="009F3DDB">
        <w:rPr>
          <w:rFonts w:ascii="Arial" w:eastAsia="ＭＳ 明朝" w:hAnsi="Arial" w:cs="Arial"/>
          <w:kern w:val="0"/>
          <w:sz w:val="22"/>
          <w:lang w:eastAsia="en-US"/>
        </w:rPr>
        <w:t>This is an application example of the direct counting procedure described in Annex 2. The direct counting procedure is based on the simulation of ship motions in multiple independent realisations of an irregular seaway and counting the number of stability failures. The procedure provides the estimate of the upper boundary of the 95%-confidence interval of the rate of stability failures, which is required in the probabilistic DSA in design situations, in the full probabilistic DSA and in OM.</w:t>
      </w:r>
    </w:p>
    <w:p w:rsidR="009F3DDB" w:rsidRPr="009F3DDB" w:rsidRDefault="009F3DDB" w:rsidP="009F3DDB">
      <w:pPr>
        <w:widowControl/>
        <w:tabs>
          <w:tab w:val="left" w:pos="851"/>
        </w:tabs>
        <w:rPr>
          <w:rFonts w:ascii="Arial" w:eastAsia="ＭＳ 明朝" w:hAnsi="Arial" w:cs="Arial"/>
          <w:kern w:val="0"/>
          <w:sz w:val="22"/>
          <w:lang w:eastAsia="en-US"/>
        </w:rPr>
      </w:pPr>
    </w:p>
    <w:p w:rsidR="009F3DDB" w:rsidRPr="009F3DDB" w:rsidRDefault="005240F0"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3.4.</w:t>
      </w:r>
      <w:r w:rsidR="009F3DDB" w:rsidRPr="009F3DDB">
        <w:rPr>
          <w:rFonts w:ascii="Arial" w:eastAsia="ＭＳ 明朝" w:hAnsi="Arial" w:cs="Arial"/>
          <w:kern w:val="0"/>
          <w:sz w:val="22"/>
          <w:lang w:eastAsia="en-US"/>
        </w:rPr>
        <w:t>2</w:t>
      </w:r>
      <w:r w:rsidR="009F3DDB" w:rsidRPr="009F3DDB">
        <w:rPr>
          <w:rFonts w:ascii="Arial" w:eastAsia="ＭＳ 明朝" w:hAnsi="Arial" w:cs="Arial"/>
          <w:kern w:val="0"/>
          <w:sz w:val="22"/>
          <w:lang w:eastAsia="en-US"/>
        </w:rPr>
        <w:tab/>
        <w:t xml:space="preserve">The sea state is modelled as a sum </w:t>
      </w:r>
      <w:r w:rsidR="009F3DDB" w:rsidRPr="009F3DDB">
        <w:rPr>
          <w:rFonts w:ascii="Arial" w:eastAsia="ＭＳ 明朝" w:hAnsi="Arial" w:cs="Arial"/>
          <w:kern w:val="0"/>
          <w:position w:val="-14"/>
          <w:sz w:val="22"/>
          <w:lang w:eastAsia="sv-SE"/>
        </w:rPr>
        <w:object w:dxaOrig="2380" w:dyaOrig="420">
          <v:shape id="_x0000_i1078" type="#_x0000_t75" style="width:119.4pt;height:21pt" o:ole="">
            <v:imagedata r:id="rId93" o:title=""/>
          </v:shape>
          <o:OLEObject Type="Embed" ProgID="Equation.DSMT4" ShapeID="_x0000_i1078" DrawAspect="Content" ObjectID="_1628789139" r:id="rId168"/>
        </w:object>
      </w:r>
      <w:r w:rsidR="009F3DDB" w:rsidRPr="009F3DDB">
        <w:rPr>
          <w:rFonts w:ascii="Arial" w:eastAsia="ＭＳ 明朝" w:hAnsi="Arial" w:cs="Arial"/>
          <w:kern w:val="0"/>
          <w:sz w:val="22"/>
          <w:lang w:eastAsia="sv-SE"/>
        </w:rPr>
        <w:t xml:space="preserve"> </w:t>
      </w:r>
      <w:r w:rsidR="009F3DDB" w:rsidRPr="009F3DDB">
        <w:rPr>
          <w:rFonts w:ascii="Arial" w:eastAsia="ＭＳ 明朝" w:hAnsi="Arial" w:cs="Arial"/>
          <w:kern w:val="0"/>
          <w:sz w:val="22"/>
          <w:lang w:eastAsia="en-US"/>
        </w:rPr>
        <w:t xml:space="preserve">of harmonic components with amplitudes </w:t>
      </w:r>
      <w:r w:rsidR="009F3DDB" w:rsidRPr="009F3DDB">
        <w:rPr>
          <w:rFonts w:ascii="Arial" w:eastAsia="ＭＳ 明朝" w:hAnsi="Arial" w:cs="Arial"/>
          <w:kern w:val="0"/>
          <w:position w:val="-14"/>
          <w:sz w:val="22"/>
          <w:lang w:eastAsia="en-US"/>
        </w:rPr>
        <w:object w:dxaOrig="2700" w:dyaOrig="380">
          <v:shape id="_x0000_i1079" type="#_x0000_t75" style="width:136.2pt;height:19.8pt" o:ole="">
            <v:imagedata r:id="rId95" o:title=""/>
          </v:shape>
          <o:OLEObject Type="Embed" ProgID="Equation.DSMT4" ShapeID="_x0000_i1079" DrawAspect="Content" ObjectID="_1628789140" r:id="rId169"/>
        </w:object>
      </w:r>
      <w:r w:rsidR="009F3DDB" w:rsidRPr="009F3DDB">
        <w:rPr>
          <w:rFonts w:ascii="Arial" w:eastAsia="ＭＳ 明朝" w:hAnsi="Arial" w:cs="Arial"/>
          <w:kern w:val="0"/>
          <w:sz w:val="22"/>
          <w:lang w:eastAsia="en-US"/>
        </w:rPr>
        <w:t xml:space="preserve">, frequencies </w:t>
      </w:r>
      <w:r w:rsidR="009F3DDB" w:rsidRPr="009F3DDB">
        <w:rPr>
          <w:rFonts w:ascii="Arial" w:eastAsia="ＭＳ 明朝" w:hAnsi="Arial" w:cs="Arial"/>
          <w:kern w:val="0"/>
          <w:sz w:val="22"/>
          <w:lang w:eastAsia="en-US"/>
        </w:rPr>
        <w:sym w:font="Symbol" w:char="F077"/>
      </w:r>
      <w:proofErr w:type="spellStart"/>
      <w:r w:rsidR="009F3DDB" w:rsidRPr="009F3DDB">
        <w:rPr>
          <w:rFonts w:ascii="Arial" w:eastAsia="ＭＳ 明朝" w:hAnsi="Arial" w:cs="Arial"/>
          <w:kern w:val="0"/>
          <w:sz w:val="22"/>
          <w:vertAlign w:val="subscript"/>
          <w:lang w:eastAsia="en-US"/>
        </w:rPr>
        <w:t>i</w:t>
      </w:r>
      <w:proofErr w:type="spellEnd"/>
      <w:r w:rsidR="009F3DDB" w:rsidRPr="009F3DDB">
        <w:rPr>
          <w:rFonts w:ascii="Arial" w:eastAsia="ＭＳ 明朝" w:hAnsi="Arial" w:cs="Arial"/>
          <w:kern w:val="0"/>
          <w:sz w:val="22"/>
          <w:lang w:eastAsia="en-US"/>
        </w:rPr>
        <w:t xml:space="preserve">, directions </w:t>
      </w:r>
      <w:r w:rsidR="009F3DDB" w:rsidRPr="009F3DDB">
        <w:rPr>
          <w:rFonts w:ascii="Arial" w:eastAsia="ＭＳ 明朝" w:hAnsi="Arial" w:cs="Arial"/>
          <w:kern w:val="0"/>
          <w:sz w:val="22"/>
          <w:lang w:eastAsia="en-US"/>
        </w:rPr>
        <w:sym w:font="Symbol" w:char="F06D"/>
      </w:r>
      <w:proofErr w:type="spellStart"/>
      <w:r w:rsidR="009F3DDB" w:rsidRPr="009F3DDB">
        <w:rPr>
          <w:rFonts w:ascii="Arial" w:eastAsia="ＭＳ 明朝" w:hAnsi="Arial" w:cs="Arial"/>
          <w:kern w:val="0"/>
          <w:sz w:val="22"/>
          <w:vertAlign w:val="subscript"/>
          <w:lang w:eastAsia="en-US"/>
        </w:rPr>
        <w:t>i</w:t>
      </w:r>
      <w:proofErr w:type="spellEnd"/>
      <w:r w:rsidR="009F3DDB" w:rsidRPr="009F3DDB">
        <w:rPr>
          <w:rFonts w:ascii="Arial" w:eastAsia="ＭＳ 明朝" w:hAnsi="Arial" w:cs="Arial"/>
          <w:kern w:val="0"/>
          <w:sz w:val="22"/>
          <w:lang w:eastAsia="en-US"/>
        </w:rPr>
        <w:t xml:space="preserve"> and phases </w:t>
      </w:r>
      <w:r w:rsidR="009F3DDB" w:rsidRPr="009F3DDB">
        <w:rPr>
          <w:rFonts w:ascii="Arial" w:eastAsia="ＭＳ 明朝" w:hAnsi="Arial" w:cs="Arial"/>
          <w:kern w:val="0"/>
          <w:sz w:val="22"/>
          <w:lang w:eastAsia="en-US"/>
        </w:rPr>
        <w:sym w:font="Symbol" w:char="F065"/>
      </w:r>
      <w:proofErr w:type="spellStart"/>
      <w:r w:rsidR="009F3DDB" w:rsidRPr="009F3DDB">
        <w:rPr>
          <w:rFonts w:ascii="Arial" w:eastAsia="ＭＳ 明朝" w:hAnsi="Arial" w:cs="Arial"/>
          <w:kern w:val="0"/>
          <w:sz w:val="22"/>
          <w:vertAlign w:val="subscript"/>
          <w:lang w:eastAsia="en-US"/>
        </w:rPr>
        <w:t>i</w:t>
      </w:r>
      <w:proofErr w:type="spellEnd"/>
      <w:r w:rsidR="009F3DDB" w:rsidRPr="009F3DDB">
        <w:rPr>
          <w:rFonts w:ascii="Arial" w:eastAsia="ＭＳ 明朝" w:hAnsi="Arial" w:cs="Arial"/>
          <w:kern w:val="0"/>
          <w:sz w:val="22"/>
          <w:lang w:eastAsia="en-US"/>
        </w:rPr>
        <w:t>, using 19 wave directions and 10</w:t>
      </w:r>
      <w:r w:rsidR="009F3DDB" w:rsidRPr="009F3DDB">
        <w:rPr>
          <w:rFonts w:ascii="Arial" w:eastAsia="ＭＳ 明朝" w:hAnsi="Arial" w:cs="Arial"/>
          <w:kern w:val="0"/>
          <w:sz w:val="22"/>
          <w:vertAlign w:val="superscript"/>
          <w:lang w:eastAsia="en-US"/>
        </w:rPr>
        <w:t>3</w:t>
      </w:r>
      <w:r w:rsidR="009F3DDB" w:rsidRPr="009F3DDB">
        <w:rPr>
          <w:rFonts w:ascii="Arial" w:eastAsia="ＭＳ 明朝" w:hAnsi="Arial" w:cs="Arial"/>
          <w:kern w:val="0"/>
          <w:sz w:val="22"/>
          <w:lang w:eastAsia="en-US"/>
        </w:rPr>
        <w:t xml:space="preserve"> components per wave direction. The </w:t>
      </w:r>
      <w:proofErr w:type="spellStart"/>
      <w:r w:rsidR="009F3DDB" w:rsidRPr="009F3DDB">
        <w:rPr>
          <w:rFonts w:ascii="Arial" w:eastAsia="ＭＳ 明朝" w:hAnsi="Arial" w:cs="Arial"/>
          <w:kern w:val="0"/>
          <w:sz w:val="22"/>
          <w:lang w:eastAsia="en-US"/>
        </w:rPr>
        <w:t>Bretschneider</w:t>
      </w:r>
      <w:proofErr w:type="spellEnd"/>
      <w:r w:rsidR="009F3DDB" w:rsidRPr="009F3DDB">
        <w:rPr>
          <w:rFonts w:ascii="Arial" w:eastAsia="ＭＳ 明朝" w:hAnsi="Arial" w:cs="Arial"/>
          <w:kern w:val="0"/>
          <w:sz w:val="22"/>
          <w:lang w:eastAsia="en-US"/>
        </w:rPr>
        <w:t xml:space="preserve"> wave energy spectrum S</w:t>
      </w:r>
      <w:r w:rsidR="009F3DDB" w:rsidRPr="009F3DDB">
        <w:rPr>
          <w:rFonts w:ascii="Arial" w:eastAsia="ＭＳ 明朝" w:hAnsi="Arial" w:cs="Arial"/>
          <w:kern w:val="0"/>
          <w:sz w:val="22"/>
          <w:vertAlign w:val="subscript"/>
          <w:lang w:eastAsia="en-US"/>
        </w:rPr>
        <w:sym w:font="Symbol" w:char="F07A"/>
      </w:r>
      <w:r w:rsidR="009F3DDB" w:rsidRPr="009F3DDB">
        <w:rPr>
          <w:rFonts w:ascii="Arial" w:eastAsia="ＭＳ 明朝" w:hAnsi="Arial" w:cs="Arial"/>
          <w:kern w:val="0"/>
          <w:sz w:val="22"/>
          <w:vertAlign w:val="subscript"/>
          <w:lang w:eastAsia="en-US"/>
        </w:rPr>
        <w:sym w:font="Symbol" w:char="F07A"/>
      </w:r>
      <w:r w:rsidR="009F3DDB" w:rsidRPr="009F3DDB">
        <w:rPr>
          <w:rFonts w:ascii="Arial" w:eastAsia="ＭＳ 明朝" w:hAnsi="Arial" w:cs="Arial"/>
          <w:kern w:val="0"/>
          <w:sz w:val="22"/>
          <w:lang w:eastAsia="en-US"/>
        </w:rPr>
        <w:t xml:space="preserve"> and the cos</w:t>
      </w:r>
      <w:r w:rsidR="009F3DDB" w:rsidRPr="009F3DDB">
        <w:rPr>
          <w:rFonts w:ascii="Arial" w:eastAsia="ＭＳ 明朝" w:hAnsi="Arial" w:cs="Arial"/>
          <w:kern w:val="0"/>
          <w:sz w:val="22"/>
          <w:vertAlign w:val="superscript"/>
          <w:lang w:eastAsia="en-US"/>
        </w:rPr>
        <w:t>2</w:t>
      </w:r>
      <w:r w:rsidR="009F3DDB" w:rsidRPr="009F3DDB">
        <w:rPr>
          <w:rFonts w:ascii="Arial" w:eastAsia="ＭＳ 明朝" w:hAnsi="Arial" w:cs="Arial"/>
          <w:kern w:val="0"/>
          <w:sz w:val="22"/>
          <w:lang w:eastAsia="en-US"/>
        </w:rPr>
        <w:t xml:space="preserve">-wave energy angular spreading function D are used. For each realisation, the phases </w:t>
      </w:r>
      <w:r w:rsidR="009F3DDB" w:rsidRPr="009F3DDB">
        <w:rPr>
          <w:rFonts w:ascii="Arial" w:eastAsia="ＭＳ 明朝" w:hAnsi="Arial" w:cs="Arial"/>
          <w:kern w:val="0"/>
          <w:sz w:val="22"/>
          <w:lang w:eastAsia="en-US"/>
        </w:rPr>
        <w:sym w:font="Symbol" w:char="F065"/>
      </w:r>
      <w:proofErr w:type="spellStart"/>
      <w:r w:rsidR="009F3DDB" w:rsidRPr="009F3DDB">
        <w:rPr>
          <w:rFonts w:ascii="Arial" w:eastAsia="ＭＳ 明朝" w:hAnsi="Arial" w:cs="Arial"/>
          <w:kern w:val="0"/>
          <w:sz w:val="22"/>
          <w:vertAlign w:val="subscript"/>
          <w:lang w:eastAsia="en-US"/>
        </w:rPr>
        <w:t>i</w:t>
      </w:r>
      <w:proofErr w:type="spellEnd"/>
      <w:r w:rsidR="009F3DDB" w:rsidRPr="009F3DDB">
        <w:rPr>
          <w:rFonts w:ascii="Arial" w:eastAsia="ＭＳ 明朝" w:hAnsi="Arial" w:cs="Arial"/>
          <w:kern w:val="0"/>
          <w:sz w:val="22"/>
          <w:lang w:eastAsia="en-US"/>
        </w:rPr>
        <w:t xml:space="preserve"> are randomly selected in the interval [0,2</w:t>
      </w:r>
      <w:r w:rsidR="009F3DDB" w:rsidRPr="009F3DDB">
        <w:rPr>
          <w:rFonts w:ascii="Arial" w:eastAsia="ＭＳ 明朝" w:hAnsi="Arial" w:cs="Arial"/>
          <w:kern w:val="0"/>
          <w:sz w:val="22"/>
          <w:lang w:eastAsia="en-US"/>
        </w:rPr>
        <w:sym w:font="Symbol" w:char="F070"/>
      </w:r>
      <w:r w:rsidR="009F3DDB" w:rsidRPr="009F3DDB">
        <w:rPr>
          <w:rFonts w:ascii="Arial" w:eastAsia="ＭＳ 明朝" w:hAnsi="Arial" w:cs="Arial"/>
          <w:kern w:val="0"/>
          <w:sz w:val="22"/>
          <w:lang w:eastAsia="en-US"/>
        </w:rPr>
        <w:t xml:space="preserve">), frequencies </w:t>
      </w:r>
      <w:r w:rsidR="009F3DDB" w:rsidRPr="009F3DDB">
        <w:rPr>
          <w:rFonts w:ascii="Arial" w:eastAsia="ＭＳ 明朝" w:hAnsi="Arial" w:cs="Arial"/>
          <w:kern w:val="0"/>
          <w:sz w:val="22"/>
          <w:lang w:eastAsia="en-US"/>
        </w:rPr>
        <w:sym w:font="Symbol" w:char="F077"/>
      </w:r>
      <w:proofErr w:type="spellStart"/>
      <w:r w:rsidR="009F3DDB" w:rsidRPr="009F3DDB">
        <w:rPr>
          <w:rFonts w:ascii="Arial" w:eastAsia="ＭＳ 明朝" w:hAnsi="Arial" w:cs="Arial"/>
          <w:kern w:val="0"/>
          <w:sz w:val="22"/>
          <w:vertAlign w:val="subscript"/>
          <w:lang w:eastAsia="en-US"/>
        </w:rPr>
        <w:t>i</w:t>
      </w:r>
      <w:proofErr w:type="spellEnd"/>
      <w:r w:rsidR="009F3DDB" w:rsidRPr="009F3DDB">
        <w:rPr>
          <w:rFonts w:ascii="Arial" w:eastAsia="ＭＳ 明朝" w:hAnsi="Arial" w:cs="Arial"/>
          <w:kern w:val="0"/>
          <w:sz w:val="22"/>
          <w:lang w:eastAsia="en-US"/>
        </w:rPr>
        <w:t xml:space="preserve"> and directions </w:t>
      </w:r>
      <w:r w:rsidR="009F3DDB" w:rsidRPr="009F3DDB">
        <w:rPr>
          <w:rFonts w:ascii="Arial" w:eastAsia="ＭＳ 明朝" w:hAnsi="Arial" w:cs="Arial"/>
          <w:kern w:val="0"/>
          <w:sz w:val="22"/>
          <w:lang w:eastAsia="en-US"/>
        </w:rPr>
        <w:sym w:font="Symbol" w:char="F06D"/>
      </w:r>
      <w:proofErr w:type="spellStart"/>
      <w:r w:rsidR="009F3DDB" w:rsidRPr="009F3DDB">
        <w:rPr>
          <w:rFonts w:ascii="Arial" w:eastAsia="ＭＳ 明朝" w:hAnsi="Arial" w:cs="Arial"/>
          <w:kern w:val="0"/>
          <w:sz w:val="22"/>
          <w:vertAlign w:val="subscript"/>
          <w:lang w:eastAsia="en-US"/>
        </w:rPr>
        <w:t>i</w:t>
      </w:r>
      <w:proofErr w:type="spellEnd"/>
      <w:r w:rsidR="009F3DDB" w:rsidRPr="009F3DDB">
        <w:rPr>
          <w:rFonts w:ascii="Arial" w:eastAsia="ＭＳ 明朝" w:hAnsi="Arial" w:cs="Arial"/>
          <w:kern w:val="0"/>
          <w:sz w:val="22"/>
          <w:lang w:eastAsia="en-US"/>
        </w:rPr>
        <w:t xml:space="preserve"> are randomly selected within their ranges </w:t>
      </w:r>
      <w:r w:rsidR="009F3DDB" w:rsidRPr="009F3DDB">
        <w:rPr>
          <w:rFonts w:ascii="Arial" w:eastAsia="ＭＳ 明朝" w:hAnsi="Arial" w:cs="Arial"/>
          <w:kern w:val="0"/>
          <w:sz w:val="22"/>
          <w:lang w:eastAsia="en-US"/>
        </w:rPr>
        <w:sym w:font="Symbol" w:char="F044"/>
      </w:r>
      <w:r w:rsidR="009F3DDB" w:rsidRPr="009F3DDB">
        <w:rPr>
          <w:rFonts w:ascii="Arial" w:eastAsia="ＭＳ 明朝" w:hAnsi="Arial" w:cs="Arial"/>
          <w:kern w:val="0"/>
          <w:sz w:val="22"/>
          <w:lang w:eastAsia="en-US"/>
        </w:rPr>
        <w:sym w:font="Symbol" w:char="F077"/>
      </w:r>
      <w:proofErr w:type="spellStart"/>
      <w:r w:rsidR="009F3DDB" w:rsidRPr="009F3DDB">
        <w:rPr>
          <w:rFonts w:ascii="Arial" w:eastAsia="ＭＳ 明朝" w:hAnsi="Arial" w:cs="Arial"/>
          <w:kern w:val="0"/>
          <w:sz w:val="22"/>
          <w:vertAlign w:val="subscript"/>
          <w:lang w:eastAsia="en-US"/>
        </w:rPr>
        <w:t>i</w:t>
      </w:r>
      <w:proofErr w:type="spellEnd"/>
      <w:r w:rsidR="009F3DDB" w:rsidRPr="009F3DDB">
        <w:rPr>
          <w:rFonts w:ascii="Arial" w:eastAsia="ＭＳ 明朝" w:hAnsi="Arial" w:cs="Arial"/>
          <w:kern w:val="0"/>
          <w:sz w:val="22"/>
          <w:lang w:eastAsia="en-US"/>
        </w:rPr>
        <w:t xml:space="preserve"> and </w:t>
      </w:r>
      <w:r w:rsidR="009F3DDB" w:rsidRPr="009F3DDB">
        <w:rPr>
          <w:rFonts w:ascii="Arial" w:eastAsia="ＭＳ 明朝" w:hAnsi="Arial" w:cs="Arial"/>
          <w:kern w:val="0"/>
          <w:sz w:val="22"/>
          <w:lang w:eastAsia="en-US"/>
        </w:rPr>
        <w:sym w:font="Symbol" w:char="F044"/>
      </w:r>
      <w:r w:rsidR="009F3DDB" w:rsidRPr="009F3DDB">
        <w:rPr>
          <w:rFonts w:ascii="Arial" w:eastAsia="ＭＳ 明朝" w:hAnsi="Arial" w:cs="Arial"/>
          <w:kern w:val="0"/>
          <w:sz w:val="22"/>
          <w:lang w:eastAsia="en-US"/>
        </w:rPr>
        <w:sym w:font="Symbol" w:char="F06D"/>
      </w:r>
      <w:proofErr w:type="spellStart"/>
      <w:r w:rsidR="009F3DDB" w:rsidRPr="009F3DDB">
        <w:rPr>
          <w:rFonts w:ascii="Arial" w:eastAsia="ＭＳ 明朝" w:hAnsi="Arial" w:cs="Arial"/>
          <w:kern w:val="0"/>
          <w:sz w:val="22"/>
          <w:vertAlign w:val="subscript"/>
          <w:lang w:eastAsia="en-US"/>
        </w:rPr>
        <w:t>i</w:t>
      </w:r>
      <w:proofErr w:type="spellEnd"/>
      <w:r w:rsidR="009F3DDB" w:rsidRPr="009F3DDB">
        <w:rPr>
          <w:rFonts w:ascii="Arial" w:eastAsia="ＭＳ 明朝" w:hAnsi="Arial" w:cs="Arial"/>
          <w:kern w:val="0"/>
          <w:sz w:val="22"/>
          <w:lang w:eastAsia="en-US"/>
        </w:rPr>
        <w:t>, respectively, and the amplitudes a</w:t>
      </w:r>
      <w:r w:rsidR="009F3DDB" w:rsidRPr="009F3DDB">
        <w:rPr>
          <w:rFonts w:ascii="Arial" w:eastAsia="ＭＳ 明朝" w:hAnsi="Arial" w:cs="Arial"/>
          <w:kern w:val="0"/>
          <w:sz w:val="22"/>
          <w:vertAlign w:val="subscript"/>
          <w:lang w:eastAsia="en-US"/>
        </w:rPr>
        <w:t>i</w:t>
      </w:r>
      <w:r w:rsidR="009F3DDB" w:rsidRPr="009F3DDB">
        <w:rPr>
          <w:rFonts w:ascii="Arial" w:eastAsia="ＭＳ 明朝" w:hAnsi="Arial" w:cs="Arial"/>
          <w:kern w:val="0"/>
          <w:sz w:val="22"/>
          <w:lang w:eastAsia="en-US"/>
        </w:rPr>
        <w:t xml:space="preserve"> are equal for all components. To generate random values, pseudo-random number generator was used, applying the internal computer timer as a seed number.</w:t>
      </w:r>
    </w:p>
    <w:p w:rsidR="009F3DDB" w:rsidRPr="009F3DDB" w:rsidRDefault="009F3DDB" w:rsidP="009F3DDB">
      <w:pPr>
        <w:widowControl/>
        <w:tabs>
          <w:tab w:val="left" w:pos="851"/>
        </w:tabs>
        <w:rPr>
          <w:rFonts w:ascii="Arial" w:eastAsia="ＭＳ 明朝" w:hAnsi="Arial" w:cs="Arial"/>
          <w:kern w:val="0"/>
          <w:sz w:val="22"/>
          <w:lang w:eastAsia="en-US"/>
        </w:rPr>
      </w:pPr>
    </w:p>
    <w:p w:rsidR="009F3DDB" w:rsidRPr="009F3DDB" w:rsidRDefault="005240F0" w:rsidP="009F3DDB">
      <w:pPr>
        <w:widowControl/>
        <w:rPr>
          <w:rFonts w:ascii="Arial" w:eastAsia="ＭＳ 明朝" w:hAnsi="Arial" w:cs="Arial"/>
          <w:kern w:val="0"/>
          <w:sz w:val="22"/>
          <w:lang w:eastAsia="en-US"/>
        </w:rPr>
      </w:pPr>
      <w:r>
        <w:rPr>
          <w:rFonts w:ascii="Arial" w:eastAsia="ＭＳ 明朝" w:hAnsi="Arial" w:cs="Arial"/>
          <w:kern w:val="0"/>
          <w:sz w:val="22"/>
          <w:lang w:eastAsia="en-US"/>
        </w:rPr>
        <w:t>3.4.</w:t>
      </w:r>
      <w:r w:rsidR="009F3DDB" w:rsidRPr="009F3DDB">
        <w:rPr>
          <w:rFonts w:ascii="Arial" w:eastAsia="ＭＳ 明朝" w:hAnsi="Arial" w:cs="Arial"/>
          <w:kern w:val="0"/>
          <w:sz w:val="22"/>
          <w:lang w:eastAsia="en-US"/>
        </w:rPr>
        <w:t>3</w:t>
      </w:r>
      <w:r w:rsidR="009F3DDB" w:rsidRPr="009F3DDB">
        <w:rPr>
          <w:rFonts w:ascii="Arial" w:eastAsia="ＭＳ 明朝" w:hAnsi="Arial" w:cs="Arial"/>
          <w:kern w:val="0"/>
          <w:sz w:val="22"/>
          <w:lang w:eastAsia="en-US"/>
        </w:rPr>
        <w:tab/>
        <w:t xml:space="preserve">To avoid self-repetition effects, the duration of each simulation is limited by 1 hour. Transient hydrodynamic effects at the beginning of simulations are avoided by switching off the counter of stability failures and simulation timer during the initial 50 roll periods. To avoid the effects of </w:t>
      </w:r>
      <w:proofErr w:type="gramStart"/>
      <w:r w:rsidR="009F3DDB" w:rsidRPr="009F3DDB">
        <w:rPr>
          <w:rFonts w:ascii="Arial" w:eastAsia="ＭＳ 明朝" w:hAnsi="Arial" w:cs="Arial"/>
          <w:kern w:val="0"/>
          <w:sz w:val="22"/>
          <w:lang w:eastAsia="en-US"/>
        </w:rPr>
        <w:t>auto-correlation</w:t>
      </w:r>
      <w:proofErr w:type="gramEnd"/>
      <w:r w:rsidR="009F3DDB" w:rsidRPr="009F3DDB">
        <w:rPr>
          <w:rFonts w:ascii="Arial" w:eastAsia="ＭＳ 明朝" w:hAnsi="Arial" w:cs="Arial"/>
          <w:kern w:val="0"/>
          <w:sz w:val="22"/>
          <w:lang w:eastAsia="en-US"/>
        </w:rPr>
        <w:t xml:space="preserve"> of big roll motions, each simulation was stopped after the first encountered failure.</w:t>
      </w:r>
    </w:p>
    <w:p w:rsidR="009F3DDB" w:rsidRPr="009F3DDB" w:rsidRDefault="009F3DDB" w:rsidP="009F3DDB">
      <w:pPr>
        <w:widowControl/>
        <w:rPr>
          <w:rFonts w:ascii="Arial" w:eastAsia="ＭＳ 明朝" w:hAnsi="Arial" w:cs="Arial"/>
          <w:kern w:val="0"/>
          <w:sz w:val="22"/>
          <w:lang w:eastAsia="en-US"/>
        </w:rPr>
      </w:pPr>
    </w:p>
    <w:p w:rsidR="009F3DDB" w:rsidRPr="009F3DDB" w:rsidRDefault="005240F0" w:rsidP="009F3DDB">
      <w:pPr>
        <w:widowControl/>
        <w:tabs>
          <w:tab w:val="left" w:pos="851"/>
        </w:tabs>
        <w:rPr>
          <w:rFonts w:ascii="Arial" w:eastAsia="ＭＳ 明朝" w:hAnsi="Arial" w:cs="Times New Roman"/>
          <w:kern w:val="0"/>
          <w:sz w:val="22"/>
          <w:lang w:eastAsia="en-US"/>
        </w:rPr>
      </w:pPr>
      <w:r>
        <w:rPr>
          <w:rFonts w:ascii="Arial" w:eastAsia="ＭＳ 明朝" w:hAnsi="Arial" w:cs="Arial"/>
          <w:kern w:val="0"/>
          <w:sz w:val="22"/>
          <w:lang w:eastAsia="en-US"/>
        </w:rPr>
        <w:t>3.4.</w:t>
      </w:r>
      <w:r w:rsidR="009F3DDB" w:rsidRPr="009F3DDB">
        <w:rPr>
          <w:rFonts w:ascii="Arial" w:eastAsia="ＭＳ 明朝" w:hAnsi="Arial" w:cs="Arial"/>
          <w:kern w:val="0"/>
          <w:sz w:val="22"/>
          <w:lang w:eastAsia="en-US"/>
        </w:rPr>
        <w:t>4</w:t>
      </w:r>
      <w:r w:rsidR="009F3DDB" w:rsidRPr="009F3DDB">
        <w:rPr>
          <w:rFonts w:ascii="Arial" w:eastAsia="ＭＳ 明朝" w:hAnsi="Arial" w:cs="Arial"/>
          <w:kern w:val="0"/>
          <w:sz w:val="22"/>
          <w:lang w:eastAsia="en-US"/>
        </w:rPr>
        <w:tab/>
        <w:t xml:space="preserve">After each simulation, the following parameters were recorded: the </w:t>
      </w:r>
      <w:r w:rsidR="009F3DDB" w:rsidRPr="009F3DDB">
        <w:rPr>
          <w:rFonts w:ascii="Arial" w:eastAsia="ＭＳ 明朝" w:hAnsi="Arial" w:cs="Times New Roman"/>
          <w:kern w:val="0"/>
          <w:sz w:val="22"/>
          <w:lang w:eastAsia="en-US"/>
        </w:rPr>
        <w:t xml:space="preserve">number of realisation </w:t>
      </w:r>
      <w:proofErr w:type="spellStart"/>
      <w:r w:rsidR="009F3DDB" w:rsidRPr="009F3DDB">
        <w:rPr>
          <w:rFonts w:ascii="Arial" w:eastAsia="ＭＳ 明朝" w:hAnsi="Arial" w:cs="Times New Roman"/>
          <w:kern w:val="0"/>
          <w:sz w:val="22"/>
          <w:lang w:eastAsia="en-US"/>
        </w:rPr>
        <w:t>i</w:t>
      </w:r>
      <w:proofErr w:type="spellEnd"/>
      <w:r w:rsidR="009F3DDB" w:rsidRPr="009F3DDB">
        <w:rPr>
          <w:rFonts w:ascii="Arial" w:eastAsia="ＭＳ 明朝" w:hAnsi="Arial" w:cs="Times New Roman"/>
          <w:kern w:val="0"/>
          <w:sz w:val="22"/>
          <w:lang w:eastAsia="en-US"/>
        </w:rPr>
        <w:t>,</w:t>
      </w:r>
      <w:r w:rsidR="009F3DDB" w:rsidRPr="009F3DDB">
        <w:rPr>
          <w:rFonts w:ascii="Arial" w:eastAsia="ＭＳ 明朝" w:hAnsi="Arial" w:cs="Arial"/>
          <w:kern w:val="0"/>
          <w:sz w:val="22"/>
          <w:lang w:eastAsia="en-US"/>
        </w:rPr>
        <w:t xml:space="preserve"> the </w:t>
      </w:r>
      <w:r w:rsidR="009F3DDB" w:rsidRPr="009F3DDB">
        <w:rPr>
          <w:rFonts w:ascii="Arial" w:eastAsia="ＭＳ 明朝" w:hAnsi="Arial" w:cs="Times New Roman"/>
          <w:kern w:val="0"/>
          <w:sz w:val="22"/>
          <w:lang w:eastAsia="en-US"/>
        </w:rPr>
        <w:t xml:space="preserve">number of stability failures in the simulation </w:t>
      </w:r>
      <w:r w:rsidR="009F3DDB" w:rsidRPr="009F3DDB">
        <w:rPr>
          <w:rFonts w:ascii="Arial" w:eastAsia="ＭＳ 明朝" w:hAnsi="Arial" w:cs="Times New Roman"/>
          <w:kern w:val="0"/>
          <w:sz w:val="22"/>
          <w:lang w:eastAsia="en-US"/>
        </w:rPr>
        <w:sym w:font="Symbol" w:char="F044"/>
      </w:r>
      <w:r w:rsidR="009F3DDB" w:rsidRPr="009F3DDB">
        <w:rPr>
          <w:rFonts w:ascii="Arial" w:eastAsia="ＭＳ 明朝" w:hAnsi="Arial" w:cs="Times New Roman"/>
          <w:kern w:val="0"/>
          <w:sz w:val="22"/>
          <w:lang w:eastAsia="en-US"/>
        </w:rPr>
        <w:t>N (1 if the simulation ended with a stability failure and 0 otherwise)</w:t>
      </w:r>
      <w:r w:rsidR="009F3DDB" w:rsidRPr="009F3DDB">
        <w:rPr>
          <w:rFonts w:ascii="Arial" w:eastAsia="ＭＳ 明朝" w:hAnsi="Arial" w:cs="Arial"/>
          <w:kern w:val="0"/>
          <w:sz w:val="22"/>
          <w:lang w:eastAsia="en-US"/>
        </w:rPr>
        <w:t xml:space="preserve"> and </w:t>
      </w:r>
      <w:r w:rsidR="009F3DDB" w:rsidRPr="009F3DDB">
        <w:rPr>
          <w:rFonts w:ascii="Arial" w:eastAsia="ＭＳ 明朝" w:hAnsi="Arial" w:cs="Times New Roman"/>
          <w:kern w:val="0"/>
          <w:sz w:val="22"/>
          <w:lang w:eastAsia="en-US"/>
        </w:rPr>
        <w:t xml:space="preserve">duration of simulation </w:t>
      </w:r>
      <w:r w:rsidR="009F3DDB" w:rsidRPr="009F3DDB">
        <w:rPr>
          <w:rFonts w:ascii="Arial" w:eastAsia="ＭＳ 明朝" w:hAnsi="Arial" w:cs="Times New Roman"/>
          <w:kern w:val="0"/>
          <w:sz w:val="22"/>
          <w:lang w:eastAsia="en-US"/>
        </w:rPr>
        <w:sym w:font="Symbol" w:char="F044"/>
      </w:r>
      <w:r w:rsidR="009F3DDB" w:rsidRPr="009F3DDB">
        <w:rPr>
          <w:rFonts w:ascii="Arial" w:eastAsia="ＭＳ 明朝" w:hAnsi="Arial" w:cs="Times New Roman"/>
          <w:kern w:val="0"/>
          <w:sz w:val="22"/>
          <w:lang w:eastAsia="en-US"/>
        </w:rPr>
        <w:t>t (time to failure if realisation ended with a stability failure and 1 hour otherwise).</w:t>
      </w:r>
    </w:p>
    <w:p w:rsidR="009F3DDB" w:rsidRPr="009F3DDB" w:rsidRDefault="009F3DDB" w:rsidP="009F3DDB">
      <w:pPr>
        <w:widowControl/>
        <w:tabs>
          <w:tab w:val="left" w:pos="851"/>
        </w:tabs>
        <w:rPr>
          <w:rFonts w:ascii="Arial" w:eastAsia="ＭＳ 明朝" w:hAnsi="Arial" w:cs="Times New Roman"/>
          <w:kern w:val="0"/>
          <w:sz w:val="22"/>
          <w:lang w:eastAsia="en-US"/>
        </w:rPr>
      </w:pPr>
    </w:p>
    <w:p w:rsidR="009F3DDB" w:rsidRPr="009F3DDB" w:rsidRDefault="005240F0" w:rsidP="009F3DDB">
      <w:pPr>
        <w:widowControl/>
        <w:tabs>
          <w:tab w:val="left" w:pos="851"/>
        </w:tabs>
        <w:rPr>
          <w:rFonts w:ascii="Arial" w:eastAsia="ＭＳ 明朝" w:hAnsi="Arial" w:cs="Arial"/>
          <w:kern w:val="0"/>
          <w:sz w:val="22"/>
        </w:rPr>
      </w:pPr>
      <w:r>
        <w:rPr>
          <w:rFonts w:ascii="Arial" w:eastAsia="ＭＳ 明朝" w:hAnsi="Arial" w:cs="Times New Roman"/>
          <w:kern w:val="0"/>
          <w:sz w:val="22"/>
          <w:lang w:eastAsia="en-US"/>
        </w:rPr>
        <w:t>3.4.</w:t>
      </w:r>
      <w:r w:rsidR="009F3DDB" w:rsidRPr="009F3DDB">
        <w:rPr>
          <w:rFonts w:ascii="Arial" w:eastAsia="ＭＳ 明朝" w:hAnsi="Arial" w:cs="Times New Roman"/>
          <w:kern w:val="0"/>
          <w:sz w:val="22"/>
          <w:lang w:eastAsia="en-US"/>
        </w:rPr>
        <w:t>5</w:t>
      </w:r>
      <w:r w:rsidR="009F3DDB" w:rsidRPr="009F3DDB">
        <w:rPr>
          <w:rFonts w:ascii="Arial" w:eastAsia="ＭＳ 明朝" w:hAnsi="Arial" w:cs="Times New Roman"/>
          <w:kern w:val="0"/>
          <w:sz w:val="22"/>
          <w:lang w:eastAsia="en-US"/>
        </w:rPr>
        <w:tab/>
      </w:r>
      <w:r w:rsidR="009F3DDB" w:rsidRPr="009F3DDB">
        <w:rPr>
          <w:rFonts w:ascii="Arial" w:eastAsia="ＭＳ 明朝" w:hAnsi="Arial" w:cs="Arial"/>
          <w:kern w:val="0"/>
          <w:sz w:val="22"/>
          <w:lang w:eastAsia="en-US"/>
        </w:rPr>
        <w:t>Based on these parameters, N</w:t>
      </w:r>
      <w:r w:rsidR="009F3DDB" w:rsidRPr="009F3DDB">
        <w:rPr>
          <w:rFonts w:ascii="Arial" w:eastAsia="ＭＳ 明朝" w:hAnsi="Arial" w:cs="Arial"/>
          <w:kern w:val="0"/>
          <w:sz w:val="22"/>
          <w:vertAlign w:val="superscript"/>
          <w:lang w:eastAsia="en-US"/>
        </w:rPr>
        <w:t>*</w:t>
      </w:r>
      <w:r w:rsidR="009F3DDB" w:rsidRPr="009F3DDB">
        <w:rPr>
          <w:rFonts w:ascii="Arial" w:eastAsia="ＭＳ 明朝" w:hAnsi="Arial" w:cs="Arial"/>
          <w:kern w:val="0"/>
          <w:sz w:val="22"/>
          <w:lang w:eastAsia="en-US"/>
        </w:rPr>
        <w:t xml:space="preserve"> was calculated as N+1, the </w:t>
      </w:r>
      <w:r w:rsidR="009F3DDB" w:rsidRPr="009F3DDB">
        <w:rPr>
          <w:rFonts w:ascii="Arial" w:eastAsia="ＭＳ 明朝" w:hAnsi="Arial" w:cs="Times New Roman"/>
          <w:kern w:val="0"/>
          <w:sz w:val="22"/>
          <w:lang w:eastAsia="en-US"/>
        </w:rPr>
        <w:t xml:space="preserve">total number of failures N was increased by </w:t>
      </w:r>
      <w:r w:rsidR="009F3DDB" w:rsidRPr="009F3DDB">
        <w:rPr>
          <w:rFonts w:ascii="Arial" w:eastAsia="ＭＳ 明朝" w:hAnsi="Arial" w:cs="Times New Roman"/>
          <w:kern w:val="0"/>
          <w:sz w:val="22"/>
          <w:lang w:eastAsia="en-US"/>
        </w:rPr>
        <w:sym w:font="Symbol" w:char="F044"/>
      </w:r>
      <w:r w:rsidR="009F3DDB" w:rsidRPr="009F3DDB">
        <w:rPr>
          <w:rFonts w:ascii="Arial" w:eastAsia="ＭＳ 明朝" w:hAnsi="Arial" w:cs="Times New Roman"/>
          <w:kern w:val="0"/>
          <w:sz w:val="22"/>
          <w:lang w:eastAsia="en-US"/>
        </w:rPr>
        <w:t xml:space="preserve">N, and the total simulation time </w:t>
      </w:r>
      <w:proofErr w:type="spellStart"/>
      <w:r w:rsidR="009F3DDB" w:rsidRPr="009F3DDB">
        <w:rPr>
          <w:rFonts w:ascii="Arial" w:eastAsia="ＭＳ 明朝" w:hAnsi="Arial" w:cs="Times New Roman"/>
          <w:kern w:val="0"/>
          <w:sz w:val="22"/>
          <w:lang w:eastAsia="en-US"/>
        </w:rPr>
        <w:t>t</w:t>
      </w:r>
      <w:r w:rsidR="009F3DDB" w:rsidRPr="009F3DDB">
        <w:rPr>
          <w:rFonts w:ascii="Arial" w:eastAsia="ＭＳ 明朝" w:hAnsi="Arial" w:cs="Times New Roman"/>
          <w:kern w:val="0"/>
          <w:sz w:val="22"/>
          <w:vertAlign w:val="subscript"/>
          <w:lang w:eastAsia="en-US"/>
        </w:rPr>
        <w:t>t</w:t>
      </w:r>
      <w:proofErr w:type="spellEnd"/>
      <w:r w:rsidR="009F3DDB" w:rsidRPr="009F3DDB">
        <w:rPr>
          <w:rFonts w:ascii="Arial" w:eastAsia="ＭＳ 明朝" w:hAnsi="Arial" w:cs="Times New Roman"/>
          <w:kern w:val="0"/>
          <w:sz w:val="22"/>
          <w:lang w:eastAsia="en-US"/>
        </w:rPr>
        <w:t xml:space="preserve"> was increased by </w:t>
      </w:r>
      <w:r w:rsidR="009F3DDB" w:rsidRPr="009F3DDB">
        <w:rPr>
          <w:rFonts w:ascii="Arial" w:eastAsia="ＭＳ 明朝" w:hAnsi="Arial" w:cs="Times New Roman"/>
          <w:kern w:val="0"/>
          <w:sz w:val="22"/>
          <w:lang w:eastAsia="en-US"/>
        </w:rPr>
        <w:sym w:font="Symbol" w:char="F044"/>
      </w:r>
      <w:r w:rsidR="009F3DDB" w:rsidRPr="009F3DDB">
        <w:rPr>
          <w:rFonts w:ascii="Arial" w:eastAsia="ＭＳ 明朝" w:hAnsi="Arial" w:cs="Times New Roman"/>
          <w:kern w:val="0"/>
          <w:sz w:val="22"/>
          <w:lang w:eastAsia="en-US"/>
        </w:rPr>
        <w:t>t. The sample mean time to failure</w:t>
      </w:r>
      <w:r w:rsidR="009F3DDB" w:rsidRPr="009F3DDB">
        <w:rPr>
          <w:rFonts w:ascii="Arial" w:eastAsia="ＭＳ 明朝" w:hAnsi="Arial" w:cs="Arial"/>
          <w:kern w:val="0"/>
          <w:sz w:val="22"/>
        </w:rPr>
        <w:t xml:space="preserve"> and </w:t>
      </w:r>
      <w:r w:rsidR="009F3DDB" w:rsidRPr="009F3DDB">
        <w:rPr>
          <w:rFonts w:ascii="Arial" w:eastAsia="ＭＳ 明朝" w:hAnsi="Arial" w:cs="Times New Roman"/>
          <w:kern w:val="0"/>
          <w:sz w:val="22"/>
          <w:lang w:eastAsia="en-US"/>
        </w:rPr>
        <w:t xml:space="preserve">the maximum likelihood estimate of the failure rate were calculated as </w:t>
      </w:r>
      <w:r w:rsidR="009F3DDB" w:rsidRPr="009F3DDB">
        <w:rPr>
          <w:rFonts w:ascii="Arial" w:eastAsia="ＭＳ 明朝" w:hAnsi="Arial" w:cs="Arial"/>
          <w:kern w:val="0"/>
          <w:position w:val="-12"/>
          <w:sz w:val="22"/>
        </w:rPr>
        <w:object w:dxaOrig="859" w:dyaOrig="380">
          <v:shape id="_x0000_i1080" type="#_x0000_t75" style="width:40.2pt;height:20.4pt" o:ole="">
            <v:imagedata r:id="rId118" o:title=""/>
          </v:shape>
          <o:OLEObject Type="Embed" ProgID="Equation.DSMT4" ShapeID="_x0000_i1080" DrawAspect="Content" ObjectID="_1628789141" r:id="rId170"/>
        </w:object>
      </w:r>
      <w:r w:rsidR="009F3DDB" w:rsidRPr="009F3DDB">
        <w:rPr>
          <w:rFonts w:ascii="Arial" w:eastAsia="ＭＳ 明朝" w:hAnsi="Arial" w:cs="Arial"/>
          <w:kern w:val="0"/>
          <w:sz w:val="22"/>
        </w:rPr>
        <w:t xml:space="preserve"> and </w:t>
      </w:r>
      <w:r w:rsidR="009F3DDB" w:rsidRPr="009F3DDB">
        <w:rPr>
          <w:rFonts w:ascii="Arial" w:eastAsia="ＭＳ 明朝" w:hAnsi="Arial" w:cs="Arial"/>
          <w:kern w:val="0"/>
          <w:position w:val="-4"/>
          <w:sz w:val="22"/>
        </w:rPr>
        <w:object w:dxaOrig="740" w:dyaOrig="300">
          <v:shape id="_x0000_i1081" type="#_x0000_t75" style="width:34.2pt;height:16.8pt" o:ole="">
            <v:imagedata r:id="rId120" o:title=""/>
          </v:shape>
          <o:OLEObject Type="Embed" ProgID="Equation.DSMT4" ShapeID="_x0000_i1081" DrawAspect="Content" ObjectID="_1628789142" r:id="rId171"/>
        </w:object>
      </w:r>
      <w:r w:rsidR="009F3DDB" w:rsidRPr="009F3DDB">
        <w:rPr>
          <w:rFonts w:ascii="Arial" w:eastAsia="ＭＳ 明朝" w:hAnsi="Arial" w:cs="Arial"/>
          <w:kern w:val="0"/>
          <w:sz w:val="22"/>
        </w:rPr>
        <w:t xml:space="preserve">, respectively, and their conservative estimates as </w:t>
      </w:r>
      <w:r w:rsidR="009F3DDB" w:rsidRPr="009F3DDB">
        <w:rPr>
          <w:rFonts w:ascii="Arial" w:eastAsia="ＭＳ 明朝" w:hAnsi="Arial" w:cs="Arial"/>
          <w:kern w:val="0"/>
          <w:position w:val="-12"/>
          <w:sz w:val="22"/>
        </w:rPr>
        <w:object w:dxaOrig="999" w:dyaOrig="380">
          <v:shape id="_x0000_i1082" type="#_x0000_t75" style="width:48pt;height:20.4pt" o:ole="">
            <v:imagedata r:id="rId103" o:title=""/>
          </v:shape>
          <o:OLEObject Type="Embed" ProgID="Equation.DSMT4" ShapeID="_x0000_i1082" DrawAspect="Content" ObjectID="_1628789143" r:id="rId172"/>
        </w:object>
      </w:r>
      <w:r w:rsidR="009F3DDB" w:rsidRPr="009F3DDB">
        <w:rPr>
          <w:rFonts w:ascii="Arial" w:eastAsia="ＭＳ 明朝" w:hAnsi="Arial" w:cs="Arial"/>
          <w:kern w:val="0"/>
          <w:sz w:val="22"/>
        </w:rPr>
        <w:t xml:space="preserve"> and </w:t>
      </w:r>
      <w:r w:rsidR="009F3DDB" w:rsidRPr="009F3DDB">
        <w:rPr>
          <w:rFonts w:ascii="Arial" w:eastAsia="ＭＳ 明朝" w:hAnsi="Arial" w:cs="Arial"/>
          <w:kern w:val="0"/>
          <w:position w:val="-4"/>
          <w:sz w:val="22"/>
        </w:rPr>
        <w:object w:dxaOrig="880" w:dyaOrig="300">
          <v:shape id="_x0000_i1083" type="#_x0000_t75" style="width:42pt;height:16.8pt" o:ole="">
            <v:imagedata r:id="rId105" o:title=""/>
          </v:shape>
          <o:OLEObject Type="Embed" ProgID="Equation.DSMT4" ShapeID="_x0000_i1083" DrawAspect="Content" ObjectID="_1628789144" r:id="rId173"/>
        </w:object>
      </w:r>
      <w:r w:rsidR="009F3DDB" w:rsidRPr="009F3DDB">
        <w:rPr>
          <w:rFonts w:ascii="Arial" w:eastAsia="ＭＳ 明朝" w:hAnsi="Arial" w:cs="Arial"/>
          <w:kern w:val="0"/>
          <w:sz w:val="22"/>
        </w:rPr>
        <w:t>, respectively.</w:t>
      </w:r>
    </w:p>
    <w:p w:rsidR="009F3DDB" w:rsidRPr="009F3DDB" w:rsidRDefault="009F3DDB" w:rsidP="009F3DDB">
      <w:pPr>
        <w:widowControl/>
        <w:tabs>
          <w:tab w:val="left" w:pos="851"/>
        </w:tabs>
        <w:rPr>
          <w:rFonts w:ascii="Arial" w:eastAsia="ＭＳ 明朝" w:hAnsi="Arial" w:cs="Times New Roman"/>
          <w:kern w:val="0"/>
          <w:sz w:val="22"/>
          <w:lang w:eastAsia="en-US"/>
        </w:rPr>
      </w:pPr>
    </w:p>
    <w:p w:rsidR="009F3DDB" w:rsidRPr="009F3DDB" w:rsidRDefault="005240F0" w:rsidP="009F3DDB">
      <w:pPr>
        <w:widowControl/>
        <w:tabs>
          <w:tab w:val="left" w:pos="851"/>
        </w:tabs>
        <w:rPr>
          <w:rFonts w:ascii="Arial" w:eastAsia="ＭＳ 明朝" w:hAnsi="Arial" w:cs="Times New Roman"/>
          <w:kern w:val="0"/>
          <w:sz w:val="22"/>
          <w:szCs w:val="20"/>
          <w:lang w:eastAsia="en-US"/>
        </w:rPr>
      </w:pPr>
      <w:r>
        <w:rPr>
          <w:rFonts w:ascii="Arial" w:eastAsia="ＭＳ 明朝" w:hAnsi="Arial" w:cs="Arial"/>
          <w:kern w:val="0"/>
          <w:sz w:val="22"/>
        </w:rPr>
        <w:t>3.4.</w:t>
      </w:r>
      <w:r w:rsidR="009F3DDB" w:rsidRPr="009F3DDB">
        <w:rPr>
          <w:rFonts w:ascii="Arial" w:eastAsia="ＭＳ 明朝" w:hAnsi="Arial" w:cs="Arial"/>
          <w:kern w:val="0"/>
          <w:sz w:val="22"/>
        </w:rPr>
        <w:t>6</w:t>
      </w:r>
      <w:r w:rsidR="009F3DDB" w:rsidRPr="009F3DDB">
        <w:rPr>
          <w:rFonts w:ascii="Arial" w:eastAsia="ＭＳ 明朝" w:hAnsi="Arial" w:cs="Arial"/>
          <w:kern w:val="0"/>
          <w:sz w:val="22"/>
        </w:rPr>
        <w:tab/>
      </w:r>
      <w:r w:rsidR="009F3DDB" w:rsidRPr="009F3DDB">
        <w:rPr>
          <w:rFonts w:ascii="Arial" w:eastAsia="ＭＳ 明朝" w:hAnsi="Arial" w:cs="Arial"/>
          <w:kern w:val="0"/>
          <w:sz w:val="22"/>
          <w:lang w:eastAsia="en-US"/>
        </w:rPr>
        <w:t xml:space="preserve">For acceptance check, the conservative estimate of the upper </w:t>
      </w:r>
      <w:r w:rsidR="009F3DDB" w:rsidRPr="009F3DDB">
        <w:rPr>
          <w:rFonts w:ascii="Arial" w:eastAsia="ＭＳ 明朝" w:hAnsi="Arial" w:cs="Times New Roman"/>
          <w:kern w:val="0"/>
          <w:sz w:val="22"/>
          <w:szCs w:val="20"/>
          <w:lang w:eastAsia="en-US"/>
        </w:rPr>
        <w:t xml:space="preserve">boundary of the 95%-confidence interval of the failure rate was </w:t>
      </w:r>
      <w:r w:rsidR="009F3DDB" w:rsidRPr="009F3DDB">
        <w:rPr>
          <w:rFonts w:ascii="Arial" w:eastAsia="ＭＳ 明朝" w:hAnsi="Arial" w:cs="Arial"/>
          <w:kern w:val="0"/>
          <w:sz w:val="22"/>
          <w:lang w:eastAsia="sv-SE"/>
        </w:rPr>
        <w:t xml:space="preserve">calculated as </w:t>
      </w:r>
      <w:r w:rsidR="009F3DDB" w:rsidRPr="009F3DDB">
        <w:rPr>
          <w:rFonts w:ascii="Arial" w:eastAsia="ＭＳ 明朝" w:hAnsi="Arial" w:cs="Arial"/>
          <w:kern w:val="0"/>
          <w:position w:val="-16"/>
          <w:sz w:val="22"/>
          <w:lang w:eastAsia="sv-SE"/>
        </w:rPr>
        <w:object w:dxaOrig="2160" w:dyaOrig="400">
          <v:shape id="_x0000_i1084" type="#_x0000_t75" style="width:108pt;height:20.4pt" o:ole="">
            <v:imagedata r:id="rId126" o:title=""/>
          </v:shape>
          <o:OLEObject Type="Embed" ProgID="Equation.DSMT4" ShapeID="_x0000_i1084" DrawAspect="Content" ObjectID="_1628789145" r:id="rId174"/>
        </w:object>
      </w:r>
      <w:r w:rsidR="009F3DDB" w:rsidRPr="009F3DDB">
        <w:rPr>
          <w:rFonts w:ascii="Arial" w:eastAsia="ＭＳ 明朝" w:hAnsi="Arial" w:cs="Arial"/>
          <w:kern w:val="0"/>
          <w:sz w:val="22"/>
          <w:lang w:eastAsia="sv-SE"/>
        </w:rPr>
        <w:t xml:space="preserve">; for not acceptance check, </w:t>
      </w:r>
      <w:r w:rsidR="009F3DDB" w:rsidRPr="009F3DDB">
        <w:rPr>
          <w:rFonts w:ascii="Arial" w:eastAsia="ＭＳ 明朝" w:hAnsi="Arial" w:cs="Times New Roman"/>
          <w:kern w:val="0"/>
          <w:sz w:val="22"/>
          <w:szCs w:val="20"/>
          <w:lang w:eastAsia="en-US"/>
        </w:rPr>
        <w:t xml:space="preserve">the lower boundary of the 95%-confidence interval of the failure rate was estimated as </w:t>
      </w:r>
      <w:r w:rsidR="009F3DDB" w:rsidRPr="009F3DDB">
        <w:rPr>
          <w:rFonts w:ascii="Arial" w:eastAsia="ＭＳ 明朝" w:hAnsi="Arial" w:cs="Arial"/>
          <w:kern w:val="0"/>
          <w:position w:val="-12"/>
          <w:sz w:val="22"/>
          <w:lang w:eastAsia="sv-SE"/>
        </w:rPr>
        <w:object w:dxaOrig="1820" w:dyaOrig="360">
          <v:shape id="_x0000_i1085" type="#_x0000_t75" style="width:91.8pt;height:18pt" o:ole="">
            <v:imagedata r:id="rId128" o:title=""/>
          </v:shape>
          <o:OLEObject Type="Embed" ProgID="Equation.DSMT4" ShapeID="_x0000_i1085" DrawAspect="Content" ObjectID="_1628789146" r:id="rId175"/>
        </w:object>
      </w:r>
      <w:r w:rsidR="009F3DDB" w:rsidRPr="009F3DDB">
        <w:rPr>
          <w:rFonts w:ascii="Arial" w:eastAsia="ＭＳ 明朝" w:hAnsi="Arial" w:cs="Arial"/>
          <w:kern w:val="0"/>
          <w:sz w:val="22"/>
          <w:lang w:eastAsia="sv-SE"/>
        </w:rPr>
        <w:t xml:space="preserve">. </w:t>
      </w:r>
      <w:r w:rsidR="009F3DDB" w:rsidRPr="009F3DDB">
        <w:rPr>
          <w:rFonts w:ascii="Arial" w:eastAsia="ＭＳ 明朝" w:hAnsi="Arial" w:cs="Times New Roman"/>
          <w:kern w:val="0"/>
          <w:sz w:val="22"/>
          <w:szCs w:val="20"/>
          <w:lang w:eastAsia="en-US"/>
        </w:rPr>
        <w:t xml:space="preserve">The functions </w:t>
      </w:r>
      <w:r w:rsidR="009F3DDB" w:rsidRPr="009F3DDB">
        <w:rPr>
          <w:rFonts w:ascii="Arial" w:eastAsia="ＭＳ 明朝" w:hAnsi="Arial" w:cs="Times New Roman"/>
          <w:kern w:val="0"/>
          <w:position w:val="-12"/>
          <w:sz w:val="22"/>
          <w:szCs w:val="20"/>
          <w:lang w:eastAsia="en-US"/>
        </w:rPr>
        <w:object w:dxaOrig="920" w:dyaOrig="360">
          <v:shape id="_x0000_i1086" type="#_x0000_t75" style="width:45.6pt;height:18pt" o:ole="">
            <v:imagedata r:id="rId176" o:title=""/>
          </v:shape>
          <o:OLEObject Type="Embed" ProgID="Equation.DSMT4" ShapeID="_x0000_i1086" DrawAspect="Content" ObjectID="_1628789147" r:id="rId177"/>
        </w:object>
      </w:r>
      <w:r w:rsidR="009F3DDB" w:rsidRPr="009F3DDB">
        <w:rPr>
          <w:rFonts w:ascii="Arial" w:eastAsia="ＭＳ 明朝" w:hAnsi="Arial" w:cs="Times New Roman"/>
          <w:kern w:val="0"/>
          <w:sz w:val="22"/>
          <w:szCs w:val="20"/>
          <w:lang w:eastAsia="en-US"/>
        </w:rPr>
        <w:t xml:space="preserve"> and </w:t>
      </w:r>
      <w:r w:rsidR="009F3DDB" w:rsidRPr="009F3DDB">
        <w:rPr>
          <w:rFonts w:ascii="Arial" w:eastAsia="ＭＳ 明朝" w:hAnsi="Arial" w:cs="Times New Roman"/>
          <w:kern w:val="0"/>
          <w:position w:val="-12"/>
          <w:sz w:val="22"/>
          <w:szCs w:val="20"/>
          <w:lang w:eastAsia="en-US"/>
        </w:rPr>
        <w:object w:dxaOrig="780" w:dyaOrig="360">
          <v:shape id="_x0000_i1087" type="#_x0000_t75" style="width:39.6pt;height:18pt" o:ole="">
            <v:imagedata r:id="rId178" o:title=""/>
          </v:shape>
          <o:OLEObject Type="Embed" ProgID="Equation.DSMT4" ShapeID="_x0000_i1087" DrawAspect="Content" ObjectID="_1628789148" r:id="rId179"/>
        </w:object>
      </w:r>
      <w:r w:rsidR="009F3DDB" w:rsidRPr="009F3DDB">
        <w:rPr>
          <w:rFonts w:ascii="Arial" w:eastAsia="ＭＳ 明朝" w:hAnsi="Arial" w:cs="Times New Roman"/>
          <w:kern w:val="0"/>
          <w:sz w:val="22"/>
          <w:szCs w:val="20"/>
          <w:lang w:eastAsia="en-US"/>
        </w:rPr>
        <w:t xml:space="preserve"> were calculated with MS Excel as </w:t>
      </w:r>
      <w:proofErr w:type="spellStart"/>
      <w:r w:rsidR="009F3DDB" w:rsidRPr="009F3DDB">
        <w:rPr>
          <w:rFonts w:ascii="Arial" w:eastAsia="ＭＳ 明朝" w:hAnsi="Arial" w:cs="Arial"/>
          <w:kern w:val="0"/>
          <w:sz w:val="20"/>
          <w:szCs w:val="20"/>
          <w:lang w:eastAsia="en-US"/>
        </w:rPr>
        <w:t>chisq.inv.rt</w:t>
      </w:r>
      <w:proofErr w:type="spellEnd"/>
      <w:r w:rsidR="009F3DDB" w:rsidRPr="009F3DDB">
        <w:rPr>
          <w:rFonts w:ascii="Arial" w:eastAsia="ＭＳ 明朝" w:hAnsi="Arial" w:cs="Arial"/>
          <w:kern w:val="0"/>
          <w:sz w:val="20"/>
          <w:szCs w:val="20"/>
          <w:lang w:eastAsia="en-US"/>
        </w:rPr>
        <w:t xml:space="preserve">(0.05/2;2*N) and </w:t>
      </w:r>
      <w:proofErr w:type="spellStart"/>
      <w:r w:rsidR="009F3DDB" w:rsidRPr="009F3DDB">
        <w:rPr>
          <w:rFonts w:ascii="Arial" w:eastAsia="ＭＳ 明朝" w:hAnsi="Arial" w:cs="Arial"/>
          <w:kern w:val="0"/>
          <w:sz w:val="20"/>
          <w:szCs w:val="20"/>
          <w:lang w:eastAsia="en-US"/>
        </w:rPr>
        <w:t>chisq.inv</w:t>
      </w:r>
      <w:proofErr w:type="spellEnd"/>
      <w:r w:rsidR="009F3DDB" w:rsidRPr="009F3DDB">
        <w:rPr>
          <w:rFonts w:ascii="Arial" w:eastAsia="ＭＳ 明朝" w:hAnsi="Arial" w:cs="Arial"/>
          <w:kern w:val="0"/>
          <w:sz w:val="20"/>
          <w:szCs w:val="20"/>
          <w:lang w:eastAsia="en-US"/>
        </w:rPr>
        <w:t>(0.05/2;2*N)</w:t>
      </w:r>
      <w:r w:rsidR="009F3DDB" w:rsidRPr="009F3DDB">
        <w:rPr>
          <w:rFonts w:ascii="Arial" w:eastAsia="ＭＳ 明朝" w:hAnsi="Arial" w:cs="Times New Roman"/>
          <w:kern w:val="0"/>
          <w:sz w:val="22"/>
          <w:szCs w:val="20"/>
          <w:lang w:eastAsia="en-US"/>
        </w:rPr>
        <w:t>, respectively.</w:t>
      </w:r>
    </w:p>
    <w:p w:rsidR="009F3DDB" w:rsidRPr="009F3DDB" w:rsidRDefault="009F3DDB" w:rsidP="009F3DDB">
      <w:pPr>
        <w:widowControl/>
        <w:rPr>
          <w:rFonts w:ascii="Arial" w:eastAsia="ＭＳ 明朝" w:hAnsi="Arial" w:cs="Times New Roman"/>
          <w:kern w:val="0"/>
          <w:sz w:val="22"/>
          <w:lang w:eastAsia="en-US"/>
        </w:rPr>
      </w:pPr>
    </w:p>
    <w:p w:rsidR="009F3DDB" w:rsidRPr="009F3DDB" w:rsidRDefault="005240F0"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3.4.</w:t>
      </w:r>
      <w:r w:rsidR="009F3DDB" w:rsidRPr="009F3DDB">
        <w:rPr>
          <w:rFonts w:ascii="Arial" w:eastAsia="ＭＳ 明朝" w:hAnsi="Arial" w:cs="Arial"/>
          <w:kern w:val="0"/>
          <w:sz w:val="22"/>
          <w:lang w:eastAsia="en-US"/>
        </w:rPr>
        <w:t>7</w:t>
      </w:r>
      <w:r w:rsidR="009F3DDB" w:rsidRPr="009F3DDB">
        <w:rPr>
          <w:rFonts w:ascii="Arial" w:eastAsia="ＭＳ 明朝" w:hAnsi="Arial" w:cs="Arial"/>
          <w:kern w:val="0"/>
          <w:sz w:val="22"/>
          <w:lang w:eastAsia="en-US"/>
        </w:rPr>
        <w:tab/>
        <w:t>Table 1 shows example of results according to this procedure for parametric resonance in head seaway with a probability density f</w:t>
      </w:r>
      <w:r w:rsidR="009F3DDB" w:rsidRPr="009F3DDB">
        <w:rPr>
          <w:rFonts w:ascii="Arial" w:eastAsia="ＭＳ 明朝" w:hAnsi="Arial" w:cs="Arial"/>
          <w:kern w:val="0"/>
          <w:sz w:val="22"/>
          <w:vertAlign w:val="subscript"/>
          <w:lang w:eastAsia="en-US"/>
        </w:rPr>
        <w:t>s</w:t>
      </w:r>
      <w:r w:rsidR="009F3DDB" w:rsidRPr="009F3DDB">
        <w:rPr>
          <w:rFonts w:ascii="Arial" w:eastAsia="ＭＳ 明朝" w:hAnsi="Arial" w:cs="Arial"/>
          <w:kern w:val="0"/>
          <w:sz w:val="22"/>
          <w:lang w:eastAsia="en-US"/>
        </w:rPr>
        <w:t>=10</w:t>
      </w:r>
      <w:r w:rsidR="009F3DDB" w:rsidRPr="009F3DDB">
        <w:rPr>
          <w:rFonts w:ascii="Arial" w:eastAsia="ＭＳ 明朝" w:hAnsi="Arial" w:cs="Arial"/>
          <w:kern w:val="0"/>
          <w:sz w:val="22"/>
          <w:vertAlign w:val="superscript"/>
          <w:lang w:eastAsia="en-US"/>
        </w:rPr>
        <w:noBreakHyphen/>
        <w:t>5</w:t>
      </w:r>
      <w:r w:rsidR="009F3DDB" w:rsidRPr="009F3DDB">
        <w:rPr>
          <w:rFonts w:ascii="Arial" w:eastAsia="ＭＳ 明朝" w:hAnsi="Arial" w:cs="Arial"/>
          <w:kern w:val="0"/>
          <w:sz w:val="22"/>
          <w:lang w:eastAsia="en-US"/>
        </w:rPr>
        <w:t xml:space="preserve"> (m</w:t>
      </w:r>
      <w:r w:rsidR="009F3DDB" w:rsidRPr="009F3DDB">
        <w:rPr>
          <w:rFonts w:ascii="Arial" w:eastAsia="ＭＳ 明朝" w:hAnsi="Arial" w:cs="Arial"/>
          <w:kern w:val="0"/>
          <w:sz w:val="22"/>
          <w:lang w:eastAsia="en-US"/>
        </w:rPr>
        <w:sym w:font="Symbol" w:char="F0D7"/>
      </w:r>
      <w:r w:rsidR="009F3DDB" w:rsidRPr="009F3DDB">
        <w:rPr>
          <w:rFonts w:ascii="Arial" w:eastAsia="ＭＳ 明朝" w:hAnsi="Arial" w:cs="Arial"/>
          <w:kern w:val="0"/>
          <w:sz w:val="22"/>
          <w:lang w:eastAsia="en-US"/>
        </w:rPr>
        <w:t>s)</w:t>
      </w:r>
      <w:r w:rsidR="009F3DDB" w:rsidRPr="009F3DDB">
        <w:rPr>
          <w:rFonts w:ascii="Arial" w:eastAsia="ＭＳ 明朝" w:hAnsi="Arial" w:cs="Arial"/>
          <w:kern w:val="0"/>
          <w:sz w:val="22"/>
          <w:vertAlign w:val="superscript"/>
          <w:lang w:eastAsia="en-US"/>
        </w:rPr>
        <w:noBreakHyphen/>
        <w:t>1</w:t>
      </w:r>
      <w:r w:rsidR="009F3DDB" w:rsidRPr="009F3DDB">
        <w:rPr>
          <w:rFonts w:ascii="Arial" w:eastAsia="ＭＳ 明朝" w:hAnsi="Arial" w:cs="Arial"/>
          <w:kern w:val="0"/>
          <w:sz w:val="22"/>
          <w:lang w:eastAsia="en-US"/>
        </w:rPr>
        <w:t xml:space="preserve"> in the North Atlantic wave climate of a 1700 TEU container vessel with GM=1.8 m; Fig. </w:t>
      </w:r>
      <w:r w:rsidR="0080345A">
        <w:rPr>
          <w:rFonts w:ascii="Arial" w:eastAsia="ＭＳ 明朝" w:hAnsi="Arial" w:cs="Arial"/>
          <w:kern w:val="0"/>
          <w:sz w:val="22"/>
          <w:lang w:eastAsia="en-US"/>
        </w:rPr>
        <w:t>3.4.</w:t>
      </w:r>
      <w:r w:rsidR="009F3DDB" w:rsidRPr="009F3DDB">
        <w:rPr>
          <w:rFonts w:ascii="Arial" w:eastAsia="ＭＳ 明朝" w:hAnsi="Arial" w:cs="Arial"/>
          <w:kern w:val="0"/>
          <w:sz w:val="22"/>
          <w:lang w:eastAsia="en-US"/>
        </w:rPr>
        <w:t>1 shows</w:t>
      </w:r>
      <w:r w:rsidR="009F3DDB" w:rsidRPr="009F3DDB">
        <w:rPr>
          <w:rFonts w:ascii="Arial" w:eastAsia="ＭＳ 明朝" w:hAnsi="Arial" w:cs="Arial"/>
          <w:kern w:val="0"/>
          <w:sz w:val="22"/>
        </w:rPr>
        <w:t xml:space="preserve"> </w:t>
      </w:r>
      <w:r w:rsidR="009F3DDB" w:rsidRPr="009F3DDB">
        <w:rPr>
          <w:rFonts w:ascii="Arial" w:eastAsia="ＭＳ 明朝" w:hAnsi="Arial" w:cs="Arial"/>
          <w:kern w:val="0"/>
          <w:position w:val="-10"/>
          <w:sz w:val="22"/>
          <w:lang w:eastAsia="sv-SE"/>
        </w:rPr>
        <w:object w:dxaOrig="200" w:dyaOrig="320">
          <v:shape id="_x0000_i1088" type="#_x0000_t75" style="width:9.6pt;height:16.8pt" o:ole="">
            <v:imagedata r:id="rId180" o:title=""/>
          </v:shape>
          <o:OLEObject Type="Embed" ProgID="Equation.DSMT4" ShapeID="_x0000_i1088" DrawAspect="Content" ObjectID="_1628789149" r:id="rId181"/>
        </w:object>
      </w:r>
      <w:r w:rsidR="009F3DDB" w:rsidRPr="009F3DDB">
        <w:rPr>
          <w:rFonts w:ascii="Arial" w:eastAsia="ＭＳ 明朝" w:hAnsi="Arial" w:cs="Arial"/>
          <w:kern w:val="0"/>
          <w:sz w:val="22"/>
          <w:lang w:eastAsia="sv-SE"/>
        </w:rPr>
        <w:t xml:space="preserve"> </w:t>
      </w:r>
      <w:r w:rsidR="009F3DDB" w:rsidRPr="009F3DDB">
        <w:rPr>
          <w:rFonts w:ascii="Arial" w:eastAsia="ＭＳ 明朝" w:hAnsi="Arial" w:cs="Arial"/>
          <w:kern w:val="0"/>
          <w:sz w:val="22"/>
        </w:rPr>
        <w:t xml:space="preserve">and </w:t>
      </w:r>
      <w:proofErr w:type="spellStart"/>
      <w:r w:rsidR="009F3DDB" w:rsidRPr="009F3DDB">
        <w:rPr>
          <w:rFonts w:ascii="Arial" w:eastAsia="ＭＳ 明朝" w:hAnsi="Arial" w:cs="Arial"/>
          <w:kern w:val="0"/>
          <w:sz w:val="22"/>
        </w:rPr>
        <w:t>r</w:t>
      </w:r>
      <w:r w:rsidR="009F3DDB" w:rsidRPr="009F3DDB">
        <w:rPr>
          <w:rFonts w:ascii="Arial" w:eastAsia="ＭＳ 明朝" w:hAnsi="Arial" w:cs="Arial"/>
          <w:kern w:val="0"/>
          <w:sz w:val="22"/>
          <w:vertAlign w:val="subscript"/>
        </w:rPr>
        <w:t>L</w:t>
      </w:r>
      <w:proofErr w:type="spellEnd"/>
      <w:r w:rsidR="009F3DDB" w:rsidRPr="009F3DDB">
        <w:rPr>
          <w:rFonts w:ascii="Arial" w:eastAsia="ＭＳ 明朝" w:hAnsi="Arial" w:cs="Arial"/>
          <w:kern w:val="0"/>
          <w:sz w:val="22"/>
          <w:lang w:eastAsia="sv-SE"/>
        </w:rPr>
        <w:t xml:space="preserve">, which are required for acceptance and not acceptance checks, respectively, depending on the number of simulations </w:t>
      </w:r>
      <w:proofErr w:type="spellStart"/>
      <w:r w:rsidR="009F3DDB" w:rsidRPr="009F3DDB">
        <w:rPr>
          <w:rFonts w:ascii="Arial" w:eastAsia="ＭＳ 明朝" w:hAnsi="Arial" w:cs="Arial"/>
          <w:kern w:val="0"/>
          <w:sz w:val="22"/>
          <w:lang w:eastAsia="sv-SE"/>
        </w:rPr>
        <w:t>i</w:t>
      </w:r>
      <w:proofErr w:type="spellEnd"/>
      <w:r w:rsidR="009F3DDB" w:rsidRPr="009F3DDB">
        <w:rPr>
          <w:rFonts w:ascii="Arial" w:eastAsia="ＭＳ 明朝" w:hAnsi="Arial" w:cs="Arial"/>
          <w:kern w:val="0"/>
          <w:sz w:val="22"/>
          <w:lang w:eastAsia="sv-SE"/>
        </w:rPr>
        <w:t>.</w:t>
      </w:r>
    </w:p>
    <w:p w:rsidR="009F3DDB" w:rsidRPr="009F3DDB" w:rsidRDefault="009F3DDB" w:rsidP="009F3DDB">
      <w:pPr>
        <w:tabs>
          <w:tab w:val="left" w:pos="851"/>
        </w:tabs>
        <w:autoSpaceDE w:val="0"/>
        <w:autoSpaceDN w:val="0"/>
        <w:adjustRightInd w:val="0"/>
        <w:textAlignment w:val="baseline"/>
        <w:rPr>
          <w:rFonts w:ascii="Arial" w:eastAsia="ＭＳ 明朝" w:hAnsi="Arial" w:cs="Arial"/>
          <w:kern w:val="0"/>
          <w:sz w:val="22"/>
          <w:lang w:eastAsia="en-US"/>
        </w:rPr>
      </w:pPr>
    </w:p>
    <w:tbl>
      <w:tblPr>
        <w:tblW w:w="5000" w:type="pct"/>
        <w:tblCellMar>
          <w:left w:w="70" w:type="dxa"/>
          <w:right w:w="70" w:type="dxa"/>
        </w:tblCellMar>
        <w:tblLook w:val="04A0" w:firstRow="1" w:lastRow="0" w:firstColumn="1" w:lastColumn="0" w:noHBand="0" w:noVBand="1"/>
      </w:tblPr>
      <w:tblGrid>
        <w:gridCol w:w="318"/>
        <w:gridCol w:w="470"/>
        <w:gridCol w:w="749"/>
        <w:gridCol w:w="421"/>
        <w:gridCol w:w="421"/>
        <w:gridCol w:w="1099"/>
        <w:gridCol w:w="749"/>
        <w:gridCol w:w="947"/>
        <w:gridCol w:w="853"/>
        <w:gridCol w:w="1050"/>
        <w:gridCol w:w="1050"/>
        <w:gridCol w:w="943"/>
      </w:tblGrid>
      <w:tr w:rsidR="009F3DDB" w:rsidRPr="009F3DDB" w:rsidTr="00604F19">
        <w:tc>
          <w:tcPr>
            <w:tcW w:w="5000" w:type="pct"/>
            <w:gridSpan w:val="12"/>
            <w:tcBorders>
              <w:top w:val="nil"/>
              <w:left w:val="nil"/>
              <w:bottom w:val="nil"/>
              <w:right w:val="nil"/>
            </w:tcBorders>
            <w:shd w:val="clear" w:color="auto" w:fill="auto"/>
            <w:noWrap/>
            <w:tcMar>
              <w:left w:w="28" w:type="dxa"/>
              <w:right w:w="28" w:type="dxa"/>
            </w:tcMar>
            <w:vAlign w:val="bottom"/>
          </w:tcPr>
          <w:p w:rsidR="009F3DDB" w:rsidRPr="009F3DDB" w:rsidRDefault="009F3DDB" w:rsidP="009F3DDB">
            <w:pPr>
              <w:widowControl/>
              <w:jc w:val="center"/>
              <w:rPr>
                <w:rFonts w:ascii="Arial" w:eastAsia="ＭＳ 明朝" w:hAnsi="Arial" w:cs="Arial"/>
                <w:kern w:val="0"/>
                <w:sz w:val="18"/>
                <w:szCs w:val="18"/>
                <w:lang w:eastAsia="de-DE"/>
              </w:rPr>
            </w:pPr>
            <w:r w:rsidRPr="009F3DDB">
              <w:rPr>
                <w:rFonts w:ascii="Arial" w:eastAsia="ＭＳ 明朝" w:hAnsi="Arial" w:cs="Arial"/>
                <w:kern w:val="0"/>
                <w:sz w:val="22"/>
                <w:lang w:eastAsia="en-US"/>
              </w:rPr>
              <w:t xml:space="preserve">Table </w:t>
            </w:r>
            <w:r w:rsidR="0080345A">
              <w:rPr>
                <w:rFonts w:ascii="Arial" w:eastAsia="ＭＳ 明朝" w:hAnsi="Arial" w:cs="Arial"/>
                <w:kern w:val="0"/>
                <w:sz w:val="22"/>
                <w:lang w:eastAsia="en-US"/>
              </w:rPr>
              <w:t>3.4.</w:t>
            </w:r>
            <w:r w:rsidRPr="009F3DDB">
              <w:rPr>
                <w:rFonts w:ascii="Arial" w:eastAsia="ＭＳ 明朝" w:hAnsi="Arial" w:cs="Arial"/>
                <w:kern w:val="0"/>
                <w:sz w:val="22"/>
                <w:lang w:eastAsia="en-US"/>
              </w:rPr>
              <w:t>1 Example results of direct counting procedure</w:t>
            </w:r>
          </w:p>
        </w:tc>
      </w:tr>
      <w:tr w:rsidR="009F3DDB" w:rsidRPr="009F3DDB" w:rsidTr="00604F19">
        <w:tc>
          <w:tcPr>
            <w:tcW w:w="175" w:type="pct"/>
            <w:tcBorders>
              <w:top w:val="single" w:sz="4" w:space="0" w:color="auto"/>
              <w:left w:val="nil"/>
              <w:bottom w:val="single" w:sz="4" w:space="0" w:color="auto"/>
              <w:right w:val="nil"/>
            </w:tcBorders>
            <w:shd w:val="clear" w:color="auto" w:fill="auto"/>
            <w:noWrap/>
            <w:tcMar>
              <w:left w:w="28" w:type="dxa"/>
              <w:right w:w="28" w:type="dxa"/>
            </w:tcMar>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i</w:t>
            </w:r>
          </w:p>
        </w:tc>
        <w:tc>
          <w:tcPr>
            <w:tcW w:w="259" w:type="pct"/>
            <w:tcBorders>
              <w:top w:val="single" w:sz="4" w:space="0" w:color="auto"/>
              <w:left w:val="nil"/>
              <w:bottom w:val="single" w:sz="4" w:space="0" w:color="auto"/>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Symbol" w:eastAsia="ＭＳ 明朝" w:hAnsi="Symbol" w:cs="Arial"/>
                <w:kern w:val="0"/>
                <w:sz w:val="18"/>
                <w:szCs w:val="18"/>
                <w:lang w:val="de-DE" w:eastAsia="de-DE"/>
              </w:rPr>
              <w:t></w:t>
            </w:r>
            <w:r w:rsidRPr="009F3DDB">
              <w:rPr>
                <w:rFonts w:ascii="Arial" w:eastAsia="ＭＳ 明朝" w:hAnsi="Arial" w:cs="Arial"/>
                <w:kern w:val="0"/>
                <w:sz w:val="18"/>
                <w:szCs w:val="18"/>
                <w:lang w:val="de-DE" w:eastAsia="de-DE"/>
              </w:rPr>
              <w:t>N</w:t>
            </w:r>
          </w:p>
        </w:tc>
        <w:tc>
          <w:tcPr>
            <w:tcW w:w="413" w:type="pct"/>
            <w:tcBorders>
              <w:top w:val="single" w:sz="4" w:space="0" w:color="auto"/>
              <w:left w:val="nil"/>
              <w:bottom w:val="single" w:sz="4" w:space="0" w:color="auto"/>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Symbol" w:eastAsia="ＭＳ 明朝" w:hAnsi="Symbol" w:cs="Arial"/>
                <w:kern w:val="0"/>
                <w:sz w:val="18"/>
                <w:szCs w:val="18"/>
                <w:lang w:val="de-DE" w:eastAsia="de-DE"/>
              </w:rPr>
              <w:t></w:t>
            </w:r>
            <w:r w:rsidRPr="009F3DDB">
              <w:rPr>
                <w:rFonts w:ascii="Arial" w:eastAsia="ＭＳ 明朝" w:hAnsi="Arial" w:cs="Arial"/>
                <w:kern w:val="0"/>
                <w:sz w:val="18"/>
                <w:szCs w:val="18"/>
                <w:lang w:val="de-DE" w:eastAsia="de-DE"/>
              </w:rPr>
              <w:t>t,s</w:t>
            </w:r>
          </w:p>
        </w:tc>
        <w:tc>
          <w:tcPr>
            <w:tcW w:w="232" w:type="pct"/>
            <w:tcBorders>
              <w:top w:val="single" w:sz="4" w:space="0" w:color="auto"/>
              <w:left w:val="nil"/>
              <w:bottom w:val="single" w:sz="4" w:space="0" w:color="auto"/>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N</w:t>
            </w:r>
            <w:r w:rsidRPr="009F3DDB">
              <w:rPr>
                <w:rFonts w:ascii="Arial" w:eastAsia="ＭＳ 明朝" w:hAnsi="Arial" w:cs="Arial"/>
                <w:kern w:val="0"/>
                <w:sz w:val="18"/>
                <w:szCs w:val="18"/>
                <w:vertAlign w:val="superscript"/>
                <w:lang w:val="de-DE" w:eastAsia="de-DE"/>
              </w:rPr>
              <w:t>*</w:t>
            </w:r>
          </w:p>
        </w:tc>
        <w:tc>
          <w:tcPr>
            <w:tcW w:w="232" w:type="pct"/>
            <w:tcBorders>
              <w:top w:val="single" w:sz="4" w:space="0" w:color="auto"/>
              <w:left w:val="nil"/>
              <w:bottom w:val="single" w:sz="4" w:space="0" w:color="auto"/>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N</w:t>
            </w:r>
          </w:p>
        </w:tc>
        <w:tc>
          <w:tcPr>
            <w:tcW w:w="606" w:type="pct"/>
            <w:tcBorders>
              <w:top w:val="single" w:sz="4" w:space="0" w:color="auto"/>
              <w:left w:val="nil"/>
              <w:bottom w:val="single" w:sz="4" w:space="0" w:color="auto"/>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t</w:t>
            </w:r>
            <w:r w:rsidRPr="009F3DDB">
              <w:rPr>
                <w:rFonts w:ascii="Arial" w:eastAsia="ＭＳ 明朝" w:hAnsi="Arial" w:cs="Arial"/>
                <w:kern w:val="0"/>
                <w:sz w:val="18"/>
                <w:szCs w:val="18"/>
                <w:vertAlign w:val="subscript"/>
                <w:lang w:val="de-DE" w:eastAsia="de-DE"/>
              </w:rPr>
              <w:t>t</w:t>
            </w:r>
            <w:r w:rsidRPr="009F3DDB">
              <w:rPr>
                <w:rFonts w:ascii="Arial" w:eastAsia="ＭＳ 明朝" w:hAnsi="Arial" w:cs="Arial"/>
                <w:kern w:val="0"/>
                <w:sz w:val="18"/>
                <w:szCs w:val="18"/>
                <w:lang w:val="de-DE" w:eastAsia="de-DE"/>
              </w:rPr>
              <w:t>,s</w:t>
            </w:r>
          </w:p>
        </w:tc>
        <w:tc>
          <w:tcPr>
            <w:tcW w:w="413" w:type="pct"/>
            <w:tcBorders>
              <w:top w:val="single" w:sz="4" w:space="0" w:color="auto"/>
              <w:left w:val="nil"/>
              <w:bottom w:val="single" w:sz="4" w:space="0" w:color="auto"/>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position w:val="-4"/>
                <w:sz w:val="22"/>
              </w:rPr>
              <w:object w:dxaOrig="200" w:dyaOrig="260">
                <v:shape id="_x0000_i1089" type="#_x0000_t75" style="width:9.6pt;height:13.8pt" o:ole="">
                  <v:imagedata r:id="rId182" o:title=""/>
                </v:shape>
                <o:OLEObject Type="Embed" ProgID="Equation.DSMT4" ShapeID="_x0000_i1089" DrawAspect="Content" ObjectID="_1628789150" r:id="rId183"/>
              </w:object>
            </w:r>
            <w:r w:rsidRPr="009F3DDB">
              <w:rPr>
                <w:rFonts w:ascii="Arial" w:eastAsia="ＭＳ 明朝" w:hAnsi="Arial" w:cs="Arial"/>
                <w:kern w:val="0"/>
                <w:sz w:val="18"/>
                <w:szCs w:val="18"/>
                <w:lang w:val="de-DE" w:eastAsia="de-DE"/>
              </w:rPr>
              <w:t>,s</w:t>
            </w:r>
          </w:p>
        </w:tc>
        <w:tc>
          <w:tcPr>
            <w:tcW w:w="522" w:type="pct"/>
            <w:tcBorders>
              <w:top w:val="single" w:sz="4" w:space="0" w:color="auto"/>
              <w:left w:val="nil"/>
              <w:bottom w:val="single" w:sz="4" w:space="0" w:color="auto"/>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position w:val="-4"/>
                <w:sz w:val="22"/>
              </w:rPr>
              <w:object w:dxaOrig="139" w:dyaOrig="240">
                <v:shape id="_x0000_i1090" type="#_x0000_t75" style="width:6.6pt;height:12.6pt" o:ole="">
                  <v:imagedata r:id="rId184" o:title=""/>
                </v:shape>
                <o:OLEObject Type="Embed" ProgID="Equation.DSMT4" ShapeID="_x0000_i1090" DrawAspect="Content" ObjectID="_1628789151" r:id="rId185"/>
              </w:object>
            </w:r>
            <w:r w:rsidRPr="009F3DDB">
              <w:rPr>
                <w:rFonts w:ascii="Arial" w:eastAsia="ＭＳ 明朝" w:hAnsi="Arial" w:cs="Arial"/>
                <w:kern w:val="0"/>
                <w:sz w:val="18"/>
                <w:szCs w:val="18"/>
                <w:lang w:val="de-DE" w:eastAsia="de-DE"/>
              </w:rPr>
              <w:t>,1/s</w:t>
            </w:r>
          </w:p>
        </w:tc>
        <w:tc>
          <w:tcPr>
            <w:tcW w:w="470" w:type="pct"/>
            <w:tcBorders>
              <w:top w:val="single" w:sz="4" w:space="0" w:color="auto"/>
              <w:left w:val="nil"/>
              <w:bottom w:val="single" w:sz="4" w:space="0" w:color="auto"/>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position w:val="-4"/>
                <w:sz w:val="22"/>
              </w:rPr>
              <w:object w:dxaOrig="240" w:dyaOrig="260">
                <v:shape id="_x0000_i1091" type="#_x0000_t75" style="width:11.4pt;height:13.8pt" o:ole="">
                  <v:imagedata r:id="rId186" o:title=""/>
                </v:shape>
                <o:OLEObject Type="Embed" ProgID="Equation.DSMT4" ShapeID="_x0000_i1091" DrawAspect="Content" ObjectID="_1628789152" r:id="rId187"/>
              </w:object>
            </w:r>
            <w:r w:rsidRPr="009F3DDB">
              <w:rPr>
                <w:rFonts w:ascii="Arial" w:eastAsia="ＭＳ 明朝" w:hAnsi="Arial" w:cs="Arial"/>
                <w:kern w:val="0"/>
                <w:sz w:val="18"/>
                <w:szCs w:val="18"/>
                <w:lang w:val="de-DE" w:eastAsia="de-DE"/>
              </w:rPr>
              <w:t>,s</w:t>
            </w:r>
          </w:p>
        </w:tc>
        <w:tc>
          <w:tcPr>
            <w:tcW w:w="579" w:type="pct"/>
            <w:tcBorders>
              <w:top w:val="single" w:sz="4" w:space="0" w:color="auto"/>
              <w:left w:val="nil"/>
              <w:bottom w:val="single" w:sz="4" w:space="0" w:color="auto"/>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position w:val="-4"/>
                <w:sz w:val="22"/>
              </w:rPr>
              <w:object w:dxaOrig="180" w:dyaOrig="260">
                <v:shape id="_x0000_i1092" type="#_x0000_t75" style="width:8.4pt;height:13.8pt" o:ole="">
                  <v:imagedata r:id="rId188" o:title=""/>
                </v:shape>
                <o:OLEObject Type="Embed" ProgID="Equation.DSMT4" ShapeID="_x0000_i1092" DrawAspect="Content" ObjectID="_1628789153" r:id="rId189"/>
              </w:object>
            </w:r>
            <w:r w:rsidRPr="009F3DDB">
              <w:rPr>
                <w:rFonts w:ascii="Arial" w:eastAsia="ＭＳ 明朝" w:hAnsi="Arial" w:cs="Arial"/>
                <w:kern w:val="0"/>
                <w:sz w:val="18"/>
                <w:szCs w:val="18"/>
                <w:lang w:val="de-DE" w:eastAsia="de-DE"/>
              </w:rPr>
              <w:t>,1/s</w:t>
            </w:r>
          </w:p>
        </w:tc>
        <w:tc>
          <w:tcPr>
            <w:tcW w:w="579" w:type="pct"/>
            <w:tcBorders>
              <w:top w:val="single" w:sz="4" w:space="0" w:color="auto"/>
              <w:left w:val="nil"/>
              <w:bottom w:val="single" w:sz="4" w:space="0" w:color="auto"/>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position w:val="-10"/>
                <w:sz w:val="22"/>
                <w:lang w:eastAsia="sv-SE"/>
              </w:rPr>
              <w:object w:dxaOrig="200" w:dyaOrig="320">
                <v:shape id="_x0000_i1093" type="#_x0000_t75" style="width:10.8pt;height:16.8pt" o:ole="">
                  <v:imagedata r:id="rId190" o:title=""/>
                </v:shape>
                <o:OLEObject Type="Embed" ProgID="Equation.DSMT4" ShapeID="_x0000_i1093" DrawAspect="Content" ObjectID="_1628789154" r:id="rId191"/>
              </w:object>
            </w:r>
            <w:r w:rsidRPr="009F3DDB">
              <w:rPr>
                <w:rFonts w:ascii="Arial" w:eastAsia="ＭＳ 明朝" w:hAnsi="Arial" w:cs="Arial"/>
                <w:kern w:val="0"/>
                <w:sz w:val="18"/>
                <w:szCs w:val="18"/>
                <w:lang w:val="de-DE" w:eastAsia="de-DE"/>
              </w:rPr>
              <w:t>,1/s</w:t>
            </w:r>
          </w:p>
        </w:tc>
        <w:tc>
          <w:tcPr>
            <w:tcW w:w="520" w:type="pct"/>
            <w:tcBorders>
              <w:top w:val="single" w:sz="4" w:space="0" w:color="auto"/>
              <w:left w:val="nil"/>
              <w:bottom w:val="single" w:sz="4" w:space="0" w:color="auto"/>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r</w:t>
            </w:r>
            <w:r w:rsidRPr="009F3DDB">
              <w:rPr>
                <w:rFonts w:ascii="Arial" w:eastAsia="ＭＳ 明朝" w:hAnsi="Arial" w:cs="Arial"/>
                <w:kern w:val="0"/>
                <w:sz w:val="18"/>
                <w:szCs w:val="18"/>
                <w:vertAlign w:val="subscript"/>
                <w:lang w:val="de-DE" w:eastAsia="de-DE"/>
              </w:rPr>
              <w:t>L</w:t>
            </w:r>
            <w:r w:rsidRPr="009F3DDB">
              <w:rPr>
                <w:rFonts w:ascii="Arial" w:eastAsia="ＭＳ 明朝" w:hAnsi="Arial" w:cs="Arial"/>
                <w:kern w:val="0"/>
                <w:sz w:val="18"/>
                <w:szCs w:val="18"/>
                <w:lang w:val="de-DE" w:eastAsia="de-DE"/>
              </w:rPr>
              <w:t>,1/s</w:t>
            </w:r>
          </w:p>
        </w:tc>
      </w:tr>
      <w:tr w:rsidR="009F3DDB" w:rsidRPr="009F3DDB" w:rsidTr="00604F19">
        <w:tc>
          <w:tcPr>
            <w:tcW w:w="175" w:type="pct"/>
            <w:tcBorders>
              <w:top w:val="single" w:sz="4" w:space="0" w:color="auto"/>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w:t>
            </w:r>
          </w:p>
        </w:tc>
        <w:tc>
          <w:tcPr>
            <w:tcW w:w="259" w:type="pct"/>
            <w:tcBorders>
              <w:top w:val="single" w:sz="4" w:space="0" w:color="auto"/>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w:t>
            </w:r>
          </w:p>
        </w:tc>
        <w:tc>
          <w:tcPr>
            <w:tcW w:w="413" w:type="pct"/>
            <w:tcBorders>
              <w:top w:val="single" w:sz="4" w:space="0" w:color="auto"/>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1682.0</w:t>
            </w:r>
          </w:p>
        </w:tc>
        <w:tc>
          <w:tcPr>
            <w:tcW w:w="232" w:type="pct"/>
            <w:tcBorders>
              <w:top w:val="single" w:sz="4" w:space="0" w:color="auto"/>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w:t>
            </w:r>
          </w:p>
        </w:tc>
        <w:tc>
          <w:tcPr>
            <w:tcW w:w="232" w:type="pct"/>
            <w:tcBorders>
              <w:top w:val="single" w:sz="4" w:space="0" w:color="auto"/>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w:t>
            </w:r>
          </w:p>
        </w:tc>
        <w:tc>
          <w:tcPr>
            <w:tcW w:w="606" w:type="pct"/>
            <w:tcBorders>
              <w:top w:val="single" w:sz="4" w:space="0" w:color="auto"/>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1682.0</w:t>
            </w:r>
          </w:p>
        </w:tc>
        <w:tc>
          <w:tcPr>
            <w:tcW w:w="413" w:type="pct"/>
            <w:tcBorders>
              <w:top w:val="single" w:sz="4" w:space="0" w:color="auto"/>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1682.0</w:t>
            </w:r>
          </w:p>
        </w:tc>
        <w:tc>
          <w:tcPr>
            <w:tcW w:w="522" w:type="pct"/>
            <w:tcBorders>
              <w:top w:val="single" w:sz="4" w:space="0" w:color="auto"/>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5.945e-4</w:t>
            </w:r>
          </w:p>
        </w:tc>
        <w:tc>
          <w:tcPr>
            <w:tcW w:w="470" w:type="pct"/>
            <w:tcBorders>
              <w:top w:val="single" w:sz="4" w:space="0" w:color="auto"/>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1682.0</w:t>
            </w:r>
          </w:p>
        </w:tc>
        <w:tc>
          <w:tcPr>
            <w:tcW w:w="579" w:type="pct"/>
            <w:tcBorders>
              <w:top w:val="single" w:sz="4" w:space="0" w:color="auto"/>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5.945e-4</w:t>
            </w:r>
          </w:p>
        </w:tc>
        <w:tc>
          <w:tcPr>
            <w:tcW w:w="579" w:type="pct"/>
            <w:tcBorders>
              <w:top w:val="single" w:sz="4" w:space="0" w:color="auto"/>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2.193e-3</w:t>
            </w:r>
          </w:p>
        </w:tc>
        <w:tc>
          <w:tcPr>
            <w:tcW w:w="520" w:type="pct"/>
            <w:tcBorders>
              <w:top w:val="single" w:sz="4" w:space="0" w:color="auto"/>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1.505e-5</w:t>
            </w:r>
          </w:p>
        </w:tc>
      </w:tr>
      <w:tr w:rsidR="009F3DDB" w:rsidRPr="009F3DDB" w:rsidTr="00604F19">
        <w:tc>
          <w:tcPr>
            <w:tcW w:w="175"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w:t>
            </w:r>
          </w:p>
        </w:tc>
        <w:tc>
          <w:tcPr>
            <w:tcW w:w="25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0</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3600.0</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w:t>
            </w:r>
          </w:p>
        </w:tc>
        <w:tc>
          <w:tcPr>
            <w:tcW w:w="606"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5282.0</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5282.0</w:t>
            </w:r>
          </w:p>
        </w:tc>
        <w:tc>
          <w:tcPr>
            <w:tcW w:w="522"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1.893e-4</w:t>
            </w:r>
          </w:p>
        </w:tc>
        <w:tc>
          <w:tcPr>
            <w:tcW w:w="470"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2641.0</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3.786e-4</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1.055e-3</w:t>
            </w:r>
          </w:p>
        </w:tc>
        <w:tc>
          <w:tcPr>
            <w:tcW w:w="520"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4.793e-6</w:t>
            </w:r>
          </w:p>
        </w:tc>
      </w:tr>
      <w:tr w:rsidR="009F3DDB" w:rsidRPr="009F3DDB" w:rsidTr="00604F19">
        <w:tc>
          <w:tcPr>
            <w:tcW w:w="175"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w:t>
            </w:r>
          </w:p>
        </w:tc>
        <w:tc>
          <w:tcPr>
            <w:tcW w:w="25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2270.0</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w:t>
            </w:r>
          </w:p>
        </w:tc>
        <w:tc>
          <w:tcPr>
            <w:tcW w:w="606"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7552.0</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3776.0</w:t>
            </w:r>
          </w:p>
        </w:tc>
        <w:tc>
          <w:tcPr>
            <w:tcW w:w="522"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2.648e-4</w:t>
            </w:r>
          </w:p>
        </w:tc>
        <w:tc>
          <w:tcPr>
            <w:tcW w:w="470"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3776.0</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2.648e-4</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7.378e-4</w:t>
            </w:r>
          </w:p>
        </w:tc>
        <w:tc>
          <w:tcPr>
            <w:tcW w:w="520"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3.207e-5</w:t>
            </w:r>
          </w:p>
        </w:tc>
      </w:tr>
      <w:tr w:rsidR="009F3DDB" w:rsidRPr="009F3DDB" w:rsidTr="00604F19">
        <w:tc>
          <w:tcPr>
            <w:tcW w:w="175"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w:t>
            </w:r>
          </w:p>
        </w:tc>
        <w:tc>
          <w:tcPr>
            <w:tcW w:w="25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0</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3600.0</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w:t>
            </w:r>
          </w:p>
        </w:tc>
        <w:tc>
          <w:tcPr>
            <w:tcW w:w="606"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11152.0</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5576.0</w:t>
            </w:r>
          </w:p>
        </w:tc>
        <w:tc>
          <w:tcPr>
            <w:tcW w:w="522"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1.793e-4</w:t>
            </w:r>
          </w:p>
        </w:tc>
        <w:tc>
          <w:tcPr>
            <w:tcW w:w="470"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3717.3</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2.690e-4</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6.478e-4</w:t>
            </w:r>
          </w:p>
        </w:tc>
        <w:tc>
          <w:tcPr>
            <w:tcW w:w="520"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2.172e-5</w:t>
            </w:r>
          </w:p>
        </w:tc>
      </w:tr>
      <w:tr w:rsidR="009F3DDB" w:rsidRPr="009F3DDB" w:rsidTr="00604F19">
        <w:tc>
          <w:tcPr>
            <w:tcW w:w="175"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w:t>
            </w:r>
          </w:p>
        </w:tc>
        <w:tc>
          <w:tcPr>
            <w:tcW w:w="25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0</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3600.0</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w:t>
            </w:r>
          </w:p>
        </w:tc>
        <w:tc>
          <w:tcPr>
            <w:tcW w:w="606"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14752.0</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7376.0</w:t>
            </w:r>
          </w:p>
        </w:tc>
        <w:tc>
          <w:tcPr>
            <w:tcW w:w="522"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1.356e-4</w:t>
            </w:r>
          </w:p>
        </w:tc>
        <w:tc>
          <w:tcPr>
            <w:tcW w:w="470"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4917.3</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2.034e-4</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4.897e-4</w:t>
            </w:r>
          </w:p>
        </w:tc>
        <w:tc>
          <w:tcPr>
            <w:tcW w:w="520"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1.642e-5</w:t>
            </w:r>
          </w:p>
        </w:tc>
      </w:tr>
      <w:tr w:rsidR="009F3DDB" w:rsidRPr="009F3DDB" w:rsidTr="00604F19">
        <w:tc>
          <w:tcPr>
            <w:tcW w:w="175"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w:t>
            </w:r>
          </w:p>
        </w:tc>
        <w:tc>
          <w:tcPr>
            <w:tcW w:w="25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1025.5</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w:t>
            </w:r>
          </w:p>
        </w:tc>
        <w:tc>
          <w:tcPr>
            <w:tcW w:w="606"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15777.5</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5259.2</w:t>
            </w:r>
          </w:p>
        </w:tc>
        <w:tc>
          <w:tcPr>
            <w:tcW w:w="522"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1.901e-4</w:t>
            </w:r>
          </w:p>
        </w:tc>
        <w:tc>
          <w:tcPr>
            <w:tcW w:w="470"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5259.2</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1.901e-4</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4.579e-4</w:t>
            </w:r>
          </w:p>
        </w:tc>
        <w:tc>
          <w:tcPr>
            <w:tcW w:w="520"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3.921e-5</w:t>
            </w:r>
          </w:p>
        </w:tc>
      </w:tr>
      <w:tr w:rsidR="009F3DDB" w:rsidRPr="009F3DDB" w:rsidTr="00604F19">
        <w:tc>
          <w:tcPr>
            <w:tcW w:w="175"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w:t>
            </w:r>
          </w:p>
        </w:tc>
        <w:tc>
          <w:tcPr>
            <w:tcW w:w="25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2129.5</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w:t>
            </w:r>
          </w:p>
        </w:tc>
        <w:tc>
          <w:tcPr>
            <w:tcW w:w="606"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17907.0</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4476.8</w:t>
            </w:r>
          </w:p>
        </w:tc>
        <w:tc>
          <w:tcPr>
            <w:tcW w:w="522"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2.234e-4</w:t>
            </w:r>
          </w:p>
        </w:tc>
        <w:tc>
          <w:tcPr>
            <w:tcW w:w="470"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4476.8</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2.234e-4</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4.896e-4</w:t>
            </w:r>
          </w:p>
        </w:tc>
        <w:tc>
          <w:tcPr>
            <w:tcW w:w="520"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6.086e-5</w:t>
            </w:r>
          </w:p>
        </w:tc>
      </w:tr>
      <w:tr w:rsidR="009F3DDB" w:rsidRPr="009F3DDB" w:rsidTr="00604F19">
        <w:tc>
          <w:tcPr>
            <w:tcW w:w="175"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w:t>
            </w:r>
          </w:p>
        </w:tc>
        <w:tc>
          <w:tcPr>
            <w:tcW w:w="25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1111.5</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w:t>
            </w:r>
          </w:p>
        </w:tc>
        <w:tc>
          <w:tcPr>
            <w:tcW w:w="606"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19018.5</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3803.7</w:t>
            </w:r>
          </w:p>
        </w:tc>
        <w:tc>
          <w:tcPr>
            <w:tcW w:w="522"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2.629e-4</w:t>
            </w:r>
          </w:p>
        </w:tc>
        <w:tc>
          <w:tcPr>
            <w:tcW w:w="470"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3803.7</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2.629e-4</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5.385e-4</w:t>
            </w:r>
          </w:p>
        </w:tc>
        <w:tc>
          <w:tcPr>
            <w:tcW w:w="520"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8.536e-5</w:t>
            </w:r>
          </w:p>
        </w:tc>
      </w:tr>
      <w:tr w:rsidR="009F3DDB" w:rsidRPr="009F3DDB" w:rsidTr="00604F19">
        <w:tc>
          <w:tcPr>
            <w:tcW w:w="175"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9</w:t>
            </w:r>
          </w:p>
        </w:tc>
        <w:tc>
          <w:tcPr>
            <w:tcW w:w="25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0</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3600.0</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w:t>
            </w:r>
          </w:p>
        </w:tc>
        <w:tc>
          <w:tcPr>
            <w:tcW w:w="606"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22618.5</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4523.7</w:t>
            </w:r>
          </w:p>
        </w:tc>
        <w:tc>
          <w:tcPr>
            <w:tcW w:w="522"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2.211e-4</w:t>
            </w:r>
          </w:p>
        </w:tc>
        <w:tc>
          <w:tcPr>
            <w:tcW w:w="470"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3769.8</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2.653e-4</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5.159e-4</w:t>
            </w:r>
          </w:p>
        </w:tc>
        <w:tc>
          <w:tcPr>
            <w:tcW w:w="520"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7.178e-5</w:t>
            </w:r>
          </w:p>
        </w:tc>
      </w:tr>
      <w:tr w:rsidR="009F3DDB" w:rsidRPr="009F3DDB" w:rsidTr="00604F19">
        <w:tc>
          <w:tcPr>
            <w:tcW w:w="175"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w:t>
            </w:r>
          </w:p>
        </w:tc>
        <w:tc>
          <w:tcPr>
            <w:tcW w:w="25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0</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3600.0</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w:t>
            </w:r>
          </w:p>
        </w:tc>
        <w:tc>
          <w:tcPr>
            <w:tcW w:w="606"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26218.5</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5243.7</w:t>
            </w:r>
          </w:p>
        </w:tc>
        <w:tc>
          <w:tcPr>
            <w:tcW w:w="522"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1.907e-4</w:t>
            </w:r>
          </w:p>
        </w:tc>
        <w:tc>
          <w:tcPr>
            <w:tcW w:w="470"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4369.8</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2.288e-4</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4.450e-4</w:t>
            </w:r>
          </w:p>
        </w:tc>
        <w:tc>
          <w:tcPr>
            <w:tcW w:w="520"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6.192e-5</w:t>
            </w:r>
          </w:p>
        </w:tc>
      </w:tr>
      <w:tr w:rsidR="009F3DDB" w:rsidRPr="009F3DDB" w:rsidTr="00604F19">
        <w:tc>
          <w:tcPr>
            <w:tcW w:w="175"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w:t>
            </w:r>
          </w:p>
        </w:tc>
        <w:tc>
          <w:tcPr>
            <w:tcW w:w="25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0</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3600.0</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w:t>
            </w:r>
          </w:p>
        </w:tc>
        <w:tc>
          <w:tcPr>
            <w:tcW w:w="606"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29818.5</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5963.7</w:t>
            </w:r>
          </w:p>
        </w:tc>
        <w:tc>
          <w:tcPr>
            <w:tcW w:w="522"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1.677e-4</w:t>
            </w:r>
          </w:p>
        </w:tc>
        <w:tc>
          <w:tcPr>
            <w:tcW w:w="470"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4969.8</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2.012e-4</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3.913e-4</w:t>
            </w:r>
          </w:p>
        </w:tc>
        <w:tc>
          <w:tcPr>
            <w:tcW w:w="520"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5.445e-5</w:t>
            </w:r>
          </w:p>
        </w:tc>
      </w:tr>
      <w:tr w:rsidR="009F3DDB" w:rsidRPr="009F3DDB" w:rsidTr="00604F19">
        <w:tc>
          <w:tcPr>
            <w:tcW w:w="175"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12</w:t>
            </w:r>
          </w:p>
        </w:tc>
        <w:tc>
          <w:tcPr>
            <w:tcW w:w="25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0</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3600.0</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w:t>
            </w:r>
          </w:p>
        </w:tc>
        <w:tc>
          <w:tcPr>
            <w:tcW w:w="606"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33418.5</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6683.7</w:t>
            </w:r>
          </w:p>
        </w:tc>
        <w:tc>
          <w:tcPr>
            <w:tcW w:w="522"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1.496e-4</w:t>
            </w:r>
          </w:p>
        </w:tc>
        <w:tc>
          <w:tcPr>
            <w:tcW w:w="470"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5569.8</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1.795e-4</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3.492e-4</w:t>
            </w:r>
          </w:p>
        </w:tc>
        <w:tc>
          <w:tcPr>
            <w:tcW w:w="520"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4.858e-5</w:t>
            </w:r>
          </w:p>
        </w:tc>
      </w:tr>
      <w:tr w:rsidR="009F3DDB" w:rsidRPr="009F3DDB" w:rsidTr="00604F19">
        <w:tc>
          <w:tcPr>
            <w:tcW w:w="175"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13</w:t>
            </w:r>
          </w:p>
        </w:tc>
        <w:tc>
          <w:tcPr>
            <w:tcW w:w="25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0</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3600.0</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w:t>
            </w:r>
          </w:p>
        </w:tc>
        <w:tc>
          <w:tcPr>
            <w:tcW w:w="606"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37018.5</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7403.7</w:t>
            </w:r>
          </w:p>
        </w:tc>
        <w:tc>
          <w:tcPr>
            <w:tcW w:w="522"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1.351e-4</w:t>
            </w:r>
          </w:p>
        </w:tc>
        <w:tc>
          <w:tcPr>
            <w:tcW w:w="470"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6169.8</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1.621e-4</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3.152e-4</w:t>
            </w:r>
          </w:p>
        </w:tc>
        <w:tc>
          <w:tcPr>
            <w:tcW w:w="520"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4.386e-5</w:t>
            </w:r>
          </w:p>
        </w:tc>
      </w:tr>
      <w:tr w:rsidR="009F3DDB" w:rsidRPr="009F3DDB" w:rsidTr="00604F19">
        <w:tc>
          <w:tcPr>
            <w:tcW w:w="175"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w:t>
            </w:r>
          </w:p>
        </w:tc>
        <w:tc>
          <w:tcPr>
            <w:tcW w:w="25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0</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3600.0</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w:t>
            </w:r>
          </w:p>
        </w:tc>
        <w:tc>
          <w:tcPr>
            <w:tcW w:w="606"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40618.5</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8123.7</w:t>
            </w:r>
          </w:p>
        </w:tc>
        <w:tc>
          <w:tcPr>
            <w:tcW w:w="522"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1.231e-4</w:t>
            </w:r>
          </w:p>
        </w:tc>
        <w:tc>
          <w:tcPr>
            <w:tcW w:w="470"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6769.8</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1.477e-4</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2.873e-4</w:t>
            </w:r>
          </w:p>
        </w:tc>
        <w:tc>
          <w:tcPr>
            <w:tcW w:w="520"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3.997e-5</w:t>
            </w:r>
          </w:p>
        </w:tc>
      </w:tr>
      <w:tr w:rsidR="009F3DDB" w:rsidRPr="009F3DDB" w:rsidTr="00604F19">
        <w:tc>
          <w:tcPr>
            <w:tcW w:w="175"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15</w:t>
            </w:r>
          </w:p>
        </w:tc>
        <w:tc>
          <w:tcPr>
            <w:tcW w:w="25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0</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3600.0</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w:t>
            </w:r>
          </w:p>
        </w:tc>
        <w:tc>
          <w:tcPr>
            <w:tcW w:w="606"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44218.5</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8843.7</w:t>
            </w:r>
          </w:p>
        </w:tc>
        <w:tc>
          <w:tcPr>
            <w:tcW w:w="522"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1.131e-4</w:t>
            </w:r>
          </w:p>
        </w:tc>
        <w:tc>
          <w:tcPr>
            <w:tcW w:w="470"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7369.8</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1.357e-4</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2.639e-4</w:t>
            </w:r>
          </w:p>
        </w:tc>
        <w:tc>
          <w:tcPr>
            <w:tcW w:w="520"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3.672e-5</w:t>
            </w:r>
          </w:p>
        </w:tc>
      </w:tr>
      <w:tr w:rsidR="009F3DDB" w:rsidRPr="009F3DDB" w:rsidTr="00604F19">
        <w:tc>
          <w:tcPr>
            <w:tcW w:w="175"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16</w:t>
            </w:r>
          </w:p>
        </w:tc>
        <w:tc>
          <w:tcPr>
            <w:tcW w:w="25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136.5</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w:t>
            </w:r>
          </w:p>
        </w:tc>
        <w:tc>
          <w:tcPr>
            <w:tcW w:w="606"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44355.0</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7392.5</w:t>
            </w:r>
          </w:p>
        </w:tc>
        <w:tc>
          <w:tcPr>
            <w:tcW w:w="522"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1.353e-4</w:t>
            </w:r>
          </w:p>
        </w:tc>
        <w:tc>
          <w:tcPr>
            <w:tcW w:w="470"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7392.5</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1.353e-4</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2.631e-4</w:t>
            </w:r>
          </w:p>
        </w:tc>
        <w:tc>
          <w:tcPr>
            <w:tcW w:w="520"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4.964e-5</w:t>
            </w:r>
          </w:p>
        </w:tc>
      </w:tr>
      <w:tr w:rsidR="009F3DDB" w:rsidRPr="009F3DDB" w:rsidTr="00604F19">
        <w:tc>
          <w:tcPr>
            <w:tcW w:w="175"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17</w:t>
            </w:r>
          </w:p>
        </w:tc>
        <w:tc>
          <w:tcPr>
            <w:tcW w:w="25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0</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3600.0</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w:t>
            </w:r>
          </w:p>
        </w:tc>
        <w:tc>
          <w:tcPr>
            <w:tcW w:w="606"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47955.0</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7992.5</w:t>
            </w:r>
          </w:p>
        </w:tc>
        <w:tc>
          <w:tcPr>
            <w:tcW w:w="522"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1.251e-4</w:t>
            </w:r>
          </w:p>
        </w:tc>
        <w:tc>
          <w:tcPr>
            <w:tcW w:w="470"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6850.7</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1.460e-4</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2.723e-4</w:t>
            </w:r>
          </w:p>
        </w:tc>
        <w:tc>
          <w:tcPr>
            <w:tcW w:w="520"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4.592e-5</w:t>
            </w:r>
          </w:p>
        </w:tc>
      </w:tr>
      <w:tr w:rsidR="009F3DDB" w:rsidRPr="009F3DDB" w:rsidTr="00604F19">
        <w:tc>
          <w:tcPr>
            <w:tcW w:w="175"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18</w:t>
            </w:r>
          </w:p>
        </w:tc>
        <w:tc>
          <w:tcPr>
            <w:tcW w:w="25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0</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3600.0</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w:t>
            </w:r>
          </w:p>
        </w:tc>
        <w:tc>
          <w:tcPr>
            <w:tcW w:w="606"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51555.0</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8592.5</w:t>
            </w:r>
          </w:p>
        </w:tc>
        <w:tc>
          <w:tcPr>
            <w:tcW w:w="522"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1.164e-4</w:t>
            </w:r>
          </w:p>
        </w:tc>
        <w:tc>
          <w:tcPr>
            <w:tcW w:w="470"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7365.0</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1.358e-4</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2.533e-4</w:t>
            </w:r>
          </w:p>
        </w:tc>
        <w:tc>
          <w:tcPr>
            <w:tcW w:w="520"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4.271e-5</w:t>
            </w:r>
          </w:p>
        </w:tc>
      </w:tr>
      <w:tr w:rsidR="009F3DDB" w:rsidRPr="009F3DDB" w:rsidTr="00604F19">
        <w:tc>
          <w:tcPr>
            <w:tcW w:w="175"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19</w:t>
            </w:r>
          </w:p>
        </w:tc>
        <w:tc>
          <w:tcPr>
            <w:tcW w:w="25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0</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3600.0</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w:t>
            </w:r>
          </w:p>
        </w:tc>
        <w:tc>
          <w:tcPr>
            <w:tcW w:w="606"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55155.0</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9192.5</w:t>
            </w:r>
          </w:p>
        </w:tc>
        <w:tc>
          <w:tcPr>
            <w:tcW w:w="522"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1.088e-4</w:t>
            </w:r>
          </w:p>
        </w:tc>
        <w:tc>
          <w:tcPr>
            <w:tcW w:w="470"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7879.3</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1.269e-4</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2.368e-4</w:t>
            </w:r>
          </w:p>
        </w:tc>
        <w:tc>
          <w:tcPr>
            <w:tcW w:w="520"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3.992e-5</w:t>
            </w:r>
          </w:p>
        </w:tc>
      </w:tr>
      <w:tr w:rsidR="009F3DDB" w:rsidRPr="009F3DDB" w:rsidTr="00604F19">
        <w:tc>
          <w:tcPr>
            <w:tcW w:w="175"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20</w:t>
            </w:r>
          </w:p>
        </w:tc>
        <w:tc>
          <w:tcPr>
            <w:tcW w:w="25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0</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3600.0</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w:t>
            </w:r>
          </w:p>
        </w:tc>
        <w:tc>
          <w:tcPr>
            <w:tcW w:w="606"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58755.0</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9792.5</w:t>
            </w:r>
          </w:p>
        </w:tc>
        <w:tc>
          <w:tcPr>
            <w:tcW w:w="522"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1.021e-4</w:t>
            </w:r>
          </w:p>
        </w:tc>
        <w:tc>
          <w:tcPr>
            <w:tcW w:w="470"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8393.6</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1.191e-4</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2.223e-4</w:t>
            </w:r>
          </w:p>
        </w:tc>
        <w:tc>
          <w:tcPr>
            <w:tcW w:w="520"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3.748e-5</w:t>
            </w:r>
          </w:p>
        </w:tc>
      </w:tr>
      <w:tr w:rsidR="009F3DDB" w:rsidRPr="009F3DDB" w:rsidTr="00604F19">
        <w:tc>
          <w:tcPr>
            <w:tcW w:w="175"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21</w:t>
            </w:r>
          </w:p>
        </w:tc>
        <w:tc>
          <w:tcPr>
            <w:tcW w:w="25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2235.5</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w:t>
            </w:r>
          </w:p>
        </w:tc>
        <w:tc>
          <w:tcPr>
            <w:tcW w:w="606"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60990.5</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8712.9</w:t>
            </w:r>
          </w:p>
        </w:tc>
        <w:tc>
          <w:tcPr>
            <w:tcW w:w="522"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1.148e-4</w:t>
            </w:r>
          </w:p>
        </w:tc>
        <w:tc>
          <w:tcPr>
            <w:tcW w:w="470"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8712.9</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1.148e-4</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2.141e-4</w:t>
            </w:r>
          </w:p>
        </w:tc>
        <w:tc>
          <w:tcPr>
            <w:tcW w:w="520"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4.614e-5</w:t>
            </w:r>
          </w:p>
        </w:tc>
      </w:tr>
      <w:tr w:rsidR="009F3DDB" w:rsidRPr="009F3DDB" w:rsidTr="00604F19">
        <w:tc>
          <w:tcPr>
            <w:tcW w:w="175"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22</w:t>
            </w:r>
          </w:p>
        </w:tc>
        <w:tc>
          <w:tcPr>
            <w:tcW w:w="25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3505.0</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w:t>
            </w:r>
          </w:p>
        </w:tc>
        <w:tc>
          <w:tcPr>
            <w:tcW w:w="606"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64495.5</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8061.9</w:t>
            </w:r>
          </w:p>
        </w:tc>
        <w:tc>
          <w:tcPr>
            <w:tcW w:w="522"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1.240e-4</w:t>
            </w:r>
          </w:p>
        </w:tc>
        <w:tc>
          <w:tcPr>
            <w:tcW w:w="470"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8061.9</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1.240e-4</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2.236e-4</w:t>
            </w:r>
          </w:p>
        </w:tc>
        <w:tc>
          <w:tcPr>
            <w:tcW w:w="520"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5.355e-5</w:t>
            </w:r>
          </w:p>
        </w:tc>
      </w:tr>
      <w:tr w:rsidR="009F3DDB" w:rsidRPr="009F3DDB" w:rsidTr="00604F19">
        <w:tc>
          <w:tcPr>
            <w:tcW w:w="175"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23</w:t>
            </w:r>
          </w:p>
        </w:tc>
        <w:tc>
          <w:tcPr>
            <w:tcW w:w="25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261.5</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9</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9</w:t>
            </w:r>
          </w:p>
        </w:tc>
        <w:tc>
          <w:tcPr>
            <w:tcW w:w="606"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64757.0</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7195.2</w:t>
            </w:r>
          </w:p>
        </w:tc>
        <w:tc>
          <w:tcPr>
            <w:tcW w:w="522"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1.390e-4</w:t>
            </w:r>
          </w:p>
        </w:tc>
        <w:tc>
          <w:tcPr>
            <w:tcW w:w="470"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7195.2</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1.390e-4</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2.434e-4</w:t>
            </w:r>
          </w:p>
        </w:tc>
        <w:tc>
          <w:tcPr>
            <w:tcW w:w="520"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6.355e-5</w:t>
            </w:r>
          </w:p>
        </w:tc>
      </w:tr>
      <w:tr w:rsidR="009F3DDB" w:rsidRPr="009F3DDB" w:rsidTr="00604F19">
        <w:tc>
          <w:tcPr>
            <w:tcW w:w="175"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lastRenderedPageBreak/>
              <w:t>24</w:t>
            </w:r>
          </w:p>
        </w:tc>
        <w:tc>
          <w:tcPr>
            <w:tcW w:w="25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1969.5</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w:t>
            </w:r>
          </w:p>
        </w:tc>
        <w:tc>
          <w:tcPr>
            <w:tcW w:w="606"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66726.5</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6672.7</w:t>
            </w:r>
          </w:p>
        </w:tc>
        <w:tc>
          <w:tcPr>
            <w:tcW w:w="522"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1.499e-4</w:t>
            </w:r>
          </w:p>
        </w:tc>
        <w:tc>
          <w:tcPr>
            <w:tcW w:w="470"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6672.7</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1.499e-4</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2.560e-4</w:t>
            </w:r>
          </w:p>
        </w:tc>
        <w:tc>
          <w:tcPr>
            <w:tcW w:w="520"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7.187e-5</w:t>
            </w:r>
          </w:p>
        </w:tc>
      </w:tr>
      <w:tr w:rsidR="009F3DDB" w:rsidRPr="009F3DDB" w:rsidTr="00604F19">
        <w:tc>
          <w:tcPr>
            <w:tcW w:w="175"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25</w:t>
            </w:r>
          </w:p>
        </w:tc>
        <w:tc>
          <w:tcPr>
            <w:tcW w:w="25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0</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3600.0</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w:t>
            </w:r>
          </w:p>
        </w:tc>
        <w:tc>
          <w:tcPr>
            <w:tcW w:w="606"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70326.5</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7032.7</w:t>
            </w:r>
          </w:p>
        </w:tc>
        <w:tc>
          <w:tcPr>
            <w:tcW w:w="522"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1.422e-4</w:t>
            </w:r>
          </w:p>
        </w:tc>
        <w:tc>
          <w:tcPr>
            <w:tcW w:w="470"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6393.3</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1.564e-4</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2.615e-4</w:t>
            </w:r>
          </w:p>
        </w:tc>
        <w:tc>
          <w:tcPr>
            <w:tcW w:w="520"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6.819e-5</w:t>
            </w:r>
          </w:p>
        </w:tc>
      </w:tr>
      <w:tr w:rsidR="009F3DDB" w:rsidRPr="009F3DDB" w:rsidTr="00604F19">
        <w:tc>
          <w:tcPr>
            <w:tcW w:w="175"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26</w:t>
            </w:r>
          </w:p>
        </w:tc>
        <w:tc>
          <w:tcPr>
            <w:tcW w:w="25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0</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3600.0</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w:t>
            </w:r>
          </w:p>
        </w:tc>
        <w:tc>
          <w:tcPr>
            <w:tcW w:w="606"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73926.5</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7392.7</w:t>
            </w:r>
          </w:p>
        </w:tc>
        <w:tc>
          <w:tcPr>
            <w:tcW w:w="522"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1.353e-4</w:t>
            </w:r>
          </w:p>
        </w:tc>
        <w:tc>
          <w:tcPr>
            <w:tcW w:w="470"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6720.6</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1.488e-4</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2.488e-4</w:t>
            </w:r>
          </w:p>
        </w:tc>
        <w:tc>
          <w:tcPr>
            <w:tcW w:w="520"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6.487e-5</w:t>
            </w:r>
          </w:p>
        </w:tc>
      </w:tr>
      <w:tr w:rsidR="009F3DDB" w:rsidRPr="009F3DDB" w:rsidTr="00604F19">
        <w:tc>
          <w:tcPr>
            <w:tcW w:w="175"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27</w:t>
            </w:r>
          </w:p>
        </w:tc>
        <w:tc>
          <w:tcPr>
            <w:tcW w:w="25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1275.0</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w:t>
            </w:r>
          </w:p>
        </w:tc>
        <w:tc>
          <w:tcPr>
            <w:tcW w:w="606"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75201.5</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6836.5</w:t>
            </w:r>
          </w:p>
        </w:tc>
        <w:tc>
          <w:tcPr>
            <w:tcW w:w="522"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1.463e-4</w:t>
            </w:r>
          </w:p>
        </w:tc>
        <w:tc>
          <w:tcPr>
            <w:tcW w:w="470"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6836.5</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1.463e-4</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2.445e-4</w:t>
            </w:r>
          </w:p>
        </w:tc>
        <w:tc>
          <w:tcPr>
            <w:tcW w:w="520"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7.302e-5</w:t>
            </w:r>
          </w:p>
        </w:tc>
      </w:tr>
      <w:tr w:rsidR="009F3DDB" w:rsidRPr="009F3DDB" w:rsidTr="00604F19">
        <w:tc>
          <w:tcPr>
            <w:tcW w:w="175"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28</w:t>
            </w:r>
          </w:p>
        </w:tc>
        <w:tc>
          <w:tcPr>
            <w:tcW w:w="25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0</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3600.0</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12</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w:t>
            </w:r>
          </w:p>
        </w:tc>
        <w:tc>
          <w:tcPr>
            <w:tcW w:w="606"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78801.5</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7163.8</w:t>
            </w:r>
          </w:p>
        </w:tc>
        <w:tc>
          <w:tcPr>
            <w:tcW w:w="522"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1.396e-4</w:t>
            </w:r>
          </w:p>
        </w:tc>
        <w:tc>
          <w:tcPr>
            <w:tcW w:w="470"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6566.8</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1.523e-4</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2.498e-4</w:t>
            </w:r>
          </w:p>
        </w:tc>
        <w:tc>
          <w:tcPr>
            <w:tcW w:w="520"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6.968e-5</w:t>
            </w:r>
          </w:p>
        </w:tc>
      </w:tr>
      <w:tr w:rsidR="009F3DDB" w:rsidRPr="009F3DDB" w:rsidTr="00604F19">
        <w:tc>
          <w:tcPr>
            <w:tcW w:w="175"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29</w:t>
            </w:r>
          </w:p>
        </w:tc>
        <w:tc>
          <w:tcPr>
            <w:tcW w:w="25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2710.5</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12</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12</w:t>
            </w:r>
          </w:p>
        </w:tc>
        <w:tc>
          <w:tcPr>
            <w:tcW w:w="606"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81512.0</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6792.7</w:t>
            </w:r>
          </w:p>
        </w:tc>
        <w:tc>
          <w:tcPr>
            <w:tcW w:w="522"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1.472e-4</w:t>
            </w:r>
          </w:p>
        </w:tc>
        <w:tc>
          <w:tcPr>
            <w:tcW w:w="470"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6792.7</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1.472e-4</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2.415e-4</w:t>
            </w:r>
          </w:p>
        </w:tc>
        <w:tc>
          <w:tcPr>
            <w:tcW w:w="520"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7.607e-5</w:t>
            </w:r>
          </w:p>
        </w:tc>
      </w:tr>
      <w:tr w:rsidR="009F3DDB" w:rsidRPr="009F3DDB" w:rsidTr="00604F19">
        <w:tc>
          <w:tcPr>
            <w:tcW w:w="175"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30</w:t>
            </w:r>
          </w:p>
        </w:tc>
        <w:tc>
          <w:tcPr>
            <w:tcW w:w="25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1919.0</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13</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13</w:t>
            </w:r>
          </w:p>
        </w:tc>
        <w:tc>
          <w:tcPr>
            <w:tcW w:w="606"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83431.0</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6417.8</w:t>
            </w:r>
          </w:p>
        </w:tc>
        <w:tc>
          <w:tcPr>
            <w:tcW w:w="522"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1.558e-4</w:t>
            </w:r>
          </w:p>
        </w:tc>
        <w:tc>
          <w:tcPr>
            <w:tcW w:w="470"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6417.8</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1.558e-4</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2.512e-4</w:t>
            </w:r>
          </w:p>
        </w:tc>
        <w:tc>
          <w:tcPr>
            <w:tcW w:w="520"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8.297e-5</w:t>
            </w:r>
          </w:p>
        </w:tc>
      </w:tr>
      <w:tr w:rsidR="009F3DDB" w:rsidRPr="009F3DDB" w:rsidTr="00604F19">
        <w:tc>
          <w:tcPr>
            <w:tcW w:w="175"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31</w:t>
            </w:r>
          </w:p>
        </w:tc>
        <w:tc>
          <w:tcPr>
            <w:tcW w:w="25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3445.0</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w:t>
            </w:r>
          </w:p>
        </w:tc>
        <w:tc>
          <w:tcPr>
            <w:tcW w:w="606"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86876.0</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6205.4</w:t>
            </w:r>
          </w:p>
        </w:tc>
        <w:tc>
          <w:tcPr>
            <w:tcW w:w="522"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1.611e-4</w:t>
            </w:r>
          </w:p>
        </w:tc>
        <w:tc>
          <w:tcPr>
            <w:tcW w:w="470"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6205.4</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1.611e-4</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2.559e-4</w:t>
            </w:r>
          </w:p>
        </w:tc>
        <w:tc>
          <w:tcPr>
            <w:tcW w:w="520"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8.810e-5</w:t>
            </w:r>
          </w:p>
        </w:tc>
      </w:tr>
      <w:tr w:rsidR="009F3DDB" w:rsidRPr="009F3DDB" w:rsidTr="00604F19">
        <w:tc>
          <w:tcPr>
            <w:tcW w:w="175"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32</w:t>
            </w:r>
          </w:p>
        </w:tc>
        <w:tc>
          <w:tcPr>
            <w:tcW w:w="25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0</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3600.0</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15</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w:t>
            </w:r>
          </w:p>
        </w:tc>
        <w:tc>
          <w:tcPr>
            <w:tcW w:w="606"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90476.0</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6462.6</w:t>
            </w:r>
          </w:p>
        </w:tc>
        <w:tc>
          <w:tcPr>
            <w:tcW w:w="522"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1.547e-4</w:t>
            </w:r>
          </w:p>
        </w:tc>
        <w:tc>
          <w:tcPr>
            <w:tcW w:w="470"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6031.7</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1.658e-4</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2.596e-4</w:t>
            </w:r>
          </w:p>
        </w:tc>
        <w:tc>
          <w:tcPr>
            <w:tcW w:w="520"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8.460e-5</w:t>
            </w:r>
          </w:p>
        </w:tc>
      </w:tr>
      <w:tr w:rsidR="009F3DDB" w:rsidRPr="009F3DDB" w:rsidTr="00604F19">
        <w:tc>
          <w:tcPr>
            <w:tcW w:w="175"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33</w:t>
            </w:r>
          </w:p>
        </w:tc>
        <w:tc>
          <w:tcPr>
            <w:tcW w:w="25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1884.5</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15</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15</w:t>
            </w:r>
          </w:p>
        </w:tc>
        <w:tc>
          <w:tcPr>
            <w:tcW w:w="606"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92360.5</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6157.4</w:t>
            </w:r>
          </w:p>
        </w:tc>
        <w:tc>
          <w:tcPr>
            <w:tcW w:w="522"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1.624e-4</w:t>
            </w:r>
          </w:p>
        </w:tc>
        <w:tc>
          <w:tcPr>
            <w:tcW w:w="470"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6157.4</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1.624e-4</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2.543e-4</w:t>
            </w:r>
          </w:p>
        </w:tc>
        <w:tc>
          <w:tcPr>
            <w:tcW w:w="520"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9.090e-5</w:t>
            </w:r>
          </w:p>
        </w:tc>
      </w:tr>
      <w:tr w:rsidR="009F3DDB" w:rsidRPr="009F3DDB" w:rsidTr="00604F19">
        <w:tc>
          <w:tcPr>
            <w:tcW w:w="175"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34</w:t>
            </w:r>
          </w:p>
        </w:tc>
        <w:tc>
          <w:tcPr>
            <w:tcW w:w="25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0</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3600.0</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16</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15</w:t>
            </w:r>
          </w:p>
        </w:tc>
        <w:tc>
          <w:tcPr>
            <w:tcW w:w="606"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95960.5</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6397.4</w:t>
            </w:r>
          </w:p>
        </w:tc>
        <w:tc>
          <w:tcPr>
            <w:tcW w:w="522"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1.563e-4</w:t>
            </w:r>
          </w:p>
        </w:tc>
        <w:tc>
          <w:tcPr>
            <w:tcW w:w="470"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5997.5</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1.667e-4</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2.578e-4</w:t>
            </w:r>
          </w:p>
        </w:tc>
        <w:tc>
          <w:tcPr>
            <w:tcW w:w="520"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8.749e-5</w:t>
            </w:r>
          </w:p>
        </w:tc>
      </w:tr>
      <w:tr w:rsidR="009F3DDB" w:rsidRPr="009F3DDB" w:rsidTr="00604F19">
        <w:tc>
          <w:tcPr>
            <w:tcW w:w="175"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35</w:t>
            </w:r>
          </w:p>
        </w:tc>
        <w:tc>
          <w:tcPr>
            <w:tcW w:w="25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634.0</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16</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16</w:t>
            </w:r>
          </w:p>
        </w:tc>
        <w:tc>
          <w:tcPr>
            <w:tcW w:w="606"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96594.5</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6037.2</w:t>
            </w:r>
          </w:p>
        </w:tc>
        <w:tc>
          <w:tcPr>
            <w:tcW w:w="522"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1.656e-4</w:t>
            </w:r>
          </w:p>
        </w:tc>
        <w:tc>
          <w:tcPr>
            <w:tcW w:w="470"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6037.2</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1.656e-4</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2.561e-4</w:t>
            </w:r>
          </w:p>
        </w:tc>
        <w:tc>
          <w:tcPr>
            <w:tcW w:w="520"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9.468e-5</w:t>
            </w:r>
          </w:p>
        </w:tc>
      </w:tr>
      <w:tr w:rsidR="009F3DDB" w:rsidRPr="009F3DDB" w:rsidTr="00604F19">
        <w:tc>
          <w:tcPr>
            <w:tcW w:w="175"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36</w:t>
            </w:r>
          </w:p>
        </w:tc>
        <w:tc>
          <w:tcPr>
            <w:tcW w:w="25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0</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3600.0</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17</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16</w:t>
            </w:r>
          </w:p>
        </w:tc>
        <w:tc>
          <w:tcPr>
            <w:tcW w:w="606"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100194.5</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6262.2</w:t>
            </w:r>
          </w:p>
        </w:tc>
        <w:tc>
          <w:tcPr>
            <w:tcW w:w="522"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1.597e-4</w:t>
            </w:r>
          </w:p>
        </w:tc>
        <w:tc>
          <w:tcPr>
            <w:tcW w:w="470"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5893.8</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1.697e-4</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2.593e-4</w:t>
            </w:r>
          </w:p>
        </w:tc>
        <w:tc>
          <w:tcPr>
            <w:tcW w:w="520"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9.128e-5</w:t>
            </w:r>
          </w:p>
        </w:tc>
      </w:tr>
      <w:tr w:rsidR="009F3DDB" w:rsidRPr="009F3DDB" w:rsidTr="00604F19">
        <w:tc>
          <w:tcPr>
            <w:tcW w:w="175"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37</w:t>
            </w:r>
          </w:p>
        </w:tc>
        <w:tc>
          <w:tcPr>
            <w:tcW w:w="25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0</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3600.0</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17</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16</w:t>
            </w:r>
          </w:p>
        </w:tc>
        <w:tc>
          <w:tcPr>
            <w:tcW w:w="606"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103794.5</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6487.2</w:t>
            </w:r>
          </w:p>
        </w:tc>
        <w:tc>
          <w:tcPr>
            <w:tcW w:w="522"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1.542e-4</w:t>
            </w:r>
          </w:p>
        </w:tc>
        <w:tc>
          <w:tcPr>
            <w:tcW w:w="470"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6105.6</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1.638e-4</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2.503e-4</w:t>
            </w:r>
          </w:p>
        </w:tc>
        <w:tc>
          <w:tcPr>
            <w:tcW w:w="520"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8.811e-5</w:t>
            </w:r>
          </w:p>
        </w:tc>
      </w:tr>
      <w:tr w:rsidR="009F3DDB" w:rsidRPr="009F3DDB" w:rsidTr="00604F19">
        <w:tc>
          <w:tcPr>
            <w:tcW w:w="175"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38</w:t>
            </w:r>
          </w:p>
        </w:tc>
        <w:tc>
          <w:tcPr>
            <w:tcW w:w="25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0</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3600.0</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17</w:t>
            </w:r>
          </w:p>
        </w:tc>
        <w:tc>
          <w:tcPr>
            <w:tcW w:w="232"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16</w:t>
            </w:r>
          </w:p>
        </w:tc>
        <w:tc>
          <w:tcPr>
            <w:tcW w:w="606"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107394.5</w:t>
            </w:r>
          </w:p>
        </w:tc>
        <w:tc>
          <w:tcPr>
            <w:tcW w:w="413"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6712.2</w:t>
            </w:r>
          </w:p>
        </w:tc>
        <w:tc>
          <w:tcPr>
            <w:tcW w:w="522"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1.490e-4</w:t>
            </w:r>
          </w:p>
        </w:tc>
        <w:tc>
          <w:tcPr>
            <w:tcW w:w="470"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6317.3</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1.583e-4</w:t>
            </w:r>
          </w:p>
        </w:tc>
        <w:tc>
          <w:tcPr>
            <w:tcW w:w="579" w:type="pct"/>
            <w:tcBorders>
              <w:top w:val="nil"/>
              <w:left w:val="nil"/>
              <w:bottom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2.419e-4</w:t>
            </w:r>
          </w:p>
        </w:tc>
        <w:tc>
          <w:tcPr>
            <w:tcW w:w="520" w:type="pct"/>
            <w:tcBorders>
              <w:top w:val="nil"/>
              <w:left w:val="nil"/>
              <w:bottom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8.516e-5</w:t>
            </w:r>
          </w:p>
        </w:tc>
      </w:tr>
      <w:tr w:rsidR="009F3DDB" w:rsidRPr="009F3DDB" w:rsidTr="00604F19">
        <w:tc>
          <w:tcPr>
            <w:tcW w:w="175" w:type="pct"/>
            <w:tcBorders>
              <w:top w:val="nil"/>
              <w:left w:val="nil"/>
              <w:right w:val="nil"/>
            </w:tcBorders>
            <w:shd w:val="clear" w:color="auto" w:fill="auto"/>
            <w:noWrap/>
            <w:tcMar>
              <w:left w:w="28" w:type="dxa"/>
              <w:right w:w="28" w:type="dxa"/>
            </w:tcMar>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39</w:t>
            </w:r>
          </w:p>
        </w:tc>
        <w:tc>
          <w:tcPr>
            <w:tcW w:w="259" w:type="pct"/>
            <w:tcBorders>
              <w:top w:val="nil"/>
              <w:left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0</w:t>
            </w:r>
          </w:p>
        </w:tc>
        <w:tc>
          <w:tcPr>
            <w:tcW w:w="413" w:type="pct"/>
            <w:tcBorders>
              <w:top w:val="nil"/>
              <w:left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3600.0</w:t>
            </w:r>
          </w:p>
        </w:tc>
        <w:tc>
          <w:tcPr>
            <w:tcW w:w="232" w:type="pct"/>
            <w:tcBorders>
              <w:top w:val="nil"/>
              <w:left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17</w:t>
            </w:r>
          </w:p>
        </w:tc>
        <w:tc>
          <w:tcPr>
            <w:tcW w:w="232" w:type="pct"/>
            <w:tcBorders>
              <w:top w:val="nil"/>
              <w:left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16</w:t>
            </w:r>
          </w:p>
        </w:tc>
        <w:tc>
          <w:tcPr>
            <w:tcW w:w="606" w:type="pct"/>
            <w:tcBorders>
              <w:top w:val="nil"/>
              <w:left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110994.5</w:t>
            </w:r>
          </w:p>
        </w:tc>
        <w:tc>
          <w:tcPr>
            <w:tcW w:w="413" w:type="pct"/>
            <w:tcBorders>
              <w:top w:val="nil"/>
              <w:left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6937.2</w:t>
            </w:r>
          </w:p>
        </w:tc>
        <w:tc>
          <w:tcPr>
            <w:tcW w:w="522" w:type="pct"/>
            <w:tcBorders>
              <w:top w:val="nil"/>
              <w:left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1.442e-4</w:t>
            </w:r>
          </w:p>
        </w:tc>
        <w:tc>
          <w:tcPr>
            <w:tcW w:w="470" w:type="pct"/>
            <w:tcBorders>
              <w:top w:val="nil"/>
              <w:left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6529.1</w:t>
            </w:r>
          </w:p>
        </w:tc>
        <w:tc>
          <w:tcPr>
            <w:tcW w:w="579" w:type="pct"/>
            <w:tcBorders>
              <w:top w:val="nil"/>
              <w:left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1.532e-4</w:t>
            </w:r>
          </w:p>
        </w:tc>
        <w:tc>
          <w:tcPr>
            <w:tcW w:w="579" w:type="pct"/>
            <w:tcBorders>
              <w:top w:val="nil"/>
              <w:left w:val="nil"/>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2.341e-4</w:t>
            </w:r>
          </w:p>
        </w:tc>
        <w:tc>
          <w:tcPr>
            <w:tcW w:w="520" w:type="pct"/>
            <w:tcBorders>
              <w:top w:val="nil"/>
              <w:left w:val="nil"/>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8.239e-5</w:t>
            </w:r>
          </w:p>
        </w:tc>
      </w:tr>
      <w:tr w:rsidR="009F3DDB" w:rsidRPr="009F3DDB" w:rsidTr="00604F19">
        <w:tc>
          <w:tcPr>
            <w:tcW w:w="175" w:type="pct"/>
            <w:tcBorders>
              <w:top w:val="nil"/>
              <w:left w:val="nil"/>
              <w:bottom w:val="single" w:sz="4" w:space="0" w:color="auto"/>
              <w:right w:val="nil"/>
            </w:tcBorders>
            <w:shd w:val="clear" w:color="auto" w:fill="auto"/>
            <w:noWrap/>
            <w:tcMar>
              <w:left w:w="28" w:type="dxa"/>
              <w:right w:w="28" w:type="dxa"/>
            </w:tcMar>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40</w:t>
            </w:r>
          </w:p>
        </w:tc>
        <w:tc>
          <w:tcPr>
            <w:tcW w:w="259" w:type="pct"/>
            <w:tcBorders>
              <w:top w:val="nil"/>
              <w:left w:val="nil"/>
              <w:bottom w:val="single" w:sz="4" w:space="0" w:color="auto"/>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w:t>
            </w:r>
          </w:p>
        </w:tc>
        <w:tc>
          <w:tcPr>
            <w:tcW w:w="413" w:type="pct"/>
            <w:tcBorders>
              <w:top w:val="nil"/>
              <w:left w:val="nil"/>
              <w:bottom w:val="single" w:sz="4" w:space="0" w:color="auto"/>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1801.5</w:t>
            </w:r>
          </w:p>
        </w:tc>
        <w:tc>
          <w:tcPr>
            <w:tcW w:w="232" w:type="pct"/>
            <w:tcBorders>
              <w:top w:val="nil"/>
              <w:left w:val="nil"/>
              <w:bottom w:val="single" w:sz="4" w:space="0" w:color="auto"/>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17</w:t>
            </w:r>
          </w:p>
        </w:tc>
        <w:tc>
          <w:tcPr>
            <w:tcW w:w="232" w:type="pct"/>
            <w:tcBorders>
              <w:top w:val="nil"/>
              <w:left w:val="nil"/>
              <w:bottom w:val="single" w:sz="4" w:space="0" w:color="auto"/>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17</w:t>
            </w:r>
          </w:p>
        </w:tc>
        <w:tc>
          <w:tcPr>
            <w:tcW w:w="606" w:type="pct"/>
            <w:tcBorders>
              <w:top w:val="nil"/>
              <w:left w:val="nil"/>
              <w:bottom w:val="single" w:sz="4" w:space="0" w:color="auto"/>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112796.0</w:t>
            </w:r>
          </w:p>
        </w:tc>
        <w:tc>
          <w:tcPr>
            <w:tcW w:w="413" w:type="pct"/>
            <w:tcBorders>
              <w:top w:val="nil"/>
              <w:left w:val="nil"/>
              <w:bottom w:val="single" w:sz="4" w:space="0" w:color="auto"/>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6635.1</w:t>
            </w:r>
          </w:p>
        </w:tc>
        <w:tc>
          <w:tcPr>
            <w:tcW w:w="522" w:type="pct"/>
            <w:tcBorders>
              <w:top w:val="nil"/>
              <w:left w:val="nil"/>
              <w:bottom w:val="single" w:sz="4" w:space="0" w:color="auto"/>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1.507e-4</w:t>
            </w:r>
          </w:p>
        </w:tc>
        <w:tc>
          <w:tcPr>
            <w:tcW w:w="470" w:type="pct"/>
            <w:tcBorders>
              <w:top w:val="nil"/>
              <w:left w:val="nil"/>
              <w:bottom w:val="single" w:sz="4" w:space="0" w:color="auto"/>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6635.1</w:t>
            </w:r>
          </w:p>
        </w:tc>
        <w:tc>
          <w:tcPr>
            <w:tcW w:w="579" w:type="pct"/>
            <w:tcBorders>
              <w:top w:val="nil"/>
              <w:left w:val="nil"/>
              <w:bottom w:val="single" w:sz="4" w:space="0" w:color="auto"/>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1.507e-4</w:t>
            </w:r>
          </w:p>
        </w:tc>
        <w:tc>
          <w:tcPr>
            <w:tcW w:w="579" w:type="pct"/>
            <w:tcBorders>
              <w:top w:val="nil"/>
              <w:left w:val="nil"/>
              <w:bottom w:val="single" w:sz="4" w:space="0" w:color="auto"/>
              <w:right w:val="nil"/>
            </w:tcBorders>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2.304e-4</w:t>
            </w:r>
          </w:p>
        </w:tc>
        <w:tc>
          <w:tcPr>
            <w:tcW w:w="520" w:type="pct"/>
            <w:tcBorders>
              <w:top w:val="nil"/>
              <w:left w:val="nil"/>
              <w:bottom w:val="single" w:sz="4" w:space="0" w:color="auto"/>
              <w:right w:val="nil"/>
            </w:tcBorders>
            <w:shd w:val="clear" w:color="auto" w:fill="auto"/>
            <w:noWrap/>
            <w:tcMar>
              <w:left w:w="28" w:type="dxa"/>
              <w:right w:w="28" w:type="dxa"/>
            </w:tcMar>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8.780e-5</w:t>
            </w:r>
          </w:p>
        </w:tc>
      </w:tr>
    </w:tbl>
    <w:p w:rsidR="009F3DDB" w:rsidRPr="009F3DDB" w:rsidRDefault="009F3DDB" w:rsidP="009F3DDB">
      <w:pPr>
        <w:tabs>
          <w:tab w:val="left" w:pos="851"/>
        </w:tabs>
        <w:autoSpaceDE w:val="0"/>
        <w:autoSpaceDN w:val="0"/>
        <w:adjustRightInd w:val="0"/>
        <w:textAlignment w:val="baseline"/>
        <w:rPr>
          <w:rFonts w:ascii="Arial" w:eastAsia="ＭＳ 明朝" w:hAnsi="Arial" w:cs="Arial"/>
          <w:kern w:val="0"/>
          <w:sz w:val="18"/>
          <w:szCs w:val="18"/>
          <w:lang w:eastAsia="en-US"/>
        </w:rPr>
      </w:pPr>
    </w:p>
    <w:tbl>
      <w:tblPr>
        <w:tblW w:w="3517" w:type="pct"/>
        <w:jc w:val="center"/>
        <w:tblCellMar>
          <w:left w:w="70" w:type="dxa"/>
          <w:right w:w="70" w:type="dxa"/>
        </w:tblCellMar>
        <w:tblLook w:val="04A0" w:firstRow="1" w:lastRow="0" w:firstColumn="1" w:lastColumn="0" w:noHBand="0" w:noVBand="1"/>
      </w:tblPr>
      <w:tblGrid>
        <w:gridCol w:w="6380"/>
      </w:tblGrid>
      <w:tr w:rsidR="009F3DDB" w:rsidRPr="009F3DDB" w:rsidTr="00604F19">
        <w:trPr>
          <w:jc w:val="center"/>
        </w:trPr>
        <w:tc>
          <w:tcPr>
            <w:tcW w:w="5000" w:type="pct"/>
            <w:tcBorders>
              <w:top w:val="nil"/>
              <w:left w:val="nil"/>
              <w:bottom w:val="nil"/>
              <w:right w:val="nil"/>
            </w:tcBorders>
            <w:shd w:val="clear" w:color="auto" w:fill="auto"/>
            <w:noWrap/>
            <w:tcMar>
              <w:left w:w="28" w:type="dxa"/>
              <w:right w:w="28" w:type="dxa"/>
            </w:tcMar>
            <w:vAlign w:val="bottom"/>
          </w:tcPr>
          <w:p w:rsidR="009F3DDB" w:rsidRPr="009F3DDB" w:rsidRDefault="009F3DDB" w:rsidP="009F3DDB">
            <w:pPr>
              <w:widowControl/>
              <w:rPr>
                <w:rFonts w:ascii="Arial" w:eastAsia="ＭＳ 明朝" w:hAnsi="Arial" w:cs="Arial"/>
                <w:kern w:val="0"/>
                <w:sz w:val="18"/>
                <w:szCs w:val="18"/>
                <w:lang w:eastAsia="de-DE"/>
              </w:rPr>
            </w:pPr>
            <w:r w:rsidRPr="009F3DDB">
              <w:rPr>
                <w:rFonts w:ascii="Arial" w:eastAsia="ＭＳ 明朝" w:hAnsi="Arial" w:cs="Arial"/>
                <w:noProof/>
                <w:kern w:val="0"/>
                <w:sz w:val="22"/>
                <w:lang w:val="en-US"/>
              </w:rPr>
              <w:drawing>
                <wp:inline distT="0" distB="0" distL="0" distR="0" wp14:anchorId="77414EAF" wp14:editId="1F747CD2">
                  <wp:extent cx="3950447" cy="2031202"/>
                  <wp:effectExtent l="0" t="0" r="0" b="0"/>
                  <wp:docPr id="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954645" cy="2033361"/>
                          </a:xfrm>
                          <a:prstGeom prst="rect">
                            <a:avLst/>
                          </a:prstGeom>
                          <a:noFill/>
                          <a:ln>
                            <a:noFill/>
                          </a:ln>
                        </pic:spPr>
                      </pic:pic>
                    </a:graphicData>
                  </a:graphic>
                </wp:inline>
              </w:drawing>
            </w:r>
          </w:p>
        </w:tc>
      </w:tr>
      <w:tr w:rsidR="009F3DDB" w:rsidRPr="009F3DDB" w:rsidTr="00604F19">
        <w:trPr>
          <w:jc w:val="center"/>
        </w:trPr>
        <w:tc>
          <w:tcPr>
            <w:tcW w:w="5000" w:type="pct"/>
            <w:tcBorders>
              <w:top w:val="nil"/>
              <w:left w:val="nil"/>
              <w:bottom w:val="nil"/>
              <w:right w:val="nil"/>
            </w:tcBorders>
            <w:shd w:val="clear" w:color="auto" w:fill="auto"/>
            <w:noWrap/>
            <w:tcMar>
              <w:left w:w="28" w:type="dxa"/>
              <w:right w:w="28" w:type="dxa"/>
            </w:tcMar>
            <w:vAlign w:val="bottom"/>
          </w:tcPr>
          <w:p w:rsidR="009F3DDB" w:rsidRPr="009F3DDB" w:rsidRDefault="009F3DDB" w:rsidP="009F3DDB">
            <w:pPr>
              <w:widowControl/>
              <w:jc w:val="center"/>
              <w:rPr>
                <w:rFonts w:ascii="Arial" w:eastAsia="ＭＳ 明朝" w:hAnsi="Arial" w:cs="Arial"/>
                <w:kern w:val="0"/>
                <w:sz w:val="18"/>
                <w:szCs w:val="18"/>
                <w:lang w:eastAsia="de-DE"/>
              </w:rPr>
            </w:pPr>
            <w:r w:rsidRPr="009F3DDB">
              <w:rPr>
                <w:rFonts w:ascii="Arial" w:eastAsia="ＭＳ 明朝" w:hAnsi="Arial" w:cs="Arial"/>
                <w:kern w:val="0"/>
                <w:sz w:val="22"/>
                <w:lang w:eastAsia="en-US"/>
              </w:rPr>
              <w:t xml:space="preserve">Fig. </w:t>
            </w:r>
            <w:r w:rsidR="0080345A">
              <w:rPr>
                <w:rFonts w:ascii="Arial" w:eastAsia="ＭＳ 明朝" w:hAnsi="Arial" w:cs="Arial"/>
                <w:kern w:val="0"/>
                <w:sz w:val="22"/>
                <w:lang w:eastAsia="en-US"/>
              </w:rPr>
              <w:t>3.4.</w:t>
            </w:r>
            <w:r w:rsidRPr="009F3DDB">
              <w:rPr>
                <w:rFonts w:ascii="Arial" w:eastAsia="ＭＳ 明朝" w:hAnsi="Arial" w:cs="Arial"/>
                <w:kern w:val="0"/>
                <w:sz w:val="22"/>
                <w:lang w:eastAsia="en-US"/>
              </w:rPr>
              <w:t>1 Example results of direct counting procedure</w:t>
            </w:r>
          </w:p>
        </w:tc>
      </w:tr>
    </w:tbl>
    <w:p w:rsidR="009F3DDB" w:rsidRDefault="009F3DDB" w:rsidP="009F3DDB">
      <w:pPr>
        <w:tabs>
          <w:tab w:val="left" w:pos="851"/>
        </w:tabs>
        <w:rPr>
          <w:rFonts w:ascii="Arial" w:eastAsia="ＭＳ 明朝" w:hAnsi="Arial" w:cs="Times New Roman"/>
          <w:b/>
          <w:bCs/>
          <w:kern w:val="0"/>
          <w:sz w:val="22"/>
        </w:rPr>
      </w:pPr>
    </w:p>
    <w:p w:rsidR="009F3DDB" w:rsidRDefault="009F3DDB" w:rsidP="009F3DDB">
      <w:pPr>
        <w:tabs>
          <w:tab w:val="left" w:pos="851"/>
        </w:tabs>
        <w:rPr>
          <w:rFonts w:ascii="Arial" w:eastAsia="ＭＳ 明朝" w:hAnsi="Arial" w:cs="Times New Roman"/>
          <w:b/>
          <w:bCs/>
          <w:kern w:val="0"/>
          <w:sz w:val="22"/>
        </w:rPr>
      </w:pPr>
      <w:r>
        <w:rPr>
          <w:rFonts w:ascii="Arial" w:eastAsia="ＭＳ 明朝" w:hAnsi="Arial" w:cs="Times New Roman" w:hint="eastAsia"/>
          <w:b/>
          <w:bCs/>
          <w:kern w:val="0"/>
          <w:sz w:val="22"/>
        </w:rPr>
        <w:t>3.</w:t>
      </w:r>
      <w:r>
        <w:rPr>
          <w:rFonts w:ascii="Arial" w:eastAsia="ＭＳ 明朝" w:hAnsi="Arial" w:cs="Times New Roman"/>
          <w:b/>
          <w:bCs/>
          <w:kern w:val="0"/>
          <w:sz w:val="22"/>
        </w:rPr>
        <w:t>5</w:t>
      </w:r>
      <w:r>
        <w:rPr>
          <w:rFonts w:ascii="Arial" w:eastAsia="ＭＳ 明朝" w:hAnsi="Arial" w:cs="Times New Roman"/>
          <w:b/>
          <w:bCs/>
          <w:kern w:val="0"/>
          <w:sz w:val="22"/>
        </w:rPr>
        <w:tab/>
      </w:r>
      <w:r w:rsidR="00FA68F8" w:rsidRPr="00FA68F8">
        <w:rPr>
          <w:rFonts w:ascii="Arial" w:eastAsia="ＭＳ 明朝" w:hAnsi="Arial" w:cs="Times New Roman"/>
          <w:b/>
          <w:bCs/>
          <w:kern w:val="0"/>
          <w:sz w:val="22"/>
        </w:rPr>
        <w:t>Application example of direct counting for probabilistic procedure in design situations</w:t>
      </w:r>
    </w:p>
    <w:p w:rsidR="009F3DDB" w:rsidRDefault="009F3DDB" w:rsidP="009F3DDB">
      <w:pPr>
        <w:tabs>
          <w:tab w:val="left" w:pos="851"/>
        </w:tabs>
        <w:rPr>
          <w:rFonts w:ascii="Arial" w:eastAsia="ＭＳ 明朝" w:hAnsi="Arial" w:cs="Times New Roman"/>
          <w:b/>
          <w:bCs/>
          <w:kern w:val="0"/>
          <w:sz w:val="22"/>
        </w:rPr>
      </w:pPr>
    </w:p>
    <w:p w:rsidR="009F3DDB" w:rsidRPr="009F3DDB" w:rsidRDefault="00FA68F8" w:rsidP="009F3DDB">
      <w:pPr>
        <w:widowControl/>
        <w:tabs>
          <w:tab w:val="left" w:pos="851"/>
        </w:tabs>
        <w:rPr>
          <w:rFonts w:ascii="Arial" w:eastAsia="ＭＳ 明朝" w:hAnsi="Arial" w:cs="Arial"/>
          <w:kern w:val="0"/>
          <w:sz w:val="22"/>
          <w:lang w:val="en-US" w:eastAsia="en-US"/>
        </w:rPr>
      </w:pPr>
      <w:r>
        <w:rPr>
          <w:rFonts w:ascii="Arial" w:eastAsia="ＭＳ 明朝" w:hAnsi="Arial" w:cs="Arial"/>
          <w:kern w:val="0"/>
          <w:sz w:val="22"/>
          <w:lang w:eastAsia="en-US"/>
        </w:rPr>
        <w:t>3.5.</w:t>
      </w:r>
      <w:r w:rsidR="009F3DDB" w:rsidRPr="009F3DDB">
        <w:rPr>
          <w:rFonts w:ascii="Arial" w:eastAsia="ＭＳ 明朝" w:hAnsi="Arial" w:cs="Arial"/>
          <w:kern w:val="0"/>
          <w:sz w:val="22"/>
          <w:lang w:eastAsia="en-US"/>
        </w:rPr>
        <w:t>1</w:t>
      </w:r>
      <w:r w:rsidR="009F3DDB" w:rsidRPr="009F3DDB">
        <w:rPr>
          <w:rFonts w:ascii="Arial" w:eastAsia="ＭＳ 明朝" w:hAnsi="Arial" w:cs="Arial"/>
          <w:kern w:val="0"/>
          <w:sz w:val="22"/>
          <w:lang w:eastAsia="en-US"/>
        </w:rPr>
        <w:tab/>
        <w:t xml:space="preserve">This </w:t>
      </w:r>
      <w:r w:rsidR="0080345A">
        <w:rPr>
          <w:rFonts w:ascii="Arial" w:eastAsia="ＭＳ 明朝" w:hAnsi="Arial" w:cs="Arial"/>
          <w:kern w:val="0"/>
          <w:sz w:val="22"/>
          <w:lang w:eastAsia="en-US"/>
        </w:rPr>
        <w:t>is an</w:t>
      </w:r>
      <w:r w:rsidR="009F3DDB" w:rsidRPr="009F3DDB">
        <w:rPr>
          <w:rFonts w:ascii="Arial" w:eastAsia="ＭＳ 明朝" w:hAnsi="Arial" w:cs="Arial"/>
          <w:kern w:val="0"/>
          <w:sz w:val="22"/>
          <w:lang w:eastAsia="en-US"/>
        </w:rPr>
        <w:t xml:space="preserve"> application examples of </w:t>
      </w:r>
      <w:r w:rsidR="009F3DDB" w:rsidRPr="009F3DDB">
        <w:rPr>
          <w:rFonts w:ascii="Arial" w:eastAsia="ＭＳ 明朝" w:hAnsi="Arial" w:cs="Arial"/>
          <w:kern w:val="0"/>
          <w:sz w:val="22"/>
          <w:lang w:val="en-US" w:eastAsia="en-US"/>
        </w:rPr>
        <w:t>probabilistic DSA in design situations for parametric roll stability failure mode</w:t>
      </w:r>
      <w:r w:rsidR="0080345A" w:rsidRPr="0080345A">
        <w:t xml:space="preserve"> </w:t>
      </w:r>
      <w:r w:rsidR="0080345A" w:rsidRPr="0080345A">
        <w:rPr>
          <w:rFonts w:ascii="Arial" w:eastAsia="ＭＳ 明朝" w:hAnsi="Arial" w:cs="Arial"/>
          <w:kern w:val="0"/>
          <w:sz w:val="22"/>
          <w:lang w:val="en-US" w:eastAsia="en-US"/>
        </w:rPr>
        <w:t>in design situations</w:t>
      </w:r>
      <w:r w:rsidR="009F3DDB" w:rsidRPr="009F3DDB">
        <w:rPr>
          <w:rFonts w:ascii="Arial" w:eastAsia="ＭＳ 明朝" w:hAnsi="Arial" w:cs="Arial"/>
          <w:kern w:val="0"/>
          <w:sz w:val="22"/>
          <w:lang w:val="en-US" w:eastAsia="en-US"/>
        </w:rPr>
        <w:t>.</w:t>
      </w:r>
    </w:p>
    <w:p w:rsidR="009F3DDB" w:rsidRPr="009F3DDB" w:rsidRDefault="009F3DDB" w:rsidP="009F3DDB">
      <w:pPr>
        <w:widowControl/>
        <w:rPr>
          <w:rFonts w:ascii="Arial" w:eastAsia="ＭＳ 明朝" w:hAnsi="Arial" w:cs="Arial"/>
          <w:kern w:val="0"/>
          <w:sz w:val="22"/>
          <w:lang w:val="en-US" w:eastAsia="en-US"/>
        </w:rPr>
      </w:pPr>
    </w:p>
    <w:p w:rsidR="009F3DDB" w:rsidRPr="009F3DDB" w:rsidRDefault="00FA68F8"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3.5.</w:t>
      </w:r>
      <w:r w:rsidR="009F3DDB" w:rsidRPr="009F3DDB">
        <w:rPr>
          <w:rFonts w:ascii="Arial" w:eastAsia="ＭＳ 明朝" w:hAnsi="Arial" w:cs="Arial"/>
          <w:kern w:val="0"/>
          <w:sz w:val="22"/>
          <w:lang w:eastAsia="en-US"/>
        </w:rPr>
        <w:t>2</w:t>
      </w:r>
      <w:r w:rsidR="009F3DDB" w:rsidRPr="009F3DDB">
        <w:rPr>
          <w:rFonts w:ascii="Arial" w:eastAsia="ＭＳ 明朝" w:hAnsi="Arial" w:cs="Arial"/>
          <w:kern w:val="0"/>
          <w:sz w:val="22"/>
          <w:lang w:eastAsia="en-US"/>
        </w:rPr>
        <w:tab/>
        <w:t xml:space="preserve">The assessment is based on numerical simulation of ship motions in multiple independent realisations of irregular seaway and counting the number of stability failures. The sea state was modelled as a sum </w:t>
      </w:r>
      <w:r w:rsidR="009F3DDB" w:rsidRPr="009F3DDB">
        <w:rPr>
          <w:rFonts w:ascii="Arial" w:eastAsia="ＭＳ 明朝" w:hAnsi="Arial" w:cs="Arial"/>
          <w:kern w:val="0"/>
          <w:position w:val="-14"/>
          <w:sz w:val="22"/>
          <w:lang w:eastAsia="sv-SE"/>
        </w:rPr>
        <w:object w:dxaOrig="2380" w:dyaOrig="420">
          <v:shape id="_x0000_i1094" type="#_x0000_t75" style="width:119.4pt;height:21.6pt" o:ole="">
            <v:imagedata r:id="rId93" o:title=""/>
          </v:shape>
          <o:OLEObject Type="Embed" ProgID="Equation.DSMT4" ShapeID="_x0000_i1094" DrawAspect="Content" ObjectID="_1628789155" r:id="rId193"/>
        </w:object>
      </w:r>
      <w:r w:rsidR="009F3DDB" w:rsidRPr="009F3DDB">
        <w:rPr>
          <w:rFonts w:ascii="Arial" w:eastAsia="ＭＳ 明朝" w:hAnsi="Arial" w:cs="Arial"/>
          <w:kern w:val="0"/>
          <w:sz w:val="22"/>
          <w:lang w:eastAsia="sv-SE"/>
        </w:rPr>
        <w:t xml:space="preserve"> </w:t>
      </w:r>
      <w:r w:rsidR="009F3DDB" w:rsidRPr="009F3DDB">
        <w:rPr>
          <w:rFonts w:ascii="Arial" w:eastAsia="ＭＳ 明朝" w:hAnsi="Arial" w:cs="Arial"/>
          <w:kern w:val="0"/>
          <w:sz w:val="22"/>
          <w:lang w:eastAsia="en-US"/>
        </w:rPr>
        <w:t>of harmonic components with amplitudes a</w:t>
      </w:r>
      <w:r w:rsidR="009F3DDB" w:rsidRPr="009F3DDB">
        <w:rPr>
          <w:rFonts w:ascii="Arial" w:eastAsia="ＭＳ 明朝" w:hAnsi="Arial" w:cs="Arial"/>
          <w:kern w:val="0"/>
          <w:sz w:val="22"/>
          <w:vertAlign w:val="subscript"/>
          <w:lang w:eastAsia="en-US"/>
        </w:rPr>
        <w:t>i</w:t>
      </w:r>
      <w:r w:rsidR="009F3DDB" w:rsidRPr="009F3DDB">
        <w:rPr>
          <w:rFonts w:ascii="Arial" w:eastAsia="ＭＳ 明朝" w:hAnsi="Arial" w:cs="Arial"/>
          <w:kern w:val="0"/>
          <w:sz w:val="22"/>
          <w:lang w:eastAsia="en-US"/>
        </w:rPr>
        <w:t>={2S</w:t>
      </w:r>
      <w:r w:rsidR="009F3DDB" w:rsidRPr="009F3DDB">
        <w:rPr>
          <w:rFonts w:ascii="Arial" w:eastAsia="ＭＳ 明朝" w:hAnsi="Arial" w:cs="Arial"/>
          <w:kern w:val="0"/>
          <w:sz w:val="22"/>
          <w:vertAlign w:val="subscript"/>
          <w:lang w:eastAsia="en-US"/>
        </w:rPr>
        <w:sym w:font="Symbol" w:char="F07A"/>
      </w:r>
      <w:r w:rsidR="009F3DDB" w:rsidRPr="009F3DDB">
        <w:rPr>
          <w:rFonts w:ascii="Arial" w:eastAsia="ＭＳ 明朝" w:hAnsi="Arial" w:cs="Arial"/>
          <w:kern w:val="0"/>
          <w:sz w:val="22"/>
          <w:vertAlign w:val="subscript"/>
          <w:lang w:eastAsia="en-US"/>
        </w:rPr>
        <w:sym w:font="Symbol" w:char="F07A"/>
      </w:r>
      <w:r w:rsidR="009F3DDB" w:rsidRPr="009F3DDB">
        <w:rPr>
          <w:rFonts w:ascii="Arial" w:eastAsia="ＭＳ 明朝" w:hAnsi="Arial" w:cs="Arial"/>
          <w:kern w:val="0"/>
          <w:sz w:val="22"/>
          <w:lang w:eastAsia="en-US"/>
        </w:rPr>
        <w:t>(</w:t>
      </w:r>
      <w:r w:rsidR="009F3DDB" w:rsidRPr="009F3DDB">
        <w:rPr>
          <w:rFonts w:ascii="Arial" w:eastAsia="ＭＳ 明朝" w:hAnsi="Arial" w:cs="Arial"/>
          <w:kern w:val="0"/>
          <w:sz w:val="22"/>
          <w:lang w:eastAsia="en-US"/>
        </w:rPr>
        <w:sym w:font="Symbol" w:char="F077"/>
      </w:r>
      <w:proofErr w:type="spellStart"/>
      <w:r w:rsidR="009F3DDB" w:rsidRPr="009F3DDB">
        <w:rPr>
          <w:rFonts w:ascii="Arial" w:eastAsia="ＭＳ 明朝" w:hAnsi="Arial" w:cs="Arial"/>
          <w:kern w:val="0"/>
          <w:sz w:val="22"/>
          <w:vertAlign w:val="subscript"/>
          <w:lang w:eastAsia="en-US"/>
        </w:rPr>
        <w:t>i</w:t>
      </w:r>
      <w:proofErr w:type="spellEnd"/>
      <w:r w:rsidR="009F3DDB" w:rsidRPr="009F3DDB">
        <w:rPr>
          <w:rFonts w:ascii="Arial" w:eastAsia="ＭＳ 明朝" w:hAnsi="Arial" w:cs="Arial"/>
          <w:kern w:val="0"/>
          <w:sz w:val="22"/>
          <w:lang w:eastAsia="en-US"/>
        </w:rPr>
        <w:t>)D(</w:t>
      </w:r>
      <w:r w:rsidR="009F3DDB" w:rsidRPr="009F3DDB">
        <w:rPr>
          <w:rFonts w:ascii="Arial" w:eastAsia="ＭＳ 明朝" w:hAnsi="Arial" w:cs="Arial"/>
          <w:kern w:val="0"/>
          <w:sz w:val="22"/>
          <w:lang w:eastAsia="en-US"/>
        </w:rPr>
        <w:sym w:font="Symbol" w:char="F06D"/>
      </w:r>
      <w:proofErr w:type="spellStart"/>
      <w:r w:rsidR="009F3DDB" w:rsidRPr="009F3DDB">
        <w:rPr>
          <w:rFonts w:ascii="Arial" w:eastAsia="ＭＳ 明朝" w:hAnsi="Arial" w:cs="Arial"/>
          <w:kern w:val="0"/>
          <w:sz w:val="22"/>
          <w:vertAlign w:val="subscript"/>
          <w:lang w:eastAsia="en-US"/>
        </w:rPr>
        <w:t>i</w:t>
      </w:r>
      <w:proofErr w:type="spellEnd"/>
      <w:r w:rsidR="009F3DDB" w:rsidRPr="009F3DDB">
        <w:rPr>
          <w:rFonts w:ascii="Arial" w:eastAsia="ＭＳ 明朝" w:hAnsi="Arial" w:cs="Arial"/>
          <w:kern w:val="0"/>
          <w:sz w:val="22"/>
          <w:lang w:eastAsia="en-US"/>
        </w:rPr>
        <w:t>)</w:t>
      </w:r>
      <w:r w:rsidR="009F3DDB" w:rsidRPr="009F3DDB">
        <w:rPr>
          <w:rFonts w:ascii="Arial" w:eastAsia="ＭＳ 明朝" w:hAnsi="Arial" w:cs="Arial"/>
          <w:kern w:val="0"/>
          <w:sz w:val="22"/>
          <w:lang w:eastAsia="en-US"/>
        </w:rPr>
        <w:sym w:font="Symbol" w:char="F044"/>
      </w:r>
      <w:r w:rsidR="009F3DDB" w:rsidRPr="009F3DDB">
        <w:rPr>
          <w:rFonts w:ascii="Arial" w:eastAsia="ＭＳ 明朝" w:hAnsi="Arial" w:cs="Arial"/>
          <w:kern w:val="0"/>
          <w:sz w:val="22"/>
          <w:lang w:eastAsia="en-US"/>
        </w:rPr>
        <w:sym w:font="Symbol" w:char="F077"/>
      </w:r>
      <w:proofErr w:type="spellStart"/>
      <w:r w:rsidR="009F3DDB" w:rsidRPr="009F3DDB">
        <w:rPr>
          <w:rFonts w:ascii="Arial" w:eastAsia="ＭＳ 明朝" w:hAnsi="Arial" w:cs="Arial"/>
          <w:kern w:val="0"/>
          <w:sz w:val="22"/>
          <w:vertAlign w:val="subscript"/>
          <w:lang w:eastAsia="en-US"/>
        </w:rPr>
        <w:t>i</w:t>
      </w:r>
      <w:proofErr w:type="spellEnd"/>
      <w:r w:rsidR="009F3DDB" w:rsidRPr="009F3DDB">
        <w:rPr>
          <w:rFonts w:ascii="Arial" w:eastAsia="ＭＳ 明朝" w:hAnsi="Arial" w:cs="Arial"/>
          <w:kern w:val="0"/>
          <w:sz w:val="22"/>
          <w:lang w:eastAsia="en-US"/>
        </w:rPr>
        <w:sym w:font="Symbol" w:char="F044"/>
      </w:r>
      <w:r w:rsidR="009F3DDB" w:rsidRPr="009F3DDB">
        <w:rPr>
          <w:rFonts w:ascii="Arial" w:eastAsia="ＭＳ 明朝" w:hAnsi="Arial" w:cs="Arial"/>
          <w:kern w:val="0"/>
          <w:sz w:val="22"/>
          <w:lang w:eastAsia="en-US"/>
        </w:rPr>
        <w:sym w:font="Symbol" w:char="F06D"/>
      </w:r>
      <w:proofErr w:type="spellStart"/>
      <w:r w:rsidR="009F3DDB" w:rsidRPr="009F3DDB">
        <w:rPr>
          <w:rFonts w:ascii="Arial" w:eastAsia="ＭＳ 明朝" w:hAnsi="Arial" w:cs="Arial"/>
          <w:kern w:val="0"/>
          <w:sz w:val="22"/>
          <w:vertAlign w:val="subscript"/>
          <w:lang w:eastAsia="en-US"/>
        </w:rPr>
        <w:t>i</w:t>
      </w:r>
      <w:proofErr w:type="spellEnd"/>
      <w:r w:rsidR="009F3DDB" w:rsidRPr="009F3DDB">
        <w:rPr>
          <w:rFonts w:ascii="Arial" w:eastAsia="ＭＳ 明朝" w:hAnsi="Arial" w:cs="Arial"/>
          <w:kern w:val="0"/>
          <w:sz w:val="22"/>
          <w:lang w:eastAsia="en-US"/>
        </w:rPr>
        <w:t>}</w:t>
      </w:r>
      <w:r w:rsidR="009F3DDB" w:rsidRPr="009F3DDB">
        <w:rPr>
          <w:rFonts w:ascii="Arial" w:eastAsia="ＭＳ 明朝" w:hAnsi="Arial" w:cs="Arial"/>
          <w:kern w:val="0"/>
          <w:sz w:val="22"/>
          <w:vertAlign w:val="superscript"/>
          <w:lang w:eastAsia="en-US"/>
        </w:rPr>
        <w:t>1/2</w:t>
      </w:r>
      <w:r w:rsidR="009F3DDB" w:rsidRPr="009F3DDB">
        <w:rPr>
          <w:rFonts w:ascii="Arial" w:eastAsia="ＭＳ 明朝" w:hAnsi="Arial" w:cs="Arial"/>
          <w:kern w:val="0"/>
          <w:sz w:val="22"/>
          <w:lang w:eastAsia="en-US"/>
        </w:rPr>
        <w:t xml:space="preserve">, frequencies </w:t>
      </w:r>
      <w:r w:rsidR="009F3DDB" w:rsidRPr="009F3DDB">
        <w:rPr>
          <w:rFonts w:ascii="Arial" w:eastAsia="ＭＳ 明朝" w:hAnsi="Arial" w:cs="Arial"/>
          <w:kern w:val="0"/>
          <w:sz w:val="22"/>
          <w:lang w:eastAsia="en-US"/>
        </w:rPr>
        <w:sym w:font="Symbol" w:char="F077"/>
      </w:r>
      <w:proofErr w:type="spellStart"/>
      <w:r w:rsidR="009F3DDB" w:rsidRPr="009F3DDB">
        <w:rPr>
          <w:rFonts w:ascii="Arial" w:eastAsia="ＭＳ 明朝" w:hAnsi="Arial" w:cs="Arial"/>
          <w:kern w:val="0"/>
          <w:sz w:val="22"/>
          <w:vertAlign w:val="subscript"/>
          <w:lang w:eastAsia="en-US"/>
        </w:rPr>
        <w:t>i</w:t>
      </w:r>
      <w:proofErr w:type="spellEnd"/>
      <w:r w:rsidR="009F3DDB" w:rsidRPr="009F3DDB">
        <w:rPr>
          <w:rFonts w:ascii="Arial" w:eastAsia="ＭＳ 明朝" w:hAnsi="Arial" w:cs="Arial"/>
          <w:kern w:val="0"/>
          <w:sz w:val="22"/>
          <w:lang w:eastAsia="en-US"/>
        </w:rPr>
        <w:t xml:space="preserve">, directions </w:t>
      </w:r>
      <w:r w:rsidR="009F3DDB" w:rsidRPr="009F3DDB">
        <w:rPr>
          <w:rFonts w:ascii="Arial" w:eastAsia="ＭＳ 明朝" w:hAnsi="Arial" w:cs="Arial"/>
          <w:kern w:val="0"/>
          <w:sz w:val="22"/>
          <w:lang w:eastAsia="en-US"/>
        </w:rPr>
        <w:sym w:font="Symbol" w:char="F06D"/>
      </w:r>
      <w:proofErr w:type="spellStart"/>
      <w:r w:rsidR="009F3DDB" w:rsidRPr="009F3DDB">
        <w:rPr>
          <w:rFonts w:ascii="Arial" w:eastAsia="ＭＳ 明朝" w:hAnsi="Arial" w:cs="Arial"/>
          <w:kern w:val="0"/>
          <w:sz w:val="22"/>
          <w:vertAlign w:val="subscript"/>
          <w:lang w:eastAsia="en-US"/>
        </w:rPr>
        <w:t>i</w:t>
      </w:r>
      <w:proofErr w:type="spellEnd"/>
      <w:r w:rsidR="009F3DDB" w:rsidRPr="009F3DDB">
        <w:rPr>
          <w:rFonts w:ascii="Arial" w:eastAsia="ＭＳ 明朝" w:hAnsi="Arial" w:cs="Arial"/>
          <w:kern w:val="0"/>
          <w:sz w:val="22"/>
          <w:lang w:eastAsia="en-US"/>
        </w:rPr>
        <w:t xml:space="preserve"> and phases </w:t>
      </w:r>
      <w:r w:rsidR="009F3DDB" w:rsidRPr="009F3DDB">
        <w:rPr>
          <w:rFonts w:ascii="Arial" w:eastAsia="ＭＳ 明朝" w:hAnsi="Arial" w:cs="Arial"/>
          <w:kern w:val="0"/>
          <w:sz w:val="22"/>
          <w:lang w:eastAsia="en-US"/>
        </w:rPr>
        <w:sym w:font="Symbol" w:char="F065"/>
      </w:r>
      <w:proofErr w:type="spellStart"/>
      <w:r w:rsidR="009F3DDB" w:rsidRPr="009F3DDB">
        <w:rPr>
          <w:rFonts w:ascii="Arial" w:eastAsia="ＭＳ 明朝" w:hAnsi="Arial" w:cs="Arial"/>
          <w:kern w:val="0"/>
          <w:sz w:val="22"/>
          <w:vertAlign w:val="subscript"/>
          <w:lang w:eastAsia="en-US"/>
        </w:rPr>
        <w:t>i</w:t>
      </w:r>
      <w:proofErr w:type="spellEnd"/>
      <w:r w:rsidR="009F3DDB" w:rsidRPr="009F3DDB">
        <w:rPr>
          <w:rFonts w:ascii="Arial" w:eastAsia="ＭＳ 明朝" w:hAnsi="Arial" w:cs="Arial"/>
          <w:kern w:val="0"/>
          <w:sz w:val="22"/>
          <w:lang w:eastAsia="en-US"/>
        </w:rPr>
        <w:t>; S</w:t>
      </w:r>
      <w:r w:rsidR="009F3DDB" w:rsidRPr="009F3DDB">
        <w:rPr>
          <w:rFonts w:ascii="Arial" w:eastAsia="ＭＳ 明朝" w:hAnsi="Arial" w:cs="Arial"/>
          <w:kern w:val="0"/>
          <w:sz w:val="22"/>
          <w:vertAlign w:val="subscript"/>
          <w:lang w:eastAsia="en-US"/>
        </w:rPr>
        <w:sym w:font="Symbol" w:char="F07A"/>
      </w:r>
      <w:r w:rsidR="009F3DDB" w:rsidRPr="009F3DDB">
        <w:rPr>
          <w:rFonts w:ascii="Arial" w:eastAsia="ＭＳ 明朝" w:hAnsi="Arial" w:cs="Arial"/>
          <w:kern w:val="0"/>
          <w:sz w:val="22"/>
          <w:vertAlign w:val="subscript"/>
          <w:lang w:eastAsia="en-US"/>
        </w:rPr>
        <w:sym w:font="Symbol" w:char="F07A"/>
      </w:r>
      <w:r w:rsidR="009F3DDB" w:rsidRPr="009F3DDB">
        <w:rPr>
          <w:rFonts w:ascii="Arial" w:eastAsia="ＭＳ 明朝" w:hAnsi="Arial" w:cs="Arial"/>
          <w:kern w:val="0"/>
          <w:sz w:val="22"/>
          <w:lang w:eastAsia="en-US"/>
        </w:rPr>
        <w:t xml:space="preserve"> is the </w:t>
      </w:r>
      <w:proofErr w:type="spellStart"/>
      <w:r w:rsidR="009F3DDB" w:rsidRPr="009F3DDB">
        <w:rPr>
          <w:rFonts w:ascii="Arial" w:eastAsia="ＭＳ 明朝" w:hAnsi="Arial" w:cs="Arial"/>
          <w:kern w:val="0"/>
          <w:sz w:val="22"/>
          <w:lang w:eastAsia="en-US"/>
        </w:rPr>
        <w:t>Bretschneider</w:t>
      </w:r>
      <w:proofErr w:type="spellEnd"/>
      <w:r w:rsidR="009F3DDB" w:rsidRPr="009F3DDB">
        <w:rPr>
          <w:rFonts w:ascii="Arial" w:eastAsia="ＭＳ 明朝" w:hAnsi="Arial" w:cs="Arial"/>
          <w:kern w:val="0"/>
          <w:sz w:val="22"/>
          <w:lang w:eastAsia="en-US"/>
        </w:rPr>
        <w:t xml:space="preserve"> wave energy spectrum and D is the cos</w:t>
      </w:r>
      <w:r w:rsidR="009F3DDB" w:rsidRPr="009F3DDB">
        <w:rPr>
          <w:rFonts w:ascii="Arial" w:eastAsia="ＭＳ 明朝" w:hAnsi="Arial" w:cs="Arial"/>
          <w:kern w:val="0"/>
          <w:sz w:val="22"/>
          <w:vertAlign w:val="superscript"/>
          <w:lang w:eastAsia="en-US"/>
        </w:rPr>
        <w:t>2</w:t>
      </w:r>
      <w:r w:rsidR="009F3DDB" w:rsidRPr="009F3DDB">
        <w:rPr>
          <w:rFonts w:ascii="Arial" w:eastAsia="ＭＳ 明朝" w:hAnsi="Arial" w:cs="Arial"/>
          <w:kern w:val="0"/>
          <w:sz w:val="22"/>
          <w:lang w:eastAsia="en-US"/>
        </w:rPr>
        <w:t xml:space="preserve">-wave energy angular spreading function. The wave energy spectrum was discretised into 19 directional ranges </w:t>
      </w:r>
      <w:r w:rsidR="009F3DDB" w:rsidRPr="009F3DDB">
        <w:rPr>
          <w:rFonts w:ascii="Arial" w:eastAsia="ＭＳ 明朝" w:hAnsi="Arial" w:cs="Arial"/>
          <w:kern w:val="0"/>
          <w:sz w:val="22"/>
          <w:lang w:eastAsia="en-US"/>
        </w:rPr>
        <w:sym w:font="Symbol" w:char="F044"/>
      </w:r>
      <w:r w:rsidR="009F3DDB" w:rsidRPr="009F3DDB">
        <w:rPr>
          <w:rFonts w:ascii="Arial" w:eastAsia="ＭＳ 明朝" w:hAnsi="Arial" w:cs="Arial"/>
          <w:kern w:val="0"/>
          <w:sz w:val="22"/>
          <w:lang w:eastAsia="en-US"/>
        </w:rPr>
        <w:sym w:font="Symbol" w:char="F06D"/>
      </w:r>
      <w:proofErr w:type="spellStart"/>
      <w:r w:rsidR="009F3DDB" w:rsidRPr="009F3DDB">
        <w:rPr>
          <w:rFonts w:ascii="Arial" w:eastAsia="ＭＳ 明朝" w:hAnsi="Arial" w:cs="Arial"/>
          <w:kern w:val="0"/>
          <w:sz w:val="22"/>
          <w:vertAlign w:val="subscript"/>
          <w:lang w:eastAsia="en-US"/>
        </w:rPr>
        <w:t>i</w:t>
      </w:r>
      <w:proofErr w:type="spellEnd"/>
      <w:r w:rsidR="009F3DDB" w:rsidRPr="009F3DDB">
        <w:rPr>
          <w:rFonts w:ascii="Arial" w:eastAsia="ＭＳ 明朝" w:hAnsi="Arial" w:cs="Arial"/>
          <w:kern w:val="0"/>
          <w:sz w:val="22"/>
          <w:lang w:eastAsia="en-US"/>
        </w:rPr>
        <w:t xml:space="preserve"> and 10</w:t>
      </w:r>
      <w:r w:rsidR="009F3DDB" w:rsidRPr="009F3DDB">
        <w:rPr>
          <w:rFonts w:ascii="Arial" w:eastAsia="ＭＳ 明朝" w:hAnsi="Arial" w:cs="Arial"/>
          <w:kern w:val="0"/>
          <w:sz w:val="22"/>
          <w:vertAlign w:val="superscript"/>
          <w:lang w:eastAsia="en-US"/>
        </w:rPr>
        <w:t>3</w:t>
      </w:r>
      <w:r w:rsidR="009F3DDB" w:rsidRPr="009F3DDB">
        <w:rPr>
          <w:rFonts w:ascii="Arial" w:eastAsia="ＭＳ 明朝" w:hAnsi="Arial" w:cs="Arial"/>
          <w:kern w:val="0"/>
          <w:sz w:val="22"/>
          <w:lang w:eastAsia="en-US"/>
        </w:rPr>
        <w:t xml:space="preserve"> frequency ranges </w:t>
      </w:r>
      <w:r w:rsidR="009F3DDB" w:rsidRPr="009F3DDB">
        <w:rPr>
          <w:rFonts w:ascii="Arial" w:eastAsia="ＭＳ 明朝" w:hAnsi="Arial" w:cs="Arial"/>
          <w:kern w:val="0"/>
          <w:sz w:val="22"/>
          <w:lang w:eastAsia="en-US"/>
        </w:rPr>
        <w:sym w:font="Symbol" w:char="F044"/>
      </w:r>
      <w:r w:rsidR="009F3DDB" w:rsidRPr="009F3DDB">
        <w:rPr>
          <w:rFonts w:ascii="Arial" w:eastAsia="ＭＳ 明朝" w:hAnsi="Arial" w:cs="Arial"/>
          <w:kern w:val="0"/>
          <w:sz w:val="22"/>
          <w:lang w:eastAsia="en-US"/>
        </w:rPr>
        <w:sym w:font="Symbol" w:char="F077"/>
      </w:r>
      <w:proofErr w:type="spellStart"/>
      <w:r w:rsidR="009F3DDB" w:rsidRPr="009F3DDB">
        <w:rPr>
          <w:rFonts w:ascii="Arial" w:eastAsia="ＭＳ 明朝" w:hAnsi="Arial" w:cs="Arial"/>
          <w:kern w:val="0"/>
          <w:sz w:val="22"/>
          <w:vertAlign w:val="subscript"/>
          <w:lang w:eastAsia="en-US"/>
        </w:rPr>
        <w:t>i</w:t>
      </w:r>
      <w:proofErr w:type="spellEnd"/>
      <w:r w:rsidR="009F3DDB" w:rsidRPr="009F3DDB">
        <w:rPr>
          <w:rFonts w:ascii="Arial" w:eastAsia="ＭＳ 明朝" w:hAnsi="Arial" w:cs="Arial"/>
          <w:kern w:val="0"/>
          <w:sz w:val="22"/>
          <w:lang w:eastAsia="en-US"/>
        </w:rPr>
        <w:t xml:space="preserve"> per direction. To generate independent realisations of irregular seaway, for each realisation the phases </w:t>
      </w:r>
      <w:r w:rsidR="009F3DDB" w:rsidRPr="009F3DDB">
        <w:rPr>
          <w:rFonts w:ascii="Arial" w:eastAsia="ＭＳ 明朝" w:hAnsi="Arial" w:cs="Arial"/>
          <w:kern w:val="0"/>
          <w:sz w:val="22"/>
          <w:lang w:eastAsia="en-US"/>
        </w:rPr>
        <w:sym w:font="Symbol" w:char="F065"/>
      </w:r>
      <w:proofErr w:type="spellStart"/>
      <w:r w:rsidR="009F3DDB" w:rsidRPr="009F3DDB">
        <w:rPr>
          <w:rFonts w:ascii="Arial" w:eastAsia="ＭＳ 明朝" w:hAnsi="Arial" w:cs="Arial"/>
          <w:kern w:val="0"/>
          <w:sz w:val="22"/>
          <w:vertAlign w:val="subscript"/>
          <w:lang w:eastAsia="en-US"/>
        </w:rPr>
        <w:t>i</w:t>
      </w:r>
      <w:proofErr w:type="spellEnd"/>
      <w:r w:rsidR="009F3DDB" w:rsidRPr="009F3DDB">
        <w:rPr>
          <w:rFonts w:ascii="Arial" w:eastAsia="ＭＳ 明朝" w:hAnsi="Arial" w:cs="Arial"/>
          <w:kern w:val="0"/>
          <w:sz w:val="22"/>
          <w:lang w:eastAsia="en-US"/>
        </w:rPr>
        <w:t xml:space="preserve"> were randomly selected in the interval [0,2</w:t>
      </w:r>
      <w:r w:rsidR="009F3DDB" w:rsidRPr="009F3DDB">
        <w:rPr>
          <w:rFonts w:ascii="Arial" w:eastAsia="ＭＳ 明朝" w:hAnsi="Arial" w:cs="Arial"/>
          <w:kern w:val="0"/>
          <w:sz w:val="22"/>
          <w:lang w:eastAsia="en-US"/>
        </w:rPr>
        <w:sym w:font="Symbol" w:char="F070"/>
      </w:r>
      <w:r w:rsidR="009F3DDB" w:rsidRPr="009F3DDB">
        <w:rPr>
          <w:rFonts w:ascii="Arial" w:eastAsia="ＭＳ 明朝" w:hAnsi="Arial" w:cs="Arial"/>
          <w:kern w:val="0"/>
          <w:sz w:val="22"/>
          <w:lang w:eastAsia="en-US"/>
        </w:rPr>
        <w:t xml:space="preserve">), frequencies </w:t>
      </w:r>
      <w:r w:rsidR="009F3DDB" w:rsidRPr="009F3DDB">
        <w:rPr>
          <w:rFonts w:ascii="Arial" w:eastAsia="ＭＳ 明朝" w:hAnsi="Arial" w:cs="Arial"/>
          <w:kern w:val="0"/>
          <w:sz w:val="22"/>
          <w:lang w:eastAsia="en-US"/>
        </w:rPr>
        <w:sym w:font="Symbol" w:char="F077"/>
      </w:r>
      <w:proofErr w:type="spellStart"/>
      <w:r w:rsidR="009F3DDB" w:rsidRPr="009F3DDB">
        <w:rPr>
          <w:rFonts w:ascii="Arial" w:eastAsia="ＭＳ 明朝" w:hAnsi="Arial" w:cs="Arial"/>
          <w:kern w:val="0"/>
          <w:sz w:val="22"/>
          <w:vertAlign w:val="subscript"/>
          <w:lang w:eastAsia="en-US"/>
        </w:rPr>
        <w:t>i</w:t>
      </w:r>
      <w:proofErr w:type="spellEnd"/>
      <w:r w:rsidR="009F3DDB" w:rsidRPr="009F3DDB">
        <w:rPr>
          <w:rFonts w:ascii="Arial" w:eastAsia="ＭＳ 明朝" w:hAnsi="Arial" w:cs="Arial"/>
          <w:kern w:val="0"/>
          <w:sz w:val="22"/>
          <w:lang w:eastAsia="en-US"/>
        </w:rPr>
        <w:t xml:space="preserve"> and directions </w:t>
      </w:r>
      <w:r w:rsidR="009F3DDB" w:rsidRPr="009F3DDB">
        <w:rPr>
          <w:rFonts w:ascii="Arial" w:eastAsia="ＭＳ 明朝" w:hAnsi="Arial" w:cs="Arial"/>
          <w:kern w:val="0"/>
          <w:sz w:val="22"/>
          <w:lang w:eastAsia="en-US"/>
        </w:rPr>
        <w:sym w:font="Symbol" w:char="F06D"/>
      </w:r>
      <w:proofErr w:type="spellStart"/>
      <w:r w:rsidR="009F3DDB" w:rsidRPr="009F3DDB">
        <w:rPr>
          <w:rFonts w:ascii="Arial" w:eastAsia="ＭＳ 明朝" w:hAnsi="Arial" w:cs="Arial"/>
          <w:kern w:val="0"/>
          <w:sz w:val="22"/>
          <w:vertAlign w:val="subscript"/>
          <w:lang w:eastAsia="en-US"/>
        </w:rPr>
        <w:t>i</w:t>
      </w:r>
      <w:proofErr w:type="spellEnd"/>
      <w:r w:rsidR="009F3DDB" w:rsidRPr="009F3DDB">
        <w:rPr>
          <w:rFonts w:ascii="Arial" w:eastAsia="ＭＳ 明朝" w:hAnsi="Arial" w:cs="Arial"/>
          <w:kern w:val="0"/>
          <w:sz w:val="22"/>
          <w:lang w:eastAsia="en-US"/>
        </w:rPr>
        <w:t xml:space="preserve"> were randomly selected within their ranges </w:t>
      </w:r>
      <w:r w:rsidR="009F3DDB" w:rsidRPr="009F3DDB">
        <w:rPr>
          <w:rFonts w:ascii="Arial" w:eastAsia="ＭＳ 明朝" w:hAnsi="Arial" w:cs="Arial"/>
          <w:kern w:val="0"/>
          <w:sz w:val="22"/>
          <w:lang w:eastAsia="en-US"/>
        </w:rPr>
        <w:sym w:font="Symbol" w:char="F044"/>
      </w:r>
      <w:r w:rsidR="009F3DDB" w:rsidRPr="009F3DDB">
        <w:rPr>
          <w:rFonts w:ascii="Arial" w:eastAsia="ＭＳ 明朝" w:hAnsi="Arial" w:cs="Arial"/>
          <w:kern w:val="0"/>
          <w:sz w:val="22"/>
          <w:lang w:eastAsia="en-US"/>
        </w:rPr>
        <w:sym w:font="Symbol" w:char="F077"/>
      </w:r>
      <w:proofErr w:type="spellStart"/>
      <w:r w:rsidR="009F3DDB" w:rsidRPr="009F3DDB">
        <w:rPr>
          <w:rFonts w:ascii="Arial" w:eastAsia="ＭＳ 明朝" w:hAnsi="Arial" w:cs="Arial"/>
          <w:kern w:val="0"/>
          <w:sz w:val="22"/>
          <w:vertAlign w:val="subscript"/>
          <w:lang w:eastAsia="en-US"/>
        </w:rPr>
        <w:t>i</w:t>
      </w:r>
      <w:proofErr w:type="spellEnd"/>
      <w:r w:rsidR="009F3DDB" w:rsidRPr="009F3DDB">
        <w:rPr>
          <w:rFonts w:ascii="Arial" w:eastAsia="ＭＳ 明朝" w:hAnsi="Arial" w:cs="Arial"/>
          <w:kern w:val="0"/>
          <w:sz w:val="22"/>
          <w:lang w:eastAsia="en-US"/>
        </w:rPr>
        <w:t xml:space="preserve"> and </w:t>
      </w:r>
      <w:r w:rsidR="009F3DDB" w:rsidRPr="009F3DDB">
        <w:rPr>
          <w:rFonts w:ascii="Arial" w:eastAsia="ＭＳ 明朝" w:hAnsi="Arial" w:cs="Arial"/>
          <w:kern w:val="0"/>
          <w:sz w:val="22"/>
          <w:lang w:eastAsia="en-US"/>
        </w:rPr>
        <w:sym w:font="Symbol" w:char="F044"/>
      </w:r>
      <w:r w:rsidR="009F3DDB" w:rsidRPr="009F3DDB">
        <w:rPr>
          <w:rFonts w:ascii="Arial" w:eastAsia="ＭＳ 明朝" w:hAnsi="Arial" w:cs="Arial"/>
          <w:kern w:val="0"/>
          <w:sz w:val="22"/>
          <w:lang w:eastAsia="en-US"/>
        </w:rPr>
        <w:sym w:font="Symbol" w:char="F06D"/>
      </w:r>
      <w:proofErr w:type="spellStart"/>
      <w:r w:rsidR="009F3DDB" w:rsidRPr="009F3DDB">
        <w:rPr>
          <w:rFonts w:ascii="Arial" w:eastAsia="ＭＳ 明朝" w:hAnsi="Arial" w:cs="Arial"/>
          <w:kern w:val="0"/>
          <w:sz w:val="22"/>
          <w:vertAlign w:val="subscript"/>
          <w:lang w:eastAsia="en-US"/>
        </w:rPr>
        <w:t>i</w:t>
      </w:r>
      <w:proofErr w:type="spellEnd"/>
      <w:r w:rsidR="009F3DDB" w:rsidRPr="009F3DDB">
        <w:rPr>
          <w:rFonts w:ascii="Arial" w:eastAsia="ＭＳ 明朝" w:hAnsi="Arial" w:cs="Arial"/>
          <w:kern w:val="0"/>
          <w:sz w:val="22"/>
          <w:lang w:eastAsia="en-US"/>
        </w:rPr>
        <w:t>, respectively, and the amplitudes a</w:t>
      </w:r>
      <w:r w:rsidR="009F3DDB" w:rsidRPr="009F3DDB">
        <w:rPr>
          <w:rFonts w:ascii="Arial" w:eastAsia="ＭＳ 明朝" w:hAnsi="Arial" w:cs="Arial"/>
          <w:kern w:val="0"/>
          <w:sz w:val="22"/>
          <w:vertAlign w:val="subscript"/>
          <w:lang w:eastAsia="en-US"/>
        </w:rPr>
        <w:t>i</w:t>
      </w:r>
      <w:r w:rsidR="009F3DDB" w:rsidRPr="009F3DDB">
        <w:rPr>
          <w:rFonts w:ascii="Arial" w:eastAsia="ＭＳ 明朝" w:hAnsi="Arial" w:cs="Arial"/>
          <w:kern w:val="0"/>
          <w:sz w:val="22"/>
          <w:lang w:eastAsia="en-US"/>
        </w:rPr>
        <w:t xml:space="preserve"> were assumed equal for all components. To generate random values, pseudo-random number generator with the internal computer timer as the seed number was used.</w:t>
      </w:r>
    </w:p>
    <w:p w:rsidR="009F3DDB" w:rsidRPr="009F3DDB" w:rsidRDefault="009F3DDB" w:rsidP="009F3DDB">
      <w:pPr>
        <w:widowControl/>
        <w:rPr>
          <w:rFonts w:ascii="Arial" w:eastAsia="ＭＳ 明朝" w:hAnsi="Arial" w:cs="Arial"/>
          <w:kern w:val="0"/>
          <w:sz w:val="22"/>
          <w:lang w:eastAsia="en-US"/>
        </w:rPr>
      </w:pPr>
    </w:p>
    <w:p w:rsidR="009F3DDB" w:rsidRPr="009F3DDB" w:rsidRDefault="00FA68F8"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3.5.</w:t>
      </w:r>
      <w:r w:rsidR="009F3DDB" w:rsidRPr="009F3DDB">
        <w:rPr>
          <w:rFonts w:ascii="Arial" w:eastAsia="ＭＳ 明朝" w:hAnsi="Arial" w:cs="Arial"/>
          <w:kern w:val="0"/>
          <w:sz w:val="22"/>
          <w:lang w:eastAsia="en-US"/>
        </w:rPr>
        <w:t>3</w:t>
      </w:r>
      <w:r w:rsidR="009F3DDB" w:rsidRPr="009F3DDB">
        <w:rPr>
          <w:rFonts w:ascii="Arial" w:eastAsia="ＭＳ 明朝" w:hAnsi="Arial" w:cs="Arial"/>
          <w:kern w:val="0"/>
          <w:sz w:val="22"/>
          <w:lang w:eastAsia="en-US"/>
        </w:rPr>
        <w:tab/>
        <w:t>To ensure that stability failures in numerical simulations satisfy the assumptions of a Poisson process, self-repetition effects were avoided by limiting the maximum simulation time in each seaway realisation by 1 hour, transient hydrodynamic effects at the beginning of each simulation were eliminated by switching off the counter of stability failures and simulation timer during the initial 50 roll periods, and auto-correlation of big roll motions was avoided by stopping a simulation after the first stability failure.</w:t>
      </w:r>
    </w:p>
    <w:p w:rsidR="009F3DDB" w:rsidRPr="009F3DDB" w:rsidRDefault="009F3DDB" w:rsidP="009F3DDB">
      <w:pPr>
        <w:widowControl/>
        <w:rPr>
          <w:rFonts w:ascii="Arial" w:eastAsia="ＭＳ 明朝" w:hAnsi="Arial" w:cs="Arial"/>
          <w:kern w:val="0"/>
          <w:sz w:val="22"/>
          <w:lang w:eastAsia="en-US"/>
        </w:rPr>
      </w:pPr>
    </w:p>
    <w:p w:rsidR="009F3DDB" w:rsidRPr="009F3DDB" w:rsidRDefault="00FA68F8" w:rsidP="009F3DDB">
      <w:pPr>
        <w:widowControl/>
        <w:rPr>
          <w:rFonts w:ascii="Arial" w:eastAsia="ＭＳ 明朝" w:hAnsi="Arial" w:cs="Arial"/>
          <w:kern w:val="0"/>
          <w:sz w:val="22"/>
          <w:lang w:eastAsia="en-US"/>
        </w:rPr>
      </w:pPr>
      <w:r>
        <w:rPr>
          <w:rFonts w:ascii="Arial" w:eastAsia="ＭＳ 明朝" w:hAnsi="Arial" w:cs="Arial"/>
          <w:kern w:val="0"/>
          <w:sz w:val="22"/>
          <w:lang w:eastAsia="en-US"/>
        </w:rPr>
        <w:t>3.5.</w:t>
      </w:r>
      <w:r w:rsidR="009F3DDB" w:rsidRPr="009F3DDB">
        <w:rPr>
          <w:rFonts w:ascii="Arial" w:eastAsia="ＭＳ 明朝" w:hAnsi="Arial" w:cs="Arial"/>
          <w:kern w:val="0"/>
          <w:sz w:val="22"/>
          <w:lang w:eastAsia="en-US"/>
        </w:rPr>
        <w:t>4</w:t>
      </w:r>
      <w:r w:rsidR="009F3DDB" w:rsidRPr="009F3DDB">
        <w:rPr>
          <w:rFonts w:ascii="Arial" w:eastAsia="ＭＳ 明朝" w:hAnsi="Arial" w:cs="Arial"/>
          <w:kern w:val="0"/>
          <w:sz w:val="22"/>
          <w:lang w:eastAsia="en-US"/>
        </w:rPr>
        <w:tab/>
        <w:t>Assessment was performed for parametric roll stability failure mode, using as the criterion the maximum (over all required design situations) of the upper boundary of the 95%-confidence interval of the short-term stability failure rate. For acceptance, this criterion should not exceed the threshold equal to one stability failure in 2 hours in design sea states with probability density 10</w:t>
      </w:r>
      <w:r w:rsidR="009F3DDB" w:rsidRPr="0080345A">
        <w:rPr>
          <w:rFonts w:ascii="Arial" w:eastAsia="ＭＳ 明朝" w:hAnsi="Arial" w:cs="Arial"/>
          <w:kern w:val="0"/>
          <w:sz w:val="22"/>
          <w:vertAlign w:val="superscript"/>
          <w:lang w:eastAsia="en-US"/>
        </w:rPr>
        <w:noBreakHyphen/>
        <w:t>5</w:t>
      </w:r>
      <w:r w:rsidR="009F3DDB" w:rsidRPr="009F3DDB">
        <w:rPr>
          <w:rFonts w:ascii="Arial" w:eastAsia="ＭＳ 明朝" w:hAnsi="Arial" w:cs="Arial"/>
          <w:kern w:val="0"/>
          <w:sz w:val="22"/>
          <w:lang w:eastAsia="en-US"/>
        </w:rPr>
        <w:t xml:space="preserve"> (m</w:t>
      </w:r>
      <w:r w:rsidR="009F3DDB" w:rsidRPr="009F3DDB">
        <w:rPr>
          <w:rFonts w:ascii="Arial" w:eastAsia="ＭＳ 明朝" w:hAnsi="Arial" w:cs="Arial"/>
          <w:kern w:val="0"/>
          <w:sz w:val="22"/>
          <w:lang w:eastAsia="en-US"/>
        </w:rPr>
        <w:sym w:font="Symbol" w:char="F0D7"/>
      </w:r>
      <w:proofErr w:type="gramStart"/>
      <w:r w:rsidR="009F3DDB" w:rsidRPr="009F3DDB">
        <w:rPr>
          <w:rFonts w:ascii="Arial" w:eastAsia="ＭＳ 明朝" w:hAnsi="Arial" w:cs="Arial"/>
          <w:kern w:val="0"/>
          <w:sz w:val="22"/>
          <w:lang w:eastAsia="en-US"/>
        </w:rPr>
        <w:t>s)</w:t>
      </w:r>
      <w:r w:rsidR="009F3DDB" w:rsidRPr="009F3DDB">
        <w:rPr>
          <w:rFonts w:ascii="Arial" w:eastAsia="ＭＳ 明朝" w:hAnsi="Arial" w:cs="Arial"/>
          <w:kern w:val="0"/>
          <w:sz w:val="22"/>
          <w:lang w:eastAsia="en-US"/>
        </w:rPr>
        <w:noBreakHyphen/>
      </w:r>
      <w:proofErr w:type="gramEnd"/>
      <w:r w:rsidR="009F3DDB" w:rsidRPr="009F3DDB">
        <w:rPr>
          <w:rFonts w:ascii="Arial" w:eastAsia="ＭＳ 明朝" w:hAnsi="Arial" w:cs="Arial"/>
          <w:kern w:val="0"/>
          <w:sz w:val="22"/>
          <w:lang w:eastAsia="en-US"/>
        </w:rPr>
        <w:t>1. The design situations for parametric roll stability failure mode correspond to zero forward speed in head and following mean wave directions. The mean zero-</w:t>
      </w:r>
      <w:proofErr w:type="spellStart"/>
      <w:r w:rsidR="009F3DDB" w:rsidRPr="009F3DDB">
        <w:rPr>
          <w:rFonts w:ascii="Arial" w:eastAsia="ＭＳ 明朝" w:hAnsi="Arial" w:cs="Arial"/>
          <w:kern w:val="0"/>
          <w:sz w:val="22"/>
          <w:lang w:eastAsia="en-US"/>
        </w:rPr>
        <w:t>upcrossing</w:t>
      </w:r>
      <w:proofErr w:type="spellEnd"/>
      <w:r w:rsidR="009F3DDB" w:rsidRPr="009F3DDB">
        <w:rPr>
          <w:rFonts w:ascii="Arial" w:eastAsia="ＭＳ 明朝" w:hAnsi="Arial" w:cs="Arial"/>
          <w:kern w:val="0"/>
          <w:sz w:val="22"/>
          <w:lang w:eastAsia="en-US"/>
        </w:rPr>
        <w:t xml:space="preserve"> wave periods from 3.5 s to 17.5 s with the step of 1.0 s were used. For each wave period, significant wave height was selected according to Table </w:t>
      </w:r>
      <w:r w:rsidR="0080345A">
        <w:rPr>
          <w:rFonts w:ascii="Arial" w:eastAsia="ＭＳ 明朝" w:hAnsi="Arial" w:cs="Arial"/>
          <w:kern w:val="0"/>
          <w:sz w:val="22"/>
          <w:lang w:eastAsia="en-US"/>
        </w:rPr>
        <w:t>3.</w:t>
      </w:r>
      <w:r w:rsidR="009F3DDB" w:rsidRPr="009F3DDB">
        <w:rPr>
          <w:rFonts w:ascii="Arial" w:eastAsia="ＭＳ 明朝" w:hAnsi="Arial" w:cs="Arial"/>
          <w:kern w:val="0"/>
          <w:sz w:val="22"/>
          <w:lang w:eastAsia="en-US"/>
        </w:rPr>
        <w:t>5.3.3.4</w:t>
      </w:r>
      <w:r w:rsidR="0080345A">
        <w:rPr>
          <w:rFonts w:ascii="Arial" w:eastAsia="ＭＳ 明朝" w:hAnsi="Arial" w:cs="Arial"/>
          <w:kern w:val="0"/>
          <w:sz w:val="22"/>
          <w:lang w:eastAsia="en-US"/>
        </w:rPr>
        <w:t xml:space="preserve"> of the G</w:t>
      </w:r>
      <w:r w:rsidR="009F3DDB" w:rsidRPr="009F3DDB">
        <w:rPr>
          <w:rFonts w:ascii="Arial" w:eastAsia="ＭＳ 明朝" w:hAnsi="Arial" w:cs="Arial"/>
          <w:kern w:val="0"/>
          <w:sz w:val="22"/>
          <w:lang w:eastAsia="en-US"/>
        </w:rPr>
        <w:t>uidelines.</w:t>
      </w:r>
    </w:p>
    <w:p w:rsidR="009F3DDB" w:rsidRPr="009F3DDB" w:rsidRDefault="009F3DDB" w:rsidP="009F3DDB">
      <w:pPr>
        <w:widowControl/>
        <w:rPr>
          <w:rFonts w:ascii="Arial" w:eastAsia="ＭＳ 明朝" w:hAnsi="Arial" w:cs="Arial"/>
          <w:kern w:val="0"/>
          <w:sz w:val="22"/>
          <w:lang w:eastAsia="en-US"/>
        </w:rPr>
      </w:pPr>
    </w:p>
    <w:p w:rsidR="009F3DDB" w:rsidRPr="009F3DDB" w:rsidRDefault="00FA68F8"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3.5.</w:t>
      </w:r>
      <w:r w:rsidR="009F3DDB" w:rsidRPr="009F3DDB">
        <w:rPr>
          <w:rFonts w:ascii="Arial" w:eastAsia="ＭＳ 明朝" w:hAnsi="Arial" w:cs="Arial"/>
          <w:kern w:val="0"/>
          <w:sz w:val="22"/>
          <w:lang w:eastAsia="en-US"/>
        </w:rPr>
        <w:t>5</w:t>
      </w:r>
      <w:r w:rsidR="009F3DDB" w:rsidRPr="009F3DDB">
        <w:rPr>
          <w:rFonts w:ascii="Arial" w:eastAsia="ＭＳ 明朝" w:hAnsi="Arial" w:cs="Arial"/>
          <w:kern w:val="0"/>
          <w:sz w:val="22"/>
          <w:lang w:eastAsia="en-US"/>
        </w:rPr>
        <w:tab/>
        <w:t xml:space="preserve">The examples concern a 1700 TEU container ship in loading conditions with </w:t>
      </w:r>
      <w:r w:rsidR="009F3DDB" w:rsidRPr="009F3DDB">
        <w:rPr>
          <w:rFonts w:ascii="Arial" w:eastAsia="ＭＳ 明朝" w:hAnsi="Arial" w:cs="Arial"/>
          <w:i/>
          <w:kern w:val="0"/>
          <w:sz w:val="22"/>
          <w:lang w:eastAsia="en-US"/>
        </w:rPr>
        <w:t>GM</w:t>
      </w:r>
      <w:r w:rsidR="009F3DDB" w:rsidRPr="009F3DDB">
        <w:rPr>
          <w:rFonts w:ascii="Arial" w:eastAsia="ＭＳ 明朝" w:hAnsi="Arial" w:cs="Arial"/>
          <w:kern w:val="0"/>
          <w:sz w:val="22"/>
          <w:lang w:eastAsia="en-US"/>
        </w:rPr>
        <w:t>=1.7 m, 1.8 m, …, 2.2 m.</w:t>
      </w:r>
    </w:p>
    <w:p w:rsidR="009F3DDB" w:rsidRPr="009F3DDB" w:rsidRDefault="009F3DDB" w:rsidP="009F3DDB">
      <w:pPr>
        <w:widowControl/>
        <w:rPr>
          <w:rFonts w:ascii="Arial" w:eastAsia="ＭＳ 明朝" w:hAnsi="Arial" w:cs="Arial"/>
          <w:kern w:val="0"/>
          <w:sz w:val="22"/>
          <w:lang w:eastAsia="en-US"/>
        </w:rPr>
      </w:pPr>
    </w:p>
    <w:p w:rsidR="009F3DDB" w:rsidRPr="009F3DDB" w:rsidRDefault="00FA68F8" w:rsidP="009F3DDB">
      <w:pPr>
        <w:widowControl/>
        <w:tabs>
          <w:tab w:val="left" w:pos="851"/>
        </w:tabs>
        <w:rPr>
          <w:rFonts w:ascii="Arial" w:eastAsia="ＭＳ 明朝" w:hAnsi="Arial" w:cs="Arial"/>
          <w:kern w:val="0"/>
          <w:sz w:val="22"/>
          <w:lang w:eastAsia="en-US"/>
        </w:rPr>
      </w:pPr>
      <w:r>
        <w:rPr>
          <w:rFonts w:ascii="Arial" w:eastAsia="HGｺﾞｼｯｸM" w:hAnsi="Arial" w:cs="Arial"/>
          <w:sz w:val="22"/>
        </w:rPr>
        <w:t>3.5.</w:t>
      </w:r>
      <w:r w:rsidR="009F3DDB" w:rsidRPr="009F3DDB">
        <w:rPr>
          <w:rFonts w:ascii="Arial" w:eastAsia="HGｺﾞｼｯｸM" w:hAnsi="Arial" w:cs="Arial"/>
          <w:sz w:val="22"/>
        </w:rPr>
        <w:t>6</w:t>
      </w:r>
      <w:r w:rsidR="009F3DDB" w:rsidRPr="009F3DDB">
        <w:rPr>
          <w:rFonts w:ascii="Arial" w:eastAsia="ＭＳ 明朝" w:hAnsi="Arial" w:cs="Arial"/>
          <w:kern w:val="0"/>
          <w:sz w:val="22"/>
          <w:lang w:eastAsia="en-US"/>
        </w:rPr>
        <w:tab/>
        <w:t xml:space="preserve">Each simulation was run for 1 hour but stopped after the first stability failure or when the sufficient simulation time for acceptance </w:t>
      </w:r>
      <w:r w:rsidR="009F3DDB" w:rsidRPr="009F3DDB">
        <w:rPr>
          <w:rFonts w:ascii="Arial" w:eastAsia="ＭＳ 明朝" w:hAnsi="Arial" w:cs="Arial"/>
          <w:kern w:val="0"/>
          <w:position w:val="-10"/>
          <w:sz w:val="22"/>
          <w:lang w:eastAsia="en-US"/>
        </w:rPr>
        <w:object w:dxaOrig="2760" w:dyaOrig="360">
          <v:shape id="_x0000_i1095" type="#_x0000_t75" style="width:139.2pt;height:18pt" o:ole="">
            <v:imagedata r:id="rId158" o:title=""/>
          </v:shape>
          <o:OLEObject Type="Embed" ProgID="Equation.DSMT4" ShapeID="_x0000_i1095" DrawAspect="Content" ObjectID="_1628789156" r:id="rId194"/>
        </w:object>
      </w:r>
      <w:r w:rsidR="009F3DDB" w:rsidRPr="009F3DDB">
        <w:rPr>
          <w:rFonts w:ascii="Arial" w:eastAsia="ＭＳ 明朝" w:hAnsi="Arial" w:cs="Arial"/>
          <w:kern w:val="0"/>
          <w:sz w:val="22"/>
          <w:lang w:eastAsia="en-US"/>
        </w:rPr>
        <w:t xml:space="preserve"> was achieved, with</w:t>
      </w:r>
      <w:r w:rsidR="009F3DDB" w:rsidRPr="009F3DDB">
        <w:rPr>
          <w:rFonts w:ascii="Arial" w:eastAsia="ＭＳ 明朝" w:hAnsi="Arial" w:cs="Times New Roman"/>
          <w:kern w:val="0"/>
          <w:position w:val="-12"/>
          <w:sz w:val="22"/>
          <w:szCs w:val="20"/>
          <w:lang w:eastAsia="en-US"/>
        </w:rPr>
        <w:object w:dxaOrig="2220" w:dyaOrig="360">
          <v:shape id="_x0000_i1096" type="#_x0000_t75" style="width:111.6pt;height:18pt" o:ole="">
            <v:imagedata r:id="rId195" o:title=""/>
          </v:shape>
          <o:OLEObject Type="Embed" ProgID="Equation.DSMT4" ShapeID="_x0000_i1096" DrawAspect="Content" ObjectID="_1628789157" r:id="rId196"/>
        </w:object>
      </w:r>
      <w:r w:rsidR="009F3DDB" w:rsidRPr="009F3DDB">
        <w:rPr>
          <w:rFonts w:ascii="Arial" w:eastAsia="ＭＳ 明朝" w:hAnsi="Arial" w:cs="Arial"/>
          <w:kern w:val="0"/>
          <w:sz w:val="22"/>
          <w:lang w:eastAsia="en-US"/>
        </w:rPr>
        <w:t xml:space="preserve">. If the sufficient simulation time for acceptance </w:t>
      </w:r>
      <w:r w:rsidR="009F3DDB" w:rsidRPr="009F3DDB">
        <w:rPr>
          <w:rFonts w:ascii="Arial" w:eastAsia="ＭＳ 明朝" w:hAnsi="Arial" w:cs="Arial"/>
          <w:kern w:val="0"/>
          <w:position w:val="-10"/>
          <w:sz w:val="22"/>
          <w:lang w:eastAsia="en-US"/>
        </w:rPr>
        <w:object w:dxaOrig="240" w:dyaOrig="320">
          <v:shape id="_x0000_i1097" type="#_x0000_t75" style="width:12pt;height:15.6pt" o:ole="">
            <v:imagedata r:id="rId197" o:title=""/>
          </v:shape>
          <o:OLEObject Type="Embed" ProgID="Equation.DSMT4" ShapeID="_x0000_i1097" DrawAspect="Content" ObjectID="_1628789158" r:id="rId198"/>
        </w:object>
      </w:r>
      <w:r w:rsidR="009F3DDB" w:rsidRPr="009F3DDB">
        <w:rPr>
          <w:rFonts w:ascii="Arial" w:eastAsia="ＭＳ 明朝" w:hAnsi="Arial" w:cs="Arial"/>
          <w:kern w:val="0"/>
          <w:sz w:val="22"/>
          <w:lang w:eastAsia="en-US"/>
        </w:rPr>
        <w:t xml:space="preserve"> was achieved during a simulation, no further simulations in the considered design situation were conducted and the loading condition was considered as </w:t>
      </w:r>
      <w:r w:rsidR="009F3DDB" w:rsidRPr="009F3DDB">
        <w:rPr>
          <w:rFonts w:ascii="Arial" w:eastAsia="ＭＳ 明朝" w:hAnsi="Arial" w:cs="Arial"/>
          <w:i/>
          <w:kern w:val="0"/>
          <w:sz w:val="22"/>
          <w:lang w:eastAsia="en-US"/>
        </w:rPr>
        <w:t>acceptable</w:t>
      </w:r>
      <w:r w:rsidR="009F3DDB" w:rsidRPr="009F3DDB">
        <w:rPr>
          <w:rFonts w:ascii="Arial" w:eastAsia="ＭＳ 明朝" w:hAnsi="Arial" w:cs="Arial"/>
          <w:kern w:val="0"/>
          <w:sz w:val="22"/>
          <w:lang w:eastAsia="en-US"/>
        </w:rPr>
        <w:t xml:space="preserve"> in the considered design situation; otherwise the following parameters were defined after a simulation: </w:t>
      </w:r>
      <w:r w:rsidR="009F3DDB" w:rsidRPr="009F3DDB">
        <w:rPr>
          <w:rFonts w:ascii="Arial" w:eastAsia="ＭＳ 明朝" w:hAnsi="Arial" w:cs="Times New Roman"/>
          <w:kern w:val="0"/>
          <w:sz w:val="22"/>
          <w:lang w:eastAsia="en-US"/>
        </w:rPr>
        <w:t xml:space="preserve">realisation number </w:t>
      </w:r>
      <w:proofErr w:type="spellStart"/>
      <w:r w:rsidR="009F3DDB" w:rsidRPr="009F3DDB">
        <w:rPr>
          <w:rFonts w:ascii="Arial" w:eastAsia="ＭＳ 明朝" w:hAnsi="Arial" w:cs="Times New Roman"/>
          <w:kern w:val="0"/>
          <w:sz w:val="22"/>
          <w:lang w:eastAsia="en-US"/>
        </w:rPr>
        <w:t>i</w:t>
      </w:r>
      <w:proofErr w:type="spellEnd"/>
      <w:r w:rsidR="009F3DDB" w:rsidRPr="009F3DDB">
        <w:rPr>
          <w:rFonts w:ascii="Arial" w:eastAsia="ＭＳ 明朝" w:hAnsi="Arial" w:cs="Arial"/>
          <w:kern w:val="0"/>
          <w:sz w:val="22"/>
          <w:lang w:eastAsia="en-US"/>
        </w:rPr>
        <w:t xml:space="preserve">, the </w:t>
      </w:r>
      <w:r w:rsidR="009F3DDB" w:rsidRPr="009F3DDB">
        <w:rPr>
          <w:rFonts w:ascii="Arial" w:eastAsia="ＭＳ 明朝" w:hAnsi="Arial" w:cs="Times New Roman"/>
          <w:kern w:val="0"/>
          <w:sz w:val="22"/>
          <w:lang w:eastAsia="en-US"/>
        </w:rPr>
        <w:t xml:space="preserve">number of failures </w:t>
      </w:r>
      <w:r w:rsidR="009F3DDB" w:rsidRPr="009F3DDB">
        <w:rPr>
          <w:rFonts w:ascii="Arial" w:eastAsia="ＭＳ 明朝" w:hAnsi="Arial" w:cs="Times New Roman"/>
          <w:kern w:val="0"/>
          <w:sz w:val="22"/>
          <w:lang w:eastAsia="en-US"/>
        </w:rPr>
        <w:sym w:font="Symbol" w:char="F044"/>
      </w:r>
      <w:r w:rsidR="009F3DDB" w:rsidRPr="009F3DDB">
        <w:rPr>
          <w:rFonts w:ascii="Arial" w:eastAsia="ＭＳ 明朝" w:hAnsi="Arial" w:cs="Times New Roman"/>
          <w:kern w:val="0"/>
          <w:sz w:val="22"/>
          <w:lang w:eastAsia="en-US"/>
        </w:rPr>
        <w:t>N (1 or 0) in the realisation</w:t>
      </w:r>
      <w:r w:rsidR="009F3DDB" w:rsidRPr="009F3DDB">
        <w:rPr>
          <w:rFonts w:ascii="Arial" w:eastAsia="ＭＳ 明朝" w:hAnsi="Arial" w:cs="Arial"/>
          <w:kern w:val="0"/>
          <w:sz w:val="22"/>
          <w:lang w:eastAsia="en-US"/>
        </w:rPr>
        <w:t xml:space="preserve"> and </w:t>
      </w:r>
      <w:r w:rsidR="009F3DDB" w:rsidRPr="009F3DDB">
        <w:rPr>
          <w:rFonts w:ascii="Arial" w:eastAsia="ＭＳ 明朝" w:hAnsi="Arial" w:cs="Times New Roman"/>
          <w:kern w:val="0"/>
          <w:sz w:val="22"/>
          <w:lang w:eastAsia="en-US"/>
        </w:rPr>
        <w:t xml:space="preserve">duration of simulation </w:t>
      </w:r>
      <w:r w:rsidR="009F3DDB" w:rsidRPr="009F3DDB">
        <w:rPr>
          <w:rFonts w:ascii="Arial" w:eastAsia="ＭＳ 明朝" w:hAnsi="Arial" w:cs="Times New Roman"/>
          <w:kern w:val="0"/>
          <w:sz w:val="22"/>
          <w:lang w:eastAsia="en-US"/>
        </w:rPr>
        <w:sym w:font="Symbol" w:char="F044"/>
      </w:r>
      <w:r w:rsidR="009F3DDB" w:rsidRPr="009F3DDB">
        <w:rPr>
          <w:rFonts w:ascii="Arial" w:eastAsia="ＭＳ 明朝" w:hAnsi="Arial" w:cs="Times New Roman"/>
          <w:kern w:val="0"/>
          <w:sz w:val="22"/>
          <w:lang w:eastAsia="en-US"/>
        </w:rPr>
        <w:t>t (equal to time to failure if realisation ended with a stability failure or 1 hour if stability failure was not encountered)</w:t>
      </w:r>
      <w:r w:rsidR="009F3DDB" w:rsidRPr="009F3DDB">
        <w:rPr>
          <w:rFonts w:ascii="Arial" w:eastAsia="ＭＳ 明朝" w:hAnsi="Arial" w:cs="Arial"/>
          <w:kern w:val="0"/>
          <w:sz w:val="22"/>
          <w:lang w:eastAsia="en-US"/>
        </w:rPr>
        <w:t>.</w:t>
      </w:r>
    </w:p>
    <w:p w:rsidR="009F3DDB" w:rsidRPr="009F3DDB" w:rsidRDefault="009F3DDB" w:rsidP="009F3DDB">
      <w:pPr>
        <w:widowControl/>
        <w:tabs>
          <w:tab w:val="left" w:pos="851"/>
        </w:tabs>
        <w:rPr>
          <w:rFonts w:ascii="Arial" w:eastAsia="ＭＳ 明朝" w:hAnsi="Arial" w:cs="Arial"/>
          <w:kern w:val="0"/>
          <w:sz w:val="22"/>
          <w:lang w:eastAsia="en-US"/>
        </w:rPr>
      </w:pPr>
    </w:p>
    <w:p w:rsidR="009F3DDB" w:rsidRPr="009F3DDB" w:rsidRDefault="00FA68F8"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3.5.</w:t>
      </w:r>
      <w:r w:rsidR="009F3DDB" w:rsidRPr="009F3DDB">
        <w:rPr>
          <w:rFonts w:ascii="Arial" w:eastAsia="ＭＳ 明朝" w:hAnsi="Arial" w:cs="Arial"/>
          <w:kern w:val="0"/>
          <w:sz w:val="22"/>
          <w:lang w:eastAsia="en-US"/>
        </w:rPr>
        <w:t>7</w:t>
      </w:r>
      <w:r w:rsidR="009F3DDB" w:rsidRPr="009F3DDB">
        <w:rPr>
          <w:rFonts w:ascii="Arial" w:eastAsia="ＭＳ 明朝" w:hAnsi="Arial" w:cs="Arial"/>
          <w:kern w:val="0"/>
          <w:sz w:val="22"/>
          <w:lang w:eastAsia="en-US"/>
        </w:rPr>
        <w:tab/>
        <w:t xml:space="preserve">From these parameters, the following variables were estimated: the </w:t>
      </w:r>
      <w:r w:rsidR="009F3DDB" w:rsidRPr="009F3DDB">
        <w:rPr>
          <w:rFonts w:ascii="Arial" w:eastAsia="ＭＳ 明朝" w:hAnsi="Arial" w:cs="Times New Roman"/>
          <w:kern w:val="0"/>
          <w:sz w:val="22"/>
          <w:lang w:eastAsia="en-US"/>
        </w:rPr>
        <w:t>total number of failures N and</w:t>
      </w:r>
      <w:r w:rsidR="009F3DDB" w:rsidRPr="009F3DDB">
        <w:rPr>
          <w:rFonts w:ascii="Arial" w:eastAsia="ＭＳ 明朝" w:hAnsi="Arial" w:cs="Arial"/>
          <w:kern w:val="0"/>
          <w:sz w:val="22"/>
          <w:lang w:eastAsia="en-US"/>
        </w:rPr>
        <w:t xml:space="preserve"> the </w:t>
      </w:r>
      <w:r w:rsidR="009F3DDB" w:rsidRPr="009F3DDB">
        <w:rPr>
          <w:rFonts w:ascii="Arial" w:eastAsia="ＭＳ 明朝" w:hAnsi="Arial" w:cs="Times New Roman"/>
          <w:kern w:val="0"/>
          <w:sz w:val="22"/>
          <w:lang w:eastAsia="en-US"/>
        </w:rPr>
        <w:t xml:space="preserve">total simulation time </w:t>
      </w:r>
      <w:proofErr w:type="spellStart"/>
      <w:r w:rsidR="009F3DDB" w:rsidRPr="009F3DDB">
        <w:rPr>
          <w:rFonts w:ascii="Arial" w:eastAsia="ＭＳ 明朝" w:hAnsi="Arial" w:cs="Times New Roman"/>
          <w:kern w:val="0"/>
          <w:sz w:val="22"/>
          <w:lang w:eastAsia="en-US"/>
        </w:rPr>
        <w:t>t</w:t>
      </w:r>
      <w:r w:rsidR="009F3DDB" w:rsidRPr="009F3DDB">
        <w:rPr>
          <w:rFonts w:ascii="Arial" w:eastAsia="ＭＳ 明朝" w:hAnsi="Arial" w:cs="Times New Roman"/>
          <w:kern w:val="0"/>
          <w:sz w:val="22"/>
          <w:vertAlign w:val="subscript"/>
          <w:lang w:eastAsia="en-US"/>
        </w:rPr>
        <w:t>t</w:t>
      </w:r>
      <w:proofErr w:type="spellEnd"/>
      <w:r w:rsidR="009F3DDB" w:rsidRPr="009F3DDB">
        <w:rPr>
          <w:rFonts w:ascii="Arial" w:eastAsia="ＭＳ 明朝" w:hAnsi="Arial" w:cs="Times New Roman"/>
          <w:kern w:val="0"/>
          <w:sz w:val="22"/>
          <w:lang w:eastAsia="en-US"/>
        </w:rPr>
        <w:t xml:space="preserve"> (increased by </w:t>
      </w:r>
      <w:r w:rsidR="009F3DDB" w:rsidRPr="009F3DDB">
        <w:rPr>
          <w:rFonts w:ascii="Arial" w:eastAsia="ＭＳ 明朝" w:hAnsi="Arial" w:cs="Times New Roman"/>
          <w:kern w:val="0"/>
          <w:sz w:val="22"/>
          <w:lang w:eastAsia="en-US"/>
        </w:rPr>
        <w:sym w:font="Symbol" w:char="F044"/>
      </w:r>
      <w:r w:rsidR="009F3DDB" w:rsidRPr="009F3DDB">
        <w:rPr>
          <w:rFonts w:ascii="Arial" w:eastAsia="ＭＳ 明朝" w:hAnsi="Arial" w:cs="Times New Roman"/>
          <w:kern w:val="0"/>
          <w:sz w:val="22"/>
          <w:lang w:eastAsia="en-US"/>
        </w:rPr>
        <w:t xml:space="preserve">N and </w:t>
      </w:r>
      <w:r w:rsidR="009F3DDB" w:rsidRPr="009F3DDB">
        <w:rPr>
          <w:rFonts w:ascii="Arial" w:eastAsia="ＭＳ 明朝" w:hAnsi="Arial" w:cs="Times New Roman"/>
          <w:kern w:val="0"/>
          <w:sz w:val="22"/>
          <w:lang w:eastAsia="en-US"/>
        </w:rPr>
        <w:sym w:font="Symbol" w:char="F044"/>
      </w:r>
      <w:r w:rsidR="009F3DDB" w:rsidRPr="009F3DDB">
        <w:rPr>
          <w:rFonts w:ascii="Arial" w:eastAsia="ＭＳ 明朝" w:hAnsi="Arial" w:cs="Times New Roman"/>
          <w:kern w:val="0"/>
          <w:sz w:val="22"/>
          <w:lang w:eastAsia="en-US"/>
        </w:rPr>
        <w:t>t, respectively, after each realisation)</w:t>
      </w:r>
      <w:r w:rsidR="009F3DDB" w:rsidRPr="009F3DDB">
        <w:rPr>
          <w:rFonts w:ascii="Arial" w:eastAsia="ＭＳ 明朝" w:hAnsi="Arial" w:cs="Arial"/>
          <w:kern w:val="0"/>
          <w:sz w:val="22"/>
          <w:lang w:eastAsia="en-US"/>
        </w:rPr>
        <w:t xml:space="preserve">, the </w:t>
      </w:r>
      <w:r w:rsidR="009F3DDB" w:rsidRPr="009F3DDB">
        <w:rPr>
          <w:rFonts w:ascii="Arial" w:eastAsia="ＭＳ 明朝" w:hAnsi="Arial" w:cs="Times New Roman"/>
          <w:kern w:val="0"/>
          <w:sz w:val="22"/>
          <w:lang w:eastAsia="en-US"/>
        </w:rPr>
        <w:t xml:space="preserve">sample mean time to failure </w:t>
      </w:r>
      <w:r w:rsidR="009F3DDB" w:rsidRPr="009F3DDB">
        <w:rPr>
          <w:rFonts w:ascii="Arial" w:eastAsia="ＭＳ 明朝" w:hAnsi="Arial" w:cs="Arial"/>
          <w:kern w:val="0"/>
          <w:position w:val="-12"/>
          <w:sz w:val="22"/>
        </w:rPr>
        <w:object w:dxaOrig="859" w:dyaOrig="380">
          <v:shape id="_x0000_i1098" type="#_x0000_t75" style="width:39.6pt;height:20.4pt" o:ole="">
            <v:imagedata r:id="rId199" o:title=""/>
          </v:shape>
          <o:OLEObject Type="Embed" ProgID="Equation.DSMT4" ShapeID="_x0000_i1098" DrawAspect="Content" ObjectID="_1628789159" r:id="rId200"/>
        </w:object>
      </w:r>
      <w:r w:rsidR="009F3DDB" w:rsidRPr="009F3DDB">
        <w:rPr>
          <w:rFonts w:ascii="Arial" w:eastAsia="ＭＳ 明朝" w:hAnsi="Arial" w:cs="Arial"/>
          <w:kern w:val="0"/>
          <w:sz w:val="22"/>
        </w:rPr>
        <w:t xml:space="preserve"> and the </w:t>
      </w:r>
      <w:r w:rsidR="009F3DDB" w:rsidRPr="009F3DDB">
        <w:rPr>
          <w:rFonts w:ascii="Arial" w:eastAsia="ＭＳ 明朝" w:hAnsi="Arial" w:cs="Times New Roman"/>
          <w:kern w:val="0"/>
          <w:sz w:val="22"/>
          <w:lang w:eastAsia="en-US"/>
        </w:rPr>
        <w:t xml:space="preserve">maximum likelihood estimate of the failure rate </w:t>
      </w:r>
      <w:r w:rsidR="009F3DDB" w:rsidRPr="009F3DDB">
        <w:rPr>
          <w:rFonts w:ascii="Arial" w:eastAsia="ＭＳ 明朝" w:hAnsi="Arial" w:cs="Arial"/>
          <w:kern w:val="0"/>
          <w:position w:val="-4"/>
          <w:sz w:val="22"/>
        </w:rPr>
        <w:object w:dxaOrig="740" w:dyaOrig="300">
          <v:shape id="_x0000_i1099" type="#_x0000_t75" style="width:34.2pt;height:16.8pt" o:ole="">
            <v:imagedata r:id="rId201" o:title=""/>
          </v:shape>
          <o:OLEObject Type="Embed" ProgID="Equation.DSMT4" ShapeID="_x0000_i1099" DrawAspect="Content" ObjectID="_1628789160" r:id="rId202"/>
        </w:object>
      </w:r>
      <w:r w:rsidR="009F3DDB" w:rsidRPr="009F3DDB">
        <w:rPr>
          <w:rFonts w:ascii="Arial" w:eastAsia="ＭＳ 明朝" w:hAnsi="Arial" w:cs="Arial"/>
          <w:kern w:val="0"/>
          <w:sz w:val="22"/>
          <w:lang w:eastAsia="en-US"/>
        </w:rPr>
        <w:t xml:space="preserve">. After that the </w:t>
      </w:r>
      <w:r w:rsidR="009F3DDB" w:rsidRPr="009F3DDB">
        <w:rPr>
          <w:rFonts w:ascii="Arial" w:eastAsia="ＭＳ 明朝" w:hAnsi="Arial" w:cs="Arial"/>
          <w:i/>
          <w:kern w:val="0"/>
          <w:sz w:val="22"/>
          <w:lang w:eastAsia="en-US"/>
        </w:rPr>
        <w:t>not-acceptance</w:t>
      </w:r>
      <w:r w:rsidR="009F3DDB" w:rsidRPr="009F3DDB">
        <w:rPr>
          <w:rFonts w:ascii="Arial" w:eastAsia="ＭＳ 明朝" w:hAnsi="Arial" w:cs="Arial"/>
          <w:kern w:val="0"/>
          <w:sz w:val="22"/>
          <w:lang w:eastAsia="en-US"/>
        </w:rPr>
        <w:t xml:space="preserve"> condition was checked: if </w:t>
      </w:r>
      <w:r w:rsidR="009F3DDB" w:rsidRPr="009F3DDB">
        <w:rPr>
          <w:rFonts w:ascii="Arial" w:eastAsia="ＭＳ 明朝" w:hAnsi="Arial" w:cs="Arial"/>
          <w:kern w:val="0"/>
          <w:position w:val="-10"/>
          <w:sz w:val="22"/>
          <w:lang w:eastAsia="en-US"/>
        </w:rPr>
        <w:object w:dxaOrig="639" w:dyaOrig="360">
          <v:shape id="_x0000_i1100" type="#_x0000_t75" style="width:32.4pt;height:18pt" o:ole="">
            <v:imagedata r:id="rId162" o:title=""/>
          </v:shape>
          <o:OLEObject Type="Embed" ProgID="Equation.DSMT4" ShapeID="_x0000_i1100" DrawAspect="Content" ObjectID="_1628789161" r:id="rId203"/>
        </w:object>
      </w:r>
      <w:r w:rsidR="009F3DDB" w:rsidRPr="009F3DDB">
        <w:rPr>
          <w:rFonts w:ascii="Arial" w:eastAsia="ＭＳ 明朝" w:hAnsi="Arial" w:cs="Arial"/>
          <w:kern w:val="0"/>
          <w:sz w:val="22"/>
          <w:lang w:eastAsia="en-US"/>
        </w:rPr>
        <w:t xml:space="preserve">, where </w:t>
      </w:r>
      <w:r w:rsidR="009F3DDB" w:rsidRPr="009F3DDB">
        <w:rPr>
          <w:rFonts w:ascii="Arial" w:eastAsia="ＭＳ 明朝" w:hAnsi="Arial" w:cs="Arial"/>
          <w:kern w:val="0"/>
          <w:position w:val="-10"/>
          <w:sz w:val="22"/>
          <w:lang w:eastAsia="en-US"/>
        </w:rPr>
        <w:object w:dxaOrig="1280" w:dyaOrig="360">
          <v:shape id="_x0000_i1101" type="#_x0000_t75" style="width:64.2pt;height:18pt" o:ole="">
            <v:imagedata r:id="rId164" o:title=""/>
          </v:shape>
          <o:OLEObject Type="Embed" ProgID="Equation.DSMT4" ShapeID="_x0000_i1101" DrawAspect="Content" ObjectID="_1628789162" r:id="rId204"/>
        </w:object>
      </w:r>
      <w:r w:rsidR="009F3DDB" w:rsidRPr="009F3DDB">
        <w:rPr>
          <w:rFonts w:ascii="Arial" w:eastAsia="ＭＳ 明朝" w:hAnsi="Arial" w:cs="Arial"/>
          <w:kern w:val="0"/>
          <w:sz w:val="22"/>
          <w:lang w:eastAsia="en-US"/>
        </w:rPr>
        <w:t xml:space="preserve"> and </w:t>
      </w:r>
      <w:r w:rsidR="009F3DDB" w:rsidRPr="009F3DDB">
        <w:rPr>
          <w:rFonts w:ascii="Arial" w:eastAsia="ＭＳ 明朝" w:hAnsi="Arial" w:cs="Times New Roman"/>
          <w:kern w:val="0"/>
          <w:position w:val="-12"/>
          <w:sz w:val="22"/>
          <w:szCs w:val="20"/>
          <w:lang w:eastAsia="en-US"/>
        </w:rPr>
        <w:object w:dxaOrig="2120" w:dyaOrig="360">
          <v:shape id="_x0000_i1102" type="#_x0000_t75" style="width:107.4pt;height:18pt" o:ole="">
            <v:imagedata r:id="rId205" o:title=""/>
          </v:shape>
          <o:OLEObject Type="Embed" ProgID="Equation.DSMT4" ShapeID="_x0000_i1102" DrawAspect="Content" ObjectID="_1628789163" r:id="rId206"/>
        </w:object>
      </w:r>
      <w:r w:rsidR="009F3DDB" w:rsidRPr="009F3DDB">
        <w:rPr>
          <w:rFonts w:ascii="Arial" w:eastAsia="ＭＳ 明朝" w:hAnsi="Arial" w:cs="Arial"/>
          <w:kern w:val="0"/>
          <w:sz w:val="22"/>
          <w:lang w:eastAsia="en-US"/>
        </w:rPr>
        <w:t xml:space="preserve">, no further simulations were conducted for the considered loading condition, which was judged as </w:t>
      </w:r>
      <w:r w:rsidR="009F3DDB" w:rsidRPr="009F3DDB">
        <w:rPr>
          <w:rFonts w:ascii="Arial" w:eastAsia="ＭＳ 明朝" w:hAnsi="Arial" w:cs="Arial"/>
          <w:i/>
          <w:kern w:val="0"/>
          <w:sz w:val="22"/>
          <w:lang w:eastAsia="en-US"/>
        </w:rPr>
        <w:t>not acceptable</w:t>
      </w:r>
      <w:r w:rsidR="009F3DDB" w:rsidRPr="009F3DDB">
        <w:rPr>
          <w:rFonts w:ascii="Arial" w:eastAsia="ＭＳ 明朝" w:hAnsi="Arial" w:cs="Arial"/>
          <w:kern w:val="0"/>
          <w:sz w:val="22"/>
          <w:lang w:eastAsia="en-US"/>
        </w:rPr>
        <w:t>.</w:t>
      </w:r>
    </w:p>
    <w:p w:rsidR="009F3DDB" w:rsidRPr="009F3DDB" w:rsidRDefault="009F3DDB" w:rsidP="009F3DDB">
      <w:pPr>
        <w:widowControl/>
        <w:tabs>
          <w:tab w:val="left" w:pos="851"/>
        </w:tabs>
        <w:rPr>
          <w:rFonts w:ascii="Arial" w:eastAsia="ＭＳ 明朝" w:hAnsi="Arial" w:cs="Arial"/>
          <w:kern w:val="0"/>
          <w:sz w:val="22"/>
          <w:lang w:eastAsia="en-US"/>
        </w:rPr>
      </w:pPr>
    </w:p>
    <w:p w:rsidR="009F3DDB" w:rsidRPr="009F3DDB" w:rsidRDefault="00FA68F8" w:rsidP="009F3DDB">
      <w:pPr>
        <w:widowControl/>
        <w:tabs>
          <w:tab w:val="left" w:pos="851"/>
        </w:tabs>
        <w:rPr>
          <w:rFonts w:ascii="Arial" w:eastAsia="ＭＳ 明朝" w:hAnsi="Arial" w:cs="Times New Roman"/>
          <w:kern w:val="0"/>
          <w:sz w:val="22"/>
          <w:szCs w:val="20"/>
          <w:lang w:eastAsia="en-US"/>
        </w:rPr>
      </w:pPr>
      <w:r>
        <w:rPr>
          <w:rFonts w:ascii="Arial" w:eastAsia="ＭＳ 明朝" w:hAnsi="Arial" w:cs="Times New Roman"/>
          <w:kern w:val="0"/>
          <w:sz w:val="22"/>
          <w:szCs w:val="20"/>
          <w:lang w:eastAsia="en-US"/>
        </w:rPr>
        <w:t>3.5.</w:t>
      </w:r>
      <w:r w:rsidR="009F3DDB" w:rsidRPr="009F3DDB">
        <w:rPr>
          <w:rFonts w:ascii="Arial" w:eastAsia="ＭＳ 明朝" w:hAnsi="Arial" w:cs="Times New Roman"/>
          <w:kern w:val="0"/>
          <w:sz w:val="22"/>
          <w:szCs w:val="20"/>
          <w:lang w:eastAsia="en-US"/>
        </w:rPr>
        <w:t>8</w:t>
      </w:r>
      <w:r w:rsidR="009F3DDB" w:rsidRPr="009F3DDB">
        <w:rPr>
          <w:rFonts w:ascii="Arial" w:eastAsia="ＭＳ 明朝" w:hAnsi="Arial" w:cs="Times New Roman"/>
          <w:kern w:val="0"/>
          <w:sz w:val="22"/>
          <w:szCs w:val="20"/>
          <w:lang w:eastAsia="en-US"/>
        </w:rPr>
        <w:tab/>
        <w:t xml:space="preserve">The functions </w:t>
      </w:r>
      <w:r w:rsidR="009F3DDB" w:rsidRPr="009F3DDB">
        <w:rPr>
          <w:rFonts w:ascii="Arial" w:eastAsia="ＭＳ 明朝" w:hAnsi="Arial" w:cs="Times New Roman"/>
          <w:kern w:val="0"/>
          <w:position w:val="-12"/>
          <w:sz w:val="22"/>
          <w:szCs w:val="20"/>
          <w:lang w:eastAsia="en-US"/>
        </w:rPr>
        <w:object w:dxaOrig="740" w:dyaOrig="360">
          <v:shape id="_x0000_i1103" type="#_x0000_t75" style="width:37.8pt;height:18pt" o:ole="">
            <v:imagedata r:id="rId207" o:title=""/>
          </v:shape>
          <o:OLEObject Type="Embed" ProgID="Equation.DSMT4" ShapeID="_x0000_i1103" DrawAspect="Content" ObjectID="_1628789164" r:id="rId208"/>
        </w:object>
      </w:r>
      <w:r w:rsidR="009F3DDB" w:rsidRPr="009F3DDB">
        <w:rPr>
          <w:rFonts w:ascii="Arial" w:eastAsia="ＭＳ 明朝" w:hAnsi="Arial" w:cs="Times New Roman"/>
          <w:kern w:val="0"/>
          <w:sz w:val="22"/>
          <w:szCs w:val="20"/>
          <w:lang w:eastAsia="en-US"/>
        </w:rPr>
        <w:t xml:space="preserve"> and </w:t>
      </w:r>
      <w:r w:rsidR="009F3DDB" w:rsidRPr="009F3DDB">
        <w:rPr>
          <w:rFonts w:ascii="Arial" w:eastAsia="ＭＳ 明朝" w:hAnsi="Arial" w:cs="Times New Roman"/>
          <w:kern w:val="0"/>
          <w:position w:val="-12"/>
          <w:sz w:val="22"/>
          <w:szCs w:val="20"/>
          <w:lang w:eastAsia="en-US"/>
        </w:rPr>
        <w:object w:dxaOrig="620" w:dyaOrig="360">
          <v:shape id="_x0000_i1104" type="#_x0000_t75" style="width:31.8pt;height:18pt" o:ole="">
            <v:imagedata r:id="rId209" o:title=""/>
          </v:shape>
          <o:OLEObject Type="Embed" ProgID="Equation.DSMT4" ShapeID="_x0000_i1104" DrawAspect="Content" ObjectID="_1628789165" r:id="rId210"/>
        </w:object>
      </w:r>
      <w:r w:rsidR="009F3DDB" w:rsidRPr="009F3DDB">
        <w:rPr>
          <w:rFonts w:ascii="Arial" w:eastAsia="ＭＳ 明朝" w:hAnsi="Arial" w:cs="Times New Roman"/>
          <w:kern w:val="0"/>
          <w:sz w:val="22"/>
          <w:szCs w:val="20"/>
          <w:lang w:eastAsia="en-US"/>
        </w:rPr>
        <w:t xml:space="preserve"> were calculated with </w:t>
      </w:r>
      <w:r w:rsidR="009F3DDB" w:rsidRPr="009F3DDB">
        <w:rPr>
          <w:rFonts w:ascii="Arial" w:eastAsia="ＭＳ 明朝" w:hAnsi="Arial" w:cs="Arial"/>
          <w:kern w:val="0"/>
          <w:sz w:val="20"/>
          <w:szCs w:val="20"/>
          <w:lang w:eastAsia="en-US"/>
        </w:rPr>
        <w:t>MS Excel</w:t>
      </w:r>
      <w:r w:rsidR="009F3DDB" w:rsidRPr="009F3DDB">
        <w:rPr>
          <w:rFonts w:ascii="Arial" w:eastAsia="ＭＳ 明朝" w:hAnsi="Arial" w:cs="Times New Roman"/>
          <w:kern w:val="0"/>
          <w:sz w:val="22"/>
          <w:szCs w:val="20"/>
          <w:lang w:eastAsia="en-US"/>
        </w:rPr>
        <w:t xml:space="preserve"> as </w:t>
      </w:r>
      <w:proofErr w:type="spellStart"/>
      <w:r w:rsidR="009F3DDB" w:rsidRPr="009F3DDB">
        <w:rPr>
          <w:rFonts w:ascii="Arial" w:eastAsia="ＭＳ 明朝" w:hAnsi="Arial" w:cs="Arial"/>
          <w:kern w:val="0"/>
          <w:sz w:val="20"/>
          <w:szCs w:val="20"/>
          <w:lang w:eastAsia="en-US"/>
        </w:rPr>
        <w:t>chisq.inv.rt</w:t>
      </w:r>
      <w:proofErr w:type="spellEnd"/>
      <w:r w:rsidR="009F3DDB" w:rsidRPr="009F3DDB">
        <w:rPr>
          <w:rFonts w:ascii="Arial" w:eastAsia="ＭＳ 明朝" w:hAnsi="Arial" w:cs="Arial"/>
          <w:kern w:val="0"/>
          <w:sz w:val="20"/>
          <w:szCs w:val="20"/>
          <w:lang w:eastAsia="en-US"/>
        </w:rPr>
        <w:t>(</w:t>
      </w:r>
      <w:r w:rsidR="009F3DDB" w:rsidRPr="009F3DDB">
        <w:rPr>
          <w:rFonts w:ascii="Arial" w:eastAsia="ＭＳ 明朝" w:hAnsi="Arial" w:cs="Arial"/>
          <w:kern w:val="0"/>
          <w:sz w:val="20"/>
          <w:szCs w:val="20"/>
          <w:lang w:eastAsia="en-US"/>
        </w:rPr>
        <w:sym w:font="Symbol" w:char="F061"/>
      </w:r>
      <w:r w:rsidR="009F3DDB" w:rsidRPr="009F3DDB">
        <w:rPr>
          <w:rFonts w:ascii="Arial" w:eastAsia="ＭＳ 明朝" w:hAnsi="Arial" w:cs="Arial"/>
          <w:kern w:val="0"/>
          <w:sz w:val="20"/>
          <w:szCs w:val="20"/>
          <w:lang w:eastAsia="en-US"/>
        </w:rPr>
        <w:t xml:space="preserve">/2;2*N) and </w:t>
      </w:r>
      <w:proofErr w:type="spellStart"/>
      <w:r w:rsidR="009F3DDB" w:rsidRPr="009F3DDB">
        <w:rPr>
          <w:rFonts w:ascii="Arial" w:eastAsia="ＭＳ 明朝" w:hAnsi="Arial" w:cs="Arial"/>
          <w:kern w:val="0"/>
          <w:sz w:val="20"/>
          <w:szCs w:val="20"/>
          <w:lang w:eastAsia="en-US"/>
        </w:rPr>
        <w:t>chisq.inv</w:t>
      </w:r>
      <w:proofErr w:type="spellEnd"/>
      <w:r w:rsidR="009F3DDB" w:rsidRPr="009F3DDB">
        <w:rPr>
          <w:rFonts w:ascii="Arial" w:eastAsia="ＭＳ 明朝" w:hAnsi="Arial" w:cs="Arial"/>
          <w:kern w:val="0"/>
          <w:sz w:val="20"/>
          <w:szCs w:val="20"/>
          <w:lang w:eastAsia="en-US"/>
        </w:rPr>
        <w:t>(</w:t>
      </w:r>
      <w:r w:rsidR="009F3DDB" w:rsidRPr="009F3DDB">
        <w:rPr>
          <w:rFonts w:ascii="Arial" w:eastAsia="ＭＳ 明朝" w:hAnsi="Arial" w:cs="Arial"/>
          <w:kern w:val="0"/>
          <w:sz w:val="20"/>
          <w:szCs w:val="20"/>
          <w:lang w:eastAsia="en-US"/>
        </w:rPr>
        <w:sym w:font="Symbol" w:char="F061"/>
      </w:r>
      <w:r w:rsidR="009F3DDB" w:rsidRPr="009F3DDB">
        <w:rPr>
          <w:rFonts w:ascii="Arial" w:eastAsia="ＭＳ 明朝" w:hAnsi="Arial" w:cs="Arial"/>
          <w:kern w:val="0"/>
          <w:sz w:val="20"/>
          <w:szCs w:val="20"/>
          <w:lang w:eastAsia="en-US"/>
        </w:rPr>
        <w:t>/2;2*N)</w:t>
      </w:r>
      <w:r w:rsidR="009F3DDB" w:rsidRPr="009F3DDB">
        <w:rPr>
          <w:rFonts w:ascii="Arial" w:eastAsia="ＭＳ 明朝" w:hAnsi="Arial" w:cs="Times New Roman"/>
          <w:kern w:val="0"/>
          <w:sz w:val="22"/>
          <w:szCs w:val="20"/>
          <w:lang w:eastAsia="en-US"/>
        </w:rPr>
        <w:t>, respectively.</w:t>
      </w:r>
    </w:p>
    <w:p w:rsidR="009F3DDB" w:rsidRPr="009F3DDB" w:rsidRDefault="009F3DDB" w:rsidP="009F3DDB">
      <w:pPr>
        <w:widowControl/>
        <w:tabs>
          <w:tab w:val="left" w:pos="851"/>
        </w:tabs>
        <w:rPr>
          <w:rFonts w:ascii="Arial" w:eastAsia="ＭＳ 明朝" w:hAnsi="Arial" w:cs="Arial"/>
          <w:kern w:val="0"/>
          <w:sz w:val="22"/>
          <w:lang w:eastAsia="en-US"/>
        </w:rPr>
      </w:pPr>
    </w:p>
    <w:p w:rsidR="009F3DDB" w:rsidRPr="009F3DDB" w:rsidRDefault="00FA68F8"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3.5.</w:t>
      </w:r>
      <w:r w:rsidR="009F3DDB" w:rsidRPr="009F3DDB">
        <w:rPr>
          <w:rFonts w:ascii="Arial" w:eastAsia="ＭＳ 明朝" w:hAnsi="Arial" w:cs="Arial"/>
          <w:kern w:val="0"/>
          <w:sz w:val="22"/>
          <w:lang w:eastAsia="en-US"/>
        </w:rPr>
        <w:t>9</w:t>
      </w:r>
      <w:r w:rsidR="009F3DDB" w:rsidRPr="009F3DDB">
        <w:rPr>
          <w:rFonts w:ascii="Arial" w:eastAsia="ＭＳ 明朝" w:hAnsi="Arial" w:cs="Arial"/>
          <w:kern w:val="0"/>
          <w:sz w:val="22"/>
          <w:lang w:eastAsia="en-US"/>
        </w:rPr>
        <w:tab/>
        <w:t xml:space="preserve">Tables </w:t>
      </w:r>
      <w:r w:rsidR="0080345A">
        <w:rPr>
          <w:rFonts w:ascii="Arial" w:eastAsia="ＭＳ 明朝" w:hAnsi="Arial" w:cs="Arial"/>
          <w:kern w:val="0"/>
          <w:sz w:val="22"/>
          <w:lang w:eastAsia="en-US"/>
        </w:rPr>
        <w:t>3.5.</w:t>
      </w:r>
      <w:r w:rsidR="009F3DDB" w:rsidRPr="009F3DDB">
        <w:rPr>
          <w:rFonts w:ascii="Arial" w:eastAsia="ＭＳ 明朝" w:hAnsi="Arial" w:cs="Arial"/>
          <w:kern w:val="0"/>
          <w:sz w:val="22"/>
          <w:lang w:eastAsia="en-US"/>
        </w:rPr>
        <w:t xml:space="preserve">1 to </w:t>
      </w:r>
      <w:r w:rsidR="0080345A">
        <w:rPr>
          <w:rFonts w:ascii="Arial" w:eastAsia="ＭＳ 明朝" w:hAnsi="Arial" w:cs="Arial"/>
          <w:kern w:val="0"/>
          <w:sz w:val="22"/>
          <w:lang w:eastAsia="en-US"/>
        </w:rPr>
        <w:t>3.5.</w:t>
      </w:r>
      <w:r w:rsidR="009F3DDB" w:rsidRPr="009F3DDB">
        <w:rPr>
          <w:rFonts w:ascii="Arial" w:eastAsia="ＭＳ 明朝" w:hAnsi="Arial" w:cs="Arial"/>
          <w:kern w:val="0"/>
          <w:sz w:val="22"/>
          <w:lang w:eastAsia="en-US"/>
        </w:rPr>
        <w:t xml:space="preserve">4 show results for loading conditions with </w:t>
      </w:r>
      <w:r w:rsidR="009F3DDB" w:rsidRPr="009F3DDB">
        <w:rPr>
          <w:rFonts w:ascii="Arial" w:eastAsia="ＭＳ 明朝" w:hAnsi="Arial" w:cs="Arial"/>
          <w:i/>
          <w:kern w:val="0"/>
          <w:sz w:val="22"/>
          <w:lang w:eastAsia="en-US"/>
        </w:rPr>
        <w:t>GM</w:t>
      </w:r>
      <w:r w:rsidR="009F3DDB" w:rsidRPr="009F3DDB">
        <w:rPr>
          <w:rFonts w:ascii="Arial" w:eastAsia="ＭＳ 明朝" w:hAnsi="Arial" w:cs="Arial"/>
          <w:kern w:val="0"/>
          <w:sz w:val="22"/>
          <w:lang w:eastAsia="en-US"/>
        </w:rPr>
        <w:t xml:space="preserve">=1.8 m (not acceptable) and 1.9 m (acceptable) together with the required simulation time </w:t>
      </w:r>
      <w:proofErr w:type="spellStart"/>
      <w:r w:rsidR="009F3DDB" w:rsidRPr="009F3DDB">
        <w:rPr>
          <w:rFonts w:ascii="Arial" w:eastAsia="ＭＳ 明朝" w:hAnsi="Arial" w:cs="Arial"/>
          <w:kern w:val="0"/>
          <w:sz w:val="22"/>
          <w:lang w:eastAsia="en-US"/>
        </w:rPr>
        <w:t>t</w:t>
      </w:r>
      <w:r w:rsidR="009F3DDB" w:rsidRPr="009F3DDB">
        <w:rPr>
          <w:rFonts w:ascii="Arial" w:eastAsia="ＭＳ 明朝" w:hAnsi="Arial" w:cs="Arial"/>
          <w:kern w:val="0"/>
          <w:sz w:val="22"/>
          <w:vertAlign w:val="subscript"/>
          <w:lang w:eastAsia="en-US"/>
        </w:rPr>
        <w:t>s</w:t>
      </w:r>
      <w:proofErr w:type="spellEnd"/>
      <w:r w:rsidR="009F3DDB" w:rsidRPr="009F3DDB">
        <w:rPr>
          <w:rFonts w:ascii="Arial" w:eastAsia="ＭＳ 明朝" w:hAnsi="Arial" w:cs="Arial"/>
          <w:kern w:val="0"/>
          <w:sz w:val="22"/>
          <w:lang w:eastAsia="en-US"/>
        </w:rPr>
        <w:t xml:space="preserve"> until each stability failure and cumulative simulation time over all wave periods </w:t>
      </w:r>
      <w:proofErr w:type="spellStart"/>
      <w:r w:rsidR="009F3DDB" w:rsidRPr="009F3DDB">
        <w:rPr>
          <w:rFonts w:ascii="Arial" w:eastAsia="ＭＳ 明朝" w:hAnsi="Arial" w:cs="Arial"/>
          <w:kern w:val="0"/>
          <w:sz w:val="22"/>
          <w:lang w:eastAsia="en-US"/>
        </w:rPr>
        <w:t>t</w:t>
      </w:r>
      <w:r w:rsidR="009F3DDB" w:rsidRPr="009F3DDB">
        <w:rPr>
          <w:rFonts w:ascii="Arial" w:eastAsia="ＭＳ 明朝" w:hAnsi="Arial" w:cs="Arial"/>
          <w:kern w:val="0"/>
          <w:sz w:val="22"/>
          <w:vertAlign w:val="subscript"/>
          <w:lang w:eastAsia="en-US"/>
        </w:rPr>
        <w:t>c</w:t>
      </w:r>
      <w:proofErr w:type="spellEnd"/>
      <w:r w:rsidR="009F3DDB" w:rsidRPr="009F3DDB">
        <w:rPr>
          <w:rFonts w:ascii="Arial" w:eastAsia="ＭＳ 明朝" w:hAnsi="Arial" w:cs="Arial"/>
          <w:kern w:val="0"/>
          <w:sz w:val="22"/>
          <w:lang w:eastAsia="en-US"/>
        </w:rPr>
        <w:t xml:space="preserve"> (for brevity, the results are shown not after each simulation but only after stability failures).</w:t>
      </w:r>
    </w:p>
    <w:p w:rsidR="009F3DDB" w:rsidRPr="009F3DDB" w:rsidRDefault="009F3DDB" w:rsidP="009F3DDB">
      <w:pPr>
        <w:widowControl/>
        <w:tabs>
          <w:tab w:val="left" w:pos="851"/>
        </w:tabs>
        <w:rPr>
          <w:rFonts w:ascii="Arial" w:eastAsia="ＭＳ 明朝" w:hAnsi="Arial" w:cs="Arial"/>
          <w:kern w:val="0"/>
          <w:sz w:val="22"/>
          <w:lang w:eastAsia="en-US"/>
        </w:rPr>
      </w:pPr>
    </w:p>
    <w:tbl>
      <w:tblPr>
        <w:tblW w:w="7845" w:type="dxa"/>
        <w:jc w:val="center"/>
        <w:tblCellMar>
          <w:left w:w="70" w:type="dxa"/>
          <w:right w:w="70" w:type="dxa"/>
        </w:tblCellMar>
        <w:tblLook w:val="04A0" w:firstRow="1" w:lastRow="0" w:firstColumn="1" w:lastColumn="0" w:noHBand="0" w:noVBand="1"/>
      </w:tblPr>
      <w:tblGrid>
        <w:gridCol w:w="520"/>
        <w:gridCol w:w="341"/>
        <w:gridCol w:w="940"/>
        <w:gridCol w:w="940"/>
        <w:gridCol w:w="940"/>
        <w:gridCol w:w="274"/>
        <w:gridCol w:w="940"/>
        <w:gridCol w:w="263"/>
        <w:gridCol w:w="940"/>
        <w:gridCol w:w="940"/>
        <w:gridCol w:w="807"/>
      </w:tblGrid>
      <w:tr w:rsidR="009F3DDB" w:rsidRPr="009F3DDB" w:rsidTr="00604F19">
        <w:trPr>
          <w:jc w:val="center"/>
        </w:trPr>
        <w:tc>
          <w:tcPr>
            <w:tcW w:w="7845" w:type="dxa"/>
            <w:gridSpan w:val="11"/>
            <w:tcBorders>
              <w:top w:val="nil"/>
              <w:left w:val="nil"/>
              <w:bottom w:val="nil"/>
              <w:right w:val="nil"/>
            </w:tcBorders>
            <w:shd w:val="clear" w:color="auto" w:fill="auto"/>
            <w:noWrap/>
            <w:vAlign w:val="bottom"/>
          </w:tcPr>
          <w:p w:rsidR="009F3DDB" w:rsidRPr="009F3DDB" w:rsidRDefault="009F3DDB" w:rsidP="009F3DDB">
            <w:pPr>
              <w:widowControl/>
              <w:tabs>
                <w:tab w:val="left" w:pos="851"/>
              </w:tabs>
              <w:rPr>
                <w:rFonts w:ascii="Arial" w:eastAsia="ＭＳ 明朝" w:hAnsi="Arial" w:cs="Arial"/>
                <w:kern w:val="0"/>
                <w:sz w:val="18"/>
                <w:szCs w:val="18"/>
                <w:lang w:eastAsia="de-DE"/>
              </w:rPr>
            </w:pPr>
            <w:r w:rsidRPr="009F3DDB">
              <w:rPr>
                <w:rFonts w:ascii="Arial" w:eastAsia="ＭＳ 明朝" w:hAnsi="Arial" w:cs="Arial"/>
                <w:kern w:val="0"/>
                <w:sz w:val="22"/>
                <w:lang w:eastAsia="en-US"/>
              </w:rPr>
              <w:t xml:space="preserve">Table </w:t>
            </w:r>
            <w:r w:rsidR="0080345A">
              <w:rPr>
                <w:rFonts w:ascii="Arial" w:eastAsia="ＭＳ 明朝" w:hAnsi="Arial" w:cs="Arial"/>
                <w:kern w:val="0"/>
                <w:sz w:val="22"/>
                <w:lang w:eastAsia="en-US"/>
              </w:rPr>
              <w:t>3.5.</w:t>
            </w:r>
            <w:r w:rsidRPr="009F3DDB">
              <w:rPr>
                <w:rFonts w:ascii="Arial" w:eastAsia="ＭＳ 明朝" w:hAnsi="Arial" w:cs="Arial"/>
                <w:kern w:val="0"/>
                <w:sz w:val="22"/>
                <w:lang w:eastAsia="en-US"/>
              </w:rPr>
              <w:t xml:space="preserve">1 Assessment results for GM=1.8 m in head waves (A and F denote </w:t>
            </w:r>
            <w:r w:rsidRPr="009F3DDB">
              <w:rPr>
                <w:rFonts w:ascii="Arial" w:eastAsia="ＭＳ 明朝" w:hAnsi="Arial" w:cs="Arial"/>
                <w:i/>
                <w:kern w:val="0"/>
                <w:sz w:val="22"/>
                <w:lang w:eastAsia="en-US"/>
              </w:rPr>
              <w:t>acceptance</w:t>
            </w:r>
            <w:r w:rsidRPr="009F3DDB">
              <w:rPr>
                <w:rFonts w:ascii="Arial" w:eastAsia="ＭＳ 明朝" w:hAnsi="Arial" w:cs="Arial"/>
                <w:kern w:val="0"/>
                <w:sz w:val="22"/>
                <w:lang w:eastAsia="en-US"/>
              </w:rPr>
              <w:t xml:space="preserve"> and </w:t>
            </w:r>
            <w:r w:rsidRPr="009F3DDB">
              <w:rPr>
                <w:rFonts w:ascii="Arial" w:eastAsia="ＭＳ 明朝" w:hAnsi="Arial" w:cs="Arial"/>
                <w:i/>
                <w:kern w:val="0"/>
                <w:sz w:val="22"/>
                <w:lang w:eastAsia="en-US"/>
              </w:rPr>
              <w:t>not acceptance</w:t>
            </w:r>
            <w:r w:rsidRPr="009F3DDB">
              <w:rPr>
                <w:rFonts w:ascii="Arial" w:eastAsia="ＭＳ 明朝" w:hAnsi="Arial" w:cs="Arial"/>
                <w:kern w:val="0"/>
                <w:sz w:val="22"/>
                <w:lang w:eastAsia="en-US"/>
              </w:rPr>
              <w:t xml:space="preserve"> decisions, respectively)</w:t>
            </w:r>
          </w:p>
        </w:tc>
      </w:tr>
      <w:tr w:rsidR="009F3DDB" w:rsidRPr="009F3DDB" w:rsidTr="00604F19">
        <w:trPr>
          <w:jc w:val="center"/>
        </w:trPr>
        <w:tc>
          <w:tcPr>
            <w:tcW w:w="520"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lef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T</w:t>
            </w:r>
            <w:r w:rsidRPr="009F3DDB">
              <w:rPr>
                <w:rFonts w:ascii="Arial" w:eastAsia="ＭＳ 明朝" w:hAnsi="Arial" w:cs="Arial"/>
                <w:kern w:val="0"/>
                <w:sz w:val="18"/>
                <w:szCs w:val="18"/>
                <w:vertAlign w:val="subscript"/>
                <w:lang w:val="de-DE" w:eastAsia="de-DE"/>
              </w:rPr>
              <w:t>z</w:t>
            </w:r>
            <w:r w:rsidRPr="009F3DDB">
              <w:rPr>
                <w:rFonts w:ascii="Arial" w:eastAsia="ＭＳ 明朝" w:hAnsi="Arial" w:cs="Arial"/>
                <w:kern w:val="0"/>
                <w:sz w:val="18"/>
                <w:szCs w:val="18"/>
                <w:lang w:val="de-DE" w:eastAsia="de-DE"/>
              </w:rPr>
              <w:t>,s</w:t>
            </w:r>
          </w:p>
        </w:tc>
        <w:tc>
          <w:tcPr>
            <w:tcW w:w="341"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N</w:t>
            </w:r>
          </w:p>
        </w:tc>
        <w:tc>
          <w:tcPr>
            <w:tcW w:w="940"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T</w:t>
            </w:r>
            <w:r w:rsidRPr="009F3DDB">
              <w:rPr>
                <w:rFonts w:ascii="Arial" w:eastAsia="ＭＳ 明朝" w:hAnsi="Arial" w:cs="Arial"/>
                <w:kern w:val="0"/>
                <w:sz w:val="18"/>
                <w:szCs w:val="18"/>
                <w:vertAlign w:val="subscript"/>
                <w:lang w:val="de-DE" w:eastAsia="de-DE"/>
              </w:rPr>
              <w:t>i</w:t>
            </w:r>
            <w:r w:rsidRPr="009F3DDB">
              <w:rPr>
                <w:rFonts w:ascii="Arial" w:eastAsia="ＭＳ 明朝" w:hAnsi="Arial" w:cs="Arial"/>
                <w:kern w:val="0"/>
                <w:sz w:val="18"/>
                <w:szCs w:val="18"/>
                <w:lang w:val="de-DE" w:eastAsia="de-DE"/>
              </w:rPr>
              <w:t>,s</w:t>
            </w:r>
          </w:p>
        </w:tc>
        <w:tc>
          <w:tcPr>
            <w:tcW w:w="940"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position w:val="-4"/>
                <w:sz w:val="18"/>
                <w:szCs w:val="18"/>
                <w:lang w:eastAsia="en-US"/>
              </w:rPr>
              <w:object w:dxaOrig="200" w:dyaOrig="260">
                <v:shape id="_x0000_i1105" type="#_x0000_t75" style="width:10.8pt;height:13.8pt" o:ole="">
                  <v:imagedata r:id="rId211" o:title=""/>
                </v:shape>
                <o:OLEObject Type="Embed" ProgID="Equation.DSMT4" ShapeID="_x0000_i1105" DrawAspect="Content" ObjectID="_1628789166" r:id="rId212"/>
              </w:object>
            </w:r>
            <w:r w:rsidRPr="009F3DDB">
              <w:rPr>
                <w:rFonts w:ascii="Arial" w:eastAsia="ＭＳ 明朝" w:hAnsi="Arial" w:cs="Arial"/>
                <w:kern w:val="0"/>
                <w:sz w:val="18"/>
                <w:szCs w:val="18"/>
                <w:lang w:val="de-DE" w:eastAsia="de-DE"/>
              </w:rPr>
              <w:t>,s</w:t>
            </w:r>
          </w:p>
        </w:tc>
        <w:tc>
          <w:tcPr>
            <w:tcW w:w="940"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t</w:t>
            </w:r>
            <w:r w:rsidRPr="009F3DDB">
              <w:rPr>
                <w:rFonts w:ascii="Arial" w:eastAsia="ＭＳ 明朝" w:hAnsi="Arial" w:cs="Arial"/>
                <w:kern w:val="0"/>
                <w:sz w:val="18"/>
                <w:szCs w:val="18"/>
                <w:vertAlign w:val="subscript"/>
                <w:lang w:val="de-DE" w:eastAsia="de-DE"/>
              </w:rPr>
              <w:t>A</w:t>
            </w:r>
            <w:r w:rsidRPr="009F3DDB">
              <w:rPr>
                <w:rFonts w:ascii="Arial" w:eastAsia="ＭＳ 明朝" w:hAnsi="Arial" w:cs="Arial"/>
                <w:kern w:val="0"/>
                <w:sz w:val="18"/>
                <w:szCs w:val="18"/>
                <w:lang w:val="de-DE" w:eastAsia="de-DE"/>
              </w:rPr>
              <w:t>,s</w:t>
            </w:r>
          </w:p>
        </w:tc>
        <w:tc>
          <w:tcPr>
            <w:tcW w:w="274"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A</w:t>
            </w:r>
          </w:p>
        </w:tc>
        <w:tc>
          <w:tcPr>
            <w:tcW w:w="940"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position w:val="-10"/>
                <w:sz w:val="18"/>
                <w:szCs w:val="18"/>
                <w:lang w:eastAsia="en-US"/>
              </w:rPr>
              <w:object w:dxaOrig="240" w:dyaOrig="320">
                <v:shape id="_x0000_i1106" type="#_x0000_t75" style="width:12pt;height:15.6pt" o:ole="">
                  <v:imagedata r:id="rId213" o:title=""/>
                </v:shape>
                <o:OLEObject Type="Embed" ProgID="Equation.DSMT4" ShapeID="_x0000_i1106" DrawAspect="Content" ObjectID="_1628789167" r:id="rId214"/>
              </w:object>
            </w:r>
            <w:r w:rsidRPr="009F3DDB">
              <w:rPr>
                <w:rFonts w:ascii="Arial" w:eastAsia="ＭＳ 明朝" w:hAnsi="Arial" w:cs="Arial"/>
                <w:kern w:val="0"/>
                <w:sz w:val="18"/>
                <w:szCs w:val="18"/>
                <w:lang w:val="de-DE" w:eastAsia="de-DE"/>
              </w:rPr>
              <w:t>,s</w:t>
            </w:r>
          </w:p>
        </w:tc>
        <w:tc>
          <w:tcPr>
            <w:tcW w:w="263"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F</w:t>
            </w:r>
          </w:p>
        </w:tc>
        <w:tc>
          <w:tcPr>
            <w:tcW w:w="940"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t</w:t>
            </w:r>
            <w:r w:rsidRPr="009F3DDB">
              <w:rPr>
                <w:rFonts w:ascii="Arial" w:eastAsia="ＭＳ 明朝" w:hAnsi="Arial" w:cs="Arial"/>
                <w:kern w:val="0"/>
                <w:sz w:val="18"/>
                <w:szCs w:val="18"/>
                <w:vertAlign w:val="subscript"/>
                <w:lang w:val="de-DE" w:eastAsia="de-DE"/>
              </w:rPr>
              <w:t>s</w:t>
            </w:r>
            <w:r w:rsidRPr="009F3DDB">
              <w:rPr>
                <w:rFonts w:ascii="Arial" w:eastAsia="ＭＳ 明朝" w:hAnsi="Arial" w:cs="Arial"/>
                <w:kern w:val="0"/>
                <w:sz w:val="18"/>
                <w:szCs w:val="18"/>
                <w:lang w:val="de-DE" w:eastAsia="de-DE"/>
              </w:rPr>
              <w:t>,s</w:t>
            </w:r>
          </w:p>
        </w:tc>
        <w:tc>
          <w:tcPr>
            <w:tcW w:w="940"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t</w:t>
            </w:r>
            <w:r w:rsidRPr="009F3DDB">
              <w:rPr>
                <w:rFonts w:ascii="Arial" w:eastAsia="ＭＳ 明朝" w:hAnsi="Arial" w:cs="Arial"/>
                <w:kern w:val="0"/>
                <w:sz w:val="18"/>
                <w:szCs w:val="18"/>
                <w:vertAlign w:val="subscript"/>
                <w:lang w:val="de-DE" w:eastAsia="de-DE"/>
              </w:rPr>
              <w:t>c</w:t>
            </w:r>
            <w:r w:rsidRPr="009F3DDB">
              <w:rPr>
                <w:rFonts w:ascii="Arial" w:eastAsia="ＭＳ 明朝" w:hAnsi="Arial" w:cs="Arial"/>
                <w:kern w:val="0"/>
                <w:sz w:val="18"/>
                <w:szCs w:val="18"/>
                <w:lang w:val="de-DE" w:eastAsia="de-DE"/>
              </w:rPr>
              <w:t>,s</w:t>
            </w:r>
          </w:p>
        </w:tc>
        <w:tc>
          <w:tcPr>
            <w:tcW w:w="807"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t</w:t>
            </w:r>
            <w:r w:rsidRPr="009F3DDB">
              <w:rPr>
                <w:rFonts w:ascii="Arial" w:eastAsia="ＭＳ 明朝" w:hAnsi="Arial" w:cs="Arial"/>
                <w:kern w:val="0"/>
                <w:sz w:val="18"/>
                <w:szCs w:val="18"/>
                <w:vertAlign w:val="subscript"/>
                <w:lang w:val="de-DE" w:eastAsia="de-DE"/>
              </w:rPr>
              <w:t>c</w:t>
            </w:r>
            <w:r w:rsidRPr="009F3DDB">
              <w:rPr>
                <w:rFonts w:ascii="Arial" w:eastAsia="ＭＳ 明朝" w:hAnsi="Arial" w:cs="Arial"/>
                <w:kern w:val="0"/>
                <w:sz w:val="18"/>
                <w:szCs w:val="18"/>
                <w:lang w:val="de-DE" w:eastAsia="de-DE"/>
              </w:rPr>
              <w:t>,hour</w:t>
            </w:r>
          </w:p>
        </w:tc>
      </w:tr>
      <w:tr w:rsidR="009F3DDB" w:rsidRPr="009F3DDB" w:rsidTr="00604F19">
        <w:trPr>
          <w:jc w:val="center"/>
        </w:trPr>
        <w:tc>
          <w:tcPr>
            <w:tcW w:w="520"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lef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7.5</w:t>
            </w:r>
          </w:p>
        </w:tc>
        <w:tc>
          <w:tcPr>
            <w:tcW w:w="341"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w:t>
            </w:r>
          </w:p>
        </w:tc>
        <w:tc>
          <w:tcPr>
            <w:tcW w:w="940"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9.57e+2</w:t>
            </w:r>
          </w:p>
        </w:tc>
        <w:tc>
          <w:tcPr>
            <w:tcW w:w="940"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9.57e+2</w:t>
            </w:r>
          </w:p>
        </w:tc>
        <w:tc>
          <w:tcPr>
            <w:tcW w:w="940"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2.66e+4</w:t>
            </w:r>
          </w:p>
        </w:tc>
        <w:tc>
          <w:tcPr>
            <w:tcW w:w="274"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940"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1.82e+2</w:t>
            </w:r>
          </w:p>
        </w:tc>
        <w:tc>
          <w:tcPr>
            <w:tcW w:w="263"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940"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9.57e+2</w:t>
            </w:r>
          </w:p>
        </w:tc>
        <w:tc>
          <w:tcPr>
            <w:tcW w:w="940"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9.57e+2</w:t>
            </w:r>
          </w:p>
        </w:tc>
        <w:tc>
          <w:tcPr>
            <w:tcW w:w="807"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0.3</w:t>
            </w:r>
          </w:p>
        </w:tc>
      </w:tr>
      <w:tr w:rsidR="009F3DDB" w:rsidRPr="009F3DDB" w:rsidTr="00604F19">
        <w:trPr>
          <w:jc w:val="center"/>
        </w:trPr>
        <w:tc>
          <w:tcPr>
            <w:tcW w:w="520" w:type="dxa"/>
            <w:tcBorders>
              <w:top w:val="nil"/>
              <w:left w:val="nil"/>
              <w:bottom w:val="nil"/>
              <w:right w:val="nil"/>
            </w:tcBorders>
            <w:shd w:val="clear" w:color="auto" w:fill="auto"/>
            <w:noWrap/>
            <w:vAlign w:val="bottom"/>
            <w:hideMark/>
          </w:tcPr>
          <w:p w:rsidR="009F3DDB" w:rsidRPr="009F3DDB" w:rsidRDefault="009F3DDB" w:rsidP="009F3DDB">
            <w:pPr>
              <w:widowControl/>
              <w:jc w:val="left"/>
              <w:rPr>
                <w:rFonts w:ascii="Arial" w:eastAsia="ＭＳ 明朝" w:hAnsi="Arial" w:cs="Arial"/>
                <w:kern w:val="0"/>
                <w:sz w:val="18"/>
                <w:szCs w:val="18"/>
                <w:lang w:val="de-DE" w:eastAsia="de-DE"/>
              </w:rPr>
            </w:pPr>
          </w:p>
        </w:tc>
        <w:tc>
          <w:tcPr>
            <w:tcW w:w="341"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1.01e+4</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5.54e+3</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3.92e+4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8.72e+2</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1.01e+4</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1.11e+4</w:t>
            </w:r>
          </w:p>
        </w:tc>
        <w:tc>
          <w:tcPr>
            <w:tcW w:w="807"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3.1</w:t>
            </w:r>
          </w:p>
        </w:tc>
      </w:tr>
      <w:tr w:rsidR="009F3DDB" w:rsidRPr="009F3DDB" w:rsidTr="00604F19">
        <w:trPr>
          <w:jc w:val="center"/>
        </w:trPr>
        <w:tc>
          <w:tcPr>
            <w:tcW w:w="520" w:type="dxa"/>
            <w:tcBorders>
              <w:top w:val="nil"/>
              <w:left w:val="nil"/>
              <w:bottom w:val="nil"/>
              <w:right w:val="nil"/>
            </w:tcBorders>
            <w:shd w:val="clear" w:color="auto" w:fill="auto"/>
            <w:noWrap/>
            <w:vAlign w:val="bottom"/>
            <w:hideMark/>
          </w:tcPr>
          <w:p w:rsidR="009F3DDB" w:rsidRPr="009F3DDB" w:rsidRDefault="009F3DDB" w:rsidP="009F3DDB">
            <w:pPr>
              <w:widowControl/>
              <w:jc w:val="left"/>
              <w:rPr>
                <w:rFonts w:ascii="Arial" w:eastAsia="ＭＳ 明朝" w:hAnsi="Arial" w:cs="Arial"/>
                <w:kern w:val="0"/>
                <w:sz w:val="18"/>
                <w:szCs w:val="18"/>
                <w:lang w:val="de-DE" w:eastAsia="de-DE"/>
              </w:rPr>
            </w:pPr>
          </w:p>
        </w:tc>
        <w:tc>
          <w:tcPr>
            <w:tcW w:w="341"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5.02e+2</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3.86e+3</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4.09e+4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1.48e+3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5.02e+2</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1.16e+4</w:t>
            </w:r>
          </w:p>
        </w:tc>
        <w:tc>
          <w:tcPr>
            <w:tcW w:w="807"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3.2</w:t>
            </w:r>
          </w:p>
        </w:tc>
      </w:tr>
      <w:tr w:rsidR="009F3DDB" w:rsidRPr="009F3DDB" w:rsidTr="00604F19">
        <w:trPr>
          <w:jc w:val="center"/>
        </w:trPr>
        <w:tc>
          <w:tcPr>
            <w:tcW w:w="520" w:type="dxa"/>
            <w:tcBorders>
              <w:top w:val="nil"/>
              <w:left w:val="nil"/>
              <w:bottom w:val="nil"/>
              <w:right w:val="nil"/>
            </w:tcBorders>
            <w:shd w:val="clear" w:color="auto" w:fill="auto"/>
            <w:noWrap/>
            <w:vAlign w:val="bottom"/>
            <w:hideMark/>
          </w:tcPr>
          <w:p w:rsidR="009F3DDB" w:rsidRPr="009F3DDB" w:rsidRDefault="009F3DDB" w:rsidP="009F3DDB">
            <w:pPr>
              <w:widowControl/>
              <w:jc w:val="left"/>
              <w:rPr>
                <w:rFonts w:ascii="Arial" w:eastAsia="ＭＳ 明朝" w:hAnsi="Arial" w:cs="Arial"/>
                <w:kern w:val="0"/>
                <w:sz w:val="18"/>
                <w:szCs w:val="18"/>
                <w:lang w:val="de-DE" w:eastAsia="de-DE"/>
              </w:rPr>
            </w:pPr>
          </w:p>
        </w:tc>
        <w:tc>
          <w:tcPr>
            <w:tcW w:w="341"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7.49e+2</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3.08e+3</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5.15e+4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1.96e+3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7.49e+2</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1.23e+4</w:t>
            </w:r>
          </w:p>
        </w:tc>
        <w:tc>
          <w:tcPr>
            <w:tcW w:w="807"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3.4</w:t>
            </w:r>
          </w:p>
        </w:tc>
      </w:tr>
      <w:tr w:rsidR="009F3DDB" w:rsidRPr="009F3DDB" w:rsidTr="00604F19">
        <w:trPr>
          <w:jc w:val="center"/>
        </w:trPr>
        <w:tc>
          <w:tcPr>
            <w:tcW w:w="520" w:type="dxa"/>
            <w:tcBorders>
              <w:top w:val="nil"/>
              <w:left w:val="nil"/>
              <w:bottom w:val="nil"/>
              <w:right w:val="nil"/>
            </w:tcBorders>
            <w:shd w:val="clear" w:color="auto" w:fill="auto"/>
            <w:noWrap/>
            <w:vAlign w:val="bottom"/>
            <w:hideMark/>
          </w:tcPr>
          <w:p w:rsidR="009F3DDB" w:rsidRPr="009F3DDB" w:rsidRDefault="009F3DDB" w:rsidP="009F3DDB">
            <w:pPr>
              <w:widowControl/>
              <w:jc w:val="left"/>
              <w:rPr>
                <w:rFonts w:ascii="Arial" w:eastAsia="ＭＳ 明朝" w:hAnsi="Arial" w:cs="Arial"/>
                <w:kern w:val="0"/>
                <w:sz w:val="18"/>
                <w:szCs w:val="18"/>
                <w:lang w:val="de-DE" w:eastAsia="de-DE"/>
              </w:rPr>
            </w:pPr>
          </w:p>
        </w:tc>
        <w:tc>
          <w:tcPr>
            <w:tcW w:w="341"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4.94e+3</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3.46e+3</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6.14e+4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2.34e+3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4.94e+3</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1.73e+4</w:t>
            </w:r>
          </w:p>
        </w:tc>
        <w:tc>
          <w:tcPr>
            <w:tcW w:w="807"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4.8</w:t>
            </w:r>
          </w:p>
        </w:tc>
      </w:tr>
      <w:tr w:rsidR="009F3DDB" w:rsidRPr="009F3DDB" w:rsidTr="00604F19">
        <w:trPr>
          <w:jc w:val="center"/>
        </w:trPr>
        <w:tc>
          <w:tcPr>
            <w:tcW w:w="520" w:type="dxa"/>
            <w:tcBorders>
              <w:top w:val="nil"/>
              <w:left w:val="nil"/>
              <w:bottom w:val="nil"/>
              <w:right w:val="nil"/>
            </w:tcBorders>
            <w:shd w:val="clear" w:color="auto" w:fill="auto"/>
            <w:noWrap/>
            <w:vAlign w:val="bottom"/>
            <w:hideMark/>
          </w:tcPr>
          <w:p w:rsidR="009F3DDB" w:rsidRPr="009F3DDB" w:rsidRDefault="009F3DDB" w:rsidP="009F3DDB">
            <w:pPr>
              <w:widowControl/>
              <w:jc w:val="left"/>
              <w:rPr>
                <w:rFonts w:ascii="Arial" w:eastAsia="ＭＳ 明朝" w:hAnsi="Arial" w:cs="Arial"/>
                <w:kern w:val="0"/>
                <w:sz w:val="18"/>
                <w:szCs w:val="18"/>
                <w:lang w:val="de-DE" w:eastAsia="de-DE"/>
              </w:rPr>
            </w:pPr>
          </w:p>
        </w:tc>
        <w:tc>
          <w:tcPr>
            <w:tcW w:w="341"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9.50e+2</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3.04e+3</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6.67e+4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2.64e+3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9.50e+2</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1.82e+4</w:t>
            </w:r>
          </w:p>
        </w:tc>
        <w:tc>
          <w:tcPr>
            <w:tcW w:w="807"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5.1</w:t>
            </w:r>
          </w:p>
        </w:tc>
      </w:tr>
      <w:tr w:rsidR="009F3DDB" w:rsidRPr="009F3DDB" w:rsidTr="00604F19">
        <w:trPr>
          <w:jc w:val="center"/>
        </w:trPr>
        <w:tc>
          <w:tcPr>
            <w:tcW w:w="520" w:type="dxa"/>
            <w:tcBorders>
              <w:top w:val="nil"/>
              <w:left w:val="nil"/>
              <w:bottom w:val="nil"/>
              <w:right w:val="nil"/>
            </w:tcBorders>
            <w:shd w:val="clear" w:color="auto" w:fill="auto"/>
            <w:noWrap/>
            <w:vAlign w:val="bottom"/>
            <w:hideMark/>
          </w:tcPr>
          <w:p w:rsidR="009F3DDB" w:rsidRPr="009F3DDB" w:rsidRDefault="009F3DDB" w:rsidP="009F3DDB">
            <w:pPr>
              <w:widowControl/>
              <w:jc w:val="left"/>
              <w:rPr>
                <w:rFonts w:ascii="Arial" w:eastAsia="ＭＳ 明朝" w:hAnsi="Arial" w:cs="Arial"/>
                <w:kern w:val="0"/>
                <w:sz w:val="18"/>
                <w:szCs w:val="18"/>
                <w:lang w:val="de-DE" w:eastAsia="de-DE"/>
              </w:rPr>
            </w:pPr>
          </w:p>
        </w:tc>
        <w:tc>
          <w:tcPr>
            <w:tcW w:w="341"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1.03e+4</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4.08e+3</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7.58e+4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2.89e+3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1.03e+4</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2.85e+4</w:t>
            </w:r>
          </w:p>
        </w:tc>
        <w:tc>
          <w:tcPr>
            <w:tcW w:w="807"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7.9</w:t>
            </w:r>
          </w:p>
        </w:tc>
      </w:tr>
      <w:tr w:rsidR="009F3DDB" w:rsidRPr="009F3DDB" w:rsidTr="00604F19">
        <w:trPr>
          <w:jc w:val="center"/>
        </w:trPr>
        <w:tc>
          <w:tcPr>
            <w:tcW w:w="520" w:type="dxa"/>
            <w:tcBorders>
              <w:top w:val="nil"/>
              <w:left w:val="nil"/>
              <w:bottom w:val="nil"/>
              <w:right w:val="nil"/>
            </w:tcBorders>
            <w:shd w:val="clear" w:color="auto" w:fill="auto"/>
            <w:noWrap/>
            <w:vAlign w:val="bottom"/>
            <w:hideMark/>
          </w:tcPr>
          <w:p w:rsidR="009F3DDB" w:rsidRPr="009F3DDB" w:rsidRDefault="009F3DDB" w:rsidP="009F3DDB">
            <w:pPr>
              <w:widowControl/>
              <w:jc w:val="left"/>
              <w:rPr>
                <w:rFonts w:ascii="Arial" w:eastAsia="ＭＳ 明朝" w:hAnsi="Arial" w:cs="Arial"/>
                <w:kern w:val="0"/>
                <w:sz w:val="18"/>
                <w:szCs w:val="18"/>
                <w:lang w:val="de-DE" w:eastAsia="de-DE"/>
              </w:rPr>
            </w:pPr>
          </w:p>
        </w:tc>
        <w:tc>
          <w:tcPr>
            <w:tcW w:w="341"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4.02e+2</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3.62e+3</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7.53e+4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3.11e+3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4.02e+2</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2.89e+4</w:t>
            </w:r>
          </w:p>
        </w:tc>
        <w:tc>
          <w:tcPr>
            <w:tcW w:w="807"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8.0</w:t>
            </w:r>
          </w:p>
        </w:tc>
      </w:tr>
      <w:tr w:rsidR="009F3DDB" w:rsidRPr="009F3DDB" w:rsidTr="00604F19">
        <w:trPr>
          <w:jc w:val="center"/>
        </w:trPr>
        <w:tc>
          <w:tcPr>
            <w:tcW w:w="520" w:type="dxa"/>
            <w:tcBorders>
              <w:top w:val="nil"/>
              <w:left w:val="nil"/>
              <w:bottom w:val="nil"/>
              <w:right w:val="nil"/>
            </w:tcBorders>
            <w:shd w:val="clear" w:color="auto" w:fill="auto"/>
            <w:noWrap/>
            <w:vAlign w:val="bottom"/>
            <w:hideMark/>
          </w:tcPr>
          <w:p w:rsidR="009F3DDB" w:rsidRPr="009F3DDB" w:rsidRDefault="009F3DDB" w:rsidP="009F3DDB">
            <w:pPr>
              <w:widowControl/>
              <w:jc w:val="left"/>
              <w:rPr>
                <w:rFonts w:ascii="Arial" w:eastAsia="ＭＳ 明朝" w:hAnsi="Arial" w:cs="Arial"/>
                <w:kern w:val="0"/>
                <w:sz w:val="18"/>
                <w:szCs w:val="18"/>
                <w:lang w:val="de-DE" w:eastAsia="de-DE"/>
              </w:rPr>
            </w:pPr>
          </w:p>
        </w:tc>
        <w:tc>
          <w:tcPr>
            <w:tcW w:w="341"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9</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1.28e+3</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3.36e+3</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8.46e+4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3.29e+3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1.28e+3</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3.02e+4</w:t>
            </w:r>
          </w:p>
        </w:tc>
        <w:tc>
          <w:tcPr>
            <w:tcW w:w="807"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8.4</w:t>
            </w:r>
          </w:p>
        </w:tc>
      </w:tr>
      <w:tr w:rsidR="009F3DDB" w:rsidRPr="009F3DDB" w:rsidTr="00604F19">
        <w:trPr>
          <w:jc w:val="center"/>
        </w:trPr>
        <w:tc>
          <w:tcPr>
            <w:tcW w:w="520" w:type="dxa"/>
            <w:tcBorders>
              <w:top w:val="nil"/>
              <w:left w:val="nil"/>
              <w:right w:val="nil"/>
            </w:tcBorders>
            <w:shd w:val="clear" w:color="auto" w:fill="auto"/>
            <w:noWrap/>
            <w:vAlign w:val="bottom"/>
            <w:hideMark/>
          </w:tcPr>
          <w:p w:rsidR="009F3DDB" w:rsidRPr="009F3DDB" w:rsidRDefault="009F3DDB" w:rsidP="009F3DDB">
            <w:pPr>
              <w:widowControl/>
              <w:jc w:val="left"/>
              <w:rPr>
                <w:rFonts w:ascii="Arial" w:eastAsia="ＭＳ 明朝" w:hAnsi="Arial" w:cs="Arial"/>
                <w:kern w:val="0"/>
                <w:sz w:val="18"/>
                <w:szCs w:val="18"/>
                <w:lang w:val="de-DE" w:eastAsia="de-DE"/>
              </w:rPr>
            </w:pPr>
          </w:p>
        </w:tc>
        <w:tc>
          <w:tcPr>
            <w:tcW w:w="341"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w:t>
            </w:r>
          </w:p>
        </w:tc>
        <w:tc>
          <w:tcPr>
            <w:tcW w:w="940"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7.48e+3</w:t>
            </w:r>
          </w:p>
        </w:tc>
        <w:tc>
          <w:tcPr>
            <w:tcW w:w="940"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3.77e+3</w:t>
            </w:r>
          </w:p>
        </w:tc>
        <w:tc>
          <w:tcPr>
            <w:tcW w:w="940"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9.28e+4</w:t>
            </w:r>
          </w:p>
        </w:tc>
        <w:tc>
          <w:tcPr>
            <w:tcW w:w="274"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940"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3.45e+3</w:t>
            </w:r>
          </w:p>
        </w:tc>
        <w:tc>
          <w:tcPr>
            <w:tcW w:w="263"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940"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7.48e+3</w:t>
            </w:r>
          </w:p>
        </w:tc>
        <w:tc>
          <w:tcPr>
            <w:tcW w:w="940"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3.77e+4</w:t>
            </w:r>
          </w:p>
        </w:tc>
        <w:tc>
          <w:tcPr>
            <w:tcW w:w="807"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10.5</w:t>
            </w:r>
          </w:p>
        </w:tc>
      </w:tr>
      <w:tr w:rsidR="009F3DDB" w:rsidRPr="009F3DDB" w:rsidTr="00604F19">
        <w:trPr>
          <w:jc w:val="center"/>
        </w:trPr>
        <w:tc>
          <w:tcPr>
            <w:tcW w:w="520"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left"/>
              <w:rPr>
                <w:rFonts w:ascii="Arial" w:eastAsia="ＭＳ 明朝" w:hAnsi="Arial" w:cs="Arial"/>
                <w:kern w:val="0"/>
                <w:sz w:val="18"/>
                <w:szCs w:val="18"/>
                <w:lang w:val="de-DE" w:eastAsia="de-DE"/>
              </w:rPr>
            </w:pPr>
          </w:p>
        </w:tc>
        <w:tc>
          <w:tcPr>
            <w:tcW w:w="341"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w:t>
            </w:r>
          </w:p>
        </w:tc>
        <w:tc>
          <w:tcPr>
            <w:tcW w:w="940"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1.29e+3</w:t>
            </w:r>
          </w:p>
        </w:tc>
        <w:tc>
          <w:tcPr>
            <w:tcW w:w="940"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3.54e+3</w:t>
            </w:r>
          </w:p>
        </w:tc>
        <w:tc>
          <w:tcPr>
            <w:tcW w:w="940"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9.47e+4</w:t>
            </w:r>
          </w:p>
        </w:tc>
        <w:tc>
          <w:tcPr>
            <w:tcW w:w="274"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940"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3.59e+3</w:t>
            </w:r>
          </w:p>
        </w:tc>
        <w:tc>
          <w:tcPr>
            <w:tcW w:w="263"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F</w:t>
            </w:r>
          </w:p>
        </w:tc>
        <w:tc>
          <w:tcPr>
            <w:tcW w:w="940"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1.29e+3</w:t>
            </w:r>
          </w:p>
        </w:tc>
        <w:tc>
          <w:tcPr>
            <w:tcW w:w="940"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3.90e+4</w:t>
            </w:r>
          </w:p>
        </w:tc>
        <w:tc>
          <w:tcPr>
            <w:tcW w:w="807"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10.8</w:t>
            </w:r>
          </w:p>
        </w:tc>
      </w:tr>
    </w:tbl>
    <w:p w:rsidR="009F3DDB" w:rsidRPr="009F3DDB" w:rsidRDefault="009F3DDB" w:rsidP="009F3DDB">
      <w:pPr>
        <w:widowControl/>
        <w:tabs>
          <w:tab w:val="left" w:pos="851"/>
        </w:tabs>
        <w:rPr>
          <w:rFonts w:ascii="Arial" w:eastAsia="ＭＳ 明朝" w:hAnsi="Arial" w:cs="Arial"/>
          <w:kern w:val="0"/>
          <w:sz w:val="22"/>
          <w:lang w:eastAsia="en-US"/>
        </w:rPr>
      </w:pPr>
    </w:p>
    <w:tbl>
      <w:tblPr>
        <w:tblW w:w="7801" w:type="dxa"/>
        <w:jc w:val="center"/>
        <w:tblCellMar>
          <w:left w:w="70" w:type="dxa"/>
          <w:right w:w="70" w:type="dxa"/>
        </w:tblCellMar>
        <w:tblLook w:val="04A0" w:firstRow="1" w:lastRow="0" w:firstColumn="1" w:lastColumn="0" w:noHBand="0" w:noVBand="1"/>
      </w:tblPr>
      <w:tblGrid>
        <w:gridCol w:w="520"/>
        <w:gridCol w:w="320"/>
        <w:gridCol w:w="940"/>
        <w:gridCol w:w="940"/>
        <w:gridCol w:w="940"/>
        <w:gridCol w:w="274"/>
        <w:gridCol w:w="940"/>
        <w:gridCol w:w="263"/>
        <w:gridCol w:w="940"/>
        <w:gridCol w:w="940"/>
        <w:gridCol w:w="784"/>
      </w:tblGrid>
      <w:tr w:rsidR="009F3DDB" w:rsidRPr="009F3DDB" w:rsidTr="00604F19">
        <w:trPr>
          <w:jc w:val="center"/>
        </w:trPr>
        <w:tc>
          <w:tcPr>
            <w:tcW w:w="7801" w:type="dxa"/>
            <w:gridSpan w:val="11"/>
            <w:tcBorders>
              <w:top w:val="nil"/>
              <w:left w:val="nil"/>
              <w:bottom w:val="single" w:sz="4" w:space="0" w:color="auto"/>
              <w:right w:val="nil"/>
            </w:tcBorders>
            <w:shd w:val="clear" w:color="auto" w:fill="auto"/>
            <w:noWrap/>
            <w:vAlign w:val="bottom"/>
          </w:tcPr>
          <w:p w:rsidR="009F3DDB" w:rsidRPr="009F3DDB" w:rsidRDefault="009F3DDB" w:rsidP="009F3DDB">
            <w:pPr>
              <w:widowControl/>
              <w:rPr>
                <w:rFonts w:ascii="Arial" w:eastAsia="ＭＳ 明朝" w:hAnsi="Arial" w:cs="Arial"/>
                <w:kern w:val="0"/>
                <w:sz w:val="20"/>
                <w:szCs w:val="20"/>
                <w:lang w:eastAsia="de-DE"/>
              </w:rPr>
            </w:pPr>
            <w:r w:rsidRPr="009F3DDB">
              <w:rPr>
                <w:rFonts w:ascii="Arial" w:eastAsia="ＭＳ 明朝" w:hAnsi="Arial" w:cs="Arial"/>
                <w:kern w:val="0"/>
                <w:sz w:val="22"/>
                <w:lang w:eastAsia="en-US"/>
              </w:rPr>
              <w:t xml:space="preserve">Table </w:t>
            </w:r>
            <w:r w:rsidR="0080345A">
              <w:rPr>
                <w:rFonts w:ascii="Arial" w:eastAsia="ＭＳ 明朝" w:hAnsi="Arial" w:cs="Arial"/>
                <w:kern w:val="0"/>
                <w:sz w:val="22"/>
                <w:lang w:eastAsia="en-US"/>
              </w:rPr>
              <w:t>3.5.</w:t>
            </w:r>
            <w:r w:rsidRPr="009F3DDB">
              <w:rPr>
                <w:rFonts w:ascii="Arial" w:eastAsia="ＭＳ 明朝" w:hAnsi="Arial" w:cs="Arial"/>
                <w:kern w:val="0"/>
                <w:sz w:val="22"/>
                <w:lang w:eastAsia="en-US"/>
              </w:rPr>
              <w:t xml:space="preserve">2 Assessment results for GM=1.8 m in following waves (A and F denote </w:t>
            </w:r>
            <w:r w:rsidRPr="009F3DDB">
              <w:rPr>
                <w:rFonts w:ascii="Arial" w:eastAsia="ＭＳ 明朝" w:hAnsi="Arial" w:cs="Arial"/>
                <w:i/>
                <w:kern w:val="0"/>
                <w:sz w:val="22"/>
                <w:lang w:eastAsia="en-US"/>
              </w:rPr>
              <w:t>acceptance</w:t>
            </w:r>
            <w:r w:rsidRPr="009F3DDB">
              <w:rPr>
                <w:rFonts w:ascii="Arial" w:eastAsia="ＭＳ 明朝" w:hAnsi="Arial" w:cs="Arial"/>
                <w:kern w:val="0"/>
                <w:sz w:val="22"/>
                <w:lang w:eastAsia="en-US"/>
              </w:rPr>
              <w:t xml:space="preserve"> and </w:t>
            </w:r>
            <w:r w:rsidRPr="009F3DDB">
              <w:rPr>
                <w:rFonts w:ascii="Arial" w:eastAsia="ＭＳ 明朝" w:hAnsi="Arial" w:cs="Arial"/>
                <w:i/>
                <w:kern w:val="0"/>
                <w:sz w:val="22"/>
                <w:lang w:eastAsia="en-US"/>
              </w:rPr>
              <w:t>not acceptance</w:t>
            </w:r>
            <w:r w:rsidRPr="009F3DDB">
              <w:rPr>
                <w:rFonts w:ascii="Arial" w:eastAsia="ＭＳ 明朝" w:hAnsi="Arial" w:cs="Arial"/>
                <w:kern w:val="0"/>
                <w:sz w:val="22"/>
                <w:lang w:eastAsia="en-US"/>
              </w:rPr>
              <w:t xml:space="preserve"> decisions, respectively)</w:t>
            </w:r>
          </w:p>
        </w:tc>
      </w:tr>
      <w:tr w:rsidR="009F3DDB" w:rsidRPr="009F3DDB" w:rsidTr="00604F19">
        <w:trPr>
          <w:jc w:val="center"/>
        </w:trPr>
        <w:tc>
          <w:tcPr>
            <w:tcW w:w="520" w:type="dxa"/>
            <w:tcBorders>
              <w:top w:val="single" w:sz="4" w:space="0" w:color="auto"/>
              <w:left w:val="nil"/>
              <w:bottom w:val="single" w:sz="4" w:space="0" w:color="auto"/>
              <w:right w:val="nil"/>
            </w:tcBorders>
            <w:shd w:val="clear" w:color="auto" w:fill="auto"/>
            <w:noWrap/>
            <w:vAlign w:val="bottom"/>
          </w:tcPr>
          <w:p w:rsidR="009F3DDB" w:rsidRPr="009F3DDB" w:rsidRDefault="009F3DDB" w:rsidP="009F3DDB">
            <w:pPr>
              <w:widowControl/>
              <w:jc w:val="lef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T</w:t>
            </w:r>
            <w:r w:rsidRPr="009F3DDB">
              <w:rPr>
                <w:rFonts w:ascii="Arial" w:eastAsia="ＭＳ 明朝" w:hAnsi="Arial" w:cs="Arial"/>
                <w:kern w:val="0"/>
                <w:sz w:val="18"/>
                <w:szCs w:val="18"/>
                <w:vertAlign w:val="subscript"/>
                <w:lang w:val="de-DE" w:eastAsia="de-DE"/>
              </w:rPr>
              <w:t>z</w:t>
            </w:r>
            <w:r w:rsidRPr="009F3DDB">
              <w:rPr>
                <w:rFonts w:ascii="Arial" w:eastAsia="ＭＳ 明朝" w:hAnsi="Arial" w:cs="Arial"/>
                <w:kern w:val="0"/>
                <w:sz w:val="18"/>
                <w:szCs w:val="18"/>
                <w:lang w:val="de-DE" w:eastAsia="de-DE"/>
              </w:rPr>
              <w:t>,s</w:t>
            </w:r>
          </w:p>
        </w:tc>
        <w:tc>
          <w:tcPr>
            <w:tcW w:w="320" w:type="dxa"/>
            <w:tcBorders>
              <w:top w:val="single" w:sz="4" w:space="0" w:color="auto"/>
              <w:left w:val="nil"/>
              <w:bottom w:val="single" w:sz="4" w:space="0" w:color="auto"/>
              <w:right w:val="nil"/>
            </w:tcBorders>
            <w:shd w:val="clear" w:color="auto" w:fill="auto"/>
            <w:noWrap/>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N</w:t>
            </w:r>
          </w:p>
        </w:tc>
        <w:tc>
          <w:tcPr>
            <w:tcW w:w="940" w:type="dxa"/>
            <w:tcBorders>
              <w:top w:val="single" w:sz="4" w:space="0" w:color="auto"/>
              <w:left w:val="nil"/>
              <w:bottom w:val="single" w:sz="4" w:space="0" w:color="auto"/>
              <w:right w:val="nil"/>
            </w:tcBorders>
            <w:shd w:val="clear" w:color="auto" w:fill="auto"/>
            <w:noWrap/>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T</w:t>
            </w:r>
            <w:r w:rsidRPr="009F3DDB">
              <w:rPr>
                <w:rFonts w:ascii="Arial" w:eastAsia="ＭＳ 明朝" w:hAnsi="Arial" w:cs="Arial"/>
                <w:kern w:val="0"/>
                <w:sz w:val="18"/>
                <w:szCs w:val="18"/>
                <w:vertAlign w:val="subscript"/>
                <w:lang w:val="de-DE" w:eastAsia="de-DE"/>
              </w:rPr>
              <w:t>i</w:t>
            </w:r>
            <w:r w:rsidRPr="009F3DDB">
              <w:rPr>
                <w:rFonts w:ascii="Arial" w:eastAsia="ＭＳ 明朝" w:hAnsi="Arial" w:cs="Arial"/>
                <w:kern w:val="0"/>
                <w:sz w:val="18"/>
                <w:szCs w:val="18"/>
                <w:lang w:val="de-DE" w:eastAsia="de-DE"/>
              </w:rPr>
              <w:t>,s</w:t>
            </w:r>
          </w:p>
        </w:tc>
        <w:tc>
          <w:tcPr>
            <w:tcW w:w="940" w:type="dxa"/>
            <w:tcBorders>
              <w:top w:val="single" w:sz="4" w:space="0" w:color="auto"/>
              <w:left w:val="nil"/>
              <w:bottom w:val="single" w:sz="4" w:space="0" w:color="auto"/>
              <w:right w:val="nil"/>
            </w:tcBorders>
            <w:shd w:val="clear" w:color="auto" w:fill="auto"/>
            <w:noWrap/>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position w:val="-4"/>
                <w:sz w:val="18"/>
                <w:szCs w:val="18"/>
                <w:lang w:eastAsia="en-US"/>
              </w:rPr>
              <w:object w:dxaOrig="200" w:dyaOrig="260">
                <v:shape id="_x0000_i1107" type="#_x0000_t75" style="width:10.8pt;height:13.8pt" o:ole="">
                  <v:imagedata r:id="rId211" o:title=""/>
                </v:shape>
                <o:OLEObject Type="Embed" ProgID="Equation.DSMT4" ShapeID="_x0000_i1107" DrawAspect="Content" ObjectID="_1628789168" r:id="rId215"/>
              </w:object>
            </w:r>
            <w:r w:rsidRPr="009F3DDB">
              <w:rPr>
                <w:rFonts w:ascii="Arial" w:eastAsia="ＭＳ 明朝" w:hAnsi="Arial" w:cs="Arial"/>
                <w:kern w:val="0"/>
                <w:sz w:val="18"/>
                <w:szCs w:val="18"/>
                <w:lang w:val="de-DE" w:eastAsia="de-DE"/>
              </w:rPr>
              <w:t>,s</w:t>
            </w:r>
          </w:p>
        </w:tc>
        <w:tc>
          <w:tcPr>
            <w:tcW w:w="940" w:type="dxa"/>
            <w:tcBorders>
              <w:top w:val="single" w:sz="4" w:space="0" w:color="auto"/>
              <w:left w:val="nil"/>
              <w:bottom w:val="single" w:sz="4" w:space="0" w:color="auto"/>
              <w:right w:val="nil"/>
            </w:tcBorders>
            <w:shd w:val="clear" w:color="auto" w:fill="auto"/>
            <w:noWrap/>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t</w:t>
            </w:r>
            <w:r w:rsidRPr="009F3DDB">
              <w:rPr>
                <w:rFonts w:ascii="Arial" w:eastAsia="ＭＳ 明朝" w:hAnsi="Arial" w:cs="Arial"/>
                <w:kern w:val="0"/>
                <w:sz w:val="18"/>
                <w:szCs w:val="18"/>
                <w:vertAlign w:val="subscript"/>
                <w:lang w:val="de-DE" w:eastAsia="de-DE"/>
              </w:rPr>
              <w:t>A</w:t>
            </w:r>
            <w:r w:rsidRPr="009F3DDB">
              <w:rPr>
                <w:rFonts w:ascii="Arial" w:eastAsia="ＭＳ 明朝" w:hAnsi="Arial" w:cs="Arial"/>
                <w:kern w:val="0"/>
                <w:sz w:val="18"/>
                <w:szCs w:val="18"/>
                <w:lang w:val="de-DE" w:eastAsia="de-DE"/>
              </w:rPr>
              <w:t>,s</w:t>
            </w:r>
          </w:p>
        </w:tc>
        <w:tc>
          <w:tcPr>
            <w:tcW w:w="274" w:type="dxa"/>
            <w:tcBorders>
              <w:top w:val="single" w:sz="4" w:space="0" w:color="auto"/>
              <w:left w:val="nil"/>
              <w:bottom w:val="single" w:sz="4" w:space="0" w:color="auto"/>
              <w:right w:val="nil"/>
            </w:tcBorders>
            <w:shd w:val="clear" w:color="auto" w:fill="auto"/>
            <w:noWrap/>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A</w:t>
            </w:r>
          </w:p>
        </w:tc>
        <w:tc>
          <w:tcPr>
            <w:tcW w:w="940" w:type="dxa"/>
            <w:tcBorders>
              <w:top w:val="single" w:sz="4" w:space="0" w:color="auto"/>
              <w:left w:val="nil"/>
              <w:bottom w:val="single" w:sz="4" w:space="0" w:color="auto"/>
              <w:right w:val="nil"/>
            </w:tcBorders>
            <w:shd w:val="clear" w:color="auto" w:fill="auto"/>
            <w:noWrap/>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position w:val="-10"/>
                <w:sz w:val="18"/>
                <w:szCs w:val="18"/>
                <w:lang w:eastAsia="en-US"/>
              </w:rPr>
              <w:object w:dxaOrig="240" w:dyaOrig="320">
                <v:shape id="_x0000_i1108" type="#_x0000_t75" style="width:12pt;height:15.6pt" o:ole="">
                  <v:imagedata r:id="rId213" o:title=""/>
                </v:shape>
                <o:OLEObject Type="Embed" ProgID="Equation.DSMT4" ShapeID="_x0000_i1108" DrawAspect="Content" ObjectID="_1628789169" r:id="rId216"/>
              </w:object>
            </w:r>
            <w:r w:rsidRPr="009F3DDB">
              <w:rPr>
                <w:rFonts w:ascii="Arial" w:eastAsia="ＭＳ 明朝" w:hAnsi="Arial" w:cs="Arial"/>
                <w:kern w:val="0"/>
                <w:sz w:val="18"/>
                <w:szCs w:val="18"/>
                <w:lang w:val="de-DE" w:eastAsia="de-DE"/>
              </w:rPr>
              <w:t>,s</w:t>
            </w:r>
          </w:p>
        </w:tc>
        <w:tc>
          <w:tcPr>
            <w:tcW w:w="263" w:type="dxa"/>
            <w:tcBorders>
              <w:top w:val="single" w:sz="4" w:space="0" w:color="auto"/>
              <w:left w:val="nil"/>
              <w:bottom w:val="single" w:sz="4" w:space="0" w:color="auto"/>
              <w:right w:val="nil"/>
            </w:tcBorders>
            <w:shd w:val="clear" w:color="auto" w:fill="auto"/>
            <w:noWrap/>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F</w:t>
            </w:r>
          </w:p>
        </w:tc>
        <w:tc>
          <w:tcPr>
            <w:tcW w:w="940" w:type="dxa"/>
            <w:tcBorders>
              <w:top w:val="single" w:sz="4" w:space="0" w:color="auto"/>
              <w:left w:val="nil"/>
              <w:bottom w:val="single" w:sz="4" w:space="0" w:color="auto"/>
              <w:right w:val="nil"/>
            </w:tcBorders>
            <w:shd w:val="clear" w:color="auto" w:fill="auto"/>
            <w:noWrap/>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t</w:t>
            </w:r>
            <w:r w:rsidRPr="009F3DDB">
              <w:rPr>
                <w:rFonts w:ascii="Arial" w:eastAsia="ＭＳ 明朝" w:hAnsi="Arial" w:cs="Arial"/>
                <w:kern w:val="0"/>
                <w:sz w:val="18"/>
                <w:szCs w:val="18"/>
                <w:vertAlign w:val="subscript"/>
                <w:lang w:val="de-DE" w:eastAsia="de-DE"/>
              </w:rPr>
              <w:t>s</w:t>
            </w:r>
            <w:r w:rsidRPr="009F3DDB">
              <w:rPr>
                <w:rFonts w:ascii="Arial" w:eastAsia="ＭＳ 明朝" w:hAnsi="Arial" w:cs="Arial"/>
                <w:kern w:val="0"/>
                <w:sz w:val="18"/>
                <w:szCs w:val="18"/>
                <w:lang w:val="de-DE" w:eastAsia="de-DE"/>
              </w:rPr>
              <w:t>,s</w:t>
            </w:r>
          </w:p>
        </w:tc>
        <w:tc>
          <w:tcPr>
            <w:tcW w:w="940" w:type="dxa"/>
            <w:tcBorders>
              <w:top w:val="single" w:sz="4" w:space="0" w:color="auto"/>
              <w:left w:val="nil"/>
              <w:bottom w:val="single" w:sz="4" w:space="0" w:color="auto"/>
              <w:right w:val="nil"/>
            </w:tcBorders>
            <w:shd w:val="clear" w:color="auto" w:fill="auto"/>
            <w:noWrap/>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t</w:t>
            </w:r>
            <w:r w:rsidRPr="009F3DDB">
              <w:rPr>
                <w:rFonts w:ascii="Arial" w:eastAsia="ＭＳ 明朝" w:hAnsi="Arial" w:cs="Arial"/>
                <w:kern w:val="0"/>
                <w:sz w:val="18"/>
                <w:szCs w:val="18"/>
                <w:vertAlign w:val="subscript"/>
                <w:lang w:val="de-DE" w:eastAsia="de-DE"/>
              </w:rPr>
              <w:t>c</w:t>
            </w:r>
            <w:r w:rsidRPr="009F3DDB">
              <w:rPr>
                <w:rFonts w:ascii="Arial" w:eastAsia="ＭＳ 明朝" w:hAnsi="Arial" w:cs="Arial"/>
                <w:kern w:val="0"/>
                <w:sz w:val="18"/>
                <w:szCs w:val="18"/>
                <w:lang w:val="de-DE" w:eastAsia="de-DE"/>
              </w:rPr>
              <w:t>,s</w:t>
            </w:r>
          </w:p>
        </w:tc>
        <w:tc>
          <w:tcPr>
            <w:tcW w:w="784" w:type="dxa"/>
            <w:tcBorders>
              <w:top w:val="single" w:sz="4" w:space="0" w:color="auto"/>
              <w:left w:val="nil"/>
              <w:bottom w:val="single" w:sz="4" w:space="0" w:color="auto"/>
              <w:right w:val="nil"/>
            </w:tcBorders>
            <w:shd w:val="clear" w:color="auto" w:fill="auto"/>
            <w:noWrap/>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t</w:t>
            </w:r>
            <w:r w:rsidRPr="009F3DDB">
              <w:rPr>
                <w:rFonts w:ascii="Arial" w:eastAsia="ＭＳ 明朝" w:hAnsi="Arial" w:cs="Arial"/>
                <w:kern w:val="0"/>
                <w:sz w:val="18"/>
                <w:szCs w:val="18"/>
                <w:vertAlign w:val="subscript"/>
                <w:lang w:val="de-DE" w:eastAsia="de-DE"/>
              </w:rPr>
              <w:t>c</w:t>
            </w:r>
            <w:r w:rsidRPr="009F3DDB">
              <w:rPr>
                <w:rFonts w:ascii="Arial" w:eastAsia="ＭＳ 明朝" w:hAnsi="Arial" w:cs="Arial"/>
                <w:kern w:val="0"/>
                <w:sz w:val="18"/>
                <w:szCs w:val="18"/>
                <w:lang w:val="de-DE" w:eastAsia="de-DE"/>
              </w:rPr>
              <w:t>,hour</w:t>
            </w:r>
          </w:p>
        </w:tc>
      </w:tr>
      <w:tr w:rsidR="009F3DDB" w:rsidRPr="009F3DDB" w:rsidTr="00604F19">
        <w:trPr>
          <w:jc w:val="center"/>
        </w:trPr>
        <w:tc>
          <w:tcPr>
            <w:tcW w:w="520"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7.5</w:t>
            </w:r>
          </w:p>
        </w:tc>
        <w:tc>
          <w:tcPr>
            <w:tcW w:w="320"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w:t>
            </w:r>
          </w:p>
        </w:tc>
        <w:tc>
          <w:tcPr>
            <w:tcW w:w="940"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2.46e+3</w:t>
            </w:r>
          </w:p>
        </w:tc>
        <w:tc>
          <w:tcPr>
            <w:tcW w:w="940"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2.46e+3</w:t>
            </w:r>
          </w:p>
        </w:tc>
        <w:tc>
          <w:tcPr>
            <w:tcW w:w="940"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2.66e+4</w:t>
            </w:r>
          </w:p>
        </w:tc>
        <w:tc>
          <w:tcPr>
            <w:tcW w:w="274"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940"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1.82e+2</w:t>
            </w:r>
          </w:p>
        </w:tc>
        <w:tc>
          <w:tcPr>
            <w:tcW w:w="263"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940"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2.46e+3</w:t>
            </w:r>
          </w:p>
        </w:tc>
        <w:tc>
          <w:tcPr>
            <w:tcW w:w="940"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2.46e+3</w:t>
            </w:r>
          </w:p>
        </w:tc>
        <w:tc>
          <w:tcPr>
            <w:tcW w:w="784"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0.7</w:t>
            </w:r>
          </w:p>
        </w:tc>
      </w:tr>
      <w:tr w:rsidR="009F3DDB" w:rsidRPr="009F3DDB" w:rsidTr="00604F19">
        <w:trPr>
          <w:jc w:val="center"/>
        </w:trPr>
        <w:tc>
          <w:tcPr>
            <w:tcW w:w="52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32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2.65e+3</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2.56e+3</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3.77e+4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8.72e+2</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2.65e+3</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5.11e+3</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w:t>
            </w:r>
          </w:p>
        </w:tc>
      </w:tr>
      <w:tr w:rsidR="009F3DDB" w:rsidRPr="009F3DDB" w:rsidTr="00604F19">
        <w:trPr>
          <w:jc w:val="center"/>
        </w:trPr>
        <w:tc>
          <w:tcPr>
            <w:tcW w:w="52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32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3.58e+3</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2.90e+3</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4.69e+4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1.48e+3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3.58e+3</w:t>
            </w:r>
          </w:p>
        </w:tc>
        <w:tc>
          <w:tcPr>
            <w:tcW w:w="940"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8.70e+3</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2.4</w:t>
            </w:r>
          </w:p>
        </w:tc>
      </w:tr>
      <w:tr w:rsidR="009F3DDB" w:rsidRPr="009F3DDB" w:rsidTr="00604F19">
        <w:trPr>
          <w:jc w:val="center"/>
        </w:trPr>
        <w:tc>
          <w:tcPr>
            <w:tcW w:w="520" w:type="dxa"/>
            <w:tcBorders>
              <w:top w:val="nil"/>
              <w:left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320"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w:t>
            </w:r>
          </w:p>
        </w:tc>
        <w:tc>
          <w:tcPr>
            <w:tcW w:w="940"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7.58e+2</w:t>
            </w:r>
          </w:p>
        </w:tc>
        <w:tc>
          <w:tcPr>
            <w:tcW w:w="940"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2.36e+3</w:t>
            </w:r>
          </w:p>
        </w:tc>
        <w:tc>
          <w:tcPr>
            <w:tcW w:w="940"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5.44e+4</w:t>
            </w:r>
          </w:p>
        </w:tc>
        <w:tc>
          <w:tcPr>
            <w:tcW w:w="274"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940"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1.96e+3</w:t>
            </w:r>
          </w:p>
        </w:tc>
        <w:tc>
          <w:tcPr>
            <w:tcW w:w="263"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940"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7.58e+2</w:t>
            </w:r>
          </w:p>
        </w:tc>
        <w:tc>
          <w:tcPr>
            <w:tcW w:w="940"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9.45e+3</w:t>
            </w:r>
          </w:p>
        </w:tc>
        <w:tc>
          <w:tcPr>
            <w:tcW w:w="784"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2.6</w:t>
            </w:r>
          </w:p>
        </w:tc>
      </w:tr>
      <w:tr w:rsidR="009F3DDB" w:rsidRPr="009F3DDB" w:rsidTr="00604F19">
        <w:trPr>
          <w:jc w:val="center"/>
        </w:trPr>
        <w:tc>
          <w:tcPr>
            <w:tcW w:w="520"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320"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w:t>
            </w:r>
          </w:p>
        </w:tc>
        <w:tc>
          <w:tcPr>
            <w:tcW w:w="940"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1.44e+3</w:t>
            </w:r>
          </w:p>
        </w:tc>
        <w:tc>
          <w:tcPr>
            <w:tcW w:w="940"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2.18e+3</w:t>
            </w:r>
          </w:p>
        </w:tc>
        <w:tc>
          <w:tcPr>
            <w:tcW w:w="940"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6.43e+4</w:t>
            </w:r>
          </w:p>
        </w:tc>
        <w:tc>
          <w:tcPr>
            <w:tcW w:w="274"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940"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2.34e+3</w:t>
            </w:r>
          </w:p>
        </w:tc>
        <w:tc>
          <w:tcPr>
            <w:tcW w:w="263"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F</w:t>
            </w:r>
          </w:p>
        </w:tc>
        <w:tc>
          <w:tcPr>
            <w:tcW w:w="940"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1.44e+3</w:t>
            </w:r>
          </w:p>
        </w:tc>
        <w:tc>
          <w:tcPr>
            <w:tcW w:w="940"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1.09e+4</w:t>
            </w:r>
          </w:p>
        </w:tc>
        <w:tc>
          <w:tcPr>
            <w:tcW w:w="784"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3.0</w:t>
            </w:r>
          </w:p>
        </w:tc>
      </w:tr>
    </w:tbl>
    <w:p w:rsidR="009F3DDB" w:rsidRPr="009F3DDB" w:rsidRDefault="009F3DDB" w:rsidP="009F3DDB">
      <w:pPr>
        <w:widowControl/>
        <w:tabs>
          <w:tab w:val="left" w:pos="851"/>
        </w:tabs>
        <w:rPr>
          <w:rFonts w:ascii="Arial" w:eastAsia="ＭＳ 明朝" w:hAnsi="Arial" w:cs="Arial"/>
          <w:kern w:val="0"/>
          <w:sz w:val="22"/>
          <w:lang w:eastAsia="en-US"/>
        </w:rPr>
      </w:pPr>
    </w:p>
    <w:tbl>
      <w:tblPr>
        <w:tblW w:w="8183" w:type="dxa"/>
        <w:jc w:val="center"/>
        <w:tblCellMar>
          <w:left w:w="70" w:type="dxa"/>
          <w:right w:w="70" w:type="dxa"/>
        </w:tblCellMar>
        <w:tblLook w:val="04A0" w:firstRow="1" w:lastRow="0" w:firstColumn="1" w:lastColumn="0" w:noHBand="0" w:noVBand="1"/>
      </w:tblPr>
      <w:tblGrid>
        <w:gridCol w:w="530"/>
        <w:gridCol w:w="320"/>
        <w:gridCol w:w="1002"/>
        <w:gridCol w:w="1002"/>
        <w:gridCol w:w="1002"/>
        <w:gridCol w:w="274"/>
        <w:gridCol w:w="1002"/>
        <w:gridCol w:w="263"/>
        <w:gridCol w:w="1002"/>
        <w:gridCol w:w="1002"/>
        <w:gridCol w:w="784"/>
      </w:tblGrid>
      <w:tr w:rsidR="009F3DDB" w:rsidRPr="009F3DDB" w:rsidTr="00604F19">
        <w:trPr>
          <w:jc w:val="center"/>
        </w:trPr>
        <w:tc>
          <w:tcPr>
            <w:tcW w:w="8183" w:type="dxa"/>
            <w:gridSpan w:val="11"/>
            <w:tcBorders>
              <w:top w:val="nil"/>
              <w:left w:val="nil"/>
              <w:bottom w:val="single" w:sz="4" w:space="0" w:color="auto"/>
              <w:right w:val="nil"/>
            </w:tcBorders>
            <w:shd w:val="clear" w:color="auto" w:fill="auto"/>
            <w:noWrap/>
            <w:vAlign w:val="bottom"/>
          </w:tcPr>
          <w:p w:rsidR="009F3DDB" w:rsidRPr="009F3DDB" w:rsidRDefault="009F3DDB" w:rsidP="009F3DDB">
            <w:pPr>
              <w:widowControl/>
              <w:rPr>
                <w:rFonts w:ascii="Arial" w:eastAsia="ＭＳ 明朝" w:hAnsi="Arial" w:cs="Arial"/>
                <w:kern w:val="0"/>
                <w:sz w:val="20"/>
                <w:szCs w:val="20"/>
                <w:lang w:eastAsia="de-DE"/>
              </w:rPr>
            </w:pPr>
            <w:r w:rsidRPr="009F3DDB">
              <w:rPr>
                <w:rFonts w:ascii="Arial" w:eastAsia="ＭＳ 明朝" w:hAnsi="Arial" w:cs="Arial"/>
                <w:kern w:val="0"/>
                <w:sz w:val="22"/>
                <w:lang w:eastAsia="en-US"/>
              </w:rPr>
              <w:t xml:space="preserve">Table </w:t>
            </w:r>
            <w:r w:rsidR="0080345A">
              <w:rPr>
                <w:rFonts w:ascii="Arial" w:eastAsia="ＭＳ 明朝" w:hAnsi="Arial" w:cs="Arial"/>
                <w:kern w:val="0"/>
                <w:sz w:val="22"/>
                <w:lang w:eastAsia="en-US"/>
              </w:rPr>
              <w:t>3.5.</w:t>
            </w:r>
            <w:r w:rsidRPr="009F3DDB">
              <w:rPr>
                <w:rFonts w:ascii="Arial" w:eastAsia="ＭＳ 明朝" w:hAnsi="Arial" w:cs="Arial"/>
                <w:kern w:val="0"/>
                <w:sz w:val="22"/>
                <w:lang w:eastAsia="en-US"/>
              </w:rPr>
              <w:t xml:space="preserve">3 Assessment results for GM=1.9 m in head waves (A and F denote </w:t>
            </w:r>
            <w:r w:rsidRPr="009F3DDB">
              <w:rPr>
                <w:rFonts w:ascii="Arial" w:eastAsia="ＭＳ 明朝" w:hAnsi="Arial" w:cs="Arial"/>
                <w:i/>
                <w:kern w:val="0"/>
                <w:sz w:val="22"/>
                <w:lang w:eastAsia="en-US"/>
              </w:rPr>
              <w:t>acceptance</w:t>
            </w:r>
            <w:r w:rsidRPr="009F3DDB">
              <w:rPr>
                <w:rFonts w:ascii="Arial" w:eastAsia="ＭＳ 明朝" w:hAnsi="Arial" w:cs="Arial"/>
                <w:kern w:val="0"/>
                <w:sz w:val="22"/>
                <w:lang w:eastAsia="en-US"/>
              </w:rPr>
              <w:t xml:space="preserve"> and </w:t>
            </w:r>
            <w:r w:rsidRPr="009F3DDB">
              <w:rPr>
                <w:rFonts w:ascii="Arial" w:eastAsia="ＭＳ 明朝" w:hAnsi="Arial" w:cs="Arial"/>
                <w:i/>
                <w:kern w:val="0"/>
                <w:sz w:val="22"/>
                <w:lang w:eastAsia="en-US"/>
              </w:rPr>
              <w:t>not acceptance</w:t>
            </w:r>
            <w:r w:rsidRPr="009F3DDB">
              <w:rPr>
                <w:rFonts w:ascii="Arial" w:eastAsia="ＭＳ 明朝" w:hAnsi="Arial" w:cs="Arial"/>
                <w:kern w:val="0"/>
                <w:sz w:val="22"/>
                <w:lang w:eastAsia="en-US"/>
              </w:rPr>
              <w:t xml:space="preserve"> decisions, respectively)</w:t>
            </w:r>
          </w:p>
        </w:tc>
      </w:tr>
      <w:tr w:rsidR="009F3DDB" w:rsidRPr="009F3DDB" w:rsidTr="00604F19">
        <w:trPr>
          <w:jc w:val="center"/>
        </w:trPr>
        <w:tc>
          <w:tcPr>
            <w:tcW w:w="530" w:type="dxa"/>
            <w:tcBorders>
              <w:top w:val="single" w:sz="4" w:space="0" w:color="auto"/>
              <w:left w:val="nil"/>
              <w:bottom w:val="single" w:sz="4" w:space="0" w:color="auto"/>
              <w:right w:val="nil"/>
            </w:tcBorders>
            <w:shd w:val="clear" w:color="auto" w:fill="auto"/>
            <w:noWrap/>
            <w:vAlign w:val="bottom"/>
          </w:tcPr>
          <w:p w:rsidR="009F3DDB" w:rsidRPr="009F3DDB" w:rsidRDefault="009F3DDB" w:rsidP="009F3DDB">
            <w:pPr>
              <w:widowControl/>
              <w:jc w:val="lef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T</w:t>
            </w:r>
            <w:r w:rsidRPr="009F3DDB">
              <w:rPr>
                <w:rFonts w:ascii="Arial" w:eastAsia="ＭＳ 明朝" w:hAnsi="Arial" w:cs="Arial"/>
                <w:kern w:val="0"/>
                <w:sz w:val="18"/>
                <w:szCs w:val="18"/>
                <w:vertAlign w:val="subscript"/>
                <w:lang w:val="de-DE" w:eastAsia="de-DE"/>
              </w:rPr>
              <w:t>z</w:t>
            </w:r>
            <w:r w:rsidRPr="009F3DDB">
              <w:rPr>
                <w:rFonts w:ascii="Arial" w:eastAsia="ＭＳ 明朝" w:hAnsi="Arial" w:cs="Arial"/>
                <w:kern w:val="0"/>
                <w:sz w:val="18"/>
                <w:szCs w:val="18"/>
                <w:lang w:val="de-DE" w:eastAsia="de-DE"/>
              </w:rPr>
              <w:t>,s</w:t>
            </w:r>
          </w:p>
        </w:tc>
        <w:tc>
          <w:tcPr>
            <w:tcW w:w="320" w:type="dxa"/>
            <w:tcBorders>
              <w:top w:val="single" w:sz="4" w:space="0" w:color="auto"/>
              <w:left w:val="nil"/>
              <w:bottom w:val="single" w:sz="4" w:space="0" w:color="auto"/>
              <w:right w:val="nil"/>
            </w:tcBorders>
            <w:shd w:val="clear" w:color="auto" w:fill="auto"/>
            <w:noWrap/>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N</w:t>
            </w:r>
          </w:p>
        </w:tc>
        <w:tc>
          <w:tcPr>
            <w:tcW w:w="1002" w:type="dxa"/>
            <w:tcBorders>
              <w:top w:val="single" w:sz="4" w:space="0" w:color="auto"/>
              <w:left w:val="nil"/>
              <w:bottom w:val="single" w:sz="4" w:space="0" w:color="auto"/>
              <w:right w:val="nil"/>
            </w:tcBorders>
            <w:shd w:val="clear" w:color="auto" w:fill="auto"/>
            <w:noWrap/>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T</w:t>
            </w:r>
            <w:r w:rsidRPr="009F3DDB">
              <w:rPr>
                <w:rFonts w:ascii="Arial" w:eastAsia="ＭＳ 明朝" w:hAnsi="Arial" w:cs="Arial"/>
                <w:kern w:val="0"/>
                <w:sz w:val="18"/>
                <w:szCs w:val="18"/>
                <w:vertAlign w:val="subscript"/>
                <w:lang w:val="de-DE" w:eastAsia="de-DE"/>
              </w:rPr>
              <w:t>i</w:t>
            </w:r>
            <w:r w:rsidRPr="009F3DDB">
              <w:rPr>
                <w:rFonts w:ascii="Arial" w:eastAsia="ＭＳ 明朝" w:hAnsi="Arial" w:cs="Arial"/>
                <w:kern w:val="0"/>
                <w:sz w:val="18"/>
                <w:szCs w:val="18"/>
                <w:lang w:val="de-DE" w:eastAsia="de-DE"/>
              </w:rPr>
              <w:t>,s</w:t>
            </w:r>
          </w:p>
        </w:tc>
        <w:tc>
          <w:tcPr>
            <w:tcW w:w="1002" w:type="dxa"/>
            <w:tcBorders>
              <w:top w:val="single" w:sz="4" w:space="0" w:color="auto"/>
              <w:left w:val="nil"/>
              <w:bottom w:val="single" w:sz="4" w:space="0" w:color="auto"/>
              <w:right w:val="nil"/>
            </w:tcBorders>
            <w:shd w:val="clear" w:color="auto" w:fill="auto"/>
            <w:noWrap/>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position w:val="-4"/>
                <w:sz w:val="18"/>
                <w:szCs w:val="18"/>
                <w:lang w:eastAsia="en-US"/>
              </w:rPr>
              <w:object w:dxaOrig="200" w:dyaOrig="260">
                <v:shape id="_x0000_i1109" type="#_x0000_t75" style="width:10.8pt;height:13.8pt" o:ole="">
                  <v:imagedata r:id="rId211" o:title=""/>
                </v:shape>
                <o:OLEObject Type="Embed" ProgID="Equation.DSMT4" ShapeID="_x0000_i1109" DrawAspect="Content" ObjectID="_1628789170" r:id="rId217"/>
              </w:object>
            </w:r>
            <w:r w:rsidRPr="009F3DDB">
              <w:rPr>
                <w:rFonts w:ascii="Arial" w:eastAsia="ＭＳ 明朝" w:hAnsi="Arial" w:cs="Arial"/>
                <w:kern w:val="0"/>
                <w:sz w:val="18"/>
                <w:szCs w:val="18"/>
                <w:lang w:val="de-DE" w:eastAsia="de-DE"/>
              </w:rPr>
              <w:t>,s</w:t>
            </w:r>
          </w:p>
        </w:tc>
        <w:tc>
          <w:tcPr>
            <w:tcW w:w="1002" w:type="dxa"/>
            <w:tcBorders>
              <w:top w:val="single" w:sz="4" w:space="0" w:color="auto"/>
              <w:left w:val="nil"/>
              <w:bottom w:val="single" w:sz="4" w:space="0" w:color="auto"/>
              <w:right w:val="nil"/>
            </w:tcBorders>
            <w:shd w:val="clear" w:color="auto" w:fill="auto"/>
            <w:noWrap/>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t</w:t>
            </w:r>
            <w:r w:rsidRPr="009F3DDB">
              <w:rPr>
                <w:rFonts w:ascii="Arial" w:eastAsia="ＭＳ 明朝" w:hAnsi="Arial" w:cs="Arial"/>
                <w:kern w:val="0"/>
                <w:sz w:val="18"/>
                <w:szCs w:val="18"/>
                <w:vertAlign w:val="subscript"/>
                <w:lang w:val="de-DE" w:eastAsia="de-DE"/>
              </w:rPr>
              <w:t>A</w:t>
            </w:r>
            <w:r w:rsidRPr="009F3DDB">
              <w:rPr>
                <w:rFonts w:ascii="Arial" w:eastAsia="ＭＳ 明朝" w:hAnsi="Arial" w:cs="Arial"/>
                <w:kern w:val="0"/>
                <w:sz w:val="18"/>
                <w:szCs w:val="18"/>
                <w:lang w:val="de-DE" w:eastAsia="de-DE"/>
              </w:rPr>
              <w:t>,s</w:t>
            </w:r>
          </w:p>
        </w:tc>
        <w:tc>
          <w:tcPr>
            <w:tcW w:w="274" w:type="dxa"/>
            <w:tcBorders>
              <w:top w:val="single" w:sz="4" w:space="0" w:color="auto"/>
              <w:left w:val="nil"/>
              <w:bottom w:val="single" w:sz="4" w:space="0" w:color="auto"/>
              <w:right w:val="nil"/>
            </w:tcBorders>
            <w:shd w:val="clear" w:color="auto" w:fill="auto"/>
            <w:noWrap/>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A</w:t>
            </w:r>
          </w:p>
        </w:tc>
        <w:tc>
          <w:tcPr>
            <w:tcW w:w="1002" w:type="dxa"/>
            <w:tcBorders>
              <w:top w:val="single" w:sz="4" w:space="0" w:color="auto"/>
              <w:left w:val="nil"/>
              <w:bottom w:val="single" w:sz="4" w:space="0" w:color="auto"/>
              <w:right w:val="nil"/>
            </w:tcBorders>
            <w:shd w:val="clear" w:color="auto" w:fill="auto"/>
            <w:noWrap/>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position w:val="-10"/>
                <w:sz w:val="18"/>
                <w:szCs w:val="18"/>
                <w:lang w:eastAsia="en-US"/>
              </w:rPr>
              <w:object w:dxaOrig="240" w:dyaOrig="320">
                <v:shape id="_x0000_i1110" type="#_x0000_t75" style="width:12pt;height:15.6pt" o:ole="">
                  <v:imagedata r:id="rId213" o:title=""/>
                </v:shape>
                <o:OLEObject Type="Embed" ProgID="Equation.DSMT4" ShapeID="_x0000_i1110" DrawAspect="Content" ObjectID="_1628789171" r:id="rId218"/>
              </w:object>
            </w:r>
            <w:r w:rsidRPr="009F3DDB">
              <w:rPr>
                <w:rFonts w:ascii="Arial" w:eastAsia="ＭＳ 明朝" w:hAnsi="Arial" w:cs="Arial"/>
                <w:kern w:val="0"/>
                <w:sz w:val="18"/>
                <w:szCs w:val="18"/>
                <w:lang w:val="de-DE" w:eastAsia="de-DE"/>
              </w:rPr>
              <w:t>,s</w:t>
            </w:r>
          </w:p>
        </w:tc>
        <w:tc>
          <w:tcPr>
            <w:tcW w:w="263" w:type="dxa"/>
            <w:tcBorders>
              <w:top w:val="single" w:sz="4" w:space="0" w:color="auto"/>
              <w:left w:val="nil"/>
              <w:bottom w:val="single" w:sz="4" w:space="0" w:color="auto"/>
              <w:right w:val="nil"/>
            </w:tcBorders>
            <w:shd w:val="clear" w:color="auto" w:fill="auto"/>
            <w:noWrap/>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F</w:t>
            </w:r>
          </w:p>
        </w:tc>
        <w:tc>
          <w:tcPr>
            <w:tcW w:w="1002" w:type="dxa"/>
            <w:tcBorders>
              <w:top w:val="single" w:sz="4" w:space="0" w:color="auto"/>
              <w:left w:val="nil"/>
              <w:bottom w:val="single" w:sz="4" w:space="0" w:color="auto"/>
              <w:right w:val="nil"/>
            </w:tcBorders>
            <w:shd w:val="clear" w:color="auto" w:fill="auto"/>
            <w:noWrap/>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t</w:t>
            </w:r>
            <w:r w:rsidRPr="009F3DDB">
              <w:rPr>
                <w:rFonts w:ascii="Arial" w:eastAsia="ＭＳ 明朝" w:hAnsi="Arial" w:cs="Arial"/>
                <w:kern w:val="0"/>
                <w:sz w:val="18"/>
                <w:szCs w:val="18"/>
                <w:vertAlign w:val="subscript"/>
                <w:lang w:val="de-DE" w:eastAsia="de-DE"/>
              </w:rPr>
              <w:t>s</w:t>
            </w:r>
            <w:r w:rsidRPr="009F3DDB">
              <w:rPr>
                <w:rFonts w:ascii="Arial" w:eastAsia="ＭＳ 明朝" w:hAnsi="Arial" w:cs="Arial"/>
                <w:kern w:val="0"/>
                <w:sz w:val="18"/>
                <w:szCs w:val="18"/>
                <w:lang w:val="de-DE" w:eastAsia="de-DE"/>
              </w:rPr>
              <w:t>,s</w:t>
            </w:r>
          </w:p>
        </w:tc>
        <w:tc>
          <w:tcPr>
            <w:tcW w:w="1002" w:type="dxa"/>
            <w:tcBorders>
              <w:top w:val="single" w:sz="4" w:space="0" w:color="auto"/>
              <w:left w:val="nil"/>
              <w:bottom w:val="single" w:sz="4" w:space="0" w:color="auto"/>
              <w:right w:val="nil"/>
            </w:tcBorders>
            <w:shd w:val="clear" w:color="auto" w:fill="auto"/>
            <w:noWrap/>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t</w:t>
            </w:r>
            <w:r w:rsidRPr="009F3DDB">
              <w:rPr>
                <w:rFonts w:ascii="Arial" w:eastAsia="ＭＳ 明朝" w:hAnsi="Arial" w:cs="Arial"/>
                <w:kern w:val="0"/>
                <w:sz w:val="18"/>
                <w:szCs w:val="18"/>
                <w:vertAlign w:val="subscript"/>
                <w:lang w:val="de-DE" w:eastAsia="de-DE"/>
              </w:rPr>
              <w:t>c</w:t>
            </w:r>
            <w:r w:rsidRPr="009F3DDB">
              <w:rPr>
                <w:rFonts w:ascii="Arial" w:eastAsia="ＭＳ 明朝" w:hAnsi="Arial" w:cs="Arial"/>
                <w:kern w:val="0"/>
                <w:sz w:val="18"/>
                <w:szCs w:val="18"/>
                <w:lang w:val="de-DE" w:eastAsia="de-DE"/>
              </w:rPr>
              <w:t>,s</w:t>
            </w:r>
          </w:p>
        </w:tc>
        <w:tc>
          <w:tcPr>
            <w:tcW w:w="784" w:type="dxa"/>
            <w:tcBorders>
              <w:top w:val="single" w:sz="4" w:space="0" w:color="auto"/>
              <w:left w:val="nil"/>
              <w:bottom w:val="single" w:sz="4" w:space="0" w:color="auto"/>
              <w:right w:val="nil"/>
            </w:tcBorders>
            <w:shd w:val="clear" w:color="auto" w:fill="auto"/>
            <w:noWrap/>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t</w:t>
            </w:r>
            <w:r w:rsidRPr="009F3DDB">
              <w:rPr>
                <w:rFonts w:ascii="Arial" w:eastAsia="ＭＳ 明朝" w:hAnsi="Arial" w:cs="Arial"/>
                <w:kern w:val="0"/>
                <w:sz w:val="18"/>
                <w:szCs w:val="18"/>
                <w:vertAlign w:val="subscript"/>
                <w:lang w:val="de-DE" w:eastAsia="de-DE"/>
              </w:rPr>
              <w:t>c</w:t>
            </w:r>
            <w:r w:rsidRPr="009F3DDB">
              <w:rPr>
                <w:rFonts w:ascii="Arial" w:eastAsia="ＭＳ 明朝" w:hAnsi="Arial" w:cs="Arial"/>
                <w:kern w:val="0"/>
                <w:sz w:val="18"/>
                <w:szCs w:val="18"/>
                <w:lang w:val="de-DE" w:eastAsia="de-DE"/>
              </w:rPr>
              <w:t>,hour</w:t>
            </w:r>
          </w:p>
        </w:tc>
      </w:tr>
      <w:tr w:rsidR="009F3DDB" w:rsidRPr="009F3DDB" w:rsidTr="00604F19">
        <w:trPr>
          <w:jc w:val="center"/>
        </w:trPr>
        <w:tc>
          <w:tcPr>
            <w:tcW w:w="530"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7.5</w:t>
            </w:r>
          </w:p>
        </w:tc>
        <w:tc>
          <w:tcPr>
            <w:tcW w:w="320"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w:t>
            </w:r>
          </w:p>
        </w:tc>
        <w:tc>
          <w:tcPr>
            <w:tcW w:w="1002"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2.11e+2</w:t>
            </w:r>
          </w:p>
        </w:tc>
        <w:tc>
          <w:tcPr>
            <w:tcW w:w="1002"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2.11e+2</w:t>
            </w:r>
          </w:p>
        </w:tc>
        <w:tc>
          <w:tcPr>
            <w:tcW w:w="1002"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2.66e+4</w:t>
            </w:r>
          </w:p>
        </w:tc>
        <w:tc>
          <w:tcPr>
            <w:tcW w:w="274"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1.82e+2</w:t>
            </w:r>
          </w:p>
        </w:tc>
        <w:tc>
          <w:tcPr>
            <w:tcW w:w="263"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2.11e+2</w:t>
            </w:r>
          </w:p>
        </w:tc>
        <w:tc>
          <w:tcPr>
            <w:tcW w:w="1002"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2.11e+2</w:t>
            </w:r>
          </w:p>
        </w:tc>
        <w:tc>
          <w:tcPr>
            <w:tcW w:w="784"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0.1</w:t>
            </w:r>
          </w:p>
        </w:tc>
      </w:tr>
      <w:tr w:rsidR="009F3DDB" w:rsidRPr="009F3DDB" w:rsidTr="00604F19">
        <w:trPr>
          <w:jc w:val="center"/>
        </w:trPr>
        <w:tc>
          <w:tcPr>
            <w:tcW w:w="530" w:type="dxa"/>
            <w:tcBorders>
              <w:top w:val="nil"/>
              <w:left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320"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w:t>
            </w:r>
          </w:p>
        </w:tc>
        <w:tc>
          <w:tcPr>
            <w:tcW w:w="1002"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3.15e+4</w:t>
            </w:r>
          </w:p>
        </w:tc>
        <w:tc>
          <w:tcPr>
            <w:tcW w:w="1002"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1.59e+4</w:t>
            </w:r>
          </w:p>
        </w:tc>
        <w:tc>
          <w:tcPr>
            <w:tcW w:w="1002"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3.99e+4</w:t>
            </w:r>
          </w:p>
        </w:tc>
        <w:tc>
          <w:tcPr>
            <w:tcW w:w="274"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8.72e+2</w:t>
            </w:r>
          </w:p>
        </w:tc>
        <w:tc>
          <w:tcPr>
            <w:tcW w:w="263"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3.15e+4</w:t>
            </w:r>
          </w:p>
        </w:tc>
        <w:tc>
          <w:tcPr>
            <w:tcW w:w="1002"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3.17e+4</w:t>
            </w:r>
          </w:p>
        </w:tc>
        <w:tc>
          <w:tcPr>
            <w:tcW w:w="784"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8.8</w:t>
            </w:r>
          </w:p>
        </w:tc>
      </w:tr>
      <w:tr w:rsidR="009F3DDB" w:rsidRPr="009F3DDB" w:rsidTr="00604F19">
        <w:trPr>
          <w:jc w:val="center"/>
        </w:trPr>
        <w:tc>
          <w:tcPr>
            <w:tcW w:w="530"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320"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4.31e+4</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2.49e+4</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2.03e+4</w:t>
            </w:r>
          </w:p>
        </w:tc>
        <w:tc>
          <w:tcPr>
            <w:tcW w:w="274"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A</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1.48e+3</w:t>
            </w:r>
          </w:p>
        </w:tc>
        <w:tc>
          <w:tcPr>
            <w:tcW w:w="263"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2.03e+4</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5.20e+4</w:t>
            </w:r>
          </w:p>
        </w:tc>
        <w:tc>
          <w:tcPr>
            <w:tcW w:w="784"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14.4</w:t>
            </w:r>
          </w:p>
        </w:tc>
      </w:tr>
      <w:tr w:rsidR="009F3DDB" w:rsidRPr="009F3DDB" w:rsidTr="00604F19">
        <w:trPr>
          <w:jc w:val="center"/>
        </w:trPr>
        <w:tc>
          <w:tcPr>
            <w:tcW w:w="530"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8.5</w:t>
            </w:r>
          </w:p>
        </w:tc>
        <w:tc>
          <w:tcPr>
            <w:tcW w:w="320"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w:t>
            </w:r>
          </w:p>
        </w:tc>
        <w:tc>
          <w:tcPr>
            <w:tcW w:w="1002"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4.76e+4</w:t>
            </w:r>
          </w:p>
        </w:tc>
        <w:tc>
          <w:tcPr>
            <w:tcW w:w="1002"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4.76e+4</w:t>
            </w:r>
          </w:p>
        </w:tc>
        <w:tc>
          <w:tcPr>
            <w:tcW w:w="1002"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2.66e+4</w:t>
            </w:r>
          </w:p>
        </w:tc>
        <w:tc>
          <w:tcPr>
            <w:tcW w:w="274"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A</w:t>
            </w:r>
          </w:p>
        </w:tc>
        <w:tc>
          <w:tcPr>
            <w:tcW w:w="1002"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1.82e+2</w:t>
            </w:r>
          </w:p>
        </w:tc>
        <w:tc>
          <w:tcPr>
            <w:tcW w:w="263"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2.66e+4</w:t>
            </w:r>
          </w:p>
        </w:tc>
        <w:tc>
          <w:tcPr>
            <w:tcW w:w="1002"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7.86e+4</w:t>
            </w:r>
          </w:p>
        </w:tc>
        <w:tc>
          <w:tcPr>
            <w:tcW w:w="784"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21.8</w:t>
            </w:r>
          </w:p>
        </w:tc>
      </w:tr>
      <w:tr w:rsidR="009F3DDB" w:rsidRPr="009F3DDB" w:rsidTr="00604F19">
        <w:trPr>
          <w:jc w:val="center"/>
        </w:trPr>
        <w:tc>
          <w:tcPr>
            <w:tcW w:w="530"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9.5</w:t>
            </w:r>
          </w:p>
        </w:tc>
        <w:tc>
          <w:tcPr>
            <w:tcW w:w="320"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w:t>
            </w:r>
          </w:p>
        </w:tc>
        <w:tc>
          <w:tcPr>
            <w:tcW w:w="1002"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3.01e+4</w:t>
            </w:r>
          </w:p>
        </w:tc>
        <w:tc>
          <w:tcPr>
            <w:tcW w:w="1002"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3.01e+4</w:t>
            </w:r>
          </w:p>
        </w:tc>
        <w:tc>
          <w:tcPr>
            <w:tcW w:w="1002"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2.66e+4</w:t>
            </w:r>
          </w:p>
        </w:tc>
        <w:tc>
          <w:tcPr>
            <w:tcW w:w="274"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A</w:t>
            </w:r>
          </w:p>
        </w:tc>
        <w:tc>
          <w:tcPr>
            <w:tcW w:w="1002"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1.82e+2</w:t>
            </w:r>
          </w:p>
        </w:tc>
        <w:tc>
          <w:tcPr>
            <w:tcW w:w="263"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2.66e+4</w:t>
            </w:r>
          </w:p>
        </w:tc>
        <w:tc>
          <w:tcPr>
            <w:tcW w:w="1002"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1.05e+5</w:t>
            </w:r>
          </w:p>
        </w:tc>
        <w:tc>
          <w:tcPr>
            <w:tcW w:w="784"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29.2</w:t>
            </w:r>
          </w:p>
        </w:tc>
      </w:tr>
      <w:tr w:rsidR="009F3DDB" w:rsidRPr="009F3DDB" w:rsidTr="00604F19">
        <w:trPr>
          <w:jc w:val="center"/>
        </w:trPr>
        <w:tc>
          <w:tcPr>
            <w:tcW w:w="530" w:type="dxa"/>
            <w:tcBorders>
              <w:top w:val="single" w:sz="4" w:space="0" w:color="auto"/>
              <w:left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10.5</w:t>
            </w:r>
          </w:p>
        </w:tc>
        <w:tc>
          <w:tcPr>
            <w:tcW w:w="320" w:type="dxa"/>
            <w:tcBorders>
              <w:top w:val="single" w:sz="4" w:space="0" w:color="auto"/>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w:t>
            </w:r>
          </w:p>
        </w:tc>
        <w:tc>
          <w:tcPr>
            <w:tcW w:w="1002" w:type="dxa"/>
            <w:tcBorders>
              <w:top w:val="single" w:sz="4" w:space="0" w:color="auto"/>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2.45e+4</w:t>
            </w:r>
          </w:p>
        </w:tc>
        <w:tc>
          <w:tcPr>
            <w:tcW w:w="1002" w:type="dxa"/>
            <w:tcBorders>
              <w:top w:val="single" w:sz="4" w:space="0" w:color="auto"/>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2.45e+4</w:t>
            </w:r>
          </w:p>
        </w:tc>
        <w:tc>
          <w:tcPr>
            <w:tcW w:w="1002" w:type="dxa"/>
            <w:tcBorders>
              <w:top w:val="single" w:sz="4" w:space="0" w:color="auto"/>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2.66e+4</w:t>
            </w:r>
          </w:p>
        </w:tc>
        <w:tc>
          <w:tcPr>
            <w:tcW w:w="274" w:type="dxa"/>
            <w:tcBorders>
              <w:top w:val="single" w:sz="4" w:space="0" w:color="auto"/>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single" w:sz="4" w:space="0" w:color="auto"/>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1.82e+2</w:t>
            </w:r>
          </w:p>
        </w:tc>
        <w:tc>
          <w:tcPr>
            <w:tcW w:w="263" w:type="dxa"/>
            <w:tcBorders>
              <w:top w:val="single" w:sz="4" w:space="0" w:color="auto"/>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single" w:sz="4" w:space="0" w:color="auto"/>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2.45e+4</w:t>
            </w:r>
          </w:p>
        </w:tc>
        <w:tc>
          <w:tcPr>
            <w:tcW w:w="1002" w:type="dxa"/>
            <w:tcBorders>
              <w:top w:val="single" w:sz="4" w:space="0" w:color="auto"/>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1.30e+5</w:t>
            </w:r>
          </w:p>
        </w:tc>
        <w:tc>
          <w:tcPr>
            <w:tcW w:w="784" w:type="dxa"/>
            <w:tcBorders>
              <w:top w:val="single" w:sz="4" w:space="0" w:color="auto"/>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36.0</w:t>
            </w:r>
          </w:p>
        </w:tc>
      </w:tr>
      <w:tr w:rsidR="009F3DDB" w:rsidRPr="009F3DDB" w:rsidTr="00604F19">
        <w:trPr>
          <w:jc w:val="center"/>
        </w:trPr>
        <w:tc>
          <w:tcPr>
            <w:tcW w:w="530"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320"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2.04e+4</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2.25e+4</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1.56e+4</w:t>
            </w:r>
          </w:p>
        </w:tc>
        <w:tc>
          <w:tcPr>
            <w:tcW w:w="274"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A</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8.72e+2</w:t>
            </w:r>
          </w:p>
        </w:tc>
        <w:tc>
          <w:tcPr>
            <w:tcW w:w="263"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1.56e+4</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1.45e+5</w:t>
            </w:r>
          </w:p>
        </w:tc>
        <w:tc>
          <w:tcPr>
            <w:tcW w:w="784"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40.3</w:t>
            </w:r>
          </w:p>
        </w:tc>
      </w:tr>
      <w:tr w:rsidR="009F3DDB" w:rsidRPr="009F3DDB" w:rsidTr="00604F19">
        <w:trPr>
          <w:jc w:val="center"/>
        </w:trPr>
        <w:tc>
          <w:tcPr>
            <w:tcW w:w="530" w:type="dxa"/>
            <w:tcBorders>
              <w:top w:val="single" w:sz="4" w:space="0" w:color="auto"/>
              <w:left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11.5</w:t>
            </w:r>
          </w:p>
        </w:tc>
        <w:tc>
          <w:tcPr>
            <w:tcW w:w="320" w:type="dxa"/>
            <w:tcBorders>
              <w:top w:val="single" w:sz="4" w:space="0" w:color="auto"/>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w:t>
            </w:r>
          </w:p>
        </w:tc>
        <w:tc>
          <w:tcPr>
            <w:tcW w:w="1002" w:type="dxa"/>
            <w:tcBorders>
              <w:top w:val="single" w:sz="4" w:space="0" w:color="auto"/>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1.56e+4</w:t>
            </w:r>
          </w:p>
        </w:tc>
        <w:tc>
          <w:tcPr>
            <w:tcW w:w="1002" w:type="dxa"/>
            <w:tcBorders>
              <w:top w:val="single" w:sz="4" w:space="0" w:color="auto"/>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1.56e+4</w:t>
            </w:r>
          </w:p>
        </w:tc>
        <w:tc>
          <w:tcPr>
            <w:tcW w:w="1002" w:type="dxa"/>
            <w:tcBorders>
              <w:top w:val="single" w:sz="4" w:space="0" w:color="auto"/>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2.66e+4</w:t>
            </w:r>
          </w:p>
        </w:tc>
        <w:tc>
          <w:tcPr>
            <w:tcW w:w="274" w:type="dxa"/>
            <w:tcBorders>
              <w:top w:val="single" w:sz="4" w:space="0" w:color="auto"/>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single" w:sz="4" w:space="0" w:color="auto"/>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1.82e+2</w:t>
            </w:r>
          </w:p>
        </w:tc>
        <w:tc>
          <w:tcPr>
            <w:tcW w:w="263" w:type="dxa"/>
            <w:tcBorders>
              <w:top w:val="single" w:sz="4" w:space="0" w:color="auto"/>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single" w:sz="4" w:space="0" w:color="auto"/>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1.56e+4</w:t>
            </w:r>
          </w:p>
        </w:tc>
        <w:tc>
          <w:tcPr>
            <w:tcW w:w="1002" w:type="dxa"/>
            <w:tcBorders>
              <w:top w:val="single" w:sz="4" w:space="0" w:color="auto"/>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1.61e+5</w:t>
            </w:r>
          </w:p>
        </w:tc>
        <w:tc>
          <w:tcPr>
            <w:tcW w:w="784" w:type="dxa"/>
            <w:tcBorders>
              <w:top w:val="single" w:sz="4" w:space="0" w:color="auto"/>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44.7</w:t>
            </w:r>
          </w:p>
        </w:tc>
      </w:tr>
      <w:tr w:rsidR="009F3DDB" w:rsidRPr="009F3DDB" w:rsidTr="00604F19">
        <w:trPr>
          <w:jc w:val="center"/>
        </w:trPr>
        <w:tc>
          <w:tcPr>
            <w:tcW w:w="530"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320"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3.49e+4</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2.53e+4</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2.45e+4</w:t>
            </w:r>
          </w:p>
        </w:tc>
        <w:tc>
          <w:tcPr>
            <w:tcW w:w="274"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A</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8.72e+2</w:t>
            </w:r>
          </w:p>
        </w:tc>
        <w:tc>
          <w:tcPr>
            <w:tcW w:w="263"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2.45e+4</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1.85e+5</w:t>
            </w:r>
          </w:p>
        </w:tc>
        <w:tc>
          <w:tcPr>
            <w:tcW w:w="784"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51.5</w:t>
            </w:r>
          </w:p>
        </w:tc>
      </w:tr>
      <w:tr w:rsidR="009F3DDB" w:rsidRPr="009F3DDB" w:rsidTr="00604F19">
        <w:trPr>
          <w:jc w:val="center"/>
        </w:trPr>
        <w:tc>
          <w:tcPr>
            <w:tcW w:w="530"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12.5</w:t>
            </w:r>
          </w:p>
        </w:tc>
        <w:tc>
          <w:tcPr>
            <w:tcW w:w="320"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w:t>
            </w:r>
          </w:p>
        </w:tc>
        <w:tc>
          <w:tcPr>
            <w:tcW w:w="1002"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1.57e+4</w:t>
            </w:r>
          </w:p>
        </w:tc>
        <w:tc>
          <w:tcPr>
            <w:tcW w:w="1002"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1.57e+4</w:t>
            </w:r>
          </w:p>
        </w:tc>
        <w:tc>
          <w:tcPr>
            <w:tcW w:w="1002"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2.66e+4</w:t>
            </w:r>
          </w:p>
        </w:tc>
        <w:tc>
          <w:tcPr>
            <w:tcW w:w="274"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1.82e+2</w:t>
            </w:r>
          </w:p>
        </w:tc>
        <w:tc>
          <w:tcPr>
            <w:tcW w:w="263"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1.57e+4</w:t>
            </w:r>
          </w:p>
        </w:tc>
        <w:tc>
          <w:tcPr>
            <w:tcW w:w="1002"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2.01e+5</w:t>
            </w:r>
          </w:p>
        </w:tc>
        <w:tc>
          <w:tcPr>
            <w:tcW w:w="784"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55.9</w:t>
            </w:r>
          </w:p>
        </w:tc>
      </w:tr>
      <w:tr w:rsidR="009F3DDB" w:rsidRPr="009F3DDB" w:rsidTr="00604F19">
        <w:trPr>
          <w:jc w:val="center"/>
        </w:trPr>
        <w:tc>
          <w:tcPr>
            <w:tcW w:w="530" w:type="dxa"/>
            <w:tcBorders>
              <w:top w:val="nil"/>
              <w:left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320"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w:t>
            </w:r>
          </w:p>
        </w:tc>
        <w:tc>
          <w:tcPr>
            <w:tcW w:w="1002"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1.99e+4</w:t>
            </w:r>
          </w:p>
        </w:tc>
        <w:tc>
          <w:tcPr>
            <w:tcW w:w="1002"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1.78e+4</w:t>
            </w:r>
          </w:p>
        </w:tc>
        <w:tc>
          <w:tcPr>
            <w:tcW w:w="1002"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2.44e+4</w:t>
            </w:r>
          </w:p>
        </w:tc>
        <w:tc>
          <w:tcPr>
            <w:tcW w:w="274"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8.72e+2</w:t>
            </w:r>
          </w:p>
        </w:tc>
        <w:tc>
          <w:tcPr>
            <w:tcW w:w="263"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1.99e+4</w:t>
            </w:r>
          </w:p>
        </w:tc>
        <w:tc>
          <w:tcPr>
            <w:tcW w:w="1002"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2.21e+5</w:t>
            </w:r>
          </w:p>
        </w:tc>
        <w:tc>
          <w:tcPr>
            <w:tcW w:w="784"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61.4</w:t>
            </w:r>
          </w:p>
        </w:tc>
      </w:tr>
      <w:tr w:rsidR="009F3DDB" w:rsidRPr="009F3DDB" w:rsidTr="00604F19">
        <w:trPr>
          <w:jc w:val="center"/>
        </w:trPr>
        <w:tc>
          <w:tcPr>
            <w:tcW w:w="530"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320"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6.82e+4</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3.46e+4</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1.64e+4</w:t>
            </w:r>
          </w:p>
        </w:tc>
        <w:tc>
          <w:tcPr>
            <w:tcW w:w="274"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A</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1.48e+3</w:t>
            </w:r>
          </w:p>
        </w:tc>
        <w:tc>
          <w:tcPr>
            <w:tcW w:w="263"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1.64e+4</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2.37e+5</w:t>
            </w:r>
          </w:p>
        </w:tc>
        <w:tc>
          <w:tcPr>
            <w:tcW w:w="784"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65.9</w:t>
            </w:r>
          </w:p>
        </w:tc>
      </w:tr>
      <w:tr w:rsidR="009F3DDB" w:rsidRPr="009F3DDB" w:rsidTr="00604F19">
        <w:trPr>
          <w:jc w:val="center"/>
        </w:trPr>
        <w:tc>
          <w:tcPr>
            <w:tcW w:w="530"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13.5</w:t>
            </w:r>
          </w:p>
        </w:tc>
        <w:tc>
          <w:tcPr>
            <w:tcW w:w="320"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w:t>
            </w:r>
          </w:p>
        </w:tc>
        <w:tc>
          <w:tcPr>
            <w:tcW w:w="1002"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6.05e+3</w:t>
            </w:r>
          </w:p>
        </w:tc>
        <w:tc>
          <w:tcPr>
            <w:tcW w:w="1002"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6.05e+3</w:t>
            </w:r>
          </w:p>
        </w:tc>
        <w:tc>
          <w:tcPr>
            <w:tcW w:w="1002"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2.66e+4</w:t>
            </w:r>
          </w:p>
        </w:tc>
        <w:tc>
          <w:tcPr>
            <w:tcW w:w="274"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1.82e+2</w:t>
            </w:r>
          </w:p>
        </w:tc>
        <w:tc>
          <w:tcPr>
            <w:tcW w:w="263"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6.05e+3</w:t>
            </w:r>
          </w:p>
        </w:tc>
        <w:tc>
          <w:tcPr>
            <w:tcW w:w="1002"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2.43e+5</w:t>
            </w:r>
          </w:p>
        </w:tc>
        <w:tc>
          <w:tcPr>
            <w:tcW w:w="784"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67.6</w:t>
            </w:r>
          </w:p>
        </w:tc>
      </w:tr>
      <w:tr w:rsidR="009F3DDB" w:rsidRPr="009F3DDB" w:rsidTr="00604F19">
        <w:trPr>
          <w:jc w:val="center"/>
        </w:trPr>
        <w:tc>
          <w:tcPr>
            <w:tcW w:w="530" w:type="dxa"/>
            <w:tcBorders>
              <w:top w:val="nil"/>
              <w:left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320"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w:t>
            </w:r>
          </w:p>
        </w:tc>
        <w:tc>
          <w:tcPr>
            <w:tcW w:w="1002"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8.33e+4</w:t>
            </w:r>
          </w:p>
        </w:tc>
        <w:tc>
          <w:tcPr>
            <w:tcW w:w="1002"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4.47e+4</w:t>
            </w:r>
          </w:p>
        </w:tc>
        <w:tc>
          <w:tcPr>
            <w:tcW w:w="1002"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3.41e+4</w:t>
            </w:r>
          </w:p>
        </w:tc>
        <w:tc>
          <w:tcPr>
            <w:tcW w:w="274"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A</w:t>
            </w:r>
          </w:p>
        </w:tc>
        <w:tc>
          <w:tcPr>
            <w:tcW w:w="1002"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8.72e+2</w:t>
            </w:r>
          </w:p>
        </w:tc>
        <w:tc>
          <w:tcPr>
            <w:tcW w:w="263"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3.41e+4</w:t>
            </w:r>
          </w:p>
        </w:tc>
        <w:tc>
          <w:tcPr>
            <w:tcW w:w="1002"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2.78e+5</w:t>
            </w:r>
          </w:p>
        </w:tc>
        <w:tc>
          <w:tcPr>
            <w:tcW w:w="784"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77.1</w:t>
            </w:r>
          </w:p>
        </w:tc>
      </w:tr>
    </w:tbl>
    <w:p w:rsidR="009F3DDB" w:rsidRPr="009F3DDB" w:rsidRDefault="009F3DDB" w:rsidP="009F3DDB">
      <w:pPr>
        <w:widowControl/>
        <w:tabs>
          <w:tab w:val="left" w:pos="851"/>
        </w:tabs>
        <w:rPr>
          <w:rFonts w:ascii="Arial" w:eastAsia="ＭＳ 明朝" w:hAnsi="Arial" w:cs="Arial"/>
          <w:kern w:val="0"/>
          <w:sz w:val="22"/>
          <w:lang w:eastAsia="en-US"/>
        </w:rPr>
      </w:pPr>
    </w:p>
    <w:tbl>
      <w:tblPr>
        <w:tblW w:w="8326" w:type="dxa"/>
        <w:jc w:val="center"/>
        <w:tblCellMar>
          <w:left w:w="70" w:type="dxa"/>
          <w:right w:w="70" w:type="dxa"/>
        </w:tblCellMar>
        <w:tblLook w:val="04A0" w:firstRow="1" w:lastRow="0" w:firstColumn="1" w:lastColumn="0" w:noHBand="0" w:noVBand="1"/>
      </w:tblPr>
      <w:tblGrid>
        <w:gridCol w:w="530"/>
        <w:gridCol w:w="463"/>
        <w:gridCol w:w="1002"/>
        <w:gridCol w:w="1002"/>
        <w:gridCol w:w="1002"/>
        <w:gridCol w:w="274"/>
        <w:gridCol w:w="1002"/>
        <w:gridCol w:w="263"/>
        <w:gridCol w:w="1002"/>
        <w:gridCol w:w="1002"/>
        <w:gridCol w:w="784"/>
      </w:tblGrid>
      <w:tr w:rsidR="009F3DDB" w:rsidRPr="009F3DDB" w:rsidTr="00604F19">
        <w:trPr>
          <w:jc w:val="center"/>
        </w:trPr>
        <w:tc>
          <w:tcPr>
            <w:tcW w:w="8326" w:type="dxa"/>
            <w:gridSpan w:val="11"/>
            <w:tcBorders>
              <w:top w:val="nil"/>
              <w:left w:val="nil"/>
              <w:bottom w:val="single" w:sz="4" w:space="0" w:color="auto"/>
              <w:right w:val="nil"/>
            </w:tcBorders>
            <w:shd w:val="clear" w:color="auto" w:fill="auto"/>
            <w:noWrap/>
            <w:vAlign w:val="bottom"/>
          </w:tcPr>
          <w:p w:rsidR="009F3DDB" w:rsidRPr="009F3DDB" w:rsidRDefault="009F3DDB" w:rsidP="009F3DDB">
            <w:pPr>
              <w:widowControl/>
              <w:rPr>
                <w:rFonts w:ascii="Arial" w:eastAsia="ＭＳ 明朝" w:hAnsi="Arial" w:cs="Arial"/>
                <w:kern w:val="0"/>
                <w:sz w:val="20"/>
                <w:szCs w:val="20"/>
                <w:lang w:eastAsia="de-DE"/>
              </w:rPr>
            </w:pPr>
            <w:r w:rsidRPr="009F3DDB">
              <w:rPr>
                <w:rFonts w:ascii="Arial" w:eastAsia="ＭＳ 明朝" w:hAnsi="Arial" w:cs="Arial"/>
                <w:kern w:val="0"/>
                <w:sz w:val="22"/>
                <w:lang w:eastAsia="en-US"/>
              </w:rPr>
              <w:t xml:space="preserve">Table </w:t>
            </w:r>
            <w:r w:rsidR="0080345A">
              <w:rPr>
                <w:rFonts w:ascii="Arial" w:eastAsia="ＭＳ 明朝" w:hAnsi="Arial" w:cs="Arial"/>
                <w:kern w:val="0"/>
                <w:sz w:val="22"/>
                <w:lang w:eastAsia="en-US"/>
              </w:rPr>
              <w:t>3.5.</w:t>
            </w:r>
            <w:r w:rsidRPr="009F3DDB">
              <w:rPr>
                <w:rFonts w:ascii="Arial" w:eastAsia="ＭＳ 明朝" w:hAnsi="Arial" w:cs="Arial"/>
                <w:kern w:val="0"/>
                <w:sz w:val="22"/>
                <w:lang w:eastAsia="en-US"/>
              </w:rPr>
              <w:t xml:space="preserve">4 Assessment results for GM=1.9 m in following waves (A and F denote </w:t>
            </w:r>
            <w:r w:rsidRPr="009F3DDB">
              <w:rPr>
                <w:rFonts w:ascii="Arial" w:eastAsia="ＭＳ 明朝" w:hAnsi="Arial" w:cs="Arial"/>
                <w:i/>
                <w:kern w:val="0"/>
                <w:sz w:val="22"/>
                <w:lang w:eastAsia="en-US"/>
              </w:rPr>
              <w:t>acceptance</w:t>
            </w:r>
            <w:r w:rsidRPr="009F3DDB">
              <w:rPr>
                <w:rFonts w:ascii="Arial" w:eastAsia="ＭＳ 明朝" w:hAnsi="Arial" w:cs="Arial"/>
                <w:kern w:val="0"/>
                <w:sz w:val="22"/>
                <w:lang w:eastAsia="en-US"/>
              </w:rPr>
              <w:t xml:space="preserve"> and </w:t>
            </w:r>
            <w:r w:rsidRPr="009F3DDB">
              <w:rPr>
                <w:rFonts w:ascii="Arial" w:eastAsia="ＭＳ 明朝" w:hAnsi="Arial" w:cs="Arial"/>
                <w:i/>
                <w:kern w:val="0"/>
                <w:sz w:val="22"/>
                <w:lang w:eastAsia="en-US"/>
              </w:rPr>
              <w:t>not acceptance</w:t>
            </w:r>
            <w:r w:rsidRPr="009F3DDB">
              <w:rPr>
                <w:rFonts w:ascii="Arial" w:eastAsia="ＭＳ 明朝" w:hAnsi="Arial" w:cs="Arial"/>
                <w:kern w:val="0"/>
                <w:sz w:val="22"/>
                <w:lang w:eastAsia="en-US"/>
              </w:rPr>
              <w:t xml:space="preserve"> decisions, respectively)</w:t>
            </w:r>
          </w:p>
        </w:tc>
      </w:tr>
      <w:tr w:rsidR="009F3DDB" w:rsidRPr="009F3DDB" w:rsidTr="00604F19">
        <w:trPr>
          <w:jc w:val="center"/>
        </w:trPr>
        <w:tc>
          <w:tcPr>
            <w:tcW w:w="530" w:type="dxa"/>
            <w:tcBorders>
              <w:top w:val="single" w:sz="4" w:space="0" w:color="auto"/>
              <w:left w:val="nil"/>
              <w:bottom w:val="single" w:sz="4" w:space="0" w:color="auto"/>
              <w:right w:val="nil"/>
            </w:tcBorders>
            <w:shd w:val="clear" w:color="auto" w:fill="auto"/>
            <w:noWrap/>
            <w:vAlign w:val="bottom"/>
          </w:tcPr>
          <w:p w:rsidR="009F3DDB" w:rsidRPr="009F3DDB" w:rsidRDefault="009F3DDB" w:rsidP="009F3DDB">
            <w:pPr>
              <w:widowControl/>
              <w:jc w:val="lef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T</w:t>
            </w:r>
            <w:r w:rsidRPr="009F3DDB">
              <w:rPr>
                <w:rFonts w:ascii="Arial" w:eastAsia="ＭＳ 明朝" w:hAnsi="Arial" w:cs="Arial"/>
                <w:kern w:val="0"/>
                <w:sz w:val="18"/>
                <w:szCs w:val="18"/>
                <w:vertAlign w:val="subscript"/>
                <w:lang w:val="de-DE" w:eastAsia="de-DE"/>
              </w:rPr>
              <w:t>z</w:t>
            </w:r>
            <w:r w:rsidRPr="009F3DDB">
              <w:rPr>
                <w:rFonts w:ascii="Arial" w:eastAsia="ＭＳ 明朝" w:hAnsi="Arial" w:cs="Arial"/>
                <w:kern w:val="0"/>
                <w:sz w:val="18"/>
                <w:szCs w:val="18"/>
                <w:lang w:val="de-DE" w:eastAsia="de-DE"/>
              </w:rPr>
              <w:t>,s</w:t>
            </w:r>
          </w:p>
        </w:tc>
        <w:tc>
          <w:tcPr>
            <w:tcW w:w="463" w:type="dxa"/>
            <w:tcBorders>
              <w:top w:val="single" w:sz="4" w:space="0" w:color="auto"/>
              <w:left w:val="nil"/>
              <w:bottom w:val="single" w:sz="4" w:space="0" w:color="auto"/>
              <w:right w:val="nil"/>
            </w:tcBorders>
            <w:shd w:val="clear" w:color="auto" w:fill="auto"/>
            <w:noWrap/>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N</w:t>
            </w:r>
          </w:p>
        </w:tc>
        <w:tc>
          <w:tcPr>
            <w:tcW w:w="1002" w:type="dxa"/>
            <w:tcBorders>
              <w:top w:val="single" w:sz="4" w:space="0" w:color="auto"/>
              <w:left w:val="nil"/>
              <w:bottom w:val="single" w:sz="4" w:space="0" w:color="auto"/>
              <w:right w:val="nil"/>
            </w:tcBorders>
            <w:shd w:val="clear" w:color="auto" w:fill="auto"/>
            <w:noWrap/>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T</w:t>
            </w:r>
            <w:r w:rsidRPr="009F3DDB">
              <w:rPr>
                <w:rFonts w:ascii="Arial" w:eastAsia="ＭＳ 明朝" w:hAnsi="Arial" w:cs="Arial"/>
                <w:kern w:val="0"/>
                <w:sz w:val="18"/>
                <w:szCs w:val="18"/>
                <w:vertAlign w:val="subscript"/>
                <w:lang w:val="de-DE" w:eastAsia="de-DE"/>
              </w:rPr>
              <w:t>i</w:t>
            </w:r>
            <w:r w:rsidRPr="009F3DDB">
              <w:rPr>
                <w:rFonts w:ascii="Arial" w:eastAsia="ＭＳ 明朝" w:hAnsi="Arial" w:cs="Arial"/>
                <w:kern w:val="0"/>
                <w:sz w:val="18"/>
                <w:szCs w:val="18"/>
                <w:lang w:val="de-DE" w:eastAsia="de-DE"/>
              </w:rPr>
              <w:t>,s</w:t>
            </w:r>
          </w:p>
        </w:tc>
        <w:tc>
          <w:tcPr>
            <w:tcW w:w="1002" w:type="dxa"/>
            <w:tcBorders>
              <w:top w:val="single" w:sz="4" w:space="0" w:color="auto"/>
              <w:left w:val="nil"/>
              <w:bottom w:val="single" w:sz="4" w:space="0" w:color="auto"/>
              <w:right w:val="nil"/>
            </w:tcBorders>
            <w:shd w:val="clear" w:color="auto" w:fill="auto"/>
            <w:noWrap/>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position w:val="-4"/>
                <w:sz w:val="18"/>
                <w:szCs w:val="18"/>
                <w:lang w:eastAsia="en-US"/>
              </w:rPr>
              <w:object w:dxaOrig="200" w:dyaOrig="260">
                <v:shape id="_x0000_i1111" type="#_x0000_t75" style="width:10.8pt;height:13.8pt" o:ole="">
                  <v:imagedata r:id="rId211" o:title=""/>
                </v:shape>
                <o:OLEObject Type="Embed" ProgID="Equation.DSMT4" ShapeID="_x0000_i1111" DrawAspect="Content" ObjectID="_1628789172" r:id="rId219"/>
              </w:object>
            </w:r>
            <w:r w:rsidRPr="009F3DDB">
              <w:rPr>
                <w:rFonts w:ascii="Arial" w:eastAsia="ＭＳ 明朝" w:hAnsi="Arial" w:cs="Arial"/>
                <w:kern w:val="0"/>
                <w:sz w:val="18"/>
                <w:szCs w:val="18"/>
                <w:lang w:val="de-DE" w:eastAsia="de-DE"/>
              </w:rPr>
              <w:t>,s</w:t>
            </w:r>
          </w:p>
        </w:tc>
        <w:tc>
          <w:tcPr>
            <w:tcW w:w="1002" w:type="dxa"/>
            <w:tcBorders>
              <w:top w:val="single" w:sz="4" w:space="0" w:color="auto"/>
              <w:left w:val="nil"/>
              <w:bottom w:val="single" w:sz="4" w:space="0" w:color="auto"/>
              <w:right w:val="nil"/>
            </w:tcBorders>
            <w:shd w:val="clear" w:color="auto" w:fill="auto"/>
            <w:noWrap/>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t</w:t>
            </w:r>
            <w:r w:rsidRPr="009F3DDB">
              <w:rPr>
                <w:rFonts w:ascii="Arial" w:eastAsia="ＭＳ 明朝" w:hAnsi="Arial" w:cs="Arial"/>
                <w:kern w:val="0"/>
                <w:sz w:val="18"/>
                <w:szCs w:val="18"/>
                <w:vertAlign w:val="subscript"/>
                <w:lang w:val="de-DE" w:eastAsia="de-DE"/>
              </w:rPr>
              <w:t>A</w:t>
            </w:r>
            <w:r w:rsidRPr="009F3DDB">
              <w:rPr>
                <w:rFonts w:ascii="Arial" w:eastAsia="ＭＳ 明朝" w:hAnsi="Arial" w:cs="Arial"/>
                <w:kern w:val="0"/>
                <w:sz w:val="18"/>
                <w:szCs w:val="18"/>
                <w:lang w:val="de-DE" w:eastAsia="de-DE"/>
              </w:rPr>
              <w:t>,s</w:t>
            </w:r>
          </w:p>
        </w:tc>
        <w:tc>
          <w:tcPr>
            <w:tcW w:w="274" w:type="dxa"/>
            <w:tcBorders>
              <w:top w:val="single" w:sz="4" w:space="0" w:color="auto"/>
              <w:left w:val="nil"/>
              <w:bottom w:val="single" w:sz="4" w:space="0" w:color="auto"/>
              <w:right w:val="nil"/>
            </w:tcBorders>
            <w:shd w:val="clear" w:color="auto" w:fill="auto"/>
            <w:noWrap/>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A</w:t>
            </w:r>
          </w:p>
        </w:tc>
        <w:tc>
          <w:tcPr>
            <w:tcW w:w="1002" w:type="dxa"/>
            <w:tcBorders>
              <w:top w:val="single" w:sz="4" w:space="0" w:color="auto"/>
              <w:left w:val="nil"/>
              <w:bottom w:val="single" w:sz="4" w:space="0" w:color="auto"/>
              <w:right w:val="nil"/>
            </w:tcBorders>
            <w:shd w:val="clear" w:color="auto" w:fill="auto"/>
            <w:noWrap/>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position w:val="-10"/>
                <w:sz w:val="18"/>
                <w:szCs w:val="18"/>
                <w:lang w:eastAsia="en-US"/>
              </w:rPr>
              <w:object w:dxaOrig="240" w:dyaOrig="320">
                <v:shape id="_x0000_i1112" type="#_x0000_t75" style="width:12pt;height:15.6pt" o:ole="">
                  <v:imagedata r:id="rId213" o:title=""/>
                </v:shape>
                <o:OLEObject Type="Embed" ProgID="Equation.DSMT4" ShapeID="_x0000_i1112" DrawAspect="Content" ObjectID="_1628789173" r:id="rId220"/>
              </w:object>
            </w:r>
            <w:r w:rsidRPr="009F3DDB">
              <w:rPr>
                <w:rFonts w:ascii="Arial" w:eastAsia="ＭＳ 明朝" w:hAnsi="Arial" w:cs="Arial"/>
                <w:kern w:val="0"/>
                <w:sz w:val="18"/>
                <w:szCs w:val="18"/>
                <w:lang w:val="de-DE" w:eastAsia="de-DE"/>
              </w:rPr>
              <w:t>,s</w:t>
            </w:r>
          </w:p>
        </w:tc>
        <w:tc>
          <w:tcPr>
            <w:tcW w:w="263" w:type="dxa"/>
            <w:tcBorders>
              <w:top w:val="single" w:sz="4" w:space="0" w:color="auto"/>
              <w:left w:val="nil"/>
              <w:bottom w:val="single" w:sz="4" w:space="0" w:color="auto"/>
              <w:right w:val="nil"/>
            </w:tcBorders>
            <w:shd w:val="clear" w:color="auto" w:fill="auto"/>
            <w:noWrap/>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F</w:t>
            </w:r>
          </w:p>
        </w:tc>
        <w:tc>
          <w:tcPr>
            <w:tcW w:w="1002" w:type="dxa"/>
            <w:tcBorders>
              <w:top w:val="single" w:sz="4" w:space="0" w:color="auto"/>
              <w:left w:val="nil"/>
              <w:bottom w:val="single" w:sz="4" w:space="0" w:color="auto"/>
              <w:right w:val="nil"/>
            </w:tcBorders>
            <w:shd w:val="clear" w:color="auto" w:fill="auto"/>
            <w:noWrap/>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t</w:t>
            </w:r>
            <w:r w:rsidRPr="009F3DDB">
              <w:rPr>
                <w:rFonts w:ascii="Arial" w:eastAsia="ＭＳ 明朝" w:hAnsi="Arial" w:cs="Arial"/>
                <w:kern w:val="0"/>
                <w:sz w:val="18"/>
                <w:szCs w:val="18"/>
                <w:vertAlign w:val="subscript"/>
                <w:lang w:val="de-DE" w:eastAsia="de-DE"/>
              </w:rPr>
              <w:t>s</w:t>
            </w:r>
            <w:r w:rsidRPr="009F3DDB">
              <w:rPr>
                <w:rFonts w:ascii="Arial" w:eastAsia="ＭＳ 明朝" w:hAnsi="Arial" w:cs="Arial"/>
                <w:kern w:val="0"/>
                <w:sz w:val="18"/>
                <w:szCs w:val="18"/>
                <w:lang w:val="de-DE" w:eastAsia="de-DE"/>
              </w:rPr>
              <w:t>,s</w:t>
            </w:r>
          </w:p>
        </w:tc>
        <w:tc>
          <w:tcPr>
            <w:tcW w:w="1002" w:type="dxa"/>
            <w:tcBorders>
              <w:top w:val="single" w:sz="4" w:space="0" w:color="auto"/>
              <w:left w:val="nil"/>
              <w:bottom w:val="single" w:sz="4" w:space="0" w:color="auto"/>
              <w:right w:val="nil"/>
            </w:tcBorders>
            <w:shd w:val="clear" w:color="auto" w:fill="auto"/>
            <w:noWrap/>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t</w:t>
            </w:r>
            <w:r w:rsidRPr="009F3DDB">
              <w:rPr>
                <w:rFonts w:ascii="Arial" w:eastAsia="ＭＳ 明朝" w:hAnsi="Arial" w:cs="Arial"/>
                <w:kern w:val="0"/>
                <w:sz w:val="18"/>
                <w:szCs w:val="18"/>
                <w:vertAlign w:val="subscript"/>
                <w:lang w:val="de-DE" w:eastAsia="de-DE"/>
              </w:rPr>
              <w:t>c</w:t>
            </w:r>
            <w:r w:rsidRPr="009F3DDB">
              <w:rPr>
                <w:rFonts w:ascii="Arial" w:eastAsia="ＭＳ 明朝" w:hAnsi="Arial" w:cs="Arial"/>
                <w:kern w:val="0"/>
                <w:sz w:val="18"/>
                <w:szCs w:val="18"/>
                <w:lang w:val="de-DE" w:eastAsia="de-DE"/>
              </w:rPr>
              <w:t>,s</w:t>
            </w:r>
          </w:p>
        </w:tc>
        <w:tc>
          <w:tcPr>
            <w:tcW w:w="784" w:type="dxa"/>
            <w:tcBorders>
              <w:top w:val="single" w:sz="4" w:space="0" w:color="auto"/>
              <w:left w:val="nil"/>
              <w:bottom w:val="single" w:sz="4" w:space="0" w:color="auto"/>
              <w:right w:val="nil"/>
            </w:tcBorders>
            <w:shd w:val="clear" w:color="auto" w:fill="auto"/>
            <w:noWrap/>
            <w:vAlign w:val="bottom"/>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t</w:t>
            </w:r>
            <w:r w:rsidRPr="009F3DDB">
              <w:rPr>
                <w:rFonts w:ascii="Arial" w:eastAsia="ＭＳ 明朝" w:hAnsi="Arial" w:cs="Arial"/>
                <w:kern w:val="0"/>
                <w:sz w:val="18"/>
                <w:szCs w:val="18"/>
                <w:vertAlign w:val="subscript"/>
                <w:lang w:val="de-DE" w:eastAsia="de-DE"/>
              </w:rPr>
              <w:t>c</w:t>
            </w:r>
            <w:r w:rsidRPr="009F3DDB">
              <w:rPr>
                <w:rFonts w:ascii="Arial" w:eastAsia="ＭＳ 明朝" w:hAnsi="Arial" w:cs="Arial"/>
                <w:kern w:val="0"/>
                <w:sz w:val="18"/>
                <w:szCs w:val="18"/>
                <w:lang w:val="de-DE" w:eastAsia="de-DE"/>
              </w:rPr>
              <w:t>,hour</w:t>
            </w:r>
          </w:p>
        </w:tc>
      </w:tr>
      <w:tr w:rsidR="009F3DDB" w:rsidRPr="009F3DDB" w:rsidTr="00604F19">
        <w:trPr>
          <w:jc w:val="center"/>
        </w:trPr>
        <w:tc>
          <w:tcPr>
            <w:tcW w:w="530" w:type="dxa"/>
            <w:tcBorders>
              <w:top w:val="single" w:sz="4" w:space="0" w:color="auto"/>
              <w:left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7.5</w:t>
            </w:r>
          </w:p>
        </w:tc>
        <w:tc>
          <w:tcPr>
            <w:tcW w:w="463" w:type="dxa"/>
            <w:tcBorders>
              <w:top w:val="single" w:sz="4" w:space="0" w:color="auto"/>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w:t>
            </w:r>
          </w:p>
        </w:tc>
        <w:tc>
          <w:tcPr>
            <w:tcW w:w="1002" w:type="dxa"/>
            <w:tcBorders>
              <w:top w:val="single" w:sz="4" w:space="0" w:color="auto"/>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2.39e+3</w:t>
            </w:r>
          </w:p>
        </w:tc>
        <w:tc>
          <w:tcPr>
            <w:tcW w:w="1002" w:type="dxa"/>
            <w:tcBorders>
              <w:top w:val="single" w:sz="4" w:space="0" w:color="auto"/>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2.39e+3</w:t>
            </w:r>
          </w:p>
        </w:tc>
        <w:tc>
          <w:tcPr>
            <w:tcW w:w="1002" w:type="dxa"/>
            <w:tcBorders>
              <w:top w:val="single" w:sz="4" w:space="0" w:color="auto"/>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2.66e+4</w:t>
            </w:r>
          </w:p>
        </w:tc>
        <w:tc>
          <w:tcPr>
            <w:tcW w:w="274" w:type="dxa"/>
            <w:tcBorders>
              <w:top w:val="single" w:sz="4" w:space="0" w:color="auto"/>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single" w:sz="4" w:space="0" w:color="auto"/>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1.82e+2</w:t>
            </w:r>
          </w:p>
        </w:tc>
        <w:tc>
          <w:tcPr>
            <w:tcW w:w="263" w:type="dxa"/>
            <w:tcBorders>
              <w:top w:val="single" w:sz="4" w:space="0" w:color="auto"/>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single" w:sz="4" w:space="0" w:color="auto"/>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2.39e+3</w:t>
            </w:r>
          </w:p>
        </w:tc>
        <w:tc>
          <w:tcPr>
            <w:tcW w:w="1002" w:type="dxa"/>
            <w:tcBorders>
              <w:top w:val="single" w:sz="4" w:space="0" w:color="auto"/>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2.39e+3</w:t>
            </w:r>
          </w:p>
        </w:tc>
        <w:tc>
          <w:tcPr>
            <w:tcW w:w="784" w:type="dxa"/>
            <w:tcBorders>
              <w:top w:val="single" w:sz="4" w:space="0" w:color="auto"/>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0.7</w:t>
            </w:r>
          </w:p>
        </w:tc>
      </w:tr>
      <w:tr w:rsidR="009F3DDB" w:rsidRPr="009F3DDB" w:rsidTr="00604F19">
        <w:trPr>
          <w:jc w:val="center"/>
        </w:trPr>
        <w:tc>
          <w:tcPr>
            <w:tcW w:w="530"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1.57e+5</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7.96e+4</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3.77e+4</w:t>
            </w:r>
          </w:p>
        </w:tc>
        <w:tc>
          <w:tcPr>
            <w:tcW w:w="274"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A</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8.72e+2</w:t>
            </w:r>
          </w:p>
        </w:tc>
        <w:tc>
          <w:tcPr>
            <w:tcW w:w="263"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3.77e+4</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4.01e+4</w:t>
            </w:r>
          </w:p>
        </w:tc>
        <w:tc>
          <w:tcPr>
            <w:tcW w:w="784"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11.1</w:t>
            </w:r>
          </w:p>
        </w:tc>
      </w:tr>
      <w:tr w:rsidR="009F3DDB" w:rsidRPr="009F3DDB" w:rsidTr="00604F19">
        <w:trPr>
          <w:jc w:val="center"/>
        </w:trPr>
        <w:tc>
          <w:tcPr>
            <w:tcW w:w="530"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8.5</w:t>
            </w:r>
          </w:p>
        </w:tc>
        <w:tc>
          <w:tcPr>
            <w:tcW w:w="463"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w:t>
            </w:r>
          </w:p>
        </w:tc>
        <w:tc>
          <w:tcPr>
            <w:tcW w:w="1002"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5.15e+3</w:t>
            </w:r>
          </w:p>
        </w:tc>
        <w:tc>
          <w:tcPr>
            <w:tcW w:w="1002"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5.15e+3</w:t>
            </w:r>
          </w:p>
        </w:tc>
        <w:tc>
          <w:tcPr>
            <w:tcW w:w="1002"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2.66e+4</w:t>
            </w:r>
          </w:p>
        </w:tc>
        <w:tc>
          <w:tcPr>
            <w:tcW w:w="274"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1.82e+2</w:t>
            </w:r>
          </w:p>
        </w:tc>
        <w:tc>
          <w:tcPr>
            <w:tcW w:w="263"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5.15e+3</w:t>
            </w:r>
          </w:p>
        </w:tc>
        <w:tc>
          <w:tcPr>
            <w:tcW w:w="1002"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4.53e+4</w:t>
            </w:r>
          </w:p>
        </w:tc>
        <w:tc>
          <w:tcPr>
            <w:tcW w:w="784"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12.6</w:t>
            </w:r>
          </w:p>
        </w:tc>
      </w:tr>
      <w:tr w:rsidR="009F3DDB" w:rsidRPr="009F3DDB" w:rsidTr="00604F19">
        <w:trPr>
          <w:jc w:val="center"/>
        </w:trPr>
        <w:tc>
          <w:tcPr>
            <w:tcW w:w="53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1.08e+3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3.11e+3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3.50e+4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8.72e+2</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1.08e+3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4.63e+4</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12.9</w:t>
            </w:r>
          </w:p>
        </w:tc>
      </w:tr>
      <w:tr w:rsidR="009F3DDB" w:rsidRPr="009F3DDB" w:rsidTr="00604F19">
        <w:trPr>
          <w:jc w:val="center"/>
        </w:trPr>
        <w:tc>
          <w:tcPr>
            <w:tcW w:w="53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2.78e+4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1.13e+4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4.58e+4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1.48e+3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2.78e+4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7.41e+4</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20.6</w:t>
            </w:r>
          </w:p>
        </w:tc>
      </w:tr>
      <w:tr w:rsidR="009F3DDB" w:rsidRPr="009F3DDB" w:rsidTr="00604F19">
        <w:trPr>
          <w:jc w:val="center"/>
        </w:trPr>
        <w:tc>
          <w:tcPr>
            <w:tcW w:w="530" w:type="dxa"/>
            <w:tcBorders>
              <w:top w:val="nil"/>
              <w:left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w:t>
            </w:r>
          </w:p>
        </w:tc>
        <w:tc>
          <w:tcPr>
            <w:tcW w:w="1002"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6.56e+3</w:t>
            </w:r>
          </w:p>
        </w:tc>
        <w:tc>
          <w:tcPr>
            <w:tcW w:w="1002"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1.01e+4</w:t>
            </w:r>
          </w:p>
        </w:tc>
        <w:tc>
          <w:tcPr>
            <w:tcW w:w="1002"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2.91e+4</w:t>
            </w:r>
          </w:p>
        </w:tc>
        <w:tc>
          <w:tcPr>
            <w:tcW w:w="274"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1.96e+3</w:t>
            </w:r>
          </w:p>
        </w:tc>
        <w:tc>
          <w:tcPr>
            <w:tcW w:w="263"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6.56e+3</w:t>
            </w:r>
          </w:p>
        </w:tc>
        <w:tc>
          <w:tcPr>
            <w:tcW w:w="1002"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8.07e+4</w:t>
            </w:r>
          </w:p>
        </w:tc>
        <w:tc>
          <w:tcPr>
            <w:tcW w:w="784"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22.4</w:t>
            </w:r>
          </w:p>
        </w:tc>
      </w:tr>
      <w:tr w:rsidR="009F3DDB" w:rsidRPr="009F3DDB" w:rsidTr="00604F19">
        <w:trPr>
          <w:jc w:val="center"/>
        </w:trPr>
        <w:tc>
          <w:tcPr>
            <w:tcW w:w="530"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8.82e+4</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2.58e+4</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3.32e+4</w:t>
            </w:r>
          </w:p>
        </w:tc>
        <w:tc>
          <w:tcPr>
            <w:tcW w:w="274"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A</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2.34e+3</w:t>
            </w:r>
          </w:p>
        </w:tc>
        <w:tc>
          <w:tcPr>
            <w:tcW w:w="263"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3.32e+4</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1.14e+5</w:t>
            </w:r>
          </w:p>
        </w:tc>
        <w:tc>
          <w:tcPr>
            <w:tcW w:w="784"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31.6</w:t>
            </w:r>
          </w:p>
        </w:tc>
      </w:tr>
      <w:tr w:rsidR="009F3DDB" w:rsidRPr="009F3DDB" w:rsidTr="00604F19">
        <w:trPr>
          <w:jc w:val="center"/>
        </w:trPr>
        <w:tc>
          <w:tcPr>
            <w:tcW w:w="530"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9.5</w:t>
            </w:r>
          </w:p>
        </w:tc>
        <w:tc>
          <w:tcPr>
            <w:tcW w:w="463"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w:t>
            </w:r>
          </w:p>
        </w:tc>
        <w:tc>
          <w:tcPr>
            <w:tcW w:w="1002"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1.89e+4</w:t>
            </w:r>
          </w:p>
        </w:tc>
        <w:tc>
          <w:tcPr>
            <w:tcW w:w="1002"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1.89e+4</w:t>
            </w:r>
          </w:p>
        </w:tc>
        <w:tc>
          <w:tcPr>
            <w:tcW w:w="1002"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2.66e+4</w:t>
            </w:r>
          </w:p>
        </w:tc>
        <w:tc>
          <w:tcPr>
            <w:tcW w:w="274"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1.82e+2</w:t>
            </w:r>
          </w:p>
        </w:tc>
        <w:tc>
          <w:tcPr>
            <w:tcW w:w="263"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1.89e+4</w:t>
            </w:r>
          </w:p>
        </w:tc>
        <w:tc>
          <w:tcPr>
            <w:tcW w:w="1002"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1.33e+5</w:t>
            </w:r>
          </w:p>
        </w:tc>
        <w:tc>
          <w:tcPr>
            <w:tcW w:w="784"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36.9</w:t>
            </w:r>
          </w:p>
        </w:tc>
      </w:tr>
      <w:tr w:rsidR="009F3DDB" w:rsidRPr="009F3DDB" w:rsidTr="00604F19">
        <w:trPr>
          <w:jc w:val="center"/>
        </w:trPr>
        <w:tc>
          <w:tcPr>
            <w:tcW w:w="53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1.09e+3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9.98e+3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2.12e+4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8.72e+2</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1.09e+3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1.34e+5</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37.2</w:t>
            </w:r>
          </w:p>
        </w:tc>
      </w:tr>
      <w:tr w:rsidR="009F3DDB" w:rsidRPr="009F3DDB" w:rsidTr="00604F19">
        <w:trPr>
          <w:jc w:val="center"/>
        </w:trPr>
        <w:tc>
          <w:tcPr>
            <w:tcW w:w="53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2.78e+3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7.58e+3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3.21e+4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1.48e+3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2.78e+3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1.37e+5</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37.9</w:t>
            </w:r>
          </w:p>
        </w:tc>
      </w:tr>
      <w:tr w:rsidR="009F3DDB" w:rsidRPr="009F3DDB" w:rsidTr="00604F19">
        <w:trPr>
          <w:jc w:val="center"/>
        </w:trPr>
        <w:tc>
          <w:tcPr>
            <w:tcW w:w="53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1.16e+4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8.59e+3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4.04e+4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1.96e+3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1.16e+4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1.48e+5</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41.2</w:t>
            </w:r>
          </w:p>
        </w:tc>
      </w:tr>
      <w:tr w:rsidR="009F3DDB" w:rsidRPr="009F3DDB" w:rsidTr="00604F19">
        <w:trPr>
          <w:jc w:val="center"/>
        </w:trPr>
        <w:tc>
          <w:tcPr>
            <w:tcW w:w="53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2.11e+4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1.11e+4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3.94e+4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2.34e+3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2.11e+4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1.69e+5</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47.0</w:t>
            </w:r>
          </w:p>
        </w:tc>
      </w:tr>
      <w:tr w:rsidR="009F3DDB" w:rsidRPr="009F3DDB" w:rsidTr="00604F19">
        <w:trPr>
          <w:jc w:val="center"/>
        </w:trPr>
        <w:tc>
          <w:tcPr>
            <w:tcW w:w="53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8.16e+3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1.06e+4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2.85e+4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2.64e+3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8.16e+3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1.78e+5</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49.3</w:t>
            </w:r>
          </w:p>
        </w:tc>
      </w:tr>
      <w:tr w:rsidR="009F3DDB" w:rsidRPr="009F3DDB" w:rsidTr="00604F19">
        <w:trPr>
          <w:jc w:val="center"/>
        </w:trPr>
        <w:tc>
          <w:tcPr>
            <w:tcW w:w="53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2.73e+3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9.49e+3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3.03e+4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2.89e+3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2.73e+3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1.80e+5</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50.1</w:t>
            </w:r>
          </w:p>
        </w:tc>
      </w:tr>
      <w:tr w:rsidR="009F3DDB" w:rsidRPr="009F3DDB" w:rsidTr="00604F19">
        <w:trPr>
          <w:jc w:val="center"/>
        </w:trPr>
        <w:tc>
          <w:tcPr>
            <w:tcW w:w="53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1.48e+4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1.02e+4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3.74e+4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3.11e+3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1.48e+4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1.95e+5</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54.2</w:t>
            </w:r>
          </w:p>
        </w:tc>
      </w:tr>
      <w:tr w:rsidR="009F3DDB" w:rsidRPr="009F3DDB" w:rsidTr="00604F19">
        <w:trPr>
          <w:jc w:val="center"/>
        </w:trPr>
        <w:tc>
          <w:tcPr>
            <w:tcW w:w="53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9</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2.48e+4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1.18e+4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3.23e+4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3.29e+3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2.48e+4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2.20e+5</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61.1</w:t>
            </w:r>
          </w:p>
        </w:tc>
      </w:tr>
      <w:tr w:rsidR="009F3DDB" w:rsidRPr="009F3DDB" w:rsidTr="00604F19">
        <w:trPr>
          <w:jc w:val="center"/>
        </w:trPr>
        <w:tc>
          <w:tcPr>
            <w:tcW w:w="53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8.19e+3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1.14e+4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1.70e+4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3.45e+3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8.19e+3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2.28e+5</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63.4</w:t>
            </w:r>
          </w:p>
        </w:tc>
      </w:tr>
      <w:tr w:rsidR="009F3DDB" w:rsidRPr="009F3DDB" w:rsidTr="00604F19">
        <w:trPr>
          <w:jc w:val="center"/>
        </w:trPr>
        <w:tc>
          <w:tcPr>
            <w:tcW w:w="530" w:type="dxa"/>
            <w:tcBorders>
              <w:top w:val="nil"/>
              <w:left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w:t>
            </w:r>
          </w:p>
        </w:tc>
        <w:tc>
          <w:tcPr>
            <w:tcW w:w="1002"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9.81e+3</w:t>
            </w:r>
          </w:p>
        </w:tc>
        <w:tc>
          <w:tcPr>
            <w:tcW w:w="1002"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1.13e+4</w:t>
            </w:r>
          </w:p>
        </w:tc>
        <w:tc>
          <w:tcPr>
            <w:tcW w:w="1002"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1.82e+4</w:t>
            </w:r>
          </w:p>
        </w:tc>
        <w:tc>
          <w:tcPr>
            <w:tcW w:w="274"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3.59e+3</w:t>
            </w:r>
          </w:p>
        </w:tc>
        <w:tc>
          <w:tcPr>
            <w:tcW w:w="263"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9.81e+3</w:t>
            </w:r>
          </w:p>
        </w:tc>
        <w:tc>
          <w:tcPr>
            <w:tcW w:w="1002"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2.38e+5</w:t>
            </w:r>
          </w:p>
        </w:tc>
        <w:tc>
          <w:tcPr>
            <w:tcW w:w="784"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66.1</w:t>
            </w:r>
          </w:p>
        </w:tc>
      </w:tr>
      <w:tr w:rsidR="009F3DDB" w:rsidRPr="009F3DDB" w:rsidTr="00604F19">
        <w:trPr>
          <w:jc w:val="center"/>
        </w:trPr>
        <w:tc>
          <w:tcPr>
            <w:tcW w:w="530"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12</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5.55e+4</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1.50e+4</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1.77e+4</w:t>
            </w:r>
          </w:p>
        </w:tc>
        <w:tc>
          <w:tcPr>
            <w:tcW w:w="274"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A</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3.72e+3</w:t>
            </w:r>
          </w:p>
        </w:tc>
        <w:tc>
          <w:tcPr>
            <w:tcW w:w="263"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1.77e+4</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2.56e+5</w:t>
            </w:r>
          </w:p>
        </w:tc>
        <w:tc>
          <w:tcPr>
            <w:tcW w:w="784"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71.0</w:t>
            </w:r>
          </w:p>
        </w:tc>
      </w:tr>
      <w:tr w:rsidR="009F3DDB" w:rsidRPr="009F3DDB" w:rsidTr="00604F19">
        <w:trPr>
          <w:jc w:val="center"/>
        </w:trPr>
        <w:tc>
          <w:tcPr>
            <w:tcW w:w="530"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10.5</w:t>
            </w:r>
          </w:p>
        </w:tc>
        <w:tc>
          <w:tcPr>
            <w:tcW w:w="463"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w:t>
            </w:r>
          </w:p>
        </w:tc>
        <w:tc>
          <w:tcPr>
            <w:tcW w:w="1002"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6.09e+4</w:t>
            </w:r>
          </w:p>
        </w:tc>
        <w:tc>
          <w:tcPr>
            <w:tcW w:w="1002"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6.09e+4</w:t>
            </w:r>
          </w:p>
        </w:tc>
        <w:tc>
          <w:tcPr>
            <w:tcW w:w="1002"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2.66e+4</w:t>
            </w:r>
          </w:p>
        </w:tc>
        <w:tc>
          <w:tcPr>
            <w:tcW w:w="274"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A</w:t>
            </w:r>
          </w:p>
        </w:tc>
        <w:tc>
          <w:tcPr>
            <w:tcW w:w="1002"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1.82e+2</w:t>
            </w:r>
          </w:p>
        </w:tc>
        <w:tc>
          <w:tcPr>
            <w:tcW w:w="263"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2.66e+4</w:t>
            </w:r>
          </w:p>
        </w:tc>
        <w:tc>
          <w:tcPr>
            <w:tcW w:w="1002"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2.82e+5</w:t>
            </w:r>
          </w:p>
        </w:tc>
        <w:tc>
          <w:tcPr>
            <w:tcW w:w="784"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78.4</w:t>
            </w:r>
          </w:p>
        </w:tc>
      </w:tr>
      <w:tr w:rsidR="009F3DDB" w:rsidRPr="009F3DDB" w:rsidTr="00604F19">
        <w:trPr>
          <w:jc w:val="center"/>
        </w:trPr>
        <w:tc>
          <w:tcPr>
            <w:tcW w:w="530"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11.5</w:t>
            </w:r>
          </w:p>
        </w:tc>
        <w:tc>
          <w:tcPr>
            <w:tcW w:w="463"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w:t>
            </w:r>
          </w:p>
        </w:tc>
        <w:tc>
          <w:tcPr>
            <w:tcW w:w="1002"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2.91e+3</w:t>
            </w:r>
          </w:p>
        </w:tc>
        <w:tc>
          <w:tcPr>
            <w:tcW w:w="1002"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2.91e+3</w:t>
            </w:r>
          </w:p>
        </w:tc>
        <w:tc>
          <w:tcPr>
            <w:tcW w:w="1002"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2.66e+4</w:t>
            </w:r>
          </w:p>
        </w:tc>
        <w:tc>
          <w:tcPr>
            <w:tcW w:w="274"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1.82e+2</w:t>
            </w:r>
          </w:p>
        </w:tc>
        <w:tc>
          <w:tcPr>
            <w:tcW w:w="263"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2.91e+3</w:t>
            </w:r>
          </w:p>
        </w:tc>
        <w:tc>
          <w:tcPr>
            <w:tcW w:w="1002"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2.85e+5</w:t>
            </w:r>
          </w:p>
        </w:tc>
        <w:tc>
          <w:tcPr>
            <w:tcW w:w="784"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79.2</w:t>
            </w:r>
          </w:p>
        </w:tc>
      </w:tr>
      <w:tr w:rsidR="009F3DDB" w:rsidRPr="009F3DDB" w:rsidTr="00604F19">
        <w:trPr>
          <w:jc w:val="center"/>
        </w:trPr>
        <w:tc>
          <w:tcPr>
            <w:tcW w:w="53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2.01e+4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1.15e+4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3.72e+4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8.72e+2</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2.01e+4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3.05e+5</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84.8</w:t>
            </w:r>
          </w:p>
        </w:tc>
      </w:tr>
      <w:tr w:rsidR="009F3DDB" w:rsidRPr="009F3DDB" w:rsidTr="00604F19">
        <w:trPr>
          <w:jc w:val="center"/>
        </w:trPr>
        <w:tc>
          <w:tcPr>
            <w:tcW w:w="53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1.97e+3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8.34e+3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2.90e+4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1.48e+3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1.97e+3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3.07e+5</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85.3</w:t>
            </w:r>
          </w:p>
        </w:tc>
      </w:tr>
      <w:tr w:rsidR="009F3DDB" w:rsidRPr="009F3DDB" w:rsidTr="00604F19">
        <w:trPr>
          <w:jc w:val="center"/>
        </w:trPr>
        <w:tc>
          <w:tcPr>
            <w:tcW w:w="53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1.18e+4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9.21e+3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3.81e+4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1.96e+3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1.18e+4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3.19e+5</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88.6</w:t>
            </w:r>
          </w:p>
        </w:tc>
      </w:tr>
      <w:tr w:rsidR="009F3DDB" w:rsidRPr="009F3DDB" w:rsidTr="00604F19">
        <w:trPr>
          <w:jc w:val="center"/>
        </w:trPr>
        <w:tc>
          <w:tcPr>
            <w:tcW w:w="53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2.78e+4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1.29e+4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3.69e+4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2.34e+3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2.78e+4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3.47e+5</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96.3</w:t>
            </w:r>
          </w:p>
        </w:tc>
      </w:tr>
      <w:tr w:rsidR="009F3DDB" w:rsidRPr="009F3DDB" w:rsidTr="00604F19">
        <w:trPr>
          <w:jc w:val="center"/>
        </w:trPr>
        <w:tc>
          <w:tcPr>
            <w:tcW w:w="53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4.75e+3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1.16e+4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1.94e+4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2.64e+3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4.75e+3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3.51e+5</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97.6</w:t>
            </w:r>
          </w:p>
        </w:tc>
      </w:tr>
      <w:tr w:rsidR="009F3DDB" w:rsidRPr="009F3DDB" w:rsidTr="00604F19">
        <w:trPr>
          <w:jc w:val="center"/>
        </w:trPr>
        <w:tc>
          <w:tcPr>
            <w:tcW w:w="53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4.78e+3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1.06e+4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2.47e+4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2.89e+3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4.78e+3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3.56e+5</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99.0</w:t>
            </w:r>
          </w:p>
        </w:tc>
      </w:tr>
      <w:tr w:rsidR="009F3DDB" w:rsidRPr="009F3DDB" w:rsidTr="00604F19">
        <w:trPr>
          <w:jc w:val="center"/>
        </w:trPr>
        <w:tc>
          <w:tcPr>
            <w:tcW w:w="53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1.57e+3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9.46e+3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2.97e+4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3.11e+3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1.57e+3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3.58e+5</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99.4</w:t>
            </w:r>
          </w:p>
        </w:tc>
      </w:tr>
      <w:tr w:rsidR="009F3DDB" w:rsidRPr="009F3DDB" w:rsidTr="00604F19">
        <w:trPr>
          <w:jc w:val="center"/>
        </w:trPr>
        <w:tc>
          <w:tcPr>
            <w:tcW w:w="53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9</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2.96e+4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1.17e+4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3.78e+4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3.29e+3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2.96e+4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3.87e+5</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107.6</w:t>
            </w:r>
          </w:p>
        </w:tc>
      </w:tr>
      <w:tr w:rsidR="009F3DDB" w:rsidRPr="009F3DDB" w:rsidTr="00604F19">
        <w:trPr>
          <w:jc w:val="center"/>
        </w:trPr>
        <w:tc>
          <w:tcPr>
            <w:tcW w:w="53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1.15e+4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1.17e+4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1.77e+4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3.45e+3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1.15e+4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3.99e+5</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110.8</w:t>
            </w:r>
          </w:p>
        </w:tc>
      </w:tr>
      <w:tr w:rsidR="009F3DDB" w:rsidRPr="009F3DDB" w:rsidTr="00604F19">
        <w:trPr>
          <w:jc w:val="center"/>
        </w:trPr>
        <w:tc>
          <w:tcPr>
            <w:tcW w:w="53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1.07e+3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1.07e+4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1.57e+4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3.59e+3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1.07e+3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4.00e+5</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111.1</w:t>
            </w:r>
          </w:p>
        </w:tc>
      </w:tr>
      <w:tr w:rsidR="009F3DDB" w:rsidRPr="009F3DDB" w:rsidTr="00604F19">
        <w:trPr>
          <w:jc w:val="center"/>
        </w:trPr>
        <w:tc>
          <w:tcPr>
            <w:tcW w:w="53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12</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1.81e+4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1.13e+4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2.39e+4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3.72e+3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1.81e+4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4.18e+5</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116.1</w:t>
            </w:r>
          </w:p>
        </w:tc>
      </w:tr>
      <w:tr w:rsidR="009F3DDB" w:rsidRPr="009F3DDB" w:rsidTr="00604F19">
        <w:trPr>
          <w:jc w:val="center"/>
        </w:trPr>
        <w:tc>
          <w:tcPr>
            <w:tcW w:w="53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2.14e+2</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1.05e+4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1.50e+4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3.83e+3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2.14e+2</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4.18e+5</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116.2</w:t>
            </w:r>
          </w:p>
        </w:tc>
      </w:tr>
      <w:tr w:rsidR="009F3DDB" w:rsidRPr="009F3DDB" w:rsidTr="00604F19">
        <w:trPr>
          <w:jc w:val="center"/>
        </w:trPr>
        <w:tc>
          <w:tcPr>
            <w:tcW w:w="53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8.84e+3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1.04e+4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2.39e+4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3.94e+3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8.84e+3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4.27e+5</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118.6</w:t>
            </w:r>
          </w:p>
        </w:tc>
      </w:tr>
      <w:tr w:rsidR="009F3DDB" w:rsidRPr="009F3DDB" w:rsidTr="00604F19">
        <w:trPr>
          <w:jc w:val="center"/>
        </w:trPr>
        <w:tc>
          <w:tcPr>
            <w:tcW w:w="530" w:type="dxa"/>
            <w:tcBorders>
              <w:top w:val="nil"/>
              <w:left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15</w:t>
            </w:r>
          </w:p>
        </w:tc>
        <w:tc>
          <w:tcPr>
            <w:tcW w:w="1002"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1.97e+4</w:t>
            </w:r>
          </w:p>
        </w:tc>
        <w:tc>
          <w:tcPr>
            <w:tcW w:w="1002"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1.10e+4</w:t>
            </w:r>
          </w:p>
        </w:tc>
        <w:tc>
          <w:tcPr>
            <w:tcW w:w="1002"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2.41e+4</w:t>
            </w:r>
          </w:p>
        </w:tc>
        <w:tc>
          <w:tcPr>
            <w:tcW w:w="274"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4.03e+3</w:t>
            </w:r>
          </w:p>
        </w:tc>
        <w:tc>
          <w:tcPr>
            <w:tcW w:w="263"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1.97e+4</w:t>
            </w:r>
          </w:p>
        </w:tc>
        <w:tc>
          <w:tcPr>
            <w:tcW w:w="1002"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4.47e+5</w:t>
            </w:r>
          </w:p>
        </w:tc>
        <w:tc>
          <w:tcPr>
            <w:tcW w:w="784"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124.1</w:t>
            </w:r>
          </w:p>
        </w:tc>
      </w:tr>
      <w:tr w:rsidR="009F3DDB" w:rsidRPr="009F3DDB" w:rsidTr="00604F19">
        <w:trPr>
          <w:jc w:val="center"/>
        </w:trPr>
        <w:tc>
          <w:tcPr>
            <w:tcW w:w="530"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16</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2.24e+4</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1.17e+4</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1.34e+4</w:t>
            </w:r>
          </w:p>
        </w:tc>
        <w:tc>
          <w:tcPr>
            <w:tcW w:w="274"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A</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4.12e+3</w:t>
            </w:r>
          </w:p>
        </w:tc>
        <w:tc>
          <w:tcPr>
            <w:tcW w:w="263"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1.34e+4</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4.60e+5</w:t>
            </w:r>
          </w:p>
        </w:tc>
        <w:tc>
          <w:tcPr>
            <w:tcW w:w="784"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127.8</w:t>
            </w:r>
          </w:p>
        </w:tc>
      </w:tr>
      <w:tr w:rsidR="009F3DDB" w:rsidRPr="009F3DDB" w:rsidTr="00604F19">
        <w:trPr>
          <w:jc w:val="center"/>
        </w:trPr>
        <w:tc>
          <w:tcPr>
            <w:tcW w:w="530"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12.5</w:t>
            </w:r>
          </w:p>
        </w:tc>
        <w:tc>
          <w:tcPr>
            <w:tcW w:w="463"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w:t>
            </w:r>
          </w:p>
        </w:tc>
        <w:tc>
          <w:tcPr>
            <w:tcW w:w="1002"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5.91e+3</w:t>
            </w:r>
          </w:p>
        </w:tc>
        <w:tc>
          <w:tcPr>
            <w:tcW w:w="1002"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5.91e+3</w:t>
            </w:r>
          </w:p>
        </w:tc>
        <w:tc>
          <w:tcPr>
            <w:tcW w:w="1002"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2.66e+4</w:t>
            </w:r>
          </w:p>
        </w:tc>
        <w:tc>
          <w:tcPr>
            <w:tcW w:w="274"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1.82e+2</w:t>
            </w:r>
          </w:p>
        </w:tc>
        <w:tc>
          <w:tcPr>
            <w:tcW w:w="263"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5.91e+3</w:t>
            </w:r>
          </w:p>
        </w:tc>
        <w:tc>
          <w:tcPr>
            <w:tcW w:w="1002"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4.66e+5</w:t>
            </w:r>
          </w:p>
        </w:tc>
        <w:tc>
          <w:tcPr>
            <w:tcW w:w="784" w:type="dxa"/>
            <w:tcBorders>
              <w:top w:val="single" w:sz="4" w:space="0" w:color="auto"/>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129.5</w:t>
            </w:r>
          </w:p>
        </w:tc>
      </w:tr>
      <w:tr w:rsidR="009F3DDB" w:rsidRPr="009F3DDB" w:rsidTr="00604F19">
        <w:trPr>
          <w:jc w:val="center"/>
        </w:trPr>
        <w:tc>
          <w:tcPr>
            <w:tcW w:w="53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1.42e+4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1.00e+4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3.42e+4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8.72e+2</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1.42e+4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4.80e+5</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133.4</w:t>
            </w:r>
          </w:p>
        </w:tc>
      </w:tr>
      <w:tr w:rsidR="009F3DDB" w:rsidRPr="009F3DDB" w:rsidTr="00604F19">
        <w:trPr>
          <w:jc w:val="center"/>
        </w:trPr>
        <w:tc>
          <w:tcPr>
            <w:tcW w:w="53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1.14e+4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1.05e+4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3.19e+4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1.48e+3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1.14e+4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4.92e+5</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136.6</w:t>
            </w:r>
          </w:p>
        </w:tc>
      </w:tr>
      <w:tr w:rsidR="009F3DDB" w:rsidRPr="009F3DDB" w:rsidTr="00604F19">
        <w:trPr>
          <w:jc w:val="center"/>
        </w:trPr>
        <w:tc>
          <w:tcPr>
            <w:tcW w:w="53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4.34e+3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8.96e+3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3.16e+4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1.96e+3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4.34e+3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4.96e+5</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137.8</w:t>
            </w:r>
          </w:p>
        </w:tc>
      </w:tr>
      <w:tr w:rsidR="009F3DDB" w:rsidRPr="009F3DDB" w:rsidTr="00604F19">
        <w:trPr>
          <w:jc w:val="center"/>
        </w:trPr>
        <w:tc>
          <w:tcPr>
            <w:tcW w:w="53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8.40e+3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8.85e+3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3.79e+4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2.34e+3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8.40e+3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5.05e+5</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140.1</w:t>
            </w:r>
          </w:p>
        </w:tc>
      </w:tr>
      <w:tr w:rsidR="009F3DDB" w:rsidRPr="009F3DDB" w:rsidTr="00604F19">
        <w:trPr>
          <w:jc w:val="center"/>
        </w:trPr>
        <w:tc>
          <w:tcPr>
            <w:tcW w:w="53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4.77e+3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8.17e+3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3.98e+4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2.64e+3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4.77e+3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5.09e+5</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141.5</w:t>
            </w:r>
          </w:p>
        </w:tc>
      </w:tr>
      <w:tr w:rsidR="009F3DDB" w:rsidRPr="009F3DDB" w:rsidTr="00604F19">
        <w:trPr>
          <w:jc w:val="center"/>
        </w:trPr>
        <w:tc>
          <w:tcPr>
            <w:tcW w:w="53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9.33e+3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8.34e+3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4.50e+4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2.89e+3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9.33e+3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5.19e+5</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144.1</w:t>
            </w:r>
          </w:p>
        </w:tc>
      </w:tr>
      <w:tr w:rsidR="009F3DDB" w:rsidRPr="009F3DDB" w:rsidTr="00604F19">
        <w:trPr>
          <w:jc w:val="center"/>
        </w:trPr>
        <w:tc>
          <w:tcPr>
            <w:tcW w:w="53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4.89e+3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7.91e+3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4.55e+4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3.11e+3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4.89e+3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5.24e+5</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145.4</w:t>
            </w:r>
          </w:p>
        </w:tc>
      </w:tr>
      <w:tr w:rsidR="009F3DDB" w:rsidRPr="009F3DDB" w:rsidTr="00604F19">
        <w:trPr>
          <w:jc w:val="center"/>
        </w:trPr>
        <w:tc>
          <w:tcPr>
            <w:tcW w:w="53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9</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1.03e+4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8.17e+3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5.02e+4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3.29e+3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1.03e+4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5.34e+5</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148.3</w:t>
            </w:r>
          </w:p>
        </w:tc>
      </w:tr>
      <w:tr w:rsidR="009F3DDB" w:rsidRPr="009F3DDB" w:rsidTr="00604F19">
        <w:trPr>
          <w:jc w:val="center"/>
        </w:trPr>
        <w:tc>
          <w:tcPr>
            <w:tcW w:w="53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1.85e+3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7.54e+3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4.95e+4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3.45e+3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1.85e+3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5.36e+5</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148.8</w:t>
            </w:r>
          </w:p>
        </w:tc>
      </w:tr>
      <w:tr w:rsidR="009F3DDB" w:rsidRPr="009F3DDB" w:rsidTr="00604F19">
        <w:trPr>
          <w:jc w:val="center"/>
        </w:trPr>
        <w:tc>
          <w:tcPr>
            <w:tcW w:w="53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1.44e+4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8.16e+3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5.70e+4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3.59e+3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1.44e+4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5.50e+5</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152.8</w:t>
            </w:r>
          </w:p>
        </w:tc>
      </w:tr>
      <w:tr w:rsidR="009F3DDB" w:rsidRPr="009F3DDB" w:rsidTr="00604F19">
        <w:trPr>
          <w:jc w:val="center"/>
        </w:trPr>
        <w:tc>
          <w:tcPr>
            <w:tcW w:w="53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12</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9.41e+3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8.27e+3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5.19e+4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3.72e+3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9.41e+3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5.59e+5</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155.4</w:t>
            </w:r>
          </w:p>
        </w:tc>
      </w:tr>
      <w:tr w:rsidR="009F3DDB" w:rsidRPr="009F3DDB" w:rsidTr="00604F19">
        <w:trPr>
          <w:jc w:val="center"/>
        </w:trPr>
        <w:tc>
          <w:tcPr>
            <w:tcW w:w="53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8.08e+2</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7.69e+3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5.17e+4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3.83e+3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8.08e+2</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5.60e+5</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155.6</w:t>
            </w:r>
          </w:p>
        </w:tc>
      </w:tr>
      <w:tr w:rsidR="009F3DDB" w:rsidRPr="009F3DDB" w:rsidTr="00604F19">
        <w:trPr>
          <w:jc w:val="center"/>
        </w:trPr>
        <w:tc>
          <w:tcPr>
            <w:tcW w:w="53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2.15e+4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8.68e+3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6.00e+4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3.94e+3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2.15e+4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5.82e+5</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161.6</w:t>
            </w:r>
          </w:p>
        </w:tc>
      </w:tr>
      <w:tr w:rsidR="009F3DDB" w:rsidRPr="009F3DDB" w:rsidTr="00604F19">
        <w:trPr>
          <w:jc w:val="center"/>
        </w:trPr>
        <w:tc>
          <w:tcPr>
            <w:tcW w:w="53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15</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1.18e+4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8.89e+3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4.76e+4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4.03e+3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1.18e+4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5.94e+5</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164.9</w:t>
            </w:r>
          </w:p>
        </w:tc>
      </w:tr>
      <w:tr w:rsidR="009F3DDB" w:rsidRPr="009F3DDB" w:rsidTr="00604F19">
        <w:trPr>
          <w:jc w:val="center"/>
        </w:trPr>
        <w:tc>
          <w:tcPr>
            <w:tcW w:w="53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16</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3.54e+3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8.56e+3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4.48e+4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4.12e+3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3.54e+3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5.97e+5</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165.9</w:t>
            </w:r>
          </w:p>
        </w:tc>
      </w:tr>
      <w:tr w:rsidR="009F3DDB" w:rsidRPr="009F3DDB" w:rsidTr="00604F19">
        <w:trPr>
          <w:jc w:val="center"/>
        </w:trPr>
        <w:tc>
          <w:tcPr>
            <w:tcW w:w="53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17</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1.49e+4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8.93e+3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5.02e+4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4.19e+3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1.49e+4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6.12e+5</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170.0</w:t>
            </w:r>
          </w:p>
        </w:tc>
      </w:tr>
      <w:tr w:rsidR="009F3DDB" w:rsidRPr="009F3DDB" w:rsidTr="00604F19">
        <w:trPr>
          <w:jc w:val="center"/>
        </w:trPr>
        <w:tc>
          <w:tcPr>
            <w:tcW w:w="53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18</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2.81e+4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9.99e+3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4.42e+4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4.27e+3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2.81e+4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6.40e+5</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177.8</w:t>
            </w:r>
          </w:p>
        </w:tc>
      </w:tr>
      <w:tr w:rsidR="009F3DDB" w:rsidRPr="009F3DDB" w:rsidTr="00604F19">
        <w:trPr>
          <w:jc w:val="center"/>
        </w:trPr>
        <w:tc>
          <w:tcPr>
            <w:tcW w:w="53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19</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1.23e+4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1.01e+4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2.50e+4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4.33e+3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1.23e+4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6.52e+5</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181.2</w:t>
            </w:r>
          </w:p>
        </w:tc>
      </w:tr>
      <w:tr w:rsidR="009F3DDB" w:rsidRPr="009F3DDB" w:rsidTr="00604F19">
        <w:trPr>
          <w:jc w:val="center"/>
        </w:trPr>
        <w:tc>
          <w:tcPr>
            <w:tcW w:w="53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20</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1.68e+4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1.04e+4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2.15e+4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4.40e+3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1.68e+4</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6.69e+5</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185.9</w:t>
            </w:r>
          </w:p>
        </w:tc>
      </w:tr>
      <w:tr w:rsidR="009F3DDB" w:rsidRPr="009F3DDB" w:rsidTr="00604F19">
        <w:trPr>
          <w:jc w:val="center"/>
        </w:trPr>
        <w:tc>
          <w:tcPr>
            <w:tcW w:w="530" w:type="dxa"/>
            <w:tcBorders>
              <w:top w:val="nil"/>
              <w:left w:val="nil"/>
              <w:bottom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21</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7.11e+2</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9.98e+3</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1.35e+4</w:t>
            </w:r>
          </w:p>
        </w:tc>
        <w:tc>
          <w:tcPr>
            <w:tcW w:w="27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4.46e+3</w:t>
            </w:r>
          </w:p>
        </w:tc>
        <w:tc>
          <w:tcPr>
            <w:tcW w:w="263"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7.11e+2</w:t>
            </w:r>
          </w:p>
        </w:tc>
        <w:tc>
          <w:tcPr>
            <w:tcW w:w="1002"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6.70e+5</w:t>
            </w:r>
          </w:p>
        </w:tc>
        <w:tc>
          <w:tcPr>
            <w:tcW w:w="784" w:type="dxa"/>
            <w:tcBorders>
              <w:top w:val="nil"/>
              <w:left w:val="nil"/>
              <w:bottom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186.1</w:t>
            </w:r>
          </w:p>
        </w:tc>
      </w:tr>
      <w:tr w:rsidR="009F3DDB" w:rsidRPr="009F3DDB" w:rsidTr="00604F19">
        <w:trPr>
          <w:jc w:val="center"/>
        </w:trPr>
        <w:tc>
          <w:tcPr>
            <w:tcW w:w="530" w:type="dxa"/>
            <w:tcBorders>
              <w:top w:val="nil"/>
              <w:left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22</w:t>
            </w:r>
          </w:p>
        </w:tc>
        <w:tc>
          <w:tcPr>
            <w:tcW w:w="1002"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6.27e+3</w:t>
            </w:r>
          </w:p>
        </w:tc>
        <w:tc>
          <w:tcPr>
            <w:tcW w:w="1002"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9.81e+3</w:t>
            </w:r>
          </w:p>
        </w:tc>
        <w:tc>
          <w:tcPr>
            <w:tcW w:w="1002"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2.15e+4</w:t>
            </w:r>
          </w:p>
        </w:tc>
        <w:tc>
          <w:tcPr>
            <w:tcW w:w="274"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4.51e+3</w:t>
            </w:r>
          </w:p>
        </w:tc>
        <w:tc>
          <w:tcPr>
            <w:tcW w:w="263"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6.27e+3</w:t>
            </w:r>
          </w:p>
        </w:tc>
        <w:tc>
          <w:tcPr>
            <w:tcW w:w="1002"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6.76e+5</w:t>
            </w:r>
          </w:p>
        </w:tc>
        <w:tc>
          <w:tcPr>
            <w:tcW w:w="784" w:type="dxa"/>
            <w:tcBorders>
              <w:top w:val="nil"/>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187.8</w:t>
            </w:r>
          </w:p>
        </w:tc>
      </w:tr>
      <w:tr w:rsidR="009F3DDB" w:rsidRPr="009F3DDB" w:rsidTr="00604F19">
        <w:trPr>
          <w:jc w:val="center"/>
        </w:trPr>
        <w:tc>
          <w:tcPr>
            <w:tcW w:w="530"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23</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3.55e+4</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1.09e+4</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2.40e+4</w:t>
            </w:r>
          </w:p>
        </w:tc>
        <w:tc>
          <w:tcPr>
            <w:tcW w:w="274"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A</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4.56e+3</w:t>
            </w:r>
          </w:p>
        </w:tc>
        <w:tc>
          <w:tcPr>
            <w:tcW w:w="263"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2.40e+4</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7.00e+5</w:t>
            </w:r>
          </w:p>
        </w:tc>
        <w:tc>
          <w:tcPr>
            <w:tcW w:w="784"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194.5</w:t>
            </w:r>
          </w:p>
        </w:tc>
      </w:tr>
      <w:tr w:rsidR="009F3DDB" w:rsidRPr="009F3DDB" w:rsidTr="00604F19">
        <w:trPr>
          <w:jc w:val="center"/>
        </w:trPr>
        <w:tc>
          <w:tcPr>
            <w:tcW w:w="530" w:type="dxa"/>
            <w:tcBorders>
              <w:top w:val="single" w:sz="4" w:space="0" w:color="auto"/>
              <w:left w:val="nil"/>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13.5</w:t>
            </w:r>
          </w:p>
        </w:tc>
        <w:tc>
          <w:tcPr>
            <w:tcW w:w="463" w:type="dxa"/>
            <w:tcBorders>
              <w:top w:val="single" w:sz="4" w:space="0" w:color="auto"/>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w:t>
            </w:r>
          </w:p>
        </w:tc>
        <w:tc>
          <w:tcPr>
            <w:tcW w:w="1002" w:type="dxa"/>
            <w:tcBorders>
              <w:top w:val="single" w:sz="4" w:space="0" w:color="auto"/>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1.18e+3</w:t>
            </w:r>
          </w:p>
        </w:tc>
        <w:tc>
          <w:tcPr>
            <w:tcW w:w="1002" w:type="dxa"/>
            <w:tcBorders>
              <w:top w:val="single" w:sz="4" w:space="0" w:color="auto"/>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1.18e+3</w:t>
            </w:r>
          </w:p>
        </w:tc>
        <w:tc>
          <w:tcPr>
            <w:tcW w:w="1002" w:type="dxa"/>
            <w:tcBorders>
              <w:top w:val="single" w:sz="4" w:space="0" w:color="auto"/>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2.66e+4</w:t>
            </w:r>
          </w:p>
        </w:tc>
        <w:tc>
          <w:tcPr>
            <w:tcW w:w="274" w:type="dxa"/>
            <w:tcBorders>
              <w:top w:val="single" w:sz="4" w:space="0" w:color="auto"/>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single" w:sz="4" w:space="0" w:color="auto"/>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1.82e+2</w:t>
            </w:r>
          </w:p>
        </w:tc>
        <w:tc>
          <w:tcPr>
            <w:tcW w:w="263" w:type="dxa"/>
            <w:tcBorders>
              <w:top w:val="single" w:sz="4" w:space="0" w:color="auto"/>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single" w:sz="4" w:space="0" w:color="auto"/>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1.18e+3</w:t>
            </w:r>
          </w:p>
        </w:tc>
        <w:tc>
          <w:tcPr>
            <w:tcW w:w="1002" w:type="dxa"/>
            <w:tcBorders>
              <w:top w:val="single" w:sz="4" w:space="0" w:color="auto"/>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7.01e+5</w:t>
            </w:r>
          </w:p>
        </w:tc>
        <w:tc>
          <w:tcPr>
            <w:tcW w:w="784" w:type="dxa"/>
            <w:tcBorders>
              <w:top w:val="single" w:sz="4" w:space="0" w:color="auto"/>
              <w:left w:val="nil"/>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194.8</w:t>
            </w:r>
          </w:p>
        </w:tc>
      </w:tr>
      <w:tr w:rsidR="009F3DDB" w:rsidRPr="009F3DDB" w:rsidTr="00604F19">
        <w:trPr>
          <w:jc w:val="center"/>
        </w:trPr>
        <w:tc>
          <w:tcPr>
            <w:tcW w:w="530"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p>
        </w:tc>
        <w:tc>
          <w:tcPr>
            <w:tcW w:w="463"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7.55e+4</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3.83e+4</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3.89e+4</w:t>
            </w:r>
          </w:p>
        </w:tc>
        <w:tc>
          <w:tcPr>
            <w:tcW w:w="274"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A</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8.72e+2</w:t>
            </w:r>
          </w:p>
        </w:tc>
        <w:tc>
          <w:tcPr>
            <w:tcW w:w="263"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3.89e+4</w:t>
            </w:r>
          </w:p>
        </w:tc>
        <w:tc>
          <w:tcPr>
            <w:tcW w:w="1002"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7.40e+5</w:t>
            </w:r>
          </w:p>
        </w:tc>
        <w:tc>
          <w:tcPr>
            <w:tcW w:w="784" w:type="dxa"/>
            <w:tcBorders>
              <w:top w:val="nil"/>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205.6</w:t>
            </w:r>
          </w:p>
        </w:tc>
      </w:tr>
      <w:tr w:rsidR="009F3DDB" w:rsidRPr="009F3DDB" w:rsidTr="00604F19">
        <w:trPr>
          <w:jc w:val="center"/>
        </w:trPr>
        <w:tc>
          <w:tcPr>
            <w:tcW w:w="530"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right"/>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14.5</w:t>
            </w:r>
          </w:p>
        </w:tc>
        <w:tc>
          <w:tcPr>
            <w:tcW w:w="463"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w:t>
            </w:r>
          </w:p>
        </w:tc>
        <w:tc>
          <w:tcPr>
            <w:tcW w:w="1002"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1.34e+6</w:t>
            </w:r>
          </w:p>
        </w:tc>
        <w:tc>
          <w:tcPr>
            <w:tcW w:w="1002"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1.34e+6</w:t>
            </w:r>
          </w:p>
        </w:tc>
        <w:tc>
          <w:tcPr>
            <w:tcW w:w="1002"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2.66e+4</w:t>
            </w:r>
          </w:p>
        </w:tc>
        <w:tc>
          <w:tcPr>
            <w:tcW w:w="274"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A</w:t>
            </w:r>
          </w:p>
        </w:tc>
        <w:tc>
          <w:tcPr>
            <w:tcW w:w="1002"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1.82e+2</w:t>
            </w:r>
          </w:p>
        </w:tc>
        <w:tc>
          <w:tcPr>
            <w:tcW w:w="263"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w:t>
            </w:r>
          </w:p>
        </w:tc>
        <w:tc>
          <w:tcPr>
            <w:tcW w:w="1002"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2.66e+4</w:t>
            </w:r>
          </w:p>
        </w:tc>
        <w:tc>
          <w:tcPr>
            <w:tcW w:w="1002"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7.67e+5</w:t>
            </w:r>
          </w:p>
        </w:tc>
        <w:tc>
          <w:tcPr>
            <w:tcW w:w="784" w:type="dxa"/>
            <w:tcBorders>
              <w:top w:val="single" w:sz="4" w:space="0" w:color="auto"/>
              <w:left w:val="nil"/>
              <w:bottom w:val="single" w:sz="4" w:space="0" w:color="auto"/>
              <w:right w:val="nil"/>
            </w:tcBorders>
            <w:shd w:val="clear" w:color="auto" w:fill="auto"/>
            <w:noWrap/>
            <w:vAlign w:val="bottom"/>
            <w:hideMark/>
          </w:tcPr>
          <w:p w:rsidR="009F3DDB" w:rsidRPr="009F3DDB" w:rsidRDefault="009F3DDB" w:rsidP="009F3DDB">
            <w:pPr>
              <w:widowControl/>
              <w:jc w:val="center"/>
              <w:rPr>
                <w:rFonts w:ascii="Arial" w:eastAsia="ＭＳ 明朝" w:hAnsi="Arial" w:cs="Arial"/>
                <w:kern w:val="0"/>
                <w:sz w:val="18"/>
                <w:szCs w:val="18"/>
                <w:lang w:val="de-DE" w:eastAsia="de-DE"/>
              </w:rPr>
            </w:pPr>
            <w:r w:rsidRPr="009F3DDB">
              <w:rPr>
                <w:rFonts w:ascii="Arial" w:eastAsia="ＭＳ 明朝" w:hAnsi="Arial" w:cs="Arial"/>
                <w:kern w:val="0"/>
                <w:sz w:val="18"/>
                <w:szCs w:val="18"/>
                <w:lang w:val="de-DE" w:eastAsia="de-DE"/>
              </w:rPr>
              <w:t>213.0</w:t>
            </w:r>
          </w:p>
        </w:tc>
      </w:tr>
    </w:tbl>
    <w:p w:rsidR="009F3DDB" w:rsidRPr="009F3DDB" w:rsidRDefault="009F3DDB" w:rsidP="009F3DDB">
      <w:pPr>
        <w:widowControl/>
        <w:tabs>
          <w:tab w:val="left" w:pos="851"/>
        </w:tabs>
        <w:rPr>
          <w:rFonts w:ascii="Arial" w:eastAsia="ＭＳ 明朝" w:hAnsi="Arial" w:cs="Arial"/>
          <w:kern w:val="0"/>
          <w:sz w:val="22"/>
          <w:lang w:eastAsia="en-US"/>
        </w:rPr>
      </w:pPr>
    </w:p>
    <w:p w:rsidR="009F3DDB" w:rsidRPr="009F3DDB" w:rsidRDefault="00FA68F8"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3.5.</w:t>
      </w:r>
      <w:r w:rsidR="009F3DDB" w:rsidRPr="009F3DDB">
        <w:rPr>
          <w:rFonts w:ascii="Arial" w:eastAsia="ＭＳ 明朝" w:hAnsi="Arial" w:cs="Arial"/>
          <w:kern w:val="0"/>
          <w:sz w:val="22"/>
          <w:lang w:eastAsia="en-US"/>
        </w:rPr>
        <w:t>10</w:t>
      </w:r>
      <w:r w:rsidR="009F3DDB" w:rsidRPr="009F3DDB">
        <w:rPr>
          <w:rFonts w:ascii="Arial" w:eastAsia="ＭＳ 明朝" w:hAnsi="Arial" w:cs="Arial"/>
          <w:kern w:val="0"/>
          <w:sz w:val="22"/>
          <w:lang w:eastAsia="en-US"/>
        </w:rPr>
        <w:tab/>
      </w:r>
      <w:r w:rsidR="009F3DDB" w:rsidRPr="009F3DDB">
        <w:rPr>
          <w:rFonts w:ascii="Arial" w:eastAsia="ＭＳ 明朝" w:hAnsi="Arial" w:cs="Arial"/>
          <w:i/>
          <w:kern w:val="0"/>
          <w:sz w:val="22"/>
          <w:lang w:eastAsia="en-US"/>
        </w:rPr>
        <w:t>Not-acceptance</w:t>
      </w:r>
      <w:r w:rsidR="009F3DDB" w:rsidRPr="009F3DDB">
        <w:rPr>
          <w:rFonts w:ascii="Arial" w:eastAsia="ＭＳ 明朝" w:hAnsi="Arial" w:cs="Arial"/>
          <w:kern w:val="0"/>
          <w:sz w:val="22"/>
          <w:lang w:eastAsia="en-US"/>
        </w:rPr>
        <w:t xml:space="preserve"> requires much less simulation or testing time (since not satisfaction of the threshold in only one situation is sufficient): for GM=1.7 m, </w:t>
      </w:r>
      <w:r w:rsidR="009F3DDB" w:rsidRPr="009F3DDB">
        <w:rPr>
          <w:rFonts w:ascii="Arial" w:eastAsia="ＭＳ 明朝" w:hAnsi="Arial" w:cs="Arial"/>
          <w:i/>
          <w:kern w:val="0"/>
          <w:sz w:val="22"/>
          <w:lang w:eastAsia="en-US"/>
        </w:rPr>
        <w:t>not acceptance</w:t>
      </w:r>
      <w:r w:rsidR="009F3DDB" w:rsidRPr="009F3DDB">
        <w:rPr>
          <w:rFonts w:ascii="Arial" w:eastAsia="ＭＳ 明朝" w:hAnsi="Arial" w:cs="Arial"/>
          <w:kern w:val="0"/>
          <w:sz w:val="22"/>
          <w:lang w:eastAsia="en-US"/>
        </w:rPr>
        <w:t xml:space="preserve"> requires 87 min. if tests in head waves are done first and 2.7 min. if tests in following waves are done first; for GM=1.8 m, </w:t>
      </w:r>
      <w:r w:rsidR="009F3DDB" w:rsidRPr="009F3DDB">
        <w:rPr>
          <w:rFonts w:ascii="Arial" w:eastAsia="ＭＳ 明朝" w:hAnsi="Arial" w:cs="Arial"/>
          <w:i/>
          <w:kern w:val="0"/>
          <w:sz w:val="22"/>
          <w:lang w:eastAsia="en-US"/>
        </w:rPr>
        <w:t>not acceptance</w:t>
      </w:r>
      <w:r w:rsidR="009F3DDB" w:rsidRPr="009F3DDB">
        <w:rPr>
          <w:rFonts w:ascii="Arial" w:eastAsia="ＭＳ 明朝" w:hAnsi="Arial" w:cs="Arial"/>
          <w:kern w:val="0"/>
          <w:sz w:val="22"/>
          <w:lang w:eastAsia="en-US"/>
        </w:rPr>
        <w:t xml:space="preserve"> requires 10.8 hours or 3.0 hours, respectively. For </w:t>
      </w:r>
      <w:r w:rsidR="009F3DDB" w:rsidRPr="009F3DDB">
        <w:rPr>
          <w:rFonts w:ascii="Arial" w:eastAsia="ＭＳ 明朝" w:hAnsi="Arial" w:cs="Arial"/>
          <w:i/>
          <w:kern w:val="0"/>
          <w:sz w:val="22"/>
          <w:lang w:eastAsia="en-US"/>
        </w:rPr>
        <w:t>acceptance</w:t>
      </w:r>
      <w:r w:rsidR="009F3DDB" w:rsidRPr="009F3DDB">
        <w:rPr>
          <w:rFonts w:ascii="Arial" w:eastAsia="ＭＳ 明朝" w:hAnsi="Arial" w:cs="Arial"/>
          <w:kern w:val="0"/>
          <w:sz w:val="22"/>
          <w:lang w:eastAsia="en-US"/>
        </w:rPr>
        <w:t xml:space="preserve">, significantly more simulation or testing time is required since all design situations must be considered and the failure rate is lower: for GM=1.9 m, </w:t>
      </w:r>
      <w:r w:rsidR="009F3DDB" w:rsidRPr="009F3DDB">
        <w:rPr>
          <w:rFonts w:ascii="Arial" w:eastAsia="ＭＳ 明朝" w:hAnsi="Arial" w:cs="Arial"/>
          <w:i/>
          <w:kern w:val="0"/>
          <w:sz w:val="22"/>
          <w:lang w:eastAsia="en-US"/>
        </w:rPr>
        <w:t>acceptance</w:t>
      </w:r>
      <w:r w:rsidR="009F3DDB" w:rsidRPr="009F3DDB">
        <w:rPr>
          <w:rFonts w:ascii="Arial" w:eastAsia="ＭＳ 明朝" w:hAnsi="Arial" w:cs="Arial"/>
          <w:kern w:val="0"/>
          <w:sz w:val="22"/>
          <w:lang w:eastAsia="en-US"/>
        </w:rPr>
        <w:t xml:space="preserve"> requires 290.1 hours of simulation time (from which 77.1 hour in head waves and 213.0 hours in following); for GM=2.0 m, 262.8 hours are required (69.3 hours in head waves and 193.5 hours in following). Thus, following wave situations are more efficient for </w:t>
      </w:r>
      <w:r w:rsidR="009F3DDB" w:rsidRPr="009F3DDB">
        <w:rPr>
          <w:rFonts w:ascii="Arial" w:eastAsia="ＭＳ 明朝" w:hAnsi="Arial" w:cs="Arial"/>
          <w:i/>
          <w:kern w:val="0"/>
          <w:sz w:val="22"/>
          <w:lang w:eastAsia="en-US"/>
        </w:rPr>
        <w:t>not acceptable</w:t>
      </w:r>
      <w:r w:rsidR="009F3DDB" w:rsidRPr="009F3DDB">
        <w:rPr>
          <w:rFonts w:ascii="Arial" w:eastAsia="ＭＳ 明朝" w:hAnsi="Arial" w:cs="Arial"/>
          <w:kern w:val="0"/>
          <w:sz w:val="22"/>
          <w:lang w:eastAsia="en-US"/>
        </w:rPr>
        <w:t xml:space="preserve"> loading conditions while head waves are more efficient for </w:t>
      </w:r>
      <w:r w:rsidR="009F3DDB" w:rsidRPr="009F3DDB">
        <w:rPr>
          <w:rFonts w:ascii="Arial" w:eastAsia="ＭＳ 明朝" w:hAnsi="Arial" w:cs="Arial"/>
          <w:i/>
          <w:kern w:val="0"/>
          <w:sz w:val="22"/>
          <w:lang w:eastAsia="en-US"/>
        </w:rPr>
        <w:t>acceptable</w:t>
      </w:r>
      <w:r w:rsidR="009F3DDB" w:rsidRPr="009F3DDB">
        <w:rPr>
          <w:rFonts w:ascii="Arial" w:eastAsia="ＭＳ 明朝" w:hAnsi="Arial" w:cs="Arial"/>
          <w:kern w:val="0"/>
          <w:sz w:val="22"/>
          <w:lang w:eastAsia="en-US"/>
        </w:rPr>
        <w:t xml:space="preserve"> loading conditions.</w:t>
      </w:r>
    </w:p>
    <w:p w:rsidR="009F3DDB" w:rsidRPr="009F3DDB" w:rsidRDefault="009F3DDB" w:rsidP="009F3DDB">
      <w:pPr>
        <w:widowControl/>
        <w:tabs>
          <w:tab w:val="left" w:pos="851"/>
        </w:tabs>
        <w:rPr>
          <w:rFonts w:ascii="Arial" w:eastAsia="ＭＳ 明朝" w:hAnsi="Arial" w:cs="Arial"/>
          <w:kern w:val="0"/>
          <w:sz w:val="22"/>
          <w:lang w:eastAsia="en-US"/>
        </w:rPr>
      </w:pPr>
    </w:p>
    <w:p w:rsidR="009F3DDB" w:rsidRPr="009F3DDB" w:rsidRDefault="00FA68F8"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3.5.</w:t>
      </w:r>
      <w:r w:rsidR="009F3DDB" w:rsidRPr="009F3DDB">
        <w:rPr>
          <w:rFonts w:ascii="Arial" w:eastAsia="ＭＳ 明朝" w:hAnsi="Arial" w:cs="Arial"/>
          <w:kern w:val="0"/>
          <w:sz w:val="22"/>
          <w:lang w:eastAsia="en-US"/>
        </w:rPr>
        <w:t>11</w:t>
      </w:r>
      <w:r w:rsidR="009F3DDB" w:rsidRPr="009F3DDB">
        <w:rPr>
          <w:rFonts w:ascii="Arial" w:eastAsia="ＭＳ 明朝" w:hAnsi="Arial" w:cs="Arial"/>
          <w:kern w:val="0"/>
          <w:sz w:val="22"/>
          <w:lang w:eastAsia="en-US"/>
        </w:rPr>
        <w:tab/>
        <w:t xml:space="preserve">The final decision and the total required simulation or testing time to make this decision are summarised in Table </w:t>
      </w:r>
      <w:r w:rsidR="0080345A">
        <w:rPr>
          <w:rFonts w:ascii="Arial" w:eastAsia="ＭＳ 明朝" w:hAnsi="Arial" w:cs="Arial"/>
          <w:kern w:val="0"/>
          <w:sz w:val="22"/>
          <w:lang w:eastAsia="en-US"/>
        </w:rPr>
        <w:t>3.5.</w:t>
      </w:r>
      <w:r w:rsidR="009F3DDB" w:rsidRPr="009F3DDB">
        <w:rPr>
          <w:rFonts w:ascii="Arial" w:eastAsia="ＭＳ 明朝" w:hAnsi="Arial" w:cs="Arial"/>
          <w:kern w:val="0"/>
          <w:sz w:val="22"/>
          <w:lang w:eastAsia="en-US"/>
        </w:rPr>
        <w:t>5, separately for assessment in head waves, in following waves and in both head and following waves.</w:t>
      </w:r>
    </w:p>
    <w:p w:rsidR="009F3DDB" w:rsidRPr="009F3DDB" w:rsidRDefault="009F3DDB" w:rsidP="009F3DDB">
      <w:pPr>
        <w:widowControl/>
        <w:tabs>
          <w:tab w:val="left" w:pos="851"/>
        </w:tabs>
        <w:rPr>
          <w:rFonts w:ascii="Arial" w:eastAsia="ＭＳ 明朝" w:hAnsi="Arial" w:cs="Arial"/>
          <w:kern w:val="0"/>
          <w:sz w:val="22"/>
          <w:lang w:eastAsia="en-US"/>
        </w:rPr>
      </w:pPr>
    </w:p>
    <w:tbl>
      <w:tblPr>
        <w:tblStyle w:val="ab"/>
        <w:tblW w:w="0" w:type="auto"/>
        <w:tblLook w:val="04A0" w:firstRow="1" w:lastRow="0" w:firstColumn="1" w:lastColumn="0" w:noHBand="0" w:noVBand="1"/>
      </w:tblPr>
      <w:tblGrid>
        <w:gridCol w:w="1276"/>
        <w:gridCol w:w="2835"/>
        <w:gridCol w:w="2552"/>
        <w:gridCol w:w="2397"/>
      </w:tblGrid>
      <w:tr w:rsidR="009F3DDB" w:rsidRPr="009F3DDB" w:rsidTr="00604F19">
        <w:tc>
          <w:tcPr>
            <w:tcW w:w="9060" w:type="dxa"/>
            <w:gridSpan w:val="4"/>
            <w:tcBorders>
              <w:top w:val="nil"/>
              <w:left w:val="nil"/>
              <w:right w:val="nil"/>
            </w:tcBorders>
          </w:tcPr>
          <w:p w:rsidR="009F3DDB" w:rsidRPr="009F3DDB" w:rsidRDefault="009F3DDB" w:rsidP="009F3DDB">
            <w:pPr>
              <w:tabs>
                <w:tab w:val="left" w:pos="1170"/>
              </w:tabs>
              <w:adjustRightInd w:val="0"/>
              <w:snapToGrid w:val="0"/>
              <w:rPr>
                <w:rFonts w:ascii="Arial" w:eastAsia="HGｺﾞｼｯｸM" w:hAnsi="Arial" w:cs="Arial"/>
                <w:sz w:val="22"/>
              </w:rPr>
            </w:pPr>
            <w:r w:rsidRPr="009F3DDB">
              <w:rPr>
                <w:rFonts w:ascii="Arial" w:eastAsia="HGｺﾞｼｯｸM" w:hAnsi="Arial" w:cs="Arial"/>
                <w:sz w:val="22"/>
              </w:rPr>
              <w:t xml:space="preserve">Table </w:t>
            </w:r>
            <w:r w:rsidR="0080345A">
              <w:rPr>
                <w:rFonts w:ascii="Arial" w:eastAsia="HGｺﾞｼｯｸM" w:hAnsi="Arial" w:cs="Arial"/>
                <w:sz w:val="22"/>
              </w:rPr>
              <w:t>3.5.</w:t>
            </w:r>
            <w:r w:rsidRPr="009F3DDB">
              <w:rPr>
                <w:rFonts w:ascii="Arial" w:eastAsia="HGｺﾞｼｯｸM" w:hAnsi="Arial" w:cs="Arial"/>
                <w:sz w:val="22"/>
              </w:rPr>
              <w:t xml:space="preserve">5 </w:t>
            </w:r>
            <w:r w:rsidRPr="009F3DDB">
              <w:rPr>
                <w:rFonts w:ascii="Arial" w:hAnsi="Arial" w:cs="Arial"/>
                <w:sz w:val="22"/>
                <w:lang w:eastAsia="en-US"/>
              </w:rPr>
              <w:t>Final decision and required simulation or testing time if assessment is done in head, in following or both in head and following waves (results are shown as “result for head waves + result for following waves = result for both wave directions”)</w:t>
            </w:r>
          </w:p>
        </w:tc>
      </w:tr>
      <w:tr w:rsidR="009F3DDB" w:rsidRPr="009F3DDB" w:rsidTr="00604F19">
        <w:tc>
          <w:tcPr>
            <w:tcW w:w="1276" w:type="dxa"/>
          </w:tcPr>
          <w:p w:rsidR="009F3DDB" w:rsidRPr="009F3DDB" w:rsidRDefault="009F3DDB" w:rsidP="009F3DDB">
            <w:pPr>
              <w:tabs>
                <w:tab w:val="left" w:pos="1170"/>
              </w:tabs>
              <w:adjustRightInd w:val="0"/>
              <w:snapToGrid w:val="0"/>
              <w:rPr>
                <w:rFonts w:ascii="Arial" w:eastAsia="HGｺﾞｼｯｸM" w:hAnsi="Arial" w:cs="Arial"/>
                <w:sz w:val="22"/>
              </w:rPr>
            </w:pPr>
            <w:r w:rsidRPr="009F3DDB">
              <w:rPr>
                <w:rFonts w:ascii="Arial" w:eastAsia="HGｺﾞｼｯｸM" w:hAnsi="Arial" w:cs="Arial"/>
                <w:sz w:val="22"/>
              </w:rPr>
              <w:t>GM, m</w:t>
            </w:r>
          </w:p>
        </w:tc>
        <w:tc>
          <w:tcPr>
            <w:tcW w:w="2835" w:type="dxa"/>
          </w:tcPr>
          <w:p w:rsidR="009F3DDB" w:rsidRPr="009F3DDB" w:rsidRDefault="009F3DDB" w:rsidP="009F3DDB">
            <w:pPr>
              <w:tabs>
                <w:tab w:val="left" w:pos="1170"/>
              </w:tabs>
              <w:adjustRightInd w:val="0"/>
              <w:snapToGrid w:val="0"/>
              <w:jc w:val="center"/>
              <w:rPr>
                <w:rFonts w:ascii="Arial" w:eastAsia="HGｺﾞｼｯｸM" w:hAnsi="Arial" w:cs="Arial"/>
                <w:sz w:val="22"/>
              </w:rPr>
            </w:pPr>
            <w:r w:rsidRPr="009F3DDB">
              <w:rPr>
                <w:rFonts w:ascii="Arial" w:eastAsia="HGｺﾞｼｯｸM" w:hAnsi="Arial" w:cs="Arial"/>
                <w:sz w:val="22"/>
              </w:rPr>
              <w:t>Decision (A=acceptance, F=not acceptance)</w:t>
            </w:r>
          </w:p>
        </w:tc>
        <w:tc>
          <w:tcPr>
            <w:tcW w:w="2552" w:type="dxa"/>
          </w:tcPr>
          <w:p w:rsidR="009F3DDB" w:rsidRPr="009F3DDB" w:rsidRDefault="009F3DDB" w:rsidP="009F3DDB">
            <w:pPr>
              <w:tabs>
                <w:tab w:val="left" w:pos="1170"/>
              </w:tabs>
              <w:adjustRightInd w:val="0"/>
              <w:snapToGrid w:val="0"/>
              <w:jc w:val="center"/>
              <w:rPr>
                <w:rFonts w:ascii="Arial" w:eastAsia="HGｺﾞｼｯｸM" w:hAnsi="Arial" w:cs="Arial"/>
                <w:sz w:val="22"/>
              </w:rPr>
            </w:pPr>
            <w:r w:rsidRPr="009F3DDB">
              <w:rPr>
                <w:rFonts w:ascii="Arial" w:eastAsia="HGｺﾞｼｯｸM" w:hAnsi="Arial" w:cs="Arial"/>
                <w:sz w:val="22"/>
              </w:rPr>
              <w:t>Total simulation time, hours</w:t>
            </w:r>
          </w:p>
        </w:tc>
        <w:tc>
          <w:tcPr>
            <w:tcW w:w="2397" w:type="dxa"/>
          </w:tcPr>
          <w:p w:rsidR="009F3DDB" w:rsidRPr="009F3DDB" w:rsidRDefault="009F3DDB" w:rsidP="009F3DDB">
            <w:pPr>
              <w:tabs>
                <w:tab w:val="left" w:pos="1170"/>
              </w:tabs>
              <w:adjustRightInd w:val="0"/>
              <w:snapToGrid w:val="0"/>
              <w:jc w:val="center"/>
              <w:rPr>
                <w:rFonts w:ascii="Arial" w:eastAsia="HGｺﾞｼｯｸM" w:hAnsi="Arial" w:cs="Arial"/>
                <w:sz w:val="22"/>
              </w:rPr>
            </w:pPr>
            <w:r w:rsidRPr="009F3DDB">
              <w:rPr>
                <w:rFonts w:ascii="Arial" w:eastAsia="HGｺﾞｼｯｸM" w:hAnsi="Arial" w:cs="Arial"/>
                <w:sz w:val="22"/>
              </w:rPr>
              <w:t>Total simulation time, %</w:t>
            </w:r>
          </w:p>
        </w:tc>
      </w:tr>
      <w:tr w:rsidR="009F3DDB" w:rsidRPr="009F3DDB" w:rsidTr="00604F19">
        <w:tc>
          <w:tcPr>
            <w:tcW w:w="9060" w:type="dxa"/>
            <w:gridSpan w:val="4"/>
          </w:tcPr>
          <w:p w:rsidR="009F3DDB" w:rsidRPr="009F3DDB" w:rsidRDefault="009F3DDB" w:rsidP="009F3DDB">
            <w:pPr>
              <w:tabs>
                <w:tab w:val="left" w:pos="1170"/>
              </w:tabs>
              <w:adjustRightInd w:val="0"/>
              <w:snapToGrid w:val="0"/>
              <w:rPr>
                <w:rFonts w:ascii="Arial" w:eastAsia="HGｺﾞｼｯｸM" w:hAnsi="Arial" w:cs="Arial"/>
                <w:sz w:val="4"/>
                <w:szCs w:val="4"/>
              </w:rPr>
            </w:pPr>
          </w:p>
        </w:tc>
      </w:tr>
      <w:tr w:rsidR="009F3DDB" w:rsidRPr="009F3DDB" w:rsidTr="00604F19">
        <w:tc>
          <w:tcPr>
            <w:tcW w:w="1276" w:type="dxa"/>
          </w:tcPr>
          <w:p w:rsidR="009F3DDB" w:rsidRPr="009F3DDB" w:rsidRDefault="009F3DDB" w:rsidP="009F3DDB">
            <w:pPr>
              <w:tabs>
                <w:tab w:val="left" w:pos="1170"/>
              </w:tabs>
              <w:adjustRightInd w:val="0"/>
              <w:snapToGrid w:val="0"/>
              <w:rPr>
                <w:rFonts w:ascii="Arial" w:eastAsia="HGｺﾞｼｯｸM" w:hAnsi="Arial" w:cs="Arial"/>
                <w:sz w:val="22"/>
              </w:rPr>
            </w:pPr>
            <w:r w:rsidRPr="009F3DDB">
              <w:rPr>
                <w:rFonts w:ascii="Arial" w:eastAsia="HGｺﾞｼｯｸM" w:hAnsi="Arial" w:cs="Arial"/>
                <w:sz w:val="22"/>
              </w:rPr>
              <w:t>1.7</w:t>
            </w:r>
          </w:p>
        </w:tc>
        <w:tc>
          <w:tcPr>
            <w:tcW w:w="2835" w:type="dxa"/>
          </w:tcPr>
          <w:p w:rsidR="009F3DDB" w:rsidRPr="009F3DDB" w:rsidRDefault="009F3DDB" w:rsidP="009F3DDB">
            <w:pPr>
              <w:tabs>
                <w:tab w:val="left" w:pos="1170"/>
              </w:tabs>
              <w:adjustRightInd w:val="0"/>
              <w:snapToGrid w:val="0"/>
              <w:jc w:val="center"/>
              <w:rPr>
                <w:rFonts w:ascii="Arial" w:eastAsia="HGｺﾞｼｯｸM" w:hAnsi="Arial" w:cs="Arial"/>
                <w:sz w:val="22"/>
              </w:rPr>
            </w:pPr>
            <w:r w:rsidRPr="009F3DDB">
              <w:rPr>
                <w:rFonts w:ascii="Arial" w:eastAsia="HGｺﾞｼｯｸM" w:hAnsi="Arial" w:cs="Arial"/>
                <w:sz w:val="22"/>
              </w:rPr>
              <w:t>F + F = F</w:t>
            </w:r>
          </w:p>
        </w:tc>
        <w:tc>
          <w:tcPr>
            <w:tcW w:w="2552" w:type="dxa"/>
          </w:tcPr>
          <w:p w:rsidR="009F3DDB" w:rsidRPr="009F3DDB" w:rsidRDefault="009F3DDB" w:rsidP="009F3DDB">
            <w:pPr>
              <w:tabs>
                <w:tab w:val="left" w:pos="1170"/>
              </w:tabs>
              <w:adjustRightInd w:val="0"/>
              <w:snapToGrid w:val="0"/>
              <w:jc w:val="center"/>
              <w:rPr>
                <w:rFonts w:ascii="Arial" w:eastAsia="HGｺﾞｼｯｸM" w:hAnsi="Arial" w:cs="Arial"/>
                <w:sz w:val="22"/>
              </w:rPr>
            </w:pPr>
            <w:r w:rsidRPr="009F3DDB">
              <w:rPr>
                <w:rFonts w:ascii="Arial" w:eastAsia="HGｺﾞｼｯｸM" w:hAnsi="Arial" w:cs="Arial"/>
                <w:sz w:val="22"/>
              </w:rPr>
              <w:t xml:space="preserve">1.4 + </w:t>
            </w:r>
            <w:r w:rsidRPr="009F3DDB">
              <w:rPr>
                <w:rFonts w:ascii="Arial" w:eastAsia="HGｺﾞｼｯｸM" w:hAnsi="Arial" w:cs="Arial"/>
                <w:b/>
                <w:sz w:val="22"/>
              </w:rPr>
              <w:t>0.1</w:t>
            </w:r>
            <w:r w:rsidRPr="009F3DDB">
              <w:rPr>
                <w:rFonts w:ascii="Arial" w:eastAsia="HGｺﾞｼｯｸM" w:hAnsi="Arial" w:cs="Arial"/>
                <w:sz w:val="22"/>
              </w:rPr>
              <w:t xml:space="preserve"> = 1.5</w:t>
            </w:r>
          </w:p>
        </w:tc>
        <w:tc>
          <w:tcPr>
            <w:tcW w:w="2397" w:type="dxa"/>
          </w:tcPr>
          <w:p w:rsidR="009F3DDB" w:rsidRPr="009F3DDB" w:rsidRDefault="009F3DDB" w:rsidP="009F3DDB">
            <w:pPr>
              <w:tabs>
                <w:tab w:val="left" w:pos="1170"/>
              </w:tabs>
              <w:adjustRightInd w:val="0"/>
              <w:snapToGrid w:val="0"/>
              <w:jc w:val="center"/>
              <w:rPr>
                <w:rFonts w:ascii="Arial" w:eastAsia="HGｺﾞｼｯｸM" w:hAnsi="Arial" w:cs="Arial"/>
                <w:sz w:val="22"/>
              </w:rPr>
            </w:pPr>
            <w:r w:rsidRPr="009F3DDB">
              <w:rPr>
                <w:rFonts w:ascii="Arial" w:eastAsia="HGｺﾞｼｯｸM" w:hAnsi="Arial" w:cs="Arial"/>
                <w:sz w:val="22"/>
              </w:rPr>
              <w:t>97 + 3 = 100</w:t>
            </w:r>
          </w:p>
        </w:tc>
      </w:tr>
      <w:tr w:rsidR="009F3DDB" w:rsidRPr="009F3DDB" w:rsidTr="00604F19">
        <w:tc>
          <w:tcPr>
            <w:tcW w:w="1276" w:type="dxa"/>
          </w:tcPr>
          <w:p w:rsidR="009F3DDB" w:rsidRPr="009F3DDB" w:rsidRDefault="009F3DDB" w:rsidP="009F3DDB">
            <w:pPr>
              <w:tabs>
                <w:tab w:val="left" w:pos="1170"/>
              </w:tabs>
              <w:adjustRightInd w:val="0"/>
              <w:snapToGrid w:val="0"/>
              <w:rPr>
                <w:rFonts w:ascii="Arial" w:eastAsia="HGｺﾞｼｯｸM" w:hAnsi="Arial" w:cs="Arial"/>
                <w:sz w:val="22"/>
              </w:rPr>
            </w:pPr>
            <w:r w:rsidRPr="009F3DDB">
              <w:rPr>
                <w:rFonts w:ascii="Arial" w:eastAsia="HGｺﾞｼｯｸM" w:hAnsi="Arial" w:cs="Arial"/>
                <w:sz w:val="22"/>
              </w:rPr>
              <w:t>1.8</w:t>
            </w:r>
          </w:p>
        </w:tc>
        <w:tc>
          <w:tcPr>
            <w:tcW w:w="2835" w:type="dxa"/>
          </w:tcPr>
          <w:p w:rsidR="009F3DDB" w:rsidRPr="009F3DDB" w:rsidRDefault="009F3DDB" w:rsidP="009F3DDB">
            <w:pPr>
              <w:tabs>
                <w:tab w:val="left" w:pos="1170"/>
              </w:tabs>
              <w:adjustRightInd w:val="0"/>
              <w:snapToGrid w:val="0"/>
              <w:jc w:val="center"/>
              <w:rPr>
                <w:rFonts w:ascii="Arial" w:eastAsia="HGｺﾞｼｯｸM" w:hAnsi="Arial" w:cs="Arial"/>
                <w:sz w:val="22"/>
              </w:rPr>
            </w:pPr>
            <w:r w:rsidRPr="009F3DDB">
              <w:rPr>
                <w:rFonts w:ascii="Arial" w:eastAsia="HGｺﾞｼｯｸM" w:hAnsi="Arial" w:cs="Arial"/>
                <w:sz w:val="22"/>
              </w:rPr>
              <w:t>F + F = F</w:t>
            </w:r>
          </w:p>
        </w:tc>
        <w:tc>
          <w:tcPr>
            <w:tcW w:w="2552" w:type="dxa"/>
          </w:tcPr>
          <w:p w:rsidR="009F3DDB" w:rsidRPr="009F3DDB" w:rsidRDefault="009F3DDB" w:rsidP="009F3DDB">
            <w:pPr>
              <w:tabs>
                <w:tab w:val="left" w:pos="1170"/>
              </w:tabs>
              <w:adjustRightInd w:val="0"/>
              <w:snapToGrid w:val="0"/>
              <w:jc w:val="center"/>
              <w:rPr>
                <w:rFonts w:ascii="Arial" w:eastAsia="HGｺﾞｼｯｸM" w:hAnsi="Arial" w:cs="Arial"/>
                <w:sz w:val="22"/>
              </w:rPr>
            </w:pPr>
            <w:r w:rsidRPr="009F3DDB">
              <w:rPr>
                <w:rFonts w:ascii="Arial" w:eastAsia="HGｺﾞｼｯｸM" w:hAnsi="Arial" w:cs="Arial"/>
                <w:sz w:val="22"/>
              </w:rPr>
              <w:t xml:space="preserve">10.8 + </w:t>
            </w:r>
            <w:r w:rsidRPr="009F3DDB">
              <w:rPr>
                <w:rFonts w:ascii="Arial" w:eastAsia="HGｺﾞｼｯｸM" w:hAnsi="Arial" w:cs="Arial"/>
                <w:b/>
                <w:sz w:val="22"/>
              </w:rPr>
              <w:t>3.1</w:t>
            </w:r>
            <w:r w:rsidRPr="009F3DDB">
              <w:rPr>
                <w:rFonts w:ascii="Arial" w:eastAsia="HGｺﾞｼｯｸM" w:hAnsi="Arial" w:cs="Arial"/>
                <w:sz w:val="22"/>
              </w:rPr>
              <w:t xml:space="preserve"> = 13.9</w:t>
            </w:r>
          </w:p>
        </w:tc>
        <w:tc>
          <w:tcPr>
            <w:tcW w:w="2397" w:type="dxa"/>
          </w:tcPr>
          <w:p w:rsidR="009F3DDB" w:rsidRPr="009F3DDB" w:rsidRDefault="009F3DDB" w:rsidP="009F3DDB">
            <w:pPr>
              <w:tabs>
                <w:tab w:val="left" w:pos="1170"/>
              </w:tabs>
              <w:adjustRightInd w:val="0"/>
              <w:snapToGrid w:val="0"/>
              <w:jc w:val="center"/>
              <w:rPr>
                <w:rFonts w:ascii="Arial" w:eastAsia="HGｺﾞｼｯｸM" w:hAnsi="Arial" w:cs="Arial"/>
                <w:sz w:val="22"/>
              </w:rPr>
            </w:pPr>
            <w:r w:rsidRPr="009F3DDB">
              <w:rPr>
                <w:rFonts w:ascii="Arial" w:eastAsia="HGｺﾞｼｯｸM" w:hAnsi="Arial" w:cs="Arial"/>
                <w:sz w:val="22"/>
              </w:rPr>
              <w:t>78 + 22 = 100</w:t>
            </w:r>
          </w:p>
        </w:tc>
      </w:tr>
      <w:tr w:rsidR="009F3DDB" w:rsidRPr="009F3DDB" w:rsidTr="00604F19">
        <w:tc>
          <w:tcPr>
            <w:tcW w:w="1276" w:type="dxa"/>
          </w:tcPr>
          <w:p w:rsidR="009F3DDB" w:rsidRPr="009F3DDB" w:rsidRDefault="009F3DDB" w:rsidP="009F3DDB">
            <w:pPr>
              <w:tabs>
                <w:tab w:val="left" w:pos="1170"/>
              </w:tabs>
              <w:adjustRightInd w:val="0"/>
              <w:snapToGrid w:val="0"/>
              <w:rPr>
                <w:rFonts w:ascii="Arial" w:eastAsia="HGｺﾞｼｯｸM" w:hAnsi="Arial" w:cs="Arial"/>
                <w:sz w:val="22"/>
              </w:rPr>
            </w:pPr>
            <w:r w:rsidRPr="009F3DDB">
              <w:rPr>
                <w:rFonts w:ascii="Arial" w:eastAsia="HGｺﾞｼｯｸM" w:hAnsi="Arial" w:cs="Arial"/>
                <w:sz w:val="22"/>
              </w:rPr>
              <w:t>1.9</w:t>
            </w:r>
          </w:p>
        </w:tc>
        <w:tc>
          <w:tcPr>
            <w:tcW w:w="2835" w:type="dxa"/>
          </w:tcPr>
          <w:p w:rsidR="009F3DDB" w:rsidRPr="009F3DDB" w:rsidRDefault="009F3DDB" w:rsidP="009F3DDB">
            <w:pPr>
              <w:tabs>
                <w:tab w:val="left" w:pos="1170"/>
              </w:tabs>
              <w:adjustRightInd w:val="0"/>
              <w:snapToGrid w:val="0"/>
              <w:jc w:val="center"/>
              <w:rPr>
                <w:rFonts w:ascii="Arial" w:eastAsia="HGｺﾞｼｯｸM" w:hAnsi="Arial" w:cs="Arial"/>
                <w:sz w:val="22"/>
              </w:rPr>
            </w:pPr>
            <w:r w:rsidRPr="009F3DDB">
              <w:rPr>
                <w:rFonts w:ascii="Arial" w:eastAsia="HGｺﾞｼｯｸM" w:hAnsi="Arial" w:cs="Arial"/>
                <w:sz w:val="22"/>
              </w:rPr>
              <w:t>A + A = A</w:t>
            </w:r>
          </w:p>
        </w:tc>
        <w:tc>
          <w:tcPr>
            <w:tcW w:w="2552" w:type="dxa"/>
          </w:tcPr>
          <w:p w:rsidR="009F3DDB" w:rsidRPr="009F3DDB" w:rsidRDefault="009F3DDB" w:rsidP="009F3DDB">
            <w:pPr>
              <w:tabs>
                <w:tab w:val="left" w:pos="1170"/>
              </w:tabs>
              <w:adjustRightInd w:val="0"/>
              <w:snapToGrid w:val="0"/>
              <w:jc w:val="center"/>
              <w:rPr>
                <w:rFonts w:ascii="Arial" w:eastAsia="HGｺﾞｼｯｸM" w:hAnsi="Arial" w:cs="Arial"/>
                <w:sz w:val="22"/>
              </w:rPr>
            </w:pPr>
            <w:r w:rsidRPr="009F3DDB">
              <w:rPr>
                <w:rFonts w:ascii="Arial" w:eastAsia="HGｺﾞｼｯｸM" w:hAnsi="Arial" w:cs="Arial"/>
                <w:b/>
                <w:sz w:val="22"/>
              </w:rPr>
              <w:t>77.1</w:t>
            </w:r>
            <w:r w:rsidRPr="009F3DDB">
              <w:rPr>
                <w:rFonts w:ascii="Arial" w:eastAsia="HGｺﾞｼｯｸM" w:hAnsi="Arial" w:cs="Arial"/>
                <w:sz w:val="22"/>
              </w:rPr>
              <w:t xml:space="preserve"> + 213.0 = 290.1</w:t>
            </w:r>
          </w:p>
        </w:tc>
        <w:tc>
          <w:tcPr>
            <w:tcW w:w="2397" w:type="dxa"/>
          </w:tcPr>
          <w:p w:rsidR="009F3DDB" w:rsidRPr="009F3DDB" w:rsidRDefault="009F3DDB" w:rsidP="009F3DDB">
            <w:pPr>
              <w:tabs>
                <w:tab w:val="left" w:pos="1170"/>
              </w:tabs>
              <w:adjustRightInd w:val="0"/>
              <w:snapToGrid w:val="0"/>
              <w:jc w:val="center"/>
              <w:rPr>
                <w:rFonts w:ascii="Arial" w:eastAsia="HGｺﾞｼｯｸM" w:hAnsi="Arial" w:cs="Arial"/>
                <w:sz w:val="22"/>
              </w:rPr>
            </w:pPr>
            <w:r w:rsidRPr="009F3DDB">
              <w:rPr>
                <w:rFonts w:ascii="Arial" w:eastAsia="HGｺﾞｼｯｸM" w:hAnsi="Arial" w:cs="Arial"/>
                <w:sz w:val="22"/>
              </w:rPr>
              <w:t>27 + 73 = 100</w:t>
            </w:r>
          </w:p>
        </w:tc>
      </w:tr>
      <w:tr w:rsidR="009F3DDB" w:rsidRPr="009F3DDB" w:rsidTr="00604F19">
        <w:tc>
          <w:tcPr>
            <w:tcW w:w="1276" w:type="dxa"/>
          </w:tcPr>
          <w:p w:rsidR="009F3DDB" w:rsidRPr="009F3DDB" w:rsidRDefault="009F3DDB" w:rsidP="009F3DDB">
            <w:pPr>
              <w:tabs>
                <w:tab w:val="left" w:pos="1170"/>
              </w:tabs>
              <w:adjustRightInd w:val="0"/>
              <w:snapToGrid w:val="0"/>
              <w:rPr>
                <w:rFonts w:ascii="Arial" w:eastAsia="HGｺﾞｼｯｸM" w:hAnsi="Arial" w:cs="Arial"/>
                <w:sz w:val="22"/>
              </w:rPr>
            </w:pPr>
            <w:r w:rsidRPr="009F3DDB">
              <w:rPr>
                <w:rFonts w:ascii="Arial" w:eastAsia="HGｺﾞｼｯｸM" w:hAnsi="Arial" w:cs="Arial"/>
                <w:sz w:val="22"/>
              </w:rPr>
              <w:t>2.0</w:t>
            </w:r>
          </w:p>
        </w:tc>
        <w:tc>
          <w:tcPr>
            <w:tcW w:w="2835" w:type="dxa"/>
          </w:tcPr>
          <w:p w:rsidR="009F3DDB" w:rsidRPr="009F3DDB" w:rsidRDefault="009F3DDB" w:rsidP="009F3DDB">
            <w:pPr>
              <w:tabs>
                <w:tab w:val="left" w:pos="1170"/>
              </w:tabs>
              <w:adjustRightInd w:val="0"/>
              <w:snapToGrid w:val="0"/>
              <w:jc w:val="center"/>
              <w:rPr>
                <w:rFonts w:ascii="Arial" w:eastAsia="HGｺﾞｼｯｸM" w:hAnsi="Arial" w:cs="Arial"/>
                <w:sz w:val="22"/>
              </w:rPr>
            </w:pPr>
            <w:r w:rsidRPr="009F3DDB">
              <w:rPr>
                <w:rFonts w:ascii="Arial" w:eastAsia="HGｺﾞｼｯｸM" w:hAnsi="Arial" w:cs="Arial"/>
                <w:sz w:val="22"/>
              </w:rPr>
              <w:t>A + A = A</w:t>
            </w:r>
          </w:p>
        </w:tc>
        <w:tc>
          <w:tcPr>
            <w:tcW w:w="2552" w:type="dxa"/>
          </w:tcPr>
          <w:p w:rsidR="009F3DDB" w:rsidRPr="009F3DDB" w:rsidRDefault="009F3DDB" w:rsidP="009F3DDB">
            <w:pPr>
              <w:tabs>
                <w:tab w:val="left" w:pos="1170"/>
              </w:tabs>
              <w:adjustRightInd w:val="0"/>
              <w:snapToGrid w:val="0"/>
              <w:jc w:val="center"/>
              <w:rPr>
                <w:rFonts w:ascii="Arial" w:eastAsia="HGｺﾞｼｯｸM" w:hAnsi="Arial" w:cs="Arial"/>
                <w:sz w:val="22"/>
              </w:rPr>
            </w:pPr>
            <w:r w:rsidRPr="009F3DDB">
              <w:rPr>
                <w:rFonts w:ascii="Arial" w:eastAsia="HGｺﾞｼｯｸM" w:hAnsi="Arial" w:cs="Arial"/>
                <w:b/>
                <w:sz w:val="22"/>
              </w:rPr>
              <w:t>69.3</w:t>
            </w:r>
            <w:r w:rsidRPr="009F3DDB">
              <w:rPr>
                <w:rFonts w:ascii="Arial" w:eastAsia="HGｺﾞｼｯｸM" w:hAnsi="Arial" w:cs="Arial"/>
                <w:sz w:val="22"/>
              </w:rPr>
              <w:t xml:space="preserve"> + 193.5 = 262.8</w:t>
            </w:r>
          </w:p>
        </w:tc>
        <w:tc>
          <w:tcPr>
            <w:tcW w:w="2397" w:type="dxa"/>
          </w:tcPr>
          <w:p w:rsidR="009F3DDB" w:rsidRPr="009F3DDB" w:rsidRDefault="009F3DDB" w:rsidP="009F3DDB">
            <w:pPr>
              <w:tabs>
                <w:tab w:val="left" w:pos="1170"/>
              </w:tabs>
              <w:adjustRightInd w:val="0"/>
              <w:snapToGrid w:val="0"/>
              <w:jc w:val="center"/>
              <w:rPr>
                <w:rFonts w:ascii="Arial" w:eastAsia="HGｺﾞｼｯｸM" w:hAnsi="Arial" w:cs="Arial"/>
                <w:sz w:val="22"/>
              </w:rPr>
            </w:pPr>
            <w:r w:rsidRPr="009F3DDB">
              <w:rPr>
                <w:rFonts w:ascii="Arial" w:eastAsia="HGｺﾞｼｯｸM" w:hAnsi="Arial" w:cs="Arial"/>
                <w:sz w:val="22"/>
              </w:rPr>
              <w:t>36 + 74 = 100</w:t>
            </w:r>
          </w:p>
        </w:tc>
      </w:tr>
      <w:tr w:rsidR="009F3DDB" w:rsidRPr="009F3DDB" w:rsidTr="00604F19">
        <w:tc>
          <w:tcPr>
            <w:tcW w:w="9060" w:type="dxa"/>
            <w:gridSpan w:val="4"/>
          </w:tcPr>
          <w:p w:rsidR="009F3DDB" w:rsidRPr="009F3DDB" w:rsidRDefault="009F3DDB" w:rsidP="009F3DDB">
            <w:pPr>
              <w:tabs>
                <w:tab w:val="left" w:pos="1170"/>
              </w:tabs>
              <w:adjustRightInd w:val="0"/>
              <w:snapToGrid w:val="0"/>
              <w:rPr>
                <w:rFonts w:ascii="Arial" w:eastAsia="HGｺﾞｼｯｸM" w:hAnsi="Arial" w:cs="Arial"/>
                <w:sz w:val="4"/>
                <w:szCs w:val="4"/>
              </w:rPr>
            </w:pPr>
          </w:p>
        </w:tc>
      </w:tr>
      <w:tr w:rsidR="009F3DDB" w:rsidRPr="009F3DDB" w:rsidTr="00604F19">
        <w:tc>
          <w:tcPr>
            <w:tcW w:w="4111" w:type="dxa"/>
            <w:gridSpan w:val="2"/>
          </w:tcPr>
          <w:p w:rsidR="009F3DDB" w:rsidRPr="009F3DDB" w:rsidRDefault="009F3DDB" w:rsidP="009F3DDB">
            <w:pPr>
              <w:tabs>
                <w:tab w:val="left" w:pos="1170"/>
              </w:tabs>
              <w:adjustRightInd w:val="0"/>
              <w:snapToGrid w:val="0"/>
              <w:rPr>
                <w:rFonts w:ascii="Arial" w:eastAsia="HGｺﾞｼｯｸM" w:hAnsi="Arial" w:cs="Arial"/>
                <w:sz w:val="22"/>
              </w:rPr>
            </w:pPr>
            <w:r w:rsidRPr="009F3DDB">
              <w:rPr>
                <w:rFonts w:ascii="Arial" w:eastAsia="HGｺﾞｼｯｸM" w:hAnsi="Arial" w:cs="Arial"/>
                <w:sz w:val="22"/>
              </w:rPr>
              <w:t>total</w:t>
            </w:r>
          </w:p>
        </w:tc>
        <w:tc>
          <w:tcPr>
            <w:tcW w:w="2552" w:type="dxa"/>
          </w:tcPr>
          <w:p w:rsidR="009F3DDB" w:rsidRPr="009F3DDB" w:rsidRDefault="009F3DDB" w:rsidP="009F3DDB">
            <w:pPr>
              <w:tabs>
                <w:tab w:val="left" w:pos="1170"/>
              </w:tabs>
              <w:adjustRightInd w:val="0"/>
              <w:snapToGrid w:val="0"/>
              <w:jc w:val="center"/>
              <w:rPr>
                <w:rFonts w:ascii="Arial" w:eastAsia="HGｺﾞｼｯｸM" w:hAnsi="Arial" w:cs="Arial"/>
                <w:sz w:val="22"/>
              </w:rPr>
            </w:pPr>
            <w:r w:rsidRPr="009F3DDB">
              <w:rPr>
                <w:rFonts w:ascii="Arial" w:eastAsia="HGｺﾞｼｯｸM" w:hAnsi="Arial" w:cs="Arial"/>
                <w:b/>
                <w:sz w:val="22"/>
              </w:rPr>
              <w:t>158.6</w:t>
            </w:r>
            <w:r w:rsidRPr="009F3DDB">
              <w:rPr>
                <w:rFonts w:ascii="Arial" w:eastAsia="HGｺﾞｼｯｸM" w:hAnsi="Arial" w:cs="Arial"/>
                <w:sz w:val="22"/>
              </w:rPr>
              <w:t xml:space="preserve"> + 409.6 = 568.2</w:t>
            </w:r>
          </w:p>
        </w:tc>
        <w:tc>
          <w:tcPr>
            <w:tcW w:w="2397" w:type="dxa"/>
          </w:tcPr>
          <w:p w:rsidR="009F3DDB" w:rsidRPr="009F3DDB" w:rsidRDefault="009F3DDB" w:rsidP="009F3DDB">
            <w:pPr>
              <w:tabs>
                <w:tab w:val="left" w:pos="1170"/>
              </w:tabs>
              <w:adjustRightInd w:val="0"/>
              <w:snapToGrid w:val="0"/>
              <w:jc w:val="center"/>
              <w:rPr>
                <w:rFonts w:ascii="Arial" w:eastAsia="HGｺﾞｼｯｸM" w:hAnsi="Arial" w:cs="Arial"/>
                <w:sz w:val="22"/>
              </w:rPr>
            </w:pPr>
            <w:r w:rsidRPr="009F3DDB">
              <w:rPr>
                <w:rFonts w:ascii="Arial" w:eastAsia="HGｺﾞｼｯｸM" w:hAnsi="Arial" w:cs="Arial"/>
                <w:sz w:val="22"/>
              </w:rPr>
              <w:t>28 + 72 = 100</w:t>
            </w:r>
          </w:p>
        </w:tc>
      </w:tr>
    </w:tbl>
    <w:p w:rsidR="009F3DDB" w:rsidRPr="009F3DDB" w:rsidRDefault="009F3DDB" w:rsidP="009F3DDB">
      <w:pPr>
        <w:tabs>
          <w:tab w:val="left" w:pos="1170"/>
        </w:tabs>
        <w:adjustRightInd w:val="0"/>
        <w:snapToGrid w:val="0"/>
        <w:rPr>
          <w:rFonts w:ascii="Arial" w:eastAsia="HGｺﾞｼｯｸM" w:hAnsi="Arial" w:cs="Arial"/>
          <w:sz w:val="22"/>
        </w:rPr>
      </w:pPr>
    </w:p>
    <w:p w:rsidR="009F3DDB" w:rsidRPr="009F3DDB" w:rsidRDefault="009F3DDB" w:rsidP="009F3DDB">
      <w:pPr>
        <w:widowControl/>
        <w:tabs>
          <w:tab w:val="left" w:pos="851"/>
        </w:tabs>
        <w:rPr>
          <w:rFonts w:ascii="Arial" w:eastAsia="ＭＳ 明朝" w:hAnsi="Arial" w:cs="Arial"/>
          <w:kern w:val="0"/>
          <w:sz w:val="22"/>
          <w:lang w:eastAsia="en-US"/>
        </w:rPr>
      </w:pPr>
      <w:r w:rsidRPr="009F3DDB">
        <w:rPr>
          <w:rFonts w:ascii="Arial" w:eastAsia="ＭＳ 明朝" w:hAnsi="Arial" w:cs="Arial"/>
          <w:kern w:val="0"/>
          <w:sz w:val="22"/>
          <w:lang w:eastAsia="en-US"/>
        </w:rPr>
        <w:lastRenderedPageBreak/>
        <w:t>12</w:t>
      </w:r>
      <w:r w:rsidRPr="009F3DDB">
        <w:rPr>
          <w:rFonts w:ascii="Arial" w:eastAsia="ＭＳ 明朝" w:hAnsi="Arial" w:cs="Arial"/>
          <w:kern w:val="0"/>
          <w:sz w:val="22"/>
          <w:lang w:eastAsia="en-US"/>
        </w:rPr>
        <w:tab/>
        <w:t xml:space="preserve">Much less simulation or testing time (bold figures in Table </w:t>
      </w:r>
      <w:r w:rsidR="0080345A">
        <w:rPr>
          <w:rFonts w:ascii="Arial" w:eastAsia="ＭＳ 明朝" w:hAnsi="Arial" w:cs="Arial"/>
          <w:kern w:val="0"/>
          <w:sz w:val="22"/>
          <w:lang w:eastAsia="en-US"/>
        </w:rPr>
        <w:t>3.5.</w:t>
      </w:r>
      <w:r w:rsidRPr="009F3DDB">
        <w:rPr>
          <w:rFonts w:ascii="Arial" w:eastAsia="ＭＳ 明朝" w:hAnsi="Arial" w:cs="Arial"/>
          <w:kern w:val="0"/>
          <w:sz w:val="22"/>
          <w:lang w:eastAsia="en-US"/>
        </w:rPr>
        <w:t xml:space="preserve">5) is required for </w:t>
      </w:r>
      <w:r w:rsidRPr="009F3DDB">
        <w:rPr>
          <w:rFonts w:ascii="Arial" w:eastAsia="ＭＳ 明朝" w:hAnsi="Arial" w:cs="Arial"/>
          <w:i/>
          <w:kern w:val="0"/>
          <w:sz w:val="22"/>
          <w:lang w:eastAsia="en-US"/>
        </w:rPr>
        <w:t>not acceptable</w:t>
      </w:r>
      <w:r w:rsidRPr="009F3DDB">
        <w:rPr>
          <w:rFonts w:ascii="Arial" w:eastAsia="ＭＳ 明朝" w:hAnsi="Arial" w:cs="Arial"/>
          <w:kern w:val="0"/>
          <w:sz w:val="22"/>
          <w:lang w:eastAsia="en-US"/>
        </w:rPr>
        <w:t xml:space="preserve"> loading conditions in following waves and for </w:t>
      </w:r>
      <w:r w:rsidRPr="009F3DDB">
        <w:rPr>
          <w:rFonts w:ascii="Arial" w:eastAsia="ＭＳ 明朝" w:hAnsi="Arial" w:cs="Arial"/>
          <w:i/>
          <w:kern w:val="0"/>
          <w:sz w:val="22"/>
          <w:lang w:eastAsia="en-US"/>
        </w:rPr>
        <w:t>acceptable</w:t>
      </w:r>
      <w:r w:rsidRPr="009F3DDB">
        <w:rPr>
          <w:rFonts w:ascii="Arial" w:eastAsia="ＭＳ 明朝" w:hAnsi="Arial" w:cs="Arial"/>
          <w:kern w:val="0"/>
          <w:sz w:val="22"/>
          <w:lang w:eastAsia="en-US"/>
        </w:rPr>
        <w:t xml:space="preserve"> loading conditions in head waves. Since assessment for </w:t>
      </w:r>
      <w:r w:rsidRPr="009F3DDB">
        <w:rPr>
          <w:rFonts w:ascii="Arial" w:eastAsia="ＭＳ 明朝" w:hAnsi="Arial" w:cs="Arial"/>
          <w:i/>
          <w:kern w:val="0"/>
          <w:sz w:val="22"/>
          <w:lang w:eastAsia="en-US"/>
        </w:rPr>
        <w:t>acceptable</w:t>
      </w:r>
      <w:r w:rsidRPr="009F3DDB">
        <w:rPr>
          <w:rFonts w:ascii="Arial" w:eastAsia="ＭＳ 明朝" w:hAnsi="Arial" w:cs="Arial"/>
          <w:kern w:val="0"/>
          <w:sz w:val="22"/>
          <w:lang w:eastAsia="en-US"/>
        </w:rPr>
        <w:t xml:space="preserve"> loading conditions requires much more time than for </w:t>
      </w:r>
      <w:r w:rsidRPr="009F3DDB">
        <w:rPr>
          <w:rFonts w:ascii="Arial" w:eastAsia="ＭＳ 明朝" w:hAnsi="Arial" w:cs="Arial"/>
          <w:i/>
          <w:kern w:val="0"/>
          <w:sz w:val="22"/>
          <w:lang w:eastAsia="en-US"/>
        </w:rPr>
        <w:t>not acceptable</w:t>
      </w:r>
      <w:r w:rsidRPr="009F3DDB">
        <w:rPr>
          <w:rFonts w:ascii="Arial" w:eastAsia="ＭＳ 明朝" w:hAnsi="Arial" w:cs="Arial"/>
          <w:kern w:val="0"/>
          <w:sz w:val="22"/>
          <w:lang w:eastAsia="en-US"/>
        </w:rPr>
        <w:t xml:space="preserve"> loading conditions, on the average the assessment in head waves requires significantly less time than in following waves.</w:t>
      </w:r>
    </w:p>
    <w:p w:rsidR="009F3DDB" w:rsidRPr="009F3DDB" w:rsidRDefault="009F3DDB" w:rsidP="009F3DDB">
      <w:pPr>
        <w:tabs>
          <w:tab w:val="left" w:pos="1170"/>
        </w:tabs>
        <w:adjustRightInd w:val="0"/>
        <w:snapToGrid w:val="0"/>
        <w:rPr>
          <w:rFonts w:ascii="Arial" w:eastAsia="HGｺﾞｼｯｸM" w:hAnsi="Arial" w:cs="Arial"/>
          <w:sz w:val="22"/>
        </w:rPr>
      </w:pPr>
    </w:p>
    <w:p w:rsidR="009F3DDB" w:rsidRPr="009F3DDB" w:rsidRDefault="009F3DDB" w:rsidP="009F3DDB">
      <w:pPr>
        <w:rPr>
          <w:rFonts w:ascii="Arial" w:eastAsia="ＭＳ 明朝" w:hAnsi="Arial" w:cs="Arial"/>
          <w:b/>
          <w:kern w:val="0"/>
          <w:sz w:val="22"/>
          <w:lang w:eastAsia="en-US"/>
        </w:rPr>
      </w:pPr>
      <w:r>
        <w:rPr>
          <w:rFonts w:ascii="Arial" w:eastAsia="ＭＳ 明朝" w:hAnsi="Arial" w:cs="Times New Roman" w:hint="eastAsia"/>
          <w:b/>
          <w:bCs/>
          <w:kern w:val="0"/>
          <w:sz w:val="22"/>
        </w:rPr>
        <w:t>3.6</w:t>
      </w:r>
      <w:r>
        <w:rPr>
          <w:rFonts w:ascii="Arial" w:eastAsia="ＭＳ 明朝" w:hAnsi="Arial" w:cs="Times New Roman" w:hint="eastAsia"/>
          <w:b/>
          <w:bCs/>
          <w:kern w:val="0"/>
          <w:sz w:val="22"/>
        </w:rPr>
        <w:tab/>
      </w:r>
      <w:r w:rsidR="00E57EA8" w:rsidRPr="00E57EA8">
        <w:rPr>
          <w:rFonts w:ascii="Arial" w:eastAsia="ＭＳ 明朝" w:hAnsi="Arial" w:cs="Times New Roman"/>
          <w:b/>
          <w:kern w:val="0"/>
          <w:sz w:val="22"/>
          <w:lang w:eastAsia="en-US"/>
        </w:rPr>
        <w:t>Background information for direct counting</w:t>
      </w:r>
    </w:p>
    <w:p w:rsidR="009F3DDB" w:rsidRDefault="009F3DDB" w:rsidP="009F3DDB">
      <w:pPr>
        <w:tabs>
          <w:tab w:val="left" w:pos="851"/>
        </w:tabs>
        <w:rPr>
          <w:rFonts w:ascii="Arial" w:eastAsia="ＭＳ 明朝" w:hAnsi="Arial" w:cs="Times New Roman"/>
          <w:b/>
          <w:bCs/>
          <w:kern w:val="0"/>
          <w:sz w:val="22"/>
        </w:rPr>
      </w:pPr>
    </w:p>
    <w:p w:rsidR="009F3DDB" w:rsidRPr="009F3DDB" w:rsidRDefault="00E57EA8" w:rsidP="009F3DDB">
      <w:pPr>
        <w:ind w:left="851" w:hanging="851"/>
        <w:jc w:val="left"/>
        <w:outlineLvl w:val="0"/>
        <w:rPr>
          <w:rFonts w:ascii="Arial" w:eastAsia="Calibri" w:hAnsi="Arial" w:cs="Arial"/>
          <w:b/>
          <w:bCs/>
          <w:kern w:val="32"/>
          <w:sz w:val="22"/>
          <w:lang w:val="en-US" w:eastAsia="en-US"/>
        </w:rPr>
      </w:pPr>
      <w:r>
        <w:rPr>
          <w:rFonts w:ascii="Arial" w:eastAsia="ＭＳ 明朝" w:hAnsi="Arial" w:cs="Arial"/>
          <w:b/>
          <w:bCs/>
          <w:kern w:val="32"/>
          <w:sz w:val="22"/>
          <w:lang w:val="en-US" w:eastAsia="en-US"/>
        </w:rPr>
        <w:t>3.6.</w:t>
      </w:r>
      <w:r w:rsidR="009F3DDB" w:rsidRPr="009F3DDB">
        <w:rPr>
          <w:rFonts w:ascii="Arial" w:eastAsia="ＭＳ 明朝" w:hAnsi="Arial" w:cs="Arial"/>
          <w:b/>
          <w:bCs/>
          <w:kern w:val="32"/>
          <w:sz w:val="22"/>
          <w:lang w:val="en-US" w:eastAsia="en-US"/>
        </w:rPr>
        <w:t>1</w:t>
      </w:r>
      <w:r w:rsidR="009F3DDB" w:rsidRPr="009F3DDB">
        <w:rPr>
          <w:rFonts w:ascii="Arial" w:eastAsia="ＭＳ 明朝" w:hAnsi="Arial" w:cs="Arial"/>
          <w:b/>
          <w:bCs/>
          <w:kern w:val="32"/>
          <w:sz w:val="22"/>
          <w:lang w:val="en-US" w:eastAsia="en-US"/>
        </w:rPr>
        <w:tab/>
        <w:t>Introduction</w:t>
      </w:r>
    </w:p>
    <w:p w:rsidR="009F3DDB" w:rsidRPr="009F3DDB" w:rsidRDefault="009F3DDB" w:rsidP="009F3DDB">
      <w:pPr>
        <w:widowControl/>
        <w:rPr>
          <w:rFonts w:ascii="Arial" w:eastAsia="ＭＳ 明朝" w:hAnsi="Arial" w:cs="Arial"/>
          <w:kern w:val="0"/>
          <w:sz w:val="22"/>
          <w:lang w:val="en-US" w:eastAsia="en-US"/>
        </w:rPr>
      </w:pPr>
    </w:p>
    <w:p w:rsidR="009F3DDB" w:rsidRPr="009F3DDB" w:rsidRDefault="00E57EA8"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1.1</w:t>
      </w:r>
      <w:r w:rsidR="009F3DDB" w:rsidRPr="009F3DDB">
        <w:rPr>
          <w:rFonts w:ascii="Arial" w:eastAsia="ＭＳ 明朝" w:hAnsi="Arial" w:cs="Arial"/>
          <w:kern w:val="0"/>
          <w:sz w:val="22"/>
          <w:lang w:eastAsia="en-US"/>
        </w:rPr>
        <w:tab/>
        <w:t>Background information for the direct counting procedure and for the direct stability assessment in design sea states</w:t>
      </w:r>
      <w:r w:rsidR="00B51963">
        <w:rPr>
          <w:rFonts w:ascii="Arial" w:eastAsia="ＭＳ 明朝" w:hAnsi="Arial" w:cs="Arial"/>
          <w:kern w:val="0"/>
          <w:sz w:val="22"/>
          <w:lang w:eastAsia="en-US"/>
        </w:rPr>
        <w:t xml:space="preserve"> is provided here.</w:t>
      </w:r>
    </w:p>
    <w:p w:rsidR="009F3DDB" w:rsidRPr="009F3DDB" w:rsidRDefault="009F3DDB" w:rsidP="009F3DDB">
      <w:pPr>
        <w:tabs>
          <w:tab w:val="left" w:pos="851"/>
        </w:tabs>
        <w:rPr>
          <w:rFonts w:ascii="Arial" w:eastAsia="ＭＳ 明朝" w:hAnsi="Arial" w:cs="Arial"/>
          <w:bCs/>
          <w:kern w:val="0"/>
          <w:sz w:val="22"/>
          <w:lang w:eastAsia="en-US"/>
        </w:rPr>
      </w:pPr>
    </w:p>
    <w:p w:rsidR="009F3DDB" w:rsidRPr="009F3DDB" w:rsidRDefault="00E57EA8"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1.2</w:t>
      </w:r>
      <w:r w:rsidR="009F3DDB" w:rsidRPr="009F3DDB">
        <w:rPr>
          <w:rFonts w:ascii="Arial" w:eastAsia="ＭＳ 明朝" w:hAnsi="Arial" w:cs="Arial"/>
          <w:kern w:val="0"/>
          <w:sz w:val="22"/>
          <w:lang w:eastAsia="en-US"/>
        </w:rPr>
        <w:tab/>
      </w:r>
      <w:r w:rsidR="009F3DDB" w:rsidRPr="009F3DDB">
        <w:rPr>
          <w:rFonts w:ascii="Arial" w:eastAsia="ＭＳ 明朝" w:hAnsi="Arial" w:cs="Arial"/>
          <w:i/>
          <w:kern w:val="0"/>
          <w:sz w:val="22"/>
          <w:lang w:eastAsia="en-US"/>
        </w:rPr>
        <w:t>Direct counting</w:t>
      </w:r>
      <w:r w:rsidR="009F3DDB" w:rsidRPr="009F3DDB">
        <w:rPr>
          <w:rFonts w:ascii="Arial" w:eastAsia="ＭＳ 明朝" w:hAnsi="Arial" w:cs="Arial"/>
          <w:kern w:val="0"/>
          <w:sz w:val="22"/>
          <w:lang w:eastAsia="en-US"/>
        </w:rPr>
        <w:t xml:space="preserve"> is counting of the number of stability failures per given exposure time. Direct counting is used in the probabilistic design stability assessment in design situations, as well as (in combination with statistical extrapolation, which itself uses direct counting) in the full probabilistic direct stability assessment and in operational measures.</w:t>
      </w:r>
    </w:p>
    <w:p w:rsidR="009F3DDB" w:rsidRPr="009F3DDB" w:rsidRDefault="009F3DDB" w:rsidP="009F3DDB">
      <w:pPr>
        <w:widowControl/>
        <w:tabs>
          <w:tab w:val="left" w:pos="851"/>
        </w:tabs>
        <w:rPr>
          <w:rFonts w:ascii="Arial" w:eastAsia="ＭＳ 明朝" w:hAnsi="Arial" w:cs="Arial"/>
          <w:kern w:val="0"/>
          <w:sz w:val="22"/>
          <w:lang w:eastAsia="en-US"/>
        </w:rPr>
      </w:pPr>
    </w:p>
    <w:p w:rsidR="009F3DDB" w:rsidRPr="009F3DDB" w:rsidRDefault="00E57EA8"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1.3</w:t>
      </w:r>
      <w:r w:rsidR="009F3DDB" w:rsidRPr="009F3DDB">
        <w:rPr>
          <w:rFonts w:ascii="Arial" w:eastAsia="ＭＳ 明朝" w:hAnsi="Arial" w:cs="Arial"/>
          <w:kern w:val="0"/>
          <w:sz w:val="22"/>
          <w:lang w:eastAsia="en-US"/>
        </w:rPr>
        <w:tab/>
        <w:t xml:space="preserve">Counting of the number of stability failures per given exposure time assumes a stationary Poisson process. For the real operation, the stationarity assumption is justified since both design assessment and operational measures consider ensemble statistics over a big number of ships, each of which operates in stationary conditions for unlimited time. Poisson process assumption requires, in addition, that stability failures happen independently, i.e. occurrence of one failure does not affect the probability of occurrence of a second failure. The validity of this assumption is based on two heuristic considerations: </w:t>
      </w:r>
      <w:r w:rsidR="009F3DDB" w:rsidRPr="009F3DDB">
        <w:rPr>
          <w:rFonts w:ascii="Arial" w:eastAsia="ＭＳ 明朝" w:hAnsi="Arial" w:cs="Arial"/>
          <w:i/>
          <w:kern w:val="0"/>
          <w:sz w:val="22"/>
          <w:lang w:eastAsia="en-US"/>
        </w:rPr>
        <w:t>clumping heuristic</w:t>
      </w:r>
      <w:r w:rsidR="009F3DDB" w:rsidRPr="009F3DDB">
        <w:rPr>
          <w:rFonts w:ascii="Arial" w:eastAsia="ＭＳ 明朝" w:hAnsi="Arial" w:cs="Arial"/>
          <w:kern w:val="0"/>
          <w:sz w:val="22"/>
          <w:lang w:eastAsia="en-US"/>
        </w:rPr>
        <w:t xml:space="preserve"> (although big roll motions tend to appear in groups, occurrence of such groups may be independent), and </w:t>
      </w:r>
      <w:r w:rsidR="009F3DDB" w:rsidRPr="009F3DDB">
        <w:rPr>
          <w:rFonts w:ascii="Arial" w:eastAsia="ＭＳ 明朝" w:hAnsi="Arial" w:cs="Arial"/>
          <w:i/>
          <w:kern w:val="0"/>
          <w:sz w:val="22"/>
          <w:lang w:eastAsia="en-US"/>
        </w:rPr>
        <w:t>rarity heuristic</w:t>
      </w:r>
      <w:r w:rsidR="009F3DDB" w:rsidRPr="009F3DDB">
        <w:rPr>
          <w:rFonts w:ascii="Arial" w:eastAsia="ＭＳ 明朝" w:hAnsi="Arial" w:cs="Arial"/>
          <w:kern w:val="0"/>
          <w:sz w:val="22"/>
          <w:lang w:eastAsia="en-US"/>
        </w:rPr>
        <w:t xml:space="preserve"> (rare events tend to be independent).</w:t>
      </w:r>
    </w:p>
    <w:p w:rsidR="009F3DDB" w:rsidRPr="009F3DDB" w:rsidRDefault="009F3DDB" w:rsidP="009F3DDB">
      <w:pPr>
        <w:widowControl/>
        <w:tabs>
          <w:tab w:val="left" w:pos="851"/>
        </w:tabs>
        <w:rPr>
          <w:rFonts w:ascii="Arial" w:eastAsia="ＭＳ 明朝" w:hAnsi="Arial" w:cs="Arial"/>
          <w:kern w:val="0"/>
          <w:sz w:val="22"/>
          <w:lang w:eastAsia="en-US"/>
        </w:rPr>
      </w:pPr>
    </w:p>
    <w:p w:rsidR="009F3DDB" w:rsidRPr="009F3DDB" w:rsidRDefault="00E57EA8"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1.4</w:t>
      </w:r>
      <w:r w:rsidR="009F3DDB" w:rsidRPr="009F3DDB">
        <w:rPr>
          <w:rFonts w:ascii="Arial" w:eastAsia="ＭＳ 明朝" w:hAnsi="Arial" w:cs="Arial"/>
          <w:kern w:val="0"/>
          <w:sz w:val="22"/>
          <w:lang w:eastAsia="en-US"/>
        </w:rPr>
        <w:tab/>
        <w:t>To ensure that numerical simulations or model tests satisfy the requirements of a stationary Poisson process, special procedures are required that are considered below.</w:t>
      </w:r>
    </w:p>
    <w:p w:rsidR="009F3DDB" w:rsidRPr="009F3DDB" w:rsidRDefault="009F3DDB" w:rsidP="009F3DDB">
      <w:pPr>
        <w:widowControl/>
        <w:tabs>
          <w:tab w:val="left" w:pos="851"/>
        </w:tabs>
        <w:rPr>
          <w:rFonts w:ascii="Arial" w:eastAsia="ＭＳ 明朝" w:hAnsi="Arial" w:cs="Arial"/>
          <w:kern w:val="0"/>
          <w:sz w:val="22"/>
          <w:lang w:eastAsia="en-US"/>
        </w:rPr>
      </w:pPr>
    </w:p>
    <w:p w:rsidR="009F3DDB" w:rsidRPr="009F3DDB" w:rsidRDefault="00E57EA8" w:rsidP="009F3DDB">
      <w:pPr>
        <w:widowControl/>
        <w:tabs>
          <w:tab w:val="left" w:pos="851"/>
        </w:tabs>
        <w:rPr>
          <w:rFonts w:ascii="Arial" w:eastAsia="ＭＳ 明朝" w:hAnsi="Arial" w:cs="Arial"/>
          <w:b/>
          <w:kern w:val="0"/>
          <w:sz w:val="22"/>
          <w:lang w:eastAsia="en-US"/>
        </w:rPr>
      </w:pPr>
      <w:r>
        <w:rPr>
          <w:rFonts w:ascii="Arial" w:eastAsia="ＭＳ 明朝" w:hAnsi="Arial" w:cs="Arial"/>
          <w:b/>
          <w:kern w:val="0"/>
          <w:sz w:val="22"/>
          <w:lang w:eastAsia="en-US"/>
        </w:rPr>
        <w:t>3.6.2</w:t>
      </w:r>
      <w:r w:rsidR="009F3DDB" w:rsidRPr="009F3DDB">
        <w:rPr>
          <w:rFonts w:ascii="Arial" w:eastAsia="ＭＳ 明朝" w:hAnsi="Arial" w:cs="Arial"/>
          <w:b/>
          <w:kern w:val="0"/>
          <w:sz w:val="22"/>
          <w:lang w:eastAsia="en-US"/>
        </w:rPr>
        <w:tab/>
        <w:t>Definition and characteristics of Poisson process</w:t>
      </w:r>
    </w:p>
    <w:p w:rsidR="009F3DDB" w:rsidRPr="009F3DDB" w:rsidRDefault="009F3DDB" w:rsidP="009F3DDB">
      <w:pPr>
        <w:widowControl/>
        <w:tabs>
          <w:tab w:val="left" w:pos="851"/>
        </w:tabs>
        <w:rPr>
          <w:rFonts w:ascii="Arial" w:eastAsia="ＭＳ 明朝" w:hAnsi="Arial" w:cs="Arial"/>
          <w:kern w:val="0"/>
          <w:sz w:val="22"/>
          <w:lang w:eastAsia="en-US"/>
        </w:rPr>
      </w:pPr>
    </w:p>
    <w:p w:rsidR="009F3DDB" w:rsidRPr="009F3DDB" w:rsidRDefault="00E57EA8"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2.1</w:t>
      </w:r>
      <w:r w:rsidR="009F3DDB" w:rsidRPr="009F3DDB">
        <w:rPr>
          <w:rFonts w:ascii="Arial" w:eastAsia="ＭＳ 明朝" w:hAnsi="Arial" w:cs="Arial"/>
          <w:kern w:val="0"/>
          <w:sz w:val="22"/>
          <w:lang w:eastAsia="en-US"/>
        </w:rPr>
        <w:tab/>
        <w:t xml:space="preserve">First, define a </w:t>
      </w:r>
      <w:r w:rsidR="009F3DDB" w:rsidRPr="009F3DDB">
        <w:rPr>
          <w:rFonts w:ascii="Arial" w:eastAsia="ＭＳ 明朝" w:hAnsi="Arial" w:cs="Arial"/>
          <w:i/>
          <w:kern w:val="0"/>
          <w:sz w:val="22"/>
          <w:lang w:eastAsia="en-US"/>
        </w:rPr>
        <w:t>counting process</w:t>
      </w:r>
      <w:r w:rsidR="009F3DDB" w:rsidRPr="009F3DDB">
        <w:rPr>
          <w:rFonts w:ascii="Arial" w:eastAsia="ＭＳ 明朝" w:hAnsi="Arial" w:cs="Arial"/>
          <w:kern w:val="0"/>
          <w:sz w:val="22"/>
          <w:lang w:eastAsia="en-US"/>
        </w:rPr>
        <w:t xml:space="preserve"> as a stochastic process N(t), where the integer random variable N counts the total number of stability failures (the usual term in mathematics is </w:t>
      </w:r>
      <w:r w:rsidR="009F3DDB" w:rsidRPr="009F3DDB">
        <w:rPr>
          <w:rFonts w:ascii="Arial" w:eastAsia="ＭＳ 明朝" w:hAnsi="Arial" w:cs="Arial"/>
          <w:i/>
          <w:kern w:val="0"/>
          <w:sz w:val="22"/>
          <w:lang w:eastAsia="en-US"/>
        </w:rPr>
        <w:t>arrivals</w:t>
      </w:r>
      <w:r w:rsidR="009F3DDB" w:rsidRPr="009F3DDB">
        <w:rPr>
          <w:rFonts w:ascii="Arial" w:eastAsia="ＭＳ 明朝" w:hAnsi="Arial" w:cs="Arial"/>
          <w:kern w:val="0"/>
          <w:sz w:val="22"/>
          <w:lang w:eastAsia="en-US"/>
        </w:rPr>
        <w:t>) in the time interval from 0 up to and including time t. The number of failures in time interval (</w:t>
      </w:r>
      <w:proofErr w:type="spellStart"/>
      <w:proofErr w:type="gramStart"/>
      <w:r w:rsidR="009F3DDB" w:rsidRPr="009F3DDB">
        <w:rPr>
          <w:rFonts w:ascii="Arial" w:eastAsia="ＭＳ 明朝" w:hAnsi="Arial" w:cs="Arial"/>
          <w:kern w:val="0"/>
          <w:sz w:val="22"/>
          <w:lang w:eastAsia="en-US"/>
        </w:rPr>
        <w:t>s,t</w:t>
      </w:r>
      <w:proofErr w:type="spellEnd"/>
      <w:proofErr w:type="gramEnd"/>
      <w:r w:rsidR="009F3DDB" w:rsidRPr="009F3DDB">
        <w:rPr>
          <w:rFonts w:ascii="Arial" w:eastAsia="ＭＳ 明朝" w:hAnsi="Arial" w:cs="Arial"/>
          <w:kern w:val="0"/>
          <w:sz w:val="22"/>
          <w:lang w:eastAsia="en-US"/>
        </w:rPr>
        <w:t>], equal to N(t)</w:t>
      </w:r>
      <w:r w:rsidR="009F3DDB" w:rsidRPr="009F3DDB">
        <w:rPr>
          <w:rFonts w:ascii="Arial" w:eastAsia="ＭＳ 明朝" w:hAnsi="Arial" w:cs="Arial"/>
          <w:kern w:val="0"/>
          <w:sz w:val="22"/>
          <w:lang w:eastAsia="en-US"/>
        </w:rPr>
        <w:noBreakHyphen/>
        <w:t xml:space="preserve">N(s), is called </w:t>
      </w:r>
      <w:r w:rsidR="009F3DDB" w:rsidRPr="009F3DDB">
        <w:rPr>
          <w:rFonts w:ascii="Arial" w:eastAsia="ＭＳ 明朝" w:hAnsi="Arial" w:cs="Arial"/>
          <w:i/>
          <w:kern w:val="0"/>
          <w:sz w:val="22"/>
          <w:lang w:eastAsia="en-US"/>
        </w:rPr>
        <w:t>increment</w:t>
      </w:r>
      <w:r w:rsidR="009F3DDB" w:rsidRPr="009F3DDB">
        <w:rPr>
          <w:rFonts w:ascii="Arial" w:eastAsia="ＭＳ 明朝" w:hAnsi="Arial" w:cs="Arial"/>
          <w:kern w:val="0"/>
          <w:sz w:val="22"/>
          <w:lang w:eastAsia="en-US"/>
        </w:rPr>
        <w:t xml:space="preserve">. We consider such counting processes in which the increments are </w:t>
      </w:r>
      <w:r w:rsidR="009F3DDB" w:rsidRPr="009F3DDB">
        <w:rPr>
          <w:rFonts w:ascii="Arial" w:eastAsia="ＭＳ 明朝" w:hAnsi="Arial" w:cs="Arial"/>
          <w:i/>
          <w:kern w:val="0"/>
          <w:sz w:val="22"/>
          <w:lang w:eastAsia="en-US"/>
        </w:rPr>
        <w:t>independent</w:t>
      </w:r>
      <w:r w:rsidR="009F3DDB" w:rsidRPr="009F3DDB">
        <w:rPr>
          <w:rFonts w:ascii="Arial" w:eastAsia="ＭＳ 明朝" w:hAnsi="Arial" w:cs="Arial"/>
          <w:kern w:val="0"/>
          <w:sz w:val="22"/>
          <w:lang w:eastAsia="en-US"/>
        </w:rPr>
        <w:t xml:space="preserve"> (i.e. numbers of failures in non-overlapping time intervals are independent) and </w:t>
      </w:r>
      <w:r w:rsidR="009F3DDB" w:rsidRPr="009F3DDB">
        <w:rPr>
          <w:rFonts w:ascii="Arial" w:eastAsia="ＭＳ 明朝" w:hAnsi="Arial" w:cs="Arial"/>
          <w:i/>
          <w:kern w:val="0"/>
          <w:sz w:val="22"/>
          <w:lang w:eastAsia="en-US"/>
        </w:rPr>
        <w:t>stationary</w:t>
      </w:r>
      <w:r w:rsidR="009F3DDB" w:rsidRPr="009F3DDB">
        <w:rPr>
          <w:rFonts w:ascii="Arial" w:eastAsia="ＭＳ 明朝" w:hAnsi="Arial" w:cs="Arial"/>
          <w:kern w:val="0"/>
          <w:sz w:val="22"/>
          <w:lang w:eastAsia="en-US"/>
        </w:rPr>
        <w:t xml:space="preserve"> (i.e. the number of failures depends only on the length of a time interval and does not depend on its location in time).</w:t>
      </w:r>
    </w:p>
    <w:p w:rsidR="009F3DDB" w:rsidRPr="009F3DDB" w:rsidRDefault="009F3DDB" w:rsidP="009F3DDB">
      <w:pPr>
        <w:widowControl/>
        <w:tabs>
          <w:tab w:val="left" w:pos="851"/>
        </w:tabs>
        <w:rPr>
          <w:rFonts w:ascii="Arial" w:eastAsia="ＭＳ 明朝" w:hAnsi="Arial" w:cs="Arial"/>
          <w:kern w:val="0"/>
          <w:sz w:val="22"/>
          <w:lang w:eastAsia="en-US"/>
        </w:rPr>
      </w:pPr>
    </w:p>
    <w:p w:rsidR="009F3DDB" w:rsidRPr="009F3DDB" w:rsidRDefault="00E57EA8"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2.2</w:t>
      </w:r>
      <w:r w:rsidR="009F3DDB" w:rsidRPr="009F3DDB">
        <w:rPr>
          <w:rFonts w:ascii="Arial" w:eastAsia="ＭＳ 明朝" w:hAnsi="Arial" w:cs="Arial"/>
          <w:kern w:val="0"/>
          <w:sz w:val="22"/>
          <w:lang w:eastAsia="en-US"/>
        </w:rPr>
        <w:tab/>
        <w:t>There are several equivalent definitions of a Poisson process; here, a Poisson process with a constant rate r&gt;0 is defined as a counting process N(t) which has independent increments (note that this definition automatically ensures stationary increments) and where the number of arrivals N(t) in any time interval of length t satisfies the Poisson distribution with the mean rt, i.e.</w:t>
      </w:r>
    </w:p>
    <w:p w:rsidR="009F3DDB" w:rsidRPr="009F3DDB" w:rsidRDefault="009F3DDB" w:rsidP="009F3DDB">
      <w:pPr>
        <w:widowControl/>
        <w:jc w:val="left"/>
        <w:rPr>
          <w:rFonts w:ascii="Arial" w:eastAsia="ＭＳ 明朝" w:hAnsi="Arial" w:cs="Arial"/>
          <w:kern w:val="0"/>
          <w:sz w:val="22"/>
          <w:lang w:eastAsia="sv-SE"/>
        </w:rPr>
      </w:pPr>
    </w:p>
    <w:tbl>
      <w:tblPr>
        <w:tblStyle w:val="ab"/>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25"/>
        <w:gridCol w:w="1645"/>
      </w:tblGrid>
      <w:tr w:rsidR="009F3DDB" w:rsidRPr="009F3DDB" w:rsidTr="00604F19">
        <w:tc>
          <w:tcPr>
            <w:tcW w:w="4093" w:type="pct"/>
            <w:vAlign w:val="center"/>
          </w:tcPr>
          <w:p w:rsidR="009F3DDB" w:rsidRPr="009F3DDB" w:rsidRDefault="009F3DDB" w:rsidP="009F3DDB">
            <w:pPr>
              <w:widowControl/>
              <w:tabs>
                <w:tab w:val="left" w:pos="851"/>
              </w:tabs>
              <w:ind w:left="744"/>
              <w:jc w:val="left"/>
              <w:rPr>
                <w:rFonts w:ascii="Arial" w:hAnsi="Arial" w:cs="Arial"/>
                <w:sz w:val="22"/>
                <w:lang w:val="de-DE" w:eastAsia="en-US"/>
              </w:rPr>
            </w:pPr>
            <w:r w:rsidRPr="009F3DDB">
              <w:rPr>
                <w:rFonts w:ascii="Arial" w:hAnsi="Arial" w:cs="Arial"/>
                <w:sz w:val="22"/>
                <w:lang w:val="de-DE" w:eastAsia="en-US"/>
              </w:rPr>
              <w:t>p{N(t)=k}=(rt)</w:t>
            </w:r>
            <w:r w:rsidRPr="009F3DDB">
              <w:rPr>
                <w:rFonts w:ascii="Arial" w:hAnsi="Arial" w:cs="Arial"/>
                <w:sz w:val="22"/>
                <w:vertAlign w:val="superscript"/>
                <w:lang w:val="de-DE" w:eastAsia="en-US"/>
              </w:rPr>
              <w:t>k</w:t>
            </w:r>
            <w:r w:rsidRPr="009F3DDB">
              <w:rPr>
                <w:rFonts w:ascii="Arial" w:hAnsi="Arial" w:cs="Arial"/>
                <w:sz w:val="22"/>
                <w:lang w:eastAsia="en-US"/>
              </w:rPr>
              <w:sym w:font="Symbol" w:char="F0D7"/>
            </w:r>
            <w:r w:rsidRPr="009F3DDB">
              <w:rPr>
                <w:rFonts w:ascii="Arial" w:hAnsi="Arial" w:cs="Arial"/>
                <w:sz w:val="22"/>
                <w:lang w:val="de-DE" w:eastAsia="en-US"/>
              </w:rPr>
              <w:t>e</w:t>
            </w:r>
            <w:r w:rsidRPr="009F3DDB">
              <w:rPr>
                <w:rFonts w:ascii="Arial" w:hAnsi="Arial" w:cs="Arial"/>
                <w:sz w:val="22"/>
                <w:vertAlign w:val="superscript"/>
                <w:lang w:eastAsia="en-US"/>
              </w:rPr>
              <w:sym w:font="Symbol" w:char="F02D"/>
            </w:r>
            <w:r w:rsidRPr="009F3DDB">
              <w:rPr>
                <w:rFonts w:ascii="Arial" w:hAnsi="Arial" w:cs="Arial"/>
                <w:sz w:val="22"/>
                <w:vertAlign w:val="superscript"/>
                <w:lang w:val="de-DE" w:eastAsia="en-US"/>
              </w:rPr>
              <w:t>rt</w:t>
            </w:r>
            <w:r w:rsidRPr="009F3DDB">
              <w:rPr>
                <w:rFonts w:ascii="Arial" w:hAnsi="Arial" w:cs="Arial"/>
                <w:sz w:val="22"/>
                <w:lang w:val="de-DE" w:eastAsia="en-US"/>
              </w:rPr>
              <w:t>/k! for k=0, 1, ...</w:t>
            </w:r>
          </w:p>
        </w:tc>
        <w:tc>
          <w:tcPr>
            <w:tcW w:w="907" w:type="pct"/>
            <w:vAlign w:val="center"/>
          </w:tcPr>
          <w:p w:rsidR="009F3DDB" w:rsidRPr="009F3DDB" w:rsidRDefault="009F3DDB" w:rsidP="009F3DDB">
            <w:pPr>
              <w:widowControl/>
              <w:tabs>
                <w:tab w:val="left" w:pos="851"/>
              </w:tabs>
              <w:jc w:val="right"/>
              <w:rPr>
                <w:rFonts w:ascii="Arial" w:hAnsi="Arial" w:cs="Arial"/>
                <w:sz w:val="22"/>
                <w:lang w:eastAsia="en-US"/>
              </w:rPr>
            </w:pPr>
            <w:r w:rsidRPr="009F3DDB">
              <w:rPr>
                <w:rFonts w:ascii="Arial" w:hAnsi="Arial" w:cs="Arial"/>
                <w:sz w:val="22"/>
                <w:lang w:eastAsia="en-US"/>
              </w:rPr>
              <w:t>(</w:t>
            </w:r>
            <w:r w:rsidR="00B51963">
              <w:rPr>
                <w:rFonts w:ascii="Arial" w:hAnsi="Arial" w:cs="Arial"/>
                <w:sz w:val="22"/>
                <w:lang w:eastAsia="en-US"/>
              </w:rPr>
              <w:t>3.6.</w:t>
            </w:r>
            <w:r w:rsidRPr="009F3DDB">
              <w:rPr>
                <w:rFonts w:ascii="Arial" w:hAnsi="Arial" w:cs="Arial"/>
                <w:sz w:val="22"/>
                <w:lang w:eastAsia="en-US"/>
              </w:rPr>
              <w:t>1)</w:t>
            </w:r>
          </w:p>
        </w:tc>
      </w:tr>
    </w:tbl>
    <w:p w:rsidR="009F3DDB" w:rsidRPr="009F3DDB" w:rsidRDefault="009F3DDB" w:rsidP="009F3DDB">
      <w:pPr>
        <w:widowControl/>
        <w:jc w:val="left"/>
        <w:rPr>
          <w:rFonts w:ascii="Arial" w:eastAsia="ＭＳ 明朝" w:hAnsi="Arial" w:cs="Arial"/>
          <w:kern w:val="0"/>
          <w:sz w:val="22"/>
          <w:lang w:eastAsia="sv-SE"/>
        </w:rPr>
      </w:pPr>
    </w:p>
    <w:p w:rsidR="009F3DDB" w:rsidRPr="009F3DDB" w:rsidRDefault="00E57EA8"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2.3</w:t>
      </w:r>
      <w:r w:rsidR="009F3DDB" w:rsidRPr="009F3DDB">
        <w:rPr>
          <w:rFonts w:ascii="Arial" w:eastAsia="ＭＳ 明朝" w:hAnsi="Arial" w:cs="Arial"/>
          <w:kern w:val="0"/>
          <w:sz w:val="22"/>
          <w:lang w:eastAsia="en-US"/>
        </w:rPr>
        <w:tab/>
        <w:t>The probability density function of the Poisson distribution, f(k)=p{N(t)=k}, given by eq. (</w:t>
      </w:r>
      <w:r w:rsidR="00B51963">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1), is the probability that the number of arrivals during a time interval t is equal to k.</w:t>
      </w:r>
    </w:p>
    <w:p w:rsidR="009F3DDB" w:rsidRPr="009F3DDB" w:rsidRDefault="009F3DDB" w:rsidP="009F3DDB">
      <w:pPr>
        <w:widowControl/>
        <w:jc w:val="left"/>
        <w:rPr>
          <w:rFonts w:ascii="Arial" w:eastAsia="ＭＳ 明朝" w:hAnsi="Arial" w:cs="Arial"/>
          <w:kern w:val="0"/>
          <w:sz w:val="22"/>
          <w:lang w:eastAsia="sv-SE"/>
        </w:rPr>
      </w:pPr>
    </w:p>
    <w:p w:rsidR="009F3DDB" w:rsidRPr="009F3DDB" w:rsidRDefault="00E57EA8"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2.4</w:t>
      </w:r>
      <w:r w:rsidR="009F3DDB" w:rsidRPr="009F3DDB">
        <w:rPr>
          <w:rFonts w:ascii="Arial" w:eastAsia="ＭＳ 明朝" w:hAnsi="Arial" w:cs="Arial"/>
          <w:kern w:val="0"/>
          <w:sz w:val="22"/>
          <w:lang w:eastAsia="en-US"/>
        </w:rPr>
        <w:tab/>
        <w:t>Properties of a Poisson process:</w:t>
      </w:r>
    </w:p>
    <w:p w:rsidR="009F3DDB" w:rsidRPr="009F3DDB" w:rsidRDefault="009F3DDB" w:rsidP="009F3DDB">
      <w:pPr>
        <w:widowControl/>
        <w:ind w:firstLine="709"/>
        <w:jc w:val="left"/>
        <w:rPr>
          <w:rFonts w:ascii="Arial" w:eastAsia="ＭＳ 明朝" w:hAnsi="Arial" w:cs="Arial"/>
          <w:kern w:val="0"/>
          <w:sz w:val="22"/>
          <w:lang w:eastAsia="en-US"/>
        </w:rPr>
      </w:pPr>
    </w:p>
    <w:p w:rsidR="009F3DDB" w:rsidRPr="009F3DDB" w:rsidRDefault="009F3DDB" w:rsidP="009F3DDB">
      <w:pPr>
        <w:widowControl/>
        <w:ind w:left="1691" w:hanging="840"/>
        <w:rPr>
          <w:rFonts w:ascii="Arial" w:eastAsia="ＭＳ 明朝" w:hAnsi="Arial" w:cs="Times New Roman"/>
          <w:kern w:val="0"/>
          <w:sz w:val="22"/>
          <w:lang w:eastAsia="en-US"/>
        </w:rPr>
      </w:pPr>
      <w:r w:rsidRPr="009F3DDB">
        <w:rPr>
          <w:rFonts w:ascii="Arial" w:eastAsia="ＭＳ 明朝" w:hAnsi="Arial" w:cs="Times New Roman"/>
          <w:kern w:val="0"/>
          <w:sz w:val="22"/>
          <w:lang w:eastAsia="en-US"/>
        </w:rPr>
        <w:lastRenderedPageBreak/>
        <w:t>.1</w:t>
      </w:r>
      <w:r w:rsidRPr="009F3DDB">
        <w:rPr>
          <w:rFonts w:ascii="Arial" w:eastAsia="ＭＳ 明朝" w:hAnsi="Arial" w:cs="Times New Roman"/>
          <w:kern w:val="0"/>
          <w:sz w:val="22"/>
          <w:lang w:eastAsia="en-US"/>
        </w:rPr>
        <w:tab/>
      </w:r>
      <w:r w:rsidRPr="009F3DDB">
        <w:rPr>
          <w:rFonts w:ascii="Arial" w:eastAsia="ＭＳ 明朝" w:hAnsi="Arial" w:cs="Arial"/>
          <w:i/>
          <w:kern w:val="0"/>
          <w:sz w:val="22"/>
          <w:lang w:eastAsia="en-US"/>
        </w:rPr>
        <w:t>superposition property</w:t>
      </w:r>
      <w:r w:rsidRPr="009F3DDB">
        <w:rPr>
          <w:rFonts w:ascii="Arial" w:eastAsia="ＭＳ 明朝" w:hAnsi="Arial" w:cs="Arial"/>
          <w:kern w:val="0"/>
          <w:sz w:val="22"/>
          <w:lang w:eastAsia="en-US"/>
        </w:rPr>
        <w:t>: sum of independent Poisson processes N</w:t>
      </w:r>
      <w:r w:rsidRPr="009F3DDB">
        <w:rPr>
          <w:rFonts w:ascii="Arial" w:eastAsia="ＭＳ 明朝" w:hAnsi="Arial" w:cs="Arial"/>
          <w:kern w:val="0"/>
          <w:sz w:val="22"/>
          <w:vertAlign w:val="subscript"/>
          <w:lang w:eastAsia="en-US"/>
        </w:rPr>
        <w:t>1</w:t>
      </w:r>
      <w:r w:rsidRPr="009F3DDB">
        <w:rPr>
          <w:rFonts w:ascii="Arial" w:eastAsia="ＭＳ 明朝" w:hAnsi="Arial" w:cs="Arial"/>
          <w:kern w:val="0"/>
          <w:sz w:val="22"/>
          <w:lang w:eastAsia="en-US"/>
        </w:rPr>
        <w:t xml:space="preserve">, …, </w:t>
      </w:r>
      <w:proofErr w:type="spellStart"/>
      <w:r w:rsidRPr="009F3DDB">
        <w:rPr>
          <w:rFonts w:ascii="Arial" w:eastAsia="ＭＳ 明朝" w:hAnsi="Arial" w:cs="Arial"/>
          <w:kern w:val="0"/>
          <w:sz w:val="22"/>
          <w:lang w:eastAsia="en-US"/>
        </w:rPr>
        <w:t>N</w:t>
      </w:r>
      <w:r w:rsidRPr="009F3DDB">
        <w:rPr>
          <w:rFonts w:ascii="Arial" w:eastAsia="ＭＳ 明朝" w:hAnsi="Arial" w:cs="Arial"/>
          <w:kern w:val="0"/>
          <w:sz w:val="22"/>
          <w:vertAlign w:val="subscript"/>
          <w:lang w:eastAsia="en-US"/>
        </w:rPr>
        <w:t>k</w:t>
      </w:r>
      <w:proofErr w:type="spellEnd"/>
      <w:r w:rsidRPr="009F3DDB">
        <w:rPr>
          <w:rFonts w:ascii="Arial" w:eastAsia="ＭＳ 明朝" w:hAnsi="Arial" w:cs="Arial"/>
          <w:kern w:val="0"/>
          <w:sz w:val="22"/>
          <w:lang w:eastAsia="en-US"/>
        </w:rPr>
        <w:t>, i.e. N</w:t>
      </w:r>
      <w:r w:rsidRPr="009F3DDB">
        <w:rPr>
          <w:rFonts w:ascii="Arial" w:eastAsia="ＭＳ 明朝" w:hAnsi="Arial" w:cs="Arial"/>
          <w:kern w:val="0"/>
          <w:sz w:val="22"/>
          <w:vertAlign w:val="subscript"/>
          <w:lang w:eastAsia="en-US"/>
        </w:rPr>
        <w:t>1</w:t>
      </w:r>
      <w:r w:rsidRPr="009F3DDB">
        <w:rPr>
          <w:rFonts w:ascii="Arial" w:eastAsia="ＭＳ 明朝" w:hAnsi="Arial" w:cs="Arial"/>
          <w:kern w:val="0"/>
          <w:sz w:val="22"/>
          <w:lang w:eastAsia="en-US"/>
        </w:rPr>
        <w:t>+∙∙∙+</w:t>
      </w:r>
      <w:proofErr w:type="spellStart"/>
      <w:r w:rsidRPr="009F3DDB">
        <w:rPr>
          <w:rFonts w:ascii="Arial" w:eastAsia="ＭＳ 明朝" w:hAnsi="Arial" w:cs="Arial"/>
          <w:kern w:val="0"/>
          <w:sz w:val="22"/>
          <w:lang w:eastAsia="en-US"/>
        </w:rPr>
        <w:t>N</w:t>
      </w:r>
      <w:r w:rsidRPr="009F3DDB">
        <w:rPr>
          <w:rFonts w:ascii="Arial" w:eastAsia="ＭＳ 明朝" w:hAnsi="Arial" w:cs="Arial"/>
          <w:kern w:val="0"/>
          <w:sz w:val="22"/>
          <w:vertAlign w:val="subscript"/>
          <w:lang w:eastAsia="en-US"/>
        </w:rPr>
        <w:t>k</w:t>
      </w:r>
      <w:proofErr w:type="spellEnd"/>
      <w:r w:rsidRPr="009F3DDB">
        <w:rPr>
          <w:rFonts w:ascii="Arial" w:eastAsia="ＭＳ 明朝" w:hAnsi="Arial" w:cs="Arial"/>
          <w:kern w:val="0"/>
          <w:sz w:val="22"/>
          <w:lang w:eastAsia="en-US"/>
        </w:rPr>
        <w:t>, is a Poisson process with the rate r</w:t>
      </w:r>
      <w:r w:rsidRPr="009F3DDB">
        <w:rPr>
          <w:rFonts w:ascii="Arial" w:eastAsia="ＭＳ 明朝" w:hAnsi="Arial" w:cs="Arial"/>
          <w:kern w:val="0"/>
          <w:sz w:val="22"/>
          <w:vertAlign w:val="subscript"/>
          <w:lang w:eastAsia="en-US"/>
        </w:rPr>
        <w:t>1</w:t>
      </w:r>
      <w:r w:rsidRPr="009F3DDB">
        <w:rPr>
          <w:rFonts w:ascii="Arial" w:eastAsia="ＭＳ 明朝" w:hAnsi="Arial" w:cs="Arial"/>
          <w:kern w:val="0"/>
          <w:sz w:val="22"/>
          <w:lang w:eastAsia="en-US"/>
        </w:rPr>
        <w:t>+∙∙∙+</w:t>
      </w:r>
      <w:proofErr w:type="spellStart"/>
      <w:r w:rsidRPr="009F3DDB">
        <w:rPr>
          <w:rFonts w:ascii="Arial" w:eastAsia="ＭＳ 明朝" w:hAnsi="Arial" w:cs="Arial"/>
          <w:kern w:val="0"/>
          <w:sz w:val="22"/>
          <w:lang w:eastAsia="en-US"/>
        </w:rPr>
        <w:t>r</w:t>
      </w:r>
      <w:r w:rsidRPr="009F3DDB">
        <w:rPr>
          <w:rFonts w:ascii="Arial" w:eastAsia="ＭＳ 明朝" w:hAnsi="Arial" w:cs="Arial"/>
          <w:kern w:val="0"/>
          <w:sz w:val="22"/>
          <w:vertAlign w:val="subscript"/>
          <w:lang w:eastAsia="en-US"/>
        </w:rPr>
        <w:t>k</w:t>
      </w:r>
      <w:proofErr w:type="spellEnd"/>
      <w:r w:rsidRPr="009F3DDB">
        <w:rPr>
          <w:rFonts w:ascii="Arial" w:eastAsia="ＭＳ 明朝" w:hAnsi="Arial" w:cs="Arial"/>
          <w:kern w:val="0"/>
          <w:sz w:val="22"/>
          <w:lang w:eastAsia="en-US"/>
        </w:rPr>
        <w:t>. Therefore, failure rates can be found separately for each stability failure mode, e.g. using different numerical methods, and summed to give total stability failure rate;</w:t>
      </w:r>
    </w:p>
    <w:p w:rsidR="009F3DDB" w:rsidRPr="009F3DDB" w:rsidRDefault="009F3DDB" w:rsidP="009F3DDB">
      <w:pPr>
        <w:widowControl/>
        <w:ind w:firstLine="709"/>
        <w:jc w:val="left"/>
        <w:rPr>
          <w:rFonts w:ascii="Arial" w:eastAsia="ＭＳ 明朝" w:hAnsi="Arial" w:cs="Arial"/>
          <w:kern w:val="0"/>
          <w:sz w:val="22"/>
          <w:lang w:eastAsia="en-US"/>
        </w:rPr>
      </w:pPr>
    </w:p>
    <w:p w:rsidR="009F3DDB" w:rsidRPr="009F3DDB" w:rsidRDefault="009F3DDB" w:rsidP="009F3DDB">
      <w:pPr>
        <w:widowControl/>
        <w:ind w:left="1691" w:hanging="840"/>
        <w:rPr>
          <w:rFonts w:ascii="Arial" w:eastAsia="ＭＳ 明朝" w:hAnsi="Arial" w:cs="Times New Roman"/>
          <w:kern w:val="0"/>
          <w:sz w:val="22"/>
          <w:lang w:eastAsia="en-US"/>
        </w:rPr>
      </w:pPr>
      <w:r w:rsidRPr="009F3DDB">
        <w:rPr>
          <w:rFonts w:ascii="Arial" w:eastAsia="ＭＳ 明朝" w:hAnsi="Arial" w:cs="Times New Roman"/>
          <w:kern w:val="0"/>
          <w:sz w:val="22"/>
          <w:lang w:eastAsia="en-US"/>
        </w:rPr>
        <w:t>.2</w:t>
      </w:r>
      <w:r w:rsidRPr="009F3DDB">
        <w:rPr>
          <w:rFonts w:ascii="Arial" w:eastAsia="ＭＳ 明朝" w:hAnsi="Arial" w:cs="Times New Roman"/>
          <w:kern w:val="0"/>
          <w:sz w:val="22"/>
          <w:lang w:eastAsia="en-US"/>
        </w:rPr>
        <w:tab/>
      </w:r>
      <w:r w:rsidRPr="009F3DDB">
        <w:rPr>
          <w:rFonts w:ascii="Arial" w:eastAsia="ＭＳ 明朝" w:hAnsi="Arial" w:cs="Arial"/>
          <w:kern w:val="0"/>
          <w:sz w:val="22"/>
          <w:lang w:eastAsia="en-US"/>
        </w:rPr>
        <w:t>conversely, if the sum of two independent random variables is Poisson distributed, so are each of these two variables;</w:t>
      </w:r>
    </w:p>
    <w:p w:rsidR="009F3DDB" w:rsidRPr="009F3DDB" w:rsidRDefault="009F3DDB" w:rsidP="009F3DDB">
      <w:pPr>
        <w:widowControl/>
        <w:ind w:firstLine="709"/>
        <w:jc w:val="left"/>
        <w:rPr>
          <w:rFonts w:ascii="Arial" w:eastAsia="ＭＳ 明朝" w:hAnsi="Arial" w:cs="Arial"/>
          <w:kern w:val="0"/>
          <w:sz w:val="22"/>
          <w:lang w:eastAsia="en-US"/>
        </w:rPr>
      </w:pPr>
    </w:p>
    <w:p w:rsidR="009F3DDB" w:rsidRPr="009F3DDB" w:rsidRDefault="009F3DDB" w:rsidP="009F3DDB">
      <w:pPr>
        <w:widowControl/>
        <w:ind w:left="1691" w:hanging="840"/>
        <w:rPr>
          <w:rFonts w:ascii="Arial" w:eastAsia="ＭＳ 明朝" w:hAnsi="Arial" w:cs="Times New Roman"/>
          <w:kern w:val="0"/>
          <w:sz w:val="22"/>
          <w:lang w:eastAsia="en-US"/>
        </w:rPr>
      </w:pPr>
      <w:r w:rsidRPr="009F3DDB">
        <w:rPr>
          <w:rFonts w:ascii="Arial" w:eastAsia="ＭＳ 明朝" w:hAnsi="Arial" w:cs="Times New Roman"/>
          <w:kern w:val="0"/>
          <w:sz w:val="22"/>
          <w:lang w:eastAsia="en-US"/>
        </w:rPr>
        <w:t>.3</w:t>
      </w:r>
      <w:r w:rsidRPr="009F3DDB">
        <w:rPr>
          <w:rFonts w:ascii="Arial" w:eastAsia="ＭＳ 明朝" w:hAnsi="Arial" w:cs="Times New Roman"/>
          <w:kern w:val="0"/>
          <w:sz w:val="22"/>
          <w:lang w:eastAsia="en-US"/>
        </w:rPr>
        <w:tab/>
      </w:r>
      <w:r w:rsidRPr="009F3DDB">
        <w:rPr>
          <w:rFonts w:ascii="Arial" w:eastAsia="ＭＳ 明朝" w:hAnsi="Arial" w:cs="Arial"/>
          <w:i/>
          <w:kern w:val="0"/>
          <w:sz w:val="22"/>
          <w:lang w:eastAsia="en-US"/>
        </w:rPr>
        <w:t>random split property</w:t>
      </w:r>
      <w:r w:rsidRPr="009F3DDB">
        <w:rPr>
          <w:rFonts w:ascii="Arial" w:eastAsia="ＭＳ 明朝" w:hAnsi="Arial" w:cs="Arial"/>
          <w:kern w:val="0"/>
          <w:sz w:val="22"/>
          <w:lang w:eastAsia="en-US"/>
        </w:rPr>
        <w:t>: if each arrival of a Poisson process N(t) with rate r is randomly tagged as either process N</w:t>
      </w:r>
      <w:r w:rsidRPr="009F3DDB">
        <w:rPr>
          <w:rFonts w:ascii="Arial" w:eastAsia="ＭＳ 明朝" w:hAnsi="Arial" w:cs="Arial"/>
          <w:kern w:val="0"/>
          <w:sz w:val="22"/>
          <w:vertAlign w:val="subscript"/>
          <w:lang w:eastAsia="en-US"/>
        </w:rPr>
        <w:t>1</w:t>
      </w:r>
      <w:r w:rsidRPr="009F3DDB">
        <w:rPr>
          <w:rFonts w:ascii="Arial" w:eastAsia="ＭＳ 明朝" w:hAnsi="Arial" w:cs="Arial"/>
          <w:kern w:val="0"/>
          <w:sz w:val="22"/>
          <w:lang w:eastAsia="en-US"/>
        </w:rPr>
        <w:t>(t), with probability p, or N</w:t>
      </w:r>
      <w:r w:rsidRPr="009F3DDB">
        <w:rPr>
          <w:rFonts w:ascii="Arial" w:eastAsia="ＭＳ 明朝" w:hAnsi="Arial" w:cs="Arial"/>
          <w:kern w:val="0"/>
          <w:sz w:val="22"/>
          <w:vertAlign w:val="subscript"/>
          <w:lang w:eastAsia="en-US"/>
        </w:rPr>
        <w:t>2</w:t>
      </w:r>
      <w:r w:rsidRPr="009F3DDB">
        <w:rPr>
          <w:rFonts w:ascii="Arial" w:eastAsia="ＭＳ 明朝" w:hAnsi="Arial" w:cs="Arial"/>
          <w:kern w:val="0"/>
          <w:sz w:val="22"/>
          <w:lang w:eastAsia="en-US"/>
        </w:rPr>
        <w:t>(t), with probability 1</w:t>
      </w:r>
      <w:r w:rsidRPr="009F3DDB">
        <w:rPr>
          <w:rFonts w:ascii="Arial" w:eastAsia="ＭＳ 明朝" w:hAnsi="Arial" w:cs="Arial"/>
          <w:kern w:val="0"/>
          <w:sz w:val="22"/>
          <w:lang w:eastAsia="en-US"/>
        </w:rPr>
        <w:noBreakHyphen/>
        <w:t>p, then the two resulting processes N</w:t>
      </w:r>
      <w:r w:rsidRPr="009F3DDB">
        <w:rPr>
          <w:rFonts w:ascii="Arial" w:eastAsia="ＭＳ 明朝" w:hAnsi="Arial" w:cs="Arial"/>
          <w:kern w:val="0"/>
          <w:sz w:val="22"/>
          <w:vertAlign w:val="subscript"/>
          <w:lang w:eastAsia="en-US"/>
        </w:rPr>
        <w:t>1</w:t>
      </w:r>
      <w:r w:rsidRPr="009F3DDB">
        <w:rPr>
          <w:rFonts w:ascii="Arial" w:eastAsia="ＭＳ 明朝" w:hAnsi="Arial" w:cs="Arial"/>
          <w:kern w:val="0"/>
          <w:sz w:val="22"/>
          <w:lang w:eastAsia="en-US"/>
        </w:rPr>
        <w:t>(t) and N</w:t>
      </w:r>
      <w:r w:rsidRPr="009F3DDB">
        <w:rPr>
          <w:rFonts w:ascii="Arial" w:eastAsia="ＭＳ 明朝" w:hAnsi="Arial" w:cs="Arial"/>
          <w:kern w:val="0"/>
          <w:sz w:val="22"/>
          <w:vertAlign w:val="subscript"/>
          <w:lang w:eastAsia="en-US"/>
        </w:rPr>
        <w:t>2</w:t>
      </w:r>
      <w:r w:rsidRPr="009F3DDB">
        <w:rPr>
          <w:rFonts w:ascii="Arial" w:eastAsia="ＭＳ 明朝" w:hAnsi="Arial" w:cs="Arial"/>
          <w:kern w:val="0"/>
          <w:sz w:val="22"/>
          <w:lang w:eastAsia="en-US"/>
        </w:rPr>
        <w:t xml:space="preserve">(t) are independent Poisson processes with rates </w:t>
      </w:r>
      <w:proofErr w:type="spellStart"/>
      <w:r w:rsidRPr="009F3DDB">
        <w:rPr>
          <w:rFonts w:ascii="Arial" w:eastAsia="ＭＳ 明朝" w:hAnsi="Arial" w:cs="Arial"/>
          <w:kern w:val="0"/>
          <w:sz w:val="22"/>
          <w:lang w:eastAsia="en-US"/>
        </w:rPr>
        <w:t>rp</w:t>
      </w:r>
      <w:proofErr w:type="spellEnd"/>
      <w:r w:rsidRPr="009F3DDB">
        <w:rPr>
          <w:rFonts w:ascii="Arial" w:eastAsia="ＭＳ 明朝" w:hAnsi="Arial" w:cs="Arial"/>
          <w:kern w:val="0"/>
          <w:sz w:val="22"/>
          <w:lang w:eastAsia="en-US"/>
        </w:rPr>
        <w:t xml:space="preserve"> and r(1</w:t>
      </w:r>
      <w:r w:rsidRPr="009F3DDB">
        <w:rPr>
          <w:rFonts w:ascii="Arial" w:eastAsia="ＭＳ 明朝" w:hAnsi="Arial" w:cs="Arial"/>
          <w:kern w:val="0"/>
          <w:sz w:val="22"/>
          <w:lang w:eastAsia="en-US"/>
        </w:rPr>
        <w:noBreakHyphen/>
        <w:t>p), respectively; and</w:t>
      </w:r>
    </w:p>
    <w:p w:rsidR="009F3DDB" w:rsidRPr="009F3DDB" w:rsidRDefault="009F3DDB" w:rsidP="009F3DDB">
      <w:pPr>
        <w:widowControl/>
        <w:ind w:firstLine="709"/>
        <w:jc w:val="left"/>
        <w:rPr>
          <w:rFonts w:ascii="Arial" w:eastAsia="ＭＳ 明朝" w:hAnsi="Arial" w:cs="Arial"/>
          <w:kern w:val="0"/>
          <w:sz w:val="22"/>
          <w:lang w:eastAsia="en-US"/>
        </w:rPr>
      </w:pPr>
    </w:p>
    <w:p w:rsidR="009F3DDB" w:rsidRPr="009F3DDB" w:rsidRDefault="009F3DDB" w:rsidP="009F3DDB">
      <w:pPr>
        <w:widowControl/>
        <w:ind w:left="1691" w:hanging="840"/>
        <w:rPr>
          <w:rFonts w:ascii="Arial" w:eastAsia="ＭＳ 明朝" w:hAnsi="Arial" w:cs="Times New Roman"/>
          <w:kern w:val="0"/>
          <w:sz w:val="22"/>
          <w:lang w:eastAsia="en-US"/>
        </w:rPr>
      </w:pPr>
      <w:r w:rsidRPr="009F3DDB">
        <w:rPr>
          <w:rFonts w:ascii="Arial" w:eastAsia="ＭＳ 明朝" w:hAnsi="Arial" w:cs="Times New Roman"/>
          <w:kern w:val="0"/>
          <w:sz w:val="22"/>
          <w:lang w:eastAsia="en-US"/>
        </w:rPr>
        <w:t>.4</w:t>
      </w:r>
      <w:r w:rsidRPr="009F3DDB">
        <w:rPr>
          <w:rFonts w:ascii="Arial" w:eastAsia="ＭＳ 明朝" w:hAnsi="Arial" w:cs="Times New Roman"/>
          <w:kern w:val="0"/>
          <w:sz w:val="22"/>
          <w:lang w:eastAsia="en-US"/>
        </w:rPr>
        <w:tab/>
      </w:r>
      <w:r w:rsidRPr="009F3DDB">
        <w:rPr>
          <w:rFonts w:ascii="Arial" w:eastAsia="ＭＳ 明朝" w:hAnsi="Arial" w:cs="Arial"/>
          <w:i/>
          <w:kern w:val="0"/>
          <w:sz w:val="22"/>
          <w:lang w:eastAsia="en-US"/>
        </w:rPr>
        <w:t>thinning property</w:t>
      </w:r>
      <w:r w:rsidRPr="009F3DDB">
        <w:rPr>
          <w:rFonts w:ascii="Arial" w:eastAsia="ＭＳ 明朝" w:hAnsi="Arial" w:cs="Arial"/>
          <w:kern w:val="0"/>
          <w:sz w:val="22"/>
          <w:lang w:eastAsia="en-US"/>
        </w:rPr>
        <w:t xml:space="preserve">: if each arrival of a Poisson process with rate r is randomly marked, with probability p, then the marked process is a Poisson process with rate </w:t>
      </w:r>
      <w:proofErr w:type="spellStart"/>
      <w:r w:rsidRPr="009F3DDB">
        <w:rPr>
          <w:rFonts w:ascii="Arial" w:eastAsia="ＭＳ 明朝" w:hAnsi="Arial" w:cs="Arial"/>
          <w:kern w:val="0"/>
          <w:sz w:val="22"/>
          <w:lang w:eastAsia="en-US"/>
        </w:rPr>
        <w:t>rp</w:t>
      </w:r>
      <w:proofErr w:type="spellEnd"/>
      <w:r w:rsidRPr="009F3DDB">
        <w:rPr>
          <w:rFonts w:ascii="Arial" w:eastAsia="ＭＳ 明朝" w:hAnsi="Arial" w:cs="Arial"/>
          <w:kern w:val="0"/>
          <w:sz w:val="22"/>
          <w:lang w:eastAsia="en-US"/>
        </w:rPr>
        <w:t>.</w:t>
      </w:r>
    </w:p>
    <w:p w:rsidR="009F3DDB" w:rsidRPr="009F3DDB" w:rsidRDefault="009F3DDB" w:rsidP="009F3DDB">
      <w:pPr>
        <w:widowControl/>
        <w:ind w:firstLine="709"/>
        <w:jc w:val="left"/>
        <w:rPr>
          <w:rFonts w:ascii="Arial" w:eastAsia="ＭＳ 明朝" w:hAnsi="Arial" w:cs="Arial"/>
          <w:kern w:val="0"/>
          <w:sz w:val="22"/>
          <w:lang w:eastAsia="en-US"/>
        </w:rPr>
      </w:pPr>
    </w:p>
    <w:p w:rsidR="009F3DDB" w:rsidRPr="009F3DDB" w:rsidRDefault="009F3DDB" w:rsidP="009F3DDB">
      <w:pPr>
        <w:widowControl/>
        <w:ind w:left="1691" w:hanging="840"/>
        <w:rPr>
          <w:rFonts w:ascii="Arial" w:eastAsia="ＭＳ 明朝" w:hAnsi="Arial" w:cs="Times New Roman"/>
          <w:kern w:val="0"/>
          <w:sz w:val="22"/>
          <w:lang w:eastAsia="en-US"/>
        </w:rPr>
      </w:pPr>
      <w:r w:rsidRPr="009F3DDB">
        <w:rPr>
          <w:rFonts w:ascii="Arial" w:eastAsia="ＭＳ 明朝" w:hAnsi="Arial" w:cs="Times New Roman"/>
          <w:kern w:val="0"/>
          <w:sz w:val="22"/>
          <w:lang w:eastAsia="en-US"/>
        </w:rPr>
        <w:t>.5</w:t>
      </w:r>
      <w:r w:rsidRPr="009F3DDB">
        <w:rPr>
          <w:rFonts w:ascii="Arial" w:eastAsia="ＭＳ 明朝" w:hAnsi="Arial" w:cs="Times New Roman"/>
          <w:kern w:val="0"/>
          <w:sz w:val="22"/>
          <w:lang w:eastAsia="en-US"/>
        </w:rPr>
        <w:tab/>
      </w:r>
      <w:r w:rsidRPr="009F3DDB">
        <w:rPr>
          <w:rFonts w:ascii="Arial" w:eastAsia="ＭＳ 明朝" w:hAnsi="Arial" w:cs="Arial"/>
          <w:i/>
          <w:kern w:val="0"/>
          <w:sz w:val="22"/>
          <w:lang w:eastAsia="en-US"/>
        </w:rPr>
        <w:t>mean</w:t>
      </w:r>
      <w:r w:rsidRPr="009F3DDB">
        <w:rPr>
          <w:rFonts w:ascii="Arial" w:eastAsia="ＭＳ 明朝" w:hAnsi="Arial" w:cs="Arial"/>
          <w:kern w:val="0"/>
          <w:sz w:val="22"/>
          <w:lang w:eastAsia="en-US"/>
        </w:rPr>
        <w:t xml:space="preserve"> of a Poisson process (the mean number of arrivals per interval </w:t>
      </w:r>
      <w:r w:rsidRPr="009F3DDB">
        <w:rPr>
          <w:rFonts w:ascii="Arial" w:eastAsia="ＭＳ 明朝" w:hAnsi="Arial" w:cs="Arial"/>
          <w:i/>
          <w:kern w:val="0"/>
          <w:sz w:val="22"/>
          <w:lang w:eastAsia="en-US"/>
        </w:rPr>
        <w:t>t</w:t>
      </w:r>
      <w:r w:rsidRPr="009F3DDB">
        <w:rPr>
          <w:rFonts w:ascii="Arial" w:eastAsia="ＭＳ 明朝" w:hAnsi="Arial" w:cs="Arial"/>
          <w:kern w:val="0"/>
          <w:sz w:val="22"/>
          <w:lang w:eastAsia="en-US"/>
        </w:rPr>
        <w:t>) is</w:t>
      </w:r>
    </w:p>
    <w:p w:rsidR="009F3DDB" w:rsidRPr="009F3DDB" w:rsidRDefault="009F3DDB" w:rsidP="009F3DDB">
      <w:pPr>
        <w:widowControl/>
        <w:ind w:firstLine="709"/>
        <w:jc w:val="left"/>
        <w:rPr>
          <w:rFonts w:ascii="Arial" w:eastAsia="ＭＳ 明朝" w:hAnsi="Arial" w:cs="Arial"/>
          <w:kern w:val="0"/>
          <w:sz w:val="22"/>
          <w:lang w:eastAsia="en-US"/>
        </w:rPr>
      </w:pPr>
    </w:p>
    <w:tbl>
      <w:tblPr>
        <w:tblStyle w:val="ab"/>
        <w:tblW w:w="4140" w:type="pct"/>
        <w:tblInd w:w="15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65"/>
        <w:gridCol w:w="1645"/>
      </w:tblGrid>
      <w:tr w:rsidR="009F3DDB" w:rsidRPr="009F3DDB" w:rsidTr="00604F19">
        <w:tc>
          <w:tcPr>
            <w:tcW w:w="3905" w:type="pct"/>
            <w:vAlign w:val="center"/>
          </w:tcPr>
          <w:p w:rsidR="009F3DDB" w:rsidRPr="009F3DDB" w:rsidRDefault="009F3DDB" w:rsidP="009F3DDB">
            <w:pPr>
              <w:widowControl/>
              <w:tabs>
                <w:tab w:val="left" w:pos="851"/>
              </w:tabs>
              <w:jc w:val="left"/>
              <w:rPr>
                <w:rFonts w:ascii="Arial" w:hAnsi="Arial" w:cs="Arial"/>
                <w:sz w:val="22"/>
                <w:lang w:eastAsia="en-US"/>
              </w:rPr>
            </w:pPr>
            <w:r w:rsidRPr="009F3DDB">
              <w:rPr>
                <w:rFonts w:ascii="Arial" w:eastAsiaTheme="minorEastAsia" w:hAnsi="Arial" w:cs="Arial"/>
                <w:kern w:val="2"/>
                <w:position w:val="-18"/>
                <w:sz w:val="22"/>
                <w:szCs w:val="22"/>
                <w:lang w:eastAsia="sv-SE"/>
              </w:rPr>
              <w:object w:dxaOrig="2120" w:dyaOrig="499">
                <v:shape id="_x0000_i1113" type="#_x0000_t75" style="width:105pt;height:24pt" o:ole="">
                  <v:imagedata r:id="rId221" o:title=""/>
                </v:shape>
                <o:OLEObject Type="Embed" ProgID="Equation.DSMT4" ShapeID="_x0000_i1113" DrawAspect="Content" ObjectID="_1628789174" r:id="rId222"/>
              </w:object>
            </w:r>
          </w:p>
        </w:tc>
        <w:tc>
          <w:tcPr>
            <w:tcW w:w="1095" w:type="pct"/>
            <w:vAlign w:val="center"/>
          </w:tcPr>
          <w:p w:rsidR="009F3DDB" w:rsidRPr="009F3DDB" w:rsidRDefault="009F3DDB" w:rsidP="009F3DDB">
            <w:pPr>
              <w:widowControl/>
              <w:tabs>
                <w:tab w:val="left" w:pos="851"/>
              </w:tabs>
              <w:jc w:val="right"/>
              <w:rPr>
                <w:rFonts w:ascii="Arial" w:hAnsi="Arial" w:cs="Arial"/>
                <w:sz w:val="22"/>
                <w:lang w:eastAsia="en-US"/>
              </w:rPr>
            </w:pPr>
            <w:r w:rsidRPr="009F3DDB">
              <w:rPr>
                <w:rFonts w:ascii="Arial" w:hAnsi="Arial" w:cs="Arial"/>
                <w:sz w:val="22"/>
                <w:lang w:eastAsia="en-US"/>
              </w:rPr>
              <w:t>(</w:t>
            </w:r>
            <w:r w:rsidR="00B51963">
              <w:rPr>
                <w:rFonts w:ascii="Arial" w:hAnsi="Arial" w:cs="Arial"/>
                <w:sz w:val="22"/>
                <w:lang w:eastAsia="en-US"/>
              </w:rPr>
              <w:t>3.6.</w:t>
            </w:r>
            <w:r w:rsidRPr="009F3DDB">
              <w:rPr>
                <w:rFonts w:ascii="Arial" w:hAnsi="Arial" w:cs="Arial"/>
                <w:sz w:val="22"/>
                <w:lang w:eastAsia="en-US"/>
              </w:rPr>
              <w:t>2)</w:t>
            </w:r>
          </w:p>
        </w:tc>
      </w:tr>
    </w:tbl>
    <w:p w:rsidR="009F3DDB" w:rsidRPr="009F3DDB" w:rsidRDefault="009F3DDB" w:rsidP="009F3DDB">
      <w:pPr>
        <w:widowControl/>
        <w:ind w:firstLine="709"/>
        <w:jc w:val="left"/>
        <w:rPr>
          <w:rFonts w:ascii="Arial" w:eastAsia="ＭＳ 明朝" w:hAnsi="Arial" w:cs="Arial"/>
          <w:kern w:val="0"/>
          <w:sz w:val="22"/>
          <w:lang w:eastAsia="en-US"/>
        </w:rPr>
      </w:pPr>
    </w:p>
    <w:p w:rsidR="009F3DDB" w:rsidRPr="009F3DDB" w:rsidRDefault="009F3DDB" w:rsidP="009F3DDB">
      <w:pPr>
        <w:widowControl/>
        <w:ind w:left="1701"/>
        <w:jc w:val="left"/>
        <w:rPr>
          <w:rFonts w:ascii="Arial" w:eastAsia="ＭＳ 明朝" w:hAnsi="Arial" w:cs="Arial"/>
          <w:kern w:val="0"/>
          <w:sz w:val="22"/>
          <w:lang w:eastAsia="en-US"/>
        </w:rPr>
      </w:pPr>
      <w:r w:rsidRPr="009F3DDB">
        <w:rPr>
          <w:rFonts w:ascii="Arial" w:eastAsia="ＭＳ 明朝" w:hAnsi="Arial" w:cs="Arial"/>
          <w:kern w:val="0"/>
          <w:sz w:val="22"/>
          <w:lang w:eastAsia="en-US"/>
        </w:rPr>
        <w:t>Thus, the rate r is equal to the expected number of arrivals per time unit.</w:t>
      </w:r>
    </w:p>
    <w:p w:rsidR="009F3DDB" w:rsidRPr="009F3DDB" w:rsidRDefault="009F3DDB" w:rsidP="009F3DDB">
      <w:pPr>
        <w:widowControl/>
        <w:ind w:firstLine="709"/>
        <w:jc w:val="left"/>
        <w:rPr>
          <w:rFonts w:ascii="Arial" w:eastAsia="ＭＳ 明朝" w:hAnsi="Arial" w:cs="Arial"/>
          <w:kern w:val="0"/>
          <w:sz w:val="22"/>
          <w:lang w:eastAsia="en-US"/>
        </w:rPr>
      </w:pPr>
    </w:p>
    <w:p w:rsidR="009F3DDB" w:rsidRPr="009F3DDB" w:rsidRDefault="009F3DDB" w:rsidP="009F3DDB">
      <w:pPr>
        <w:widowControl/>
        <w:ind w:left="1691" w:hanging="840"/>
        <w:rPr>
          <w:rFonts w:ascii="Arial" w:eastAsia="ＭＳ 明朝" w:hAnsi="Arial" w:cs="Times New Roman"/>
          <w:kern w:val="0"/>
          <w:sz w:val="22"/>
          <w:lang w:eastAsia="en-US"/>
        </w:rPr>
      </w:pPr>
      <w:r w:rsidRPr="009F3DDB">
        <w:rPr>
          <w:rFonts w:ascii="Arial" w:eastAsia="ＭＳ 明朝" w:hAnsi="Arial" w:cs="Times New Roman"/>
          <w:kern w:val="0"/>
          <w:sz w:val="22"/>
          <w:lang w:eastAsia="en-US"/>
        </w:rPr>
        <w:t>.6</w:t>
      </w:r>
      <w:r w:rsidRPr="009F3DDB">
        <w:rPr>
          <w:rFonts w:ascii="Arial" w:eastAsia="ＭＳ 明朝" w:hAnsi="Arial" w:cs="Times New Roman"/>
          <w:kern w:val="0"/>
          <w:sz w:val="22"/>
          <w:lang w:eastAsia="en-US"/>
        </w:rPr>
        <w:tab/>
      </w:r>
      <w:r w:rsidRPr="009F3DDB">
        <w:rPr>
          <w:rFonts w:ascii="Arial" w:eastAsia="ＭＳ 明朝" w:hAnsi="Arial" w:cs="Arial"/>
          <w:kern w:val="0"/>
          <w:sz w:val="22"/>
          <w:lang w:eastAsia="en-US"/>
        </w:rPr>
        <w:t>The variance of the Poisson process is equal to the mean, Var{N(t</w:t>
      </w:r>
      <w:proofErr w:type="gramStart"/>
      <w:r w:rsidRPr="009F3DDB">
        <w:rPr>
          <w:rFonts w:ascii="Arial" w:eastAsia="ＭＳ 明朝" w:hAnsi="Arial" w:cs="Arial"/>
          <w:kern w:val="0"/>
          <w:sz w:val="22"/>
          <w:lang w:eastAsia="en-US"/>
        </w:rPr>
        <w:t>)}=</w:t>
      </w:r>
      <w:proofErr w:type="gramEnd"/>
      <w:r w:rsidRPr="009F3DDB">
        <w:rPr>
          <w:rFonts w:ascii="Arial" w:eastAsia="ＭＳ 明朝" w:hAnsi="Arial" w:cs="Arial"/>
          <w:kern w:val="0"/>
          <w:sz w:val="22"/>
          <w:lang w:eastAsia="en-US"/>
        </w:rPr>
        <w:t>rt.</w:t>
      </w:r>
    </w:p>
    <w:p w:rsidR="009F3DDB" w:rsidRPr="009F3DDB" w:rsidRDefault="009F3DDB" w:rsidP="009F3DDB">
      <w:pPr>
        <w:widowControl/>
        <w:tabs>
          <w:tab w:val="left" w:pos="851"/>
        </w:tabs>
        <w:rPr>
          <w:rFonts w:ascii="Arial" w:eastAsia="ＭＳ 明朝" w:hAnsi="Arial" w:cs="Arial"/>
          <w:kern w:val="0"/>
          <w:sz w:val="22"/>
          <w:lang w:eastAsia="en-US"/>
        </w:rPr>
      </w:pPr>
    </w:p>
    <w:p w:rsidR="009F3DDB" w:rsidRPr="009F3DDB" w:rsidRDefault="00E57EA8"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2.5</w:t>
      </w:r>
      <w:r w:rsidR="009F3DDB" w:rsidRPr="009F3DDB">
        <w:rPr>
          <w:rFonts w:ascii="Arial" w:eastAsia="ＭＳ 明朝" w:hAnsi="Arial" w:cs="Arial"/>
          <w:kern w:val="0"/>
          <w:sz w:val="22"/>
          <w:lang w:eastAsia="en-US"/>
        </w:rPr>
        <w:tab/>
        <w:t>A special case of eq. (</w:t>
      </w:r>
      <w:r w:rsidR="00B51963">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 xml:space="preserve">1) is </w:t>
      </w:r>
      <w:r w:rsidR="009F3DDB" w:rsidRPr="009F3DDB">
        <w:rPr>
          <w:rFonts w:ascii="Arial" w:eastAsia="ＭＳ 明朝" w:hAnsi="Arial" w:cs="Arial"/>
          <w:i/>
          <w:kern w:val="0"/>
          <w:sz w:val="22"/>
          <w:lang w:eastAsia="en-US"/>
        </w:rPr>
        <w:t>k</w:t>
      </w:r>
      <w:r w:rsidR="009F3DDB" w:rsidRPr="009F3DDB">
        <w:rPr>
          <w:rFonts w:ascii="Arial" w:eastAsia="ＭＳ 明朝" w:hAnsi="Arial" w:cs="Arial"/>
          <w:kern w:val="0"/>
          <w:sz w:val="22"/>
          <w:lang w:eastAsia="en-US"/>
        </w:rPr>
        <w:t xml:space="preserve">=0, which gives the probability that no stability failures occur from time 0 to time </w:t>
      </w:r>
      <w:r w:rsidR="009F3DDB" w:rsidRPr="009F3DDB">
        <w:rPr>
          <w:rFonts w:ascii="Arial" w:eastAsia="ＭＳ 明朝" w:hAnsi="Arial" w:cs="Arial"/>
          <w:i/>
          <w:kern w:val="0"/>
          <w:sz w:val="22"/>
          <w:lang w:eastAsia="en-US"/>
        </w:rPr>
        <w:t>t</w:t>
      </w:r>
      <w:r w:rsidR="009F3DDB" w:rsidRPr="009F3DDB">
        <w:rPr>
          <w:rFonts w:ascii="Arial" w:eastAsia="ＭＳ 明朝" w:hAnsi="Arial" w:cs="Arial"/>
          <w:kern w:val="0"/>
          <w:sz w:val="22"/>
          <w:lang w:eastAsia="en-US"/>
        </w:rPr>
        <w:t>:</w:t>
      </w:r>
    </w:p>
    <w:p w:rsidR="009F3DDB" w:rsidRPr="009F3DDB" w:rsidRDefault="009F3DDB" w:rsidP="009F3DDB">
      <w:pPr>
        <w:widowControl/>
        <w:jc w:val="left"/>
        <w:rPr>
          <w:rFonts w:ascii="Arial" w:eastAsia="ＭＳ 明朝" w:hAnsi="Arial" w:cs="Arial"/>
          <w:kern w:val="0"/>
          <w:sz w:val="22"/>
          <w:lang w:eastAsia="sv-SE"/>
        </w:rPr>
      </w:pPr>
    </w:p>
    <w:tbl>
      <w:tblPr>
        <w:tblStyle w:val="ab"/>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25"/>
        <w:gridCol w:w="1645"/>
      </w:tblGrid>
      <w:tr w:rsidR="009F3DDB" w:rsidRPr="009F3DDB" w:rsidTr="00604F19">
        <w:tc>
          <w:tcPr>
            <w:tcW w:w="4093" w:type="pct"/>
            <w:vAlign w:val="center"/>
          </w:tcPr>
          <w:p w:rsidR="009F3DDB" w:rsidRPr="009F3DDB" w:rsidRDefault="009F3DDB" w:rsidP="009F3DDB">
            <w:pPr>
              <w:widowControl/>
              <w:tabs>
                <w:tab w:val="left" w:pos="851"/>
              </w:tabs>
              <w:ind w:left="744"/>
              <w:jc w:val="left"/>
              <w:rPr>
                <w:rFonts w:ascii="Arial" w:hAnsi="Arial" w:cs="Arial"/>
                <w:sz w:val="22"/>
                <w:lang w:eastAsia="en-US"/>
              </w:rPr>
            </w:pPr>
            <w:r w:rsidRPr="009F3DDB">
              <w:rPr>
                <w:rFonts w:ascii="Arial" w:eastAsia="Calibri" w:hAnsi="Arial" w:cs="Arial"/>
                <w:sz w:val="22"/>
                <w:lang w:eastAsia="en-US"/>
              </w:rPr>
              <w:t>p</w:t>
            </w:r>
            <w:r w:rsidRPr="009F3DDB">
              <w:rPr>
                <w:rFonts w:ascii="Arial" w:eastAsia="Calibri" w:hAnsi="Arial" w:cs="Arial"/>
                <w:sz w:val="22"/>
                <w:lang w:eastAsia="en-US"/>
              </w:rPr>
              <w:sym w:font="Symbol" w:char="F0BA"/>
            </w:r>
            <w:r w:rsidRPr="009F3DDB">
              <w:rPr>
                <w:rFonts w:ascii="Arial" w:eastAsia="Calibri" w:hAnsi="Arial" w:cs="Arial"/>
                <w:sz w:val="22"/>
                <w:lang w:eastAsia="en-US"/>
              </w:rPr>
              <w:t>p{N(t)=</w:t>
            </w:r>
            <w:proofErr w:type="gramStart"/>
            <w:r w:rsidRPr="009F3DDB">
              <w:rPr>
                <w:rFonts w:ascii="Arial" w:eastAsia="Calibri" w:hAnsi="Arial" w:cs="Arial"/>
                <w:sz w:val="22"/>
                <w:lang w:eastAsia="en-US"/>
              </w:rPr>
              <w:t>0}=</w:t>
            </w:r>
            <w:proofErr w:type="gramEnd"/>
            <w:r w:rsidRPr="009F3DDB">
              <w:rPr>
                <w:rFonts w:ascii="Arial" w:eastAsia="Calibri" w:hAnsi="Arial" w:cs="Arial"/>
                <w:sz w:val="22"/>
                <w:lang w:eastAsia="en-US"/>
              </w:rPr>
              <w:t>e</w:t>
            </w:r>
            <w:r w:rsidRPr="009F3DDB">
              <w:rPr>
                <w:rFonts w:ascii="Arial" w:hAnsi="Arial" w:cs="Arial"/>
                <w:sz w:val="22"/>
                <w:vertAlign w:val="superscript"/>
                <w:lang w:eastAsia="en-US"/>
              </w:rPr>
              <w:sym w:font="Symbol" w:char="F02D"/>
            </w:r>
            <w:r w:rsidRPr="009F3DDB">
              <w:rPr>
                <w:rFonts w:ascii="Arial" w:eastAsia="Calibri" w:hAnsi="Arial" w:cs="Arial"/>
                <w:sz w:val="22"/>
                <w:vertAlign w:val="superscript"/>
                <w:lang w:eastAsia="en-US"/>
              </w:rPr>
              <w:t>rt</w:t>
            </w:r>
          </w:p>
        </w:tc>
        <w:tc>
          <w:tcPr>
            <w:tcW w:w="907" w:type="pct"/>
            <w:vAlign w:val="center"/>
          </w:tcPr>
          <w:p w:rsidR="009F3DDB" w:rsidRPr="009F3DDB" w:rsidRDefault="009F3DDB" w:rsidP="009F3DDB">
            <w:pPr>
              <w:widowControl/>
              <w:tabs>
                <w:tab w:val="left" w:pos="851"/>
              </w:tabs>
              <w:jc w:val="right"/>
              <w:rPr>
                <w:rFonts w:ascii="Arial" w:hAnsi="Arial" w:cs="Arial"/>
                <w:sz w:val="22"/>
                <w:lang w:eastAsia="en-US"/>
              </w:rPr>
            </w:pPr>
            <w:r w:rsidRPr="009F3DDB">
              <w:rPr>
                <w:rFonts w:ascii="Arial" w:hAnsi="Arial" w:cs="Arial"/>
                <w:sz w:val="22"/>
                <w:lang w:eastAsia="en-US"/>
              </w:rPr>
              <w:t>(</w:t>
            </w:r>
            <w:r w:rsidR="00B51963">
              <w:rPr>
                <w:rFonts w:ascii="Arial" w:hAnsi="Arial" w:cs="Arial"/>
                <w:sz w:val="22"/>
                <w:lang w:eastAsia="en-US"/>
              </w:rPr>
              <w:t>3.6.</w:t>
            </w:r>
            <w:r w:rsidRPr="009F3DDB">
              <w:rPr>
                <w:rFonts w:ascii="Arial" w:hAnsi="Arial" w:cs="Arial"/>
                <w:sz w:val="22"/>
                <w:lang w:eastAsia="en-US"/>
              </w:rPr>
              <w:t>3)</w:t>
            </w:r>
          </w:p>
        </w:tc>
      </w:tr>
    </w:tbl>
    <w:p w:rsidR="009F3DDB" w:rsidRPr="009F3DDB" w:rsidRDefault="009F3DDB" w:rsidP="009F3DDB">
      <w:pPr>
        <w:widowControl/>
        <w:jc w:val="left"/>
        <w:rPr>
          <w:rFonts w:ascii="Arial" w:eastAsia="ＭＳ 明朝" w:hAnsi="Arial" w:cs="Arial"/>
          <w:kern w:val="0"/>
          <w:sz w:val="22"/>
          <w:lang w:eastAsia="sv-SE"/>
        </w:rPr>
      </w:pPr>
    </w:p>
    <w:p w:rsidR="009F3DDB" w:rsidRPr="009F3DDB" w:rsidRDefault="00E57EA8"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2.6</w:t>
      </w:r>
      <w:r w:rsidR="009F3DDB" w:rsidRPr="009F3DDB">
        <w:rPr>
          <w:rFonts w:ascii="Arial" w:eastAsia="ＭＳ 明朝" w:hAnsi="Arial" w:cs="Arial"/>
          <w:kern w:val="0"/>
          <w:sz w:val="22"/>
          <w:lang w:eastAsia="en-US"/>
        </w:rPr>
        <w:tab/>
        <w:t>From eq. (</w:t>
      </w:r>
      <w:r w:rsidR="00B51963">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 xml:space="preserve">3), find the probability that at least one stability failure happens during time interval </w:t>
      </w:r>
      <w:r w:rsidR="009F3DDB" w:rsidRPr="009F3DDB">
        <w:rPr>
          <w:rFonts w:ascii="Arial" w:eastAsia="ＭＳ 明朝" w:hAnsi="Arial" w:cs="Arial"/>
          <w:i/>
          <w:kern w:val="0"/>
          <w:sz w:val="22"/>
          <w:lang w:eastAsia="en-US"/>
        </w:rPr>
        <w:t>t</w:t>
      </w:r>
      <w:r w:rsidR="009F3DDB" w:rsidRPr="009F3DDB">
        <w:rPr>
          <w:rFonts w:ascii="Arial" w:eastAsia="ＭＳ 明朝" w:hAnsi="Arial" w:cs="Arial"/>
          <w:kern w:val="0"/>
          <w:sz w:val="22"/>
          <w:lang w:eastAsia="en-US"/>
        </w:rPr>
        <w:t xml:space="preserve">, i.e. that </w:t>
      </w:r>
      <w:r w:rsidR="009F3DDB" w:rsidRPr="009F3DDB">
        <w:rPr>
          <w:rFonts w:ascii="Arial" w:eastAsia="ＭＳ 明朝" w:hAnsi="Arial" w:cs="Arial"/>
          <w:i/>
          <w:kern w:val="0"/>
          <w:sz w:val="22"/>
          <w:lang w:eastAsia="en-US"/>
        </w:rPr>
        <w:t>k</w:t>
      </w:r>
      <w:r w:rsidR="009F3DDB" w:rsidRPr="009F3DDB">
        <w:rPr>
          <w:rFonts w:ascii="Arial" w:eastAsia="ＭＳ 明朝" w:hAnsi="Arial" w:cs="Arial"/>
          <w:kern w:val="0"/>
          <w:sz w:val="22"/>
          <w:lang w:eastAsia="en-US"/>
        </w:rPr>
        <w:t>&gt;0 (</w:t>
      </w:r>
      <w:r w:rsidR="009F3DDB" w:rsidRPr="009F3DDB">
        <w:rPr>
          <w:rFonts w:ascii="Arial" w:eastAsia="ＭＳ 明朝" w:hAnsi="Arial" w:cs="Times New Roman"/>
          <w:kern w:val="0"/>
          <w:sz w:val="22"/>
          <w:szCs w:val="20"/>
          <w:lang w:eastAsia="en-US"/>
        </w:rPr>
        <w:t>loosely</w:t>
      </w:r>
      <w:r w:rsidR="009F3DDB" w:rsidRPr="009F3DDB">
        <w:rPr>
          <w:rFonts w:ascii="Arial" w:eastAsia="ＭＳ 明朝" w:hAnsi="Arial" w:cs="Arial"/>
          <w:kern w:val="0"/>
          <w:sz w:val="22"/>
          <w:lang w:eastAsia="en-US"/>
        </w:rPr>
        <w:t xml:space="preserve"> formulated: “probability of stability failure during time </w:t>
      </w:r>
      <w:r w:rsidR="009F3DDB" w:rsidRPr="009F3DDB">
        <w:rPr>
          <w:rFonts w:ascii="Arial" w:eastAsia="ＭＳ 明朝" w:hAnsi="Arial" w:cs="Arial"/>
          <w:i/>
          <w:kern w:val="0"/>
          <w:sz w:val="22"/>
          <w:lang w:eastAsia="en-US"/>
        </w:rPr>
        <w:t>t</w:t>
      </w:r>
      <w:r w:rsidR="009F3DDB" w:rsidRPr="009F3DDB">
        <w:rPr>
          <w:rFonts w:ascii="Arial" w:eastAsia="ＭＳ 明朝" w:hAnsi="Arial" w:cs="Arial"/>
          <w:kern w:val="0"/>
          <w:sz w:val="22"/>
          <w:lang w:eastAsia="en-US"/>
        </w:rPr>
        <w:t>”) as</w:t>
      </w:r>
    </w:p>
    <w:p w:rsidR="009F3DDB" w:rsidRPr="009F3DDB" w:rsidRDefault="009F3DDB" w:rsidP="009F3DDB">
      <w:pPr>
        <w:widowControl/>
        <w:jc w:val="left"/>
        <w:rPr>
          <w:rFonts w:ascii="Arial" w:eastAsia="ＭＳ 明朝" w:hAnsi="Arial" w:cs="Arial"/>
          <w:kern w:val="0"/>
          <w:sz w:val="22"/>
          <w:lang w:eastAsia="sv-SE"/>
        </w:rPr>
      </w:pPr>
    </w:p>
    <w:tbl>
      <w:tblPr>
        <w:tblStyle w:val="ab"/>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25"/>
        <w:gridCol w:w="1645"/>
      </w:tblGrid>
      <w:tr w:rsidR="009F3DDB" w:rsidRPr="009F3DDB" w:rsidTr="00604F19">
        <w:tc>
          <w:tcPr>
            <w:tcW w:w="4093" w:type="pct"/>
            <w:vAlign w:val="center"/>
          </w:tcPr>
          <w:p w:rsidR="009F3DDB" w:rsidRPr="009F3DDB" w:rsidRDefault="009F3DDB" w:rsidP="009F3DDB">
            <w:pPr>
              <w:widowControl/>
              <w:tabs>
                <w:tab w:val="left" w:pos="851"/>
              </w:tabs>
              <w:ind w:left="744"/>
              <w:jc w:val="left"/>
              <w:rPr>
                <w:rFonts w:ascii="Arial" w:hAnsi="Arial" w:cs="Arial"/>
                <w:sz w:val="22"/>
                <w:lang w:val="de-DE" w:eastAsia="en-US"/>
              </w:rPr>
            </w:pPr>
            <w:r w:rsidRPr="009F3DDB">
              <w:rPr>
                <w:rFonts w:ascii="Arial" w:eastAsia="Calibri" w:hAnsi="Arial" w:cs="Arial"/>
                <w:sz w:val="22"/>
                <w:lang w:val="de-DE" w:eastAsia="en-US"/>
              </w:rPr>
              <w:t>p</w:t>
            </w:r>
            <w:r w:rsidRPr="009F3DDB">
              <w:rPr>
                <w:rFonts w:ascii="Arial" w:eastAsia="Calibri" w:hAnsi="Arial" w:cs="Arial"/>
                <w:sz w:val="22"/>
                <w:vertAlign w:val="superscript"/>
                <w:lang w:val="de-DE" w:eastAsia="en-US"/>
              </w:rPr>
              <w:t>*</w:t>
            </w:r>
            <w:r w:rsidRPr="009F3DDB">
              <w:rPr>
                <w:rFonts w:ascii="Arial" w:eastAsia="Calibri" w:hAnsi="Arial" w:cs="Arial"/>
                <w:sz w:val="22"/>
                <w:lang w:eastAsia="en-US"/>
              </w:rPr>
              <w:sym w:font="Symbol" w:char="F0BA"/>
            </w:r>
            <w:r w:rsidRPr="009F3DDB">
              <w:rPr>
                <w:rFonts w:ascii="Arial" w:eastAsia="Calibri" w:hAnsi="Arial" w:cs="Arial"/>
                <w:sz w:val="22"/>
                <w:lang w:val="de-DE" w:eastAsia="en-US"/>
              </w:rPr>
              <w:t>p{N(t)&gt;0}=1</w:t>
            </w:r>
            <w:r w:rsidRPr="009F3DDB">
              <w:rPr>
                <w:rFonts w:ascii="Arial" w:hAnsi="Arial" w:cs="Arial"/>
                <w:sz w:val="22"/>
                <w:lang w:eastAsia="en-US"/>
              </w:rPr>
              <w:sym w:font="Symbol" w:char="F02D"/>
            </w:r>
            <w:r w:rsidRPr="009F3DDB">
              <w:rPr>
                <w:rFonts w:ascii="Arial" w:eastAsia="Calibri" w:hAnsi="Arial" w:cs="Arial"/>
                <w:sz w:val="22"/>
                <w:lang w:val="de-DE" w:eastAsia="en-US"/>
              </w:rPr>
              <w:t>p{N(t)=0}=1</w:t>
            </w:r>
            <w:r w:rsidRPr="009F3DDB">
              <w:rPr>
                <w:rFonts w:ascii="Arial" w:hAnsi="Arial" w:cs="Arial"/>
                <w:sz w:val="22"/>
                <w:lang w:eastAsia="en-US"/>
              </w:rPr>
              <w:sym w:font="Symbol" w:char="F02D"/>
            </w:r>
            <w:r w:rsidRPr="009F3DDB">
              <w:rPr>
                <w:rFonts w:ascii="Arial" w:eastAsia="Calibri" w:hAnsi="Arial" w:cs="Arial"/>
                <w:sz w:val="22"/>
                <w:lang w:val="de-DE" w:eastAsia="en-US"/>
              </w:rPr>
              <w:t>p=1</w:t>
            </w:r>
            <w:r w:rsidRPr="009F3DDB">
              <w:rPr>
                <w:rFonts w:ascii="Arial" w:hAnsi="Arial" w:cs="Arial"/>
                <w:sz w:val="22"/>
                <w:lang w:eastAsia="en-US"/>
              </w:rPr>
              <w:sym w:font="Symbol" w:char="F02D"/>
            </w:r>
            <w:r w:rsidRPr="009F3DDB">
              <w:rPr>
                <w:rFonts w:ascii="Arial" w:eastAsia="Calibri" w:hAnsi="Arial" w:cs="Arial"/>
                <w:sz w:val="22"/>
                <w:lang w:val="de-DE" w:eastAsia="en-US"/>
              </w:rPr>
              <w:t>e</w:t>
            </w:r>
            <w:r w:rsidRPr="009F3DDB">
              <w:rPr>
                <w:rFonts w:ascii="Arial" w:hAnsi="Arial" w:cs="Arial"/>
                <w:sz w:val="22"/>
                <w:vertAlign w:val="superscript"/>
                <w:lang w:eastAsia="en-US"/>
              </w:rPr>
              <w:sym w:font="Symbol" w:char="F02D"/>
            </w:r>
            <w:r w:rsidRPr="009F3DDB">
              <w:rPr>
                <w:rFonts w:ascii="Arial" w:eastAsia="Calibri" w:hAnsi="Arial" w:cs="Arial"/>
                <w:sz w:val="22"/>
                <w:vertAlign w:val="superscript"/>
                <w:lang w:val="de-DE" w:eastAsia="en-US"/>
              </w:rPr>
              <w:t>rt</w:t>
            </w:r>
          </w:p>
        </w:tc>
        <w:tc>
          <w:tcPr>
            <w:tcW w:w="907" w:type="pct"/>
            <w:vAlign w:val="center"/>
          </w:tcPr>
          <w:p w:rsidR="009F3DDB" w:rsidRPr="009F3DDB" w:rsidRDefault="009F3DDB" w:rsidP="009F3DDB">
            <w:pPr>
              <w:widowControl/>
              <w:tabs>
                <w:tab w:val="left" w:pos="851"/>
              </w:tabs>
              <w:jc w:val="right"/>
              <w:rPr>
                <w:rFonts w:ascii="Arial" w:hAnsi="Arial" w:cs="Arial"/>
                <w:sz w:val="22"/>
                <w:lang w:eastAsia="en-US"/>
              </w:rPr>
            </w:pPr>
            <w:r w:rsidRPr="009F3DDB">
              <w:rPr>
                <w:rFonts w:ascii="Arial" w:hAnsi="Arial" w:cs="Arial"/>
                <w:sz w:val="22"/>
                <w:lang w:eastAsia="en-US"/>
              </w:rPr>
              <w:t>(</w:t>
            </w:r>
            <w:r w:rsidR="00B51963">
              <w:rPr>
                <w:rFonts w:ascii="Arial" w:hAnsi="Arial" w:cs="Arial"/>
                <w:sz w:val="22"/>
                <w:lang w:eastAsia="en-US"/>
              </w:rPr>
              <w:t>3.6.</w:t>
            </w:r>
            <w:r w:rsidRPr="009F3DDB">
              <w:rPr>
                <w:rFonts w:ascii="Arial" w:hAnsi="Arial" w:cs="Arial"/>
                <w:sz w:val="22"/>
                <w:lang w:eastAsia="en-US"/>
              </w:rPr>
              <w:t>4)</w:t>
            </w:r>
          </w:p>
        </w:tc>
      </w:tr>
    </w:tbl>
    <w:p w:rsidR="009F3DDB" w:rsidRPr="009F3DDB" w:rsidRDefault="009F3DDB" w:rsidP="009F3DDB">
      <w:pPr>
        <w:widowControl/>
        <w:jc w:val="left"/>
        <w:rPr>
          <w:rFonts w:ascii="Arial" w:eastAsia="ＭＳ 明朝" w:hAnsi="Arial" w:cs="Arial"/>
          <w:kern w:val="0"/>
          <w:sz w:val="22"/>
          <w:lang w:eastAsia="sv-SE"/>
        </w:rPr>
      </w:pPr>
    </w:p>
    <w:p w:rsidR="009F3DDB" w:rsidRPr="009F3DDB" w:rsidRDefault="00E57EA8"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2.7</w:t>
      </w:r>
      <w:r w:rsidR="009F3DDB" w:rsidRPr="009F3DDB">
        <w:rPr>
          <w:rFonts w:ascii="Arial" w:eastAsia="ＭＳ 明朝" w:hAnsi="Arial" w:cs="Arial"/>
          <w:kern w:val="0"/>
          <w:sz w:val="22"/>
          <w:lang w:eastAsia="en-US"/>
        </w:rPr>
        <w:tab/>
        <w:t xml:space="preserve">A Poisson process </w:t>
      </w:r>
      <w:proofErr w:type="gramStart"/>
      <w:r w:rsidR="009F3DDB" w:rsidRPr="009F3DDB">
        <w:rPr>
          <w:rFonts w:ascii="Arial" w:eastAsia="ＭＳ 明朝" w:hAnsi="Arial" w:cs="Arial"/>
          <w:kern w:val="0"/>
          <w:sz w:val="22"/>
          <w:lang w:eastAsia="en-US"/>
        </w:rPr>
        <w:t>can be seen as</w:t>
      </w:r>
      <w:proofErr w:type="gramEnd"/>
      <w:r w:rsidR="009F3DDB" w:rsidRPr="009F3DDB">
        <w:rPr>
          <w:rFonts w:ascii="Arial" w:eastAsia="ＭＳ 明朝" w:hAnsi="Arial" w:cs="Arial"/>
          <w:kern w:val="0"/>
          <w:sz w:val="22"/>
          <w:lang w:eastAsia="en-US"/>
        </w:rPr>
        <w:t xml:space="preserve"> a sequence of time intervals T</w:t>
      </w:r>
      <w:r w:rsidR="009F3DDB" w:rsidRPr="009F3DDB">
        <w:rPr>
          <w:rFonts w:ascii="Arial" w:eastAsia="ＭＳ 明朝" w:hAnsi="Arial" w:cs="Arial"/>
          <w:kern w:val="0"/>
          <w:sz w:val="22"/>
          <w:vertAlign w:val="subscript"/>
          <w:lang w:eastAsia="en-US"/>
        </w:rPr>
        <w:t>1</w:t>
      </w:r>
      <w:r w:rsidR="009F3DDB" w:rsidRPr="009F3DDB">
        <w:rPr>
          <w:rFonts w:ascii="Arial" w:eastAsia="ＭＳ 明朝" w:hAnsi="Arial" w:cs="Arial"/>
          <w:kern w:val="0"/>
          <w:sz w:val="22"/>
          <w:lang w:eastAsia="en-US"/>
        </w:rPr>
        <w:t xml:space="preserve"> (from t=0 to the first failure), T</w:t>
      </w:r>
      <w:r w:rsidR="009F3DDB" w:rsidRPr="009F3DDB">
        <w:rPr>
          <w:rFonts w:ascii="Arial" w:eastAsia="ＭＳ 明朝" w:hAnsi="Arial" w:cs="Arial"/>
          <w:kern w:val="0"/>
          <w:sz w:val="22"/>
          <w:vertAlign w:val="subscript"/>
          <w:lang w:eastAsia="en-US"/>
        </w:rPr>
        <w:t>2</w:t>
      </w:r>
      <w:r w:rsidR="009F3DDB" w:rsidRPr="009F3DDB">
        <w:rPr>
          <w:rFonts w:ascii="Arial" w:eastAsia="ＭＳ 明朝" w:hAnsi="Arial" w:cs="Arial"/>
          <w:kern w:val="0"/>
          <w:sz w:val="22"/>
          <w:lang w:eastAsia="en-US"/>
        </w:rPr>
        <w:t xml:space="preserve"> (between the first and second failures) etc., which are random variables. </w:t>
      </w:r>
      <w:proofErr w:type="spellStart"/>
      <w:r w:rsidR="009F3DDB" w:rsidRPr="009F3DDB">
        <w:rPr>
          <w:rFonts w:ascii="Arial" w:eastAsia="ＭＳ 明朝" w:hAnsi="Arial" w:cs="Arial"/>
          <w:kern w:val="0"/>
          <w:sz w:val="22"/>
          <w:lang w:eastAsia="en-US"/>
        </w:rPr>
        <w:t>Nothe</w:t>
      </w:r>
      <w:proofErr w:type="spellEnd"/>
      <w:r w:rsidR="009F3DDB" w:rsidRPr="009F3DDB">
        <w:rPr>
          <w:rFonts w:ascii="Arial" w:eastAsia="ＭＳ 明朝" w:hAnsi="Arial" w:cs="Arial"/>
          <w:kern w:val="0"/>
          <w:sz w:val="22"/>
          <w:lang w:eastAsia="en-US"/>
        </w:rPr>
        <w:t xml:space="preserve"> that the probability that the time until the first failure exceeds t, i.e. p{T</w:t>
      </w:r>
      <w:r w:rsidR="009F3DDB" w:rsidRPr="009F3DDB">
        <w:rPr>
          <w:rFonts w:ascii="Arial" w:eastAsia="ＭＳ 明朝" w:hAnsi="Arial" w:cs="Arial"/>
          <w:kern w:val="0"/>
          <w:sz w:val="22"/>
          <w:vertAlign w:val="subscript"/>
          <w:lang w:eastAsia="en-US"/>
        </w:rPr>
        <w:t>1</w:t>
      </w:r>
      <w:r w:rsidR="009F3DDB" w:rsidRPr="009F3DDB">
        <w:rPr>
          <w:rFonts w:ascii="Arial" w:eastAsia="ＭＳ 明朝" w:hAnsi="Arial" w:cs="Arial"/>
          <w:kern w:val="0"/>
          <w:sz w:val="22"/>
          <w:lang w:eastAsia="en-US"/>
        </w:rPr>
        <w:t>&gt;t}, is the same as the probability that no failures occur before time t, i.e. p{N(t)=0}, which is equal to e</w:t>
      </w:r>
      <w:r w:rsidR="009F3DDB" w:rsidRPr="009F3DDB">
        <w:rPr>
          <w:rFonts w:ascii="Arial" w:eastAsia="ＭＳ 明朝" w:hAnsi="Arial" w:cs="Arial"/>
          <w:kern w:val="0"/>
          <w:sz w:val="22"/>
          <w:vertAlign w:val="superscript"/>
          <w:lang w:eastAsia="en-US"/>
        </w:rPr>
        <w:sym w:font="Symbol" w:char="F02D"/>
      </w:r>
      <w:r w:rsidR="009F3DDB" w:rsidRPr="009F3DDB">
        <w:rPr>
          <w:rFonts w:ascii="Arial" w:eastAsia="ＭＳ 明朝" w:hAnsi="Arial" w:cs="Arial"/>
          <w:kern w:val="0"/>
          <w:sz w:val="22"/>
          <w:vertAlign w:val="superscript"/>
          <w:lang w:eastAsia="en-US"/>
        </w:rPr>
        <w:t>rt</w:t>
      </w:r>
      <w:r w:rsidR="009F3DDB" w:rsidRPr="009F3DDB">
        <w:rPr>
          <w:rFonts w:ascii="Arial" w:eastAsia="ＭＳ 明朝" w:hAnsi="Arial" w:cs="Arial"/>
          <w:kern w:val="0"/>
          <w:sz w:val="22"/>
          <w:lang w:eastAsia="en-US"/>
        </w:rPr>
        <w:t>, eq. (</w:t>
      </w:r>
      <w:r w:rsidR="00B51963">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3). Thus, p{T</w:t>
      </w:r>
      <w:r w:rsidR="009F3DDB" w:rsidRPr="009F3DDB">
        <w:rPr>
          <w:rFonts w:ascii="Arial" w:eastAsia="ＭＳ 明朝" w:hAnsi="Arial" w:cs="Arial"/>
          <w:kern w:val="0"/>
          <w:sz w:val="22"/>
          <w:vertAlign w:val="subscript"/>
          <w:lang w:eastAsia="en-US"/>
        </w:rPr>
        <w:t>1</w:t>
      </w:r>
      <w:r w:rsidR="009F3DDB" w:rsidRPr="009F3DDB">
        <w:rPr>
          <w:rFonts w:ascii="Arial" w:eastAsia="ＭＳ 明朝" w:hAnsi="Arial" w:cs="Arial"/>
          <w:kern w:val="0"/>
          <w:sz w:val="22"/>
          <w:lang w:eastAsia="en-US"/>
        </w:rPr>
        <w:t>&gt;</w:t>
      </w:r>
      <w:proofErr w:type="gramStart"/>
      <w:r w:rsidR="009F3DDB" w:rsidRPr="009F3DDB">
        <w:rPr>
          <w:rFonts w:ascii="Arial" w:eastAsia="ＭＳ 明朝" w:hAnsi="Arial" w:cs="Arial"/>
          <w:kern w:val="0"/>
          <w:sz w:val="22"/>
          <w:lang w:eastAsia="en-US"/>
        </w:rPr>
        <w:t>t}=</w:t>
      </w:r>
      <w:proofErr w:type="gramEnd"/>
      <w:r w:rsidR="009F3DDB" w:rsidRPr="009F3DDB">
        <w:rPr>
          <w:rFonts w:ascii="Arial" w:eastAsia="ＭＳ 明朝" w:hAnsi="Arial" w:cs="Arial"/>
          <w:kern w:val="0"/>
          <w:sz w:val="22"/>
          <w:lang w:eastAsia="en-US"/>
        </w:rPr>
        <w:t>e</w:t>
      </w:r>
      <w:r w:rsidR="009F3DDB" w:rsidRPr="009F3DDB">
        <w:rPr>
          <w:rFonts w:ascii="Arial" w:eastAsia="ＭＳ 明朝" w:hAnsi="Arial" w:cs="Arial"/>
          <w:kern w:val="0"/>
          <w:sz w:val="22"/>
          <w:vertAlign w:val="superscript"/>
          <w:lang w:eastAsia="en-US"/>
        </w:rPr>
        <w:sym w:font="Symbol" w:char="F02D"/>
      </w:r>
      <w:r w:rsidR="009F3DDB" w:rsidRPr="009F3DDB">
        <w:rPr>
          <w:rFonts w:ascii="Arial" w:eastAsia="ＭＳ 明朝" w:hAnsi="Arial" w:cs="Arial"/>
          <w:kern w:val="0"/>
          <w:sz w:val="22"/>
          <w:vertAlign w:val="superscript"/>
          <w:lang w:eastAsia="en-US"/>
        </w:rPr>
        <w:t>rt</w:t>
      </w:r>
      <w:r w:rsidR="009F3DDB" w:rsidRPr="009F3DDB">
        <w:rPr>
          <w:rFonts w:ascii="Arial" w:eastAsia="ＭＳ 明朝" w:hAnsi="Arial" w:cs="Arial"/>
          <w:kern w:val="0"/>
          <w:sz w:val="22"/>
          <w:lang w:eastAsia="en-US"/>
        </w:rPr>
        <w:t xml:space="preserve"> which means that T</w:t>
      </w:r>
      <w:r w:rsidR="009F3DDB" w:rsidRPr="009F3DDB">
        <w:rPr>
          <w:rFonts w:ascii="Arial" w:eastAsia="ＭＳ 明朝" w:hAnsi="Arial" w:cs="Arial"/>
          <w:kern w:val="0"/>
          <w:sz w:val="22"/>
          <w:vertAlign w:val="subscript"/>
          <w:lang w:eastAsia="en-US"/>
        </w:rPr>
        <w:t>1</w:t>
      </w:r>
      <w:r w:rsidR="009F3DDB" w:rsidRPr="009F3DDB">
        <w:rPr>
          <w:rFonts w:ascii="Arial" w:eastAsia="ＭＳ 明朝" w:hAnsi="Arial" w:cs="Arial"/>
          <w:kern w:val="0"/>
          <w:sz w:val="22"/>
          <w:lang w:eastAsia="en-US"/>
        </w:rPr>
        <w:t xml:space="preserve"> is exponentially distributed (similarly it can be shown that all time intervals </w:t>
      </w:r>
      <w:proofErr w:type="spellStart"/>
      <w:r w:rsidR="009F3DDB" w:rsidRPr="009F3DDB">
        <w:rPr>
          <w:rFonts w:ascii="Arial" w:eastAsia="ＭＳ 明朝" w:hAnsi="Arial" w:cs="Arial"/>
          <w:kern w:val="0"/>
          <w:sz w:val="22"/>
          <w:lang w:eastAsia="en-US"/>
        </w:rPr>
        <w:t>T</w:t>
      </w:r>
      <w:r w:rsidR="009F3DDB" w:rsidRPr="009F3DDB">
        <w:rPr>
          <w:rFonts w:ascii="Arial" w:eastAsia="ＭＳ 明朝" w:hAnsi="Arial" w:cs="Arial"/>
          <w:kern w:val="0"/>
          <w:sz w:val="22"/>
          <w:vertAlign w:val="subscript"/>
          <w:lang w:eastAsia="en-US"/>
        </w:rPr>
        <w:t>i</w:t>
      </w:r>
      <w:proofErr w:type="spellEnd"/>
      <w:r w:rsidR="009F3DDB" w:rsidRPr="009F3DDB">
        <w:rPr>
          <w:rFonts w:ascii="Arial" w:eastAsia="ＭＳ 明朝" w:hAnsi="Arial" w:cs="Arial"/>
          <w:kern w:val="0"/>
          <w:sz w:val="22"/>
          <w:lang w:eastAsia="en-US"/>
        </w:rPr>
        <w:t xml:space="preserve"> are exponentially distributed random variables with the same rate r). Therefore, Poisson process can also be defined as a counting process N(t) in which time intervals between arrivals are independent random variables, exponentially distributed with rate r (note that this definition automatically ensures independent and stationary increments):</w:t>
      </w:r>
    </w:p>
    <w:p w:rsidR="009F3DDB" w:rsidRPr="009F3DDB" w:rsidRDefault="009F3DDB" w:rsidP="009F3DDB">
      <w:pPr>
        <w:widowControl/>
        <w:jc w:val="left"/>
        <w:rPr>
          <w:rFonts w:ascii="Arial" w:eastAsia="ＭＳ 明朝" w:hAnsi="Arial" w:cs="Arial"/>
          <w:kern w:val="0"/>
          <w:sz w:val="22"/>
          <w:lang w:eastAsia="sv-SE"/>
        </w:rPr>
      </w:pPr>
    </w:p>
    <w:tbl>
      <w:tblPr>
        <w:tblStyle w:val="ab"/>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25"/>
        <w:gridCol w:w="1645"/>
      </w:tblGrid>
      <w:tr w:rsidR="009F3DDB" w:rsidRPr="009F3DDB" w:rsidTr="00604F19">
        <w:tc>
          <w:tcPr>
            <w:tcW w:w="4093" w:type="pct"/>
            <w:vAlign w:val="center"/>
          </w:tcPr>
          <w:p w:rsidR="009F3DDB" w:rsidRPr="009F3DDB" w:rsidRDefault="009F3DDB" w:rsidP="009F3DDB">
            <w:pPr>
              <w:widowControl/>
              <w:tabs>
                <w:tab w:val="left" w:pos="851"/>
              </w:tabs>
              <w:ind w:left="744"/>
              <w:jc w:val="left"/>
              <w:rPr>
                <w:rFonts w:ascii="Arial" w:hAnsi="Arial" w:cs="Arial"/>
                <w:sz w:val="22"/>
                <w:lang w:eastAsia="en-US"/>
              </w:rPr>
            </w:pPr>
            <w:r w:rsidRPr="009F3DDB">
              <w:rPr>
                <w:rFonts w:ascii="Arial" w:hAnsi="Arial" w:cs="Arial"/>
                <w:sz w:val="22"/>
                <w:lang w:eastAsia="sv-SE"/>
              </w:rPr>
              <w:t>p{T&gt;</w:t>
            </w:r>
            <w:proofErr w:type="gramStart"/>
            <w:r w:rsidRPr="009F3DDB">
              <w:rPr>
                <w:rFonts w:ascii="Arial" w:hAnsi="Arial" w:cs="Arial"/>
                <w:sz w:val="22"/>
                <w:lang w:eastAsia="sv-SE"/>
              </w:rPr>
              <w:t>t}=</w:t>
            </w:r>
            <w:proofErr w:type="gramEnd"/>
            <w:r w:rsidRPr="009F3DDB">
              <w:rPr>
                <w:rFonts w:ascii="Arial" w:hAnsi="Arial" w:cs="Arial"/>
                <w:sz w:val="22"/>
                <w:lang w:eastAsia="sv-SE"/>
              </w:rPr>
              <w:t>e</w:t>
            </w:r>
            <w:r w:rsidRPr="009F3DDB">
              <w:rPr>
                <w:rFonts w:ascii="Arial" w:hAnsi="Arial" w:cs="Arial"/>
                <w:sz w:val="22"/>
                <w:vertAlign w:val="superscript"/>
                <w:lang w:eastAsia="en-US"/>
              </w:rPr>
              <w:sym w:font="Symbol" w:char="F02D"/>
            </w:r>
            <w:r w:rsidRPr="009F3DDB">
              <w:rPr>
                <w:rFonts w:ascii="Arial" w:hAnsi="Arial" w:cs="Arial"/>
                <w:sz w:val="22"/>
                <w:vertAlign w:val="superscript"/>
                <w:lang w:eastAsia="sv-SE"/>
              </w:rPr>
              <w:t>rt</w:t>
            </w:r>
            <w:r w:rsidRPr="009F3DDB">
              <w:rPr>
                <w:rFonts w:ascii="Arial" w:hAnsi="Arial" w:cs="Arial"/>
                <w:sz w:val="22"/>
                <w:lang w:eastAsia="sv-SE"/>
              </w:rPr>
              <w:t xml:space="preserve"> for t&gt;0 and 0 otherwise</w:t>
            </w:r>
          </w:p>
        </w:tc>
        <w:tc>
          <w:tcPr>
            <w:tcW w:w="907" w:type="pct"/>
            <w:vAlign w:val="center"/>
          </w:tcPr>
          <w:p w:rsidR="009F3DDB" w:rsidRPr="009F3DDB" w:rsidRDefault="009F3DDB" w:rsidP="009F3DDB">
            <w:pPr>
              <w:widowControl/>
              <w:tabs>
                <w:tab w:val="left" w:pos="851"/>
              </w:tabs>
              <w:jc w:val="right"/>
              <w:rPr>
                <w:rFonts w:ascii="Arial" w:hAnsi="Arial" w:cs="Arial"/>
                <w:sz w:val="22"/>
                <w:lang w:eastAsia="en-US"/>
              </w:rPr>
            </w:pPr>
            <w:r w:rsidRPr="009F3DDB">
              <w:rPr>
                <w:rFonts w:ascii="Arial" w:hAnsi="Arial" w:cs="Arial"/>
                <w:sz w:val="22"/>
                <w:lang w:eastAsia="en-US"/>
              </w:rPr>
              <w:t>(</w:t>
            </w:r>
            <w:r w:rsidR="00B51963">
              <w:rPr>
                <w:rFonts w:ascii="Arial" w:hAnsi="Arial" w:cs="Arial"/>
                <w:sz w:val="22"/>
                <w:lang w:eastAsia="en-US"/>
              </w:rPr>
              <w:t>3.6.</w:t>
            </w:r>
            <w:r w:rsidRPr="009F3DDB">
              <w:rPr>
                <w:rFonts w:ascii="Arial" w:hAnsi="Arial" w:cs="Arial"/>
                <w:sz w:val="22"/>
                <w:lang w:eastAsia="en-US"/>
              </w:rPr>
              <w:t>5)</w:t>
            </w:r>
          </w:p>
        </w:tc>
      </w:tr>
    </w:tbl>
    <w:p w:rsidR="009F3DDB" w:rsidRPr="009F3DDB" w:rsidRDefault="009F3DDB" w:rsidP="009F3DDB">
      <w:pPr>
        <w:widowControl/>
        <w:jc w:val="left"/>
        <w:rPr>
          <w:rFonts w:ascii="Arial" w:eastAsia="ＭＳ 明朝" w:hAnsi="Arial" w:cs="Arial"/>
          <w:kern w:val="0"/>
          <w:sz w:val="22"/>
          <w:lang w:eastAsia="sv-SE"/>
        </w:rPr>
      </w:pPr>
    </w:p>
    <w:p w:rsidR="009F3DDB" w:rsidRPr="009F3DDB" w:rsidRDefault="00E57EA8"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2.8</w:t>
      </w:r>
      <w:r w:rsidR="009F3DDB" w:rsidRPr="009F3DDB">
        <w:rPr>
          <w:rFonts w:ascii="Arial" w:eastAsia="ＭＳ 明朝" w:hAnsi="Arial" w:cs="Arial"/>
          <w:kern w:val="0"/>
          <w:sz w:val="22"/>
          <w:lang w:eastAsia="en-US"/>
        </w:rPr>
        <w:tab/>
        <w:t xml:space="preserve">The most important property of the exponential distribution is its </w:t>
      </w:r>
      <w:r w:rsidR="009F3DDB" w:rsidRPr="009F3DDB">
        <w:rPr>
          <w:rFonts w:ascii="Arial" w:eastAsia="ＭＳ 明朝" w:hAnsi="Arial" w:cs="Arial"/>
          <w:i/>
          <w:kern w:val="0"/>
          <w:sz w:val="22"/>
          <w:lang w:eastAsia="en-US"/>
        </w:rPr>
        <w:t>memoryless property</w:t>
      </w:r>
      <w:r w:rsidR="009F3DDB" w:rsidRPr="009F3DDB">
        <w:rPr>
          <w:rFonts w:ascii="Arial" w:eastAsia="ＭＳ 明朝" w:hAnsi="Arial" w:cs="Arial"/>
          <w:kern w:val="0"/>
          <w:sz w:val="22"/>
          <w:lang w:eastAsia="en-US"/>
        </w:rPr>
        <w:t>: if failure has not occurred until time t, the distribution of the remaining waiting time is the same as the distribution of the original waiting time, i.e. remaining waiting time has no memory of previous waiting. The exponential distribution is the only continuous distribution with this property: if the time intervals between arrivals are not exponential, the process will not be a Poisson process since it does not have stationary and independent increments.</w:t>
      </w:r>
    </w:p>
    <w:p w:rsidR="009F3DDB" w:rsidRPr="009F3DDB" w:rsidRDefault="009F3DDB" w:rsidP="009F3DDB">
      <w:pPr>
        <w:widowControl/>
        <w:tabs>
          <w:tab w:val="left" w:pos="851"/>
        </w:tabs>
        <w:rPr>
          <w:rFonts w:ascii="Arial" w:eastAsia="ＭＳ 明朝" w:hAnsi="Arial" w:cs="Arial"/>
          <w:kern w:val="0"/>
          <w:sz w:val="20"/>
          <w:lang w:eastAsia="en-US"/>
        </w:rPr>
      </w:pPr>
    </w:p>
    <w:p w:rsidR="009F3DDB" w:rsidRPr="009F3DDB" w:rsidRDefault="00E57EA8"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2.9</w:t>
      </w:r>
      <w:r w:rsidR="009F3DDB" w:rsidRPr="009F3DDB">
        <w:rPr>
          <w:rFonts w:ascii="Arial" w:eastAsia="ＭＳ 明朝" w:hAnsi="Arial" w:cs="Arial"/>
          <w:kern w:val="0"/>
          <w:sz w:val="22"/>
          <w:lang w:eastAsia="en-US"/>
        </w:rPr>
        <w:tab/>
        <w:t>Other properties of exponential distribution:</w:t>
      </w:r>
    </w:p>
    <w:p w:rsidR="009F3DDB" w:rsidRPr="009F3DDB" w:rsidRDefault="009F3DDB" w:rsidP="009F3DDB">
      <w:pPr>
        <w:widowControl/>
        <w:ind w:firstLine="709"/>
        <w:jc w:val="left"/>
        <w:rPr>
          <w:rFonts w:ascii="Arial" w:eastAsia="ＭＳ 明朝" w:hAnsi="Arial" w:cs="Arial"/>
          <w:kern w:val="0"/>
          <w:sz w:val="20"/>
          <w:lang w:eastAsia="en-US"/>
        </w:rPr>
      </w:pPr>
    </w:p>
    <w:p w:rsidR="009F3DDB" w:rsidRPr="009F3DDB" w:rsidRDefault="009F3DDB" w:rsidP="009F3DDB">
      <w:pPr>
        <w:widowControl/>
        <w:ind w:left="1691" w:hanging="840"/>
        <w:rPr>
          <w:rFonts w:ascii="Arial" w:eastAsia="ＭＳ 明朝" w:hAnsi="Arial" w:cs="Times New Roman"/>
          <w:kern w:val="0"/>
          <w:sz w:val="22"/>
          <w:lang w:eastAsia="en-US"/>
        </w:rPr>
      </w:pPr>
      <w:r w:rsidRPr="009F3DDB">
        <w:rPr>
          <w:rFonts w:ascii="Arial" w:eastAsia="ＭＳ 明朝" w:hAnsi="Arial" w:cs="Times New Roman"/>
          <w:kern w:val="0"/>
          <w:sz w:val="22"/>
          <w:lang w:eastAsia="en-US"/>
        </w:rPr>
        <w:t>.1</w:t>
      </w:r>
      <w:r w:rsidRPr="009F3DDB">
        <w:rPr>
          <w:rFonts w:ascii="Arial" w:eastAsia="ＭＳ 明朝" w:hAnsi="Arial" w:cs="Times New Roman"/>
          <w:kern w:val="0"/>
          <w:sz w:val="22"/>
          <w:lang w:eastAsia="en-US"/>
        </w:rPr>
        <w:tab/>
      </w:r>
      <w:r w:rsidRPr="009F3DDB">
        <w:rPr>
          <w:rFonts w:ascii="Arial" w:eastAsia="ＭＳ 明朝" w:hAnsi="Arial" w:cs="Arial"/>
          <w:kern w:val="0"/>
          <w:sz w:val="22"/>
          <w:lang w:eastAsia="en-US"/>
        </w:rPr>
        <w:t>correspondingly to sum of Poisson processes, if T</w:t>
      </w:r>
      <w:r w:rsidRPr="009F3DDB">
        <w:rPr>
          <w:rFonts w:ascii="Arial" w:eastAsia="ＭＳ 明朝" w:hAnsi="Arial" w:cs="Arial"/>
          <w:kern w:val="0"/>
          <w:sz w:val="22"/>
          <w:vertAlign w:val="subscript"/>
          <w:lang w:eastAsia="en-US"/>
        </w:rPr>
        <w:t>1</w:t>
      </w:r>
      <w:r w:rsidRPr="009F3DDB">
        <w:rPr>
          <w:rFonts w:ascii="Arial" w:eastAsia="ＭＳ 明朝" w:hAnsi="Arial" w:cs="Arial"/>
          <w:kern w:val="0"/>
          <w:sz w:val="22"/>
          <w:lang w:eastAsia="en-US"/>
        </w:rPr>
        <w:t>,…,T</w:t>
      </w:r>
      <w:r w:rsidRPr="009F3DDB">
        <w:rPr>
          <w:rFonts w:ascii="Arial" w:eastAsia="ＭＳ 明朝" w:hAnsi="Arial" w:cs="Arial"/>
          <w:kern w:val="0"/>
          <w:sz w:val="22"/>
          <w:vertAlign w:val="subscript"/>
          <w:lang w:eastAsia="en-US"/>
        </w:rPr>
        <w:t>k</w:t>
      </w:r>
      <w:r w:rsidRPr="009F3DDB">
        <w:rPr>
          <w:rFonts w:ascii="Arial" w:eastAsia="ＭＳ 明朝" w:hAnsi="Arial" w:cs="Arial"/>
          <w:kern w:val="0"/>
          <w:sz w:val="22"/>
          <w:lang w:eastAsia="en-US"/>
        </w:rPr>
        <w:t xml:space="preserve"> are independent exponentially distributed random variables with rates r</w:t>
      </w:r>
      <w:r w:rsidRPr="009F3DDB">
        <w:rPr>
          <w:rFonts w:ascii="Arial" w:eastAsia="ＭＳ 明朝" w:hAnsi="Arial" w:cs="Arial"/>
          <w:kern w:val="0"/>
          <w:sz w:val="22"/>
          <w:vertAlign w:val="subscript"/>
          <w:lang w:eastAsia="en-US"/>
        </w:rPr>
        <w:t>1</w:t>
      </w:r>
      <w:r w:rsidRPr="009F3DDB">
        <w:rPr>
          <w:rFonts w:ascii="Arial" w:eastAsia="ＭＳ 明朝" w:hAnsi="Arial" w:cs="Arial"/>
          <w:kern w:val="0"/>
          <w:sz w:val="22"/>
          <w:lang w:eastAsia="en-US"/>
        </w:rPr>
        <w:t>,…,</w:t>
      </w:r>
      <w:proofErr w:type="spellStart"/>
      <w:r w:rsidRPr="009F3DDB">
        <w:rPr>
          <w:rFonts w:ascii="Arial" w:eastAsia="ＭＳ 明朝" w:hAnsi="Arial" w:cs="Arial"/>
          <w:kern w:val="0"/>
          <w:sz w:val="22"/>
          <w:lang w:eastAsia="en-US"/>
        </w:rPr>
        <w:t>r</w:t>
      </w:r>
      <w:r w:rsidRPr="009F3DDB">
        <w:rPr>
          <w:rFonts w:ascii="Arial" w:eastAsia="ＭＳ 明朝" w:hAnsi="Arial" w:cs="Arial"/>
          <w:kern w:val="0"/>
          <w:sz w:val="22"/>
          <w:vertAlign w:val="subscript"/>
          <w:lang w:eastAsia="en-US"/>
        </w:rPr>
        <w:t>k</w:t>
      </w:r>
      <w:proofErr w:type="spellEnd"/>
      <w:r w:rsidRPr="009F3DDB">
        <w:rPr>
          <w:rFonts w:ascii="Arial" w:eastAsia="ＭＳ 明朝" w:hAnsi="Arial" w:cs="Arial"/>
          <w:kern w:val="0"/>
          <w:sz w:val="22"/>
          <w:lang w:eastAsia="en-US"/>
        </w:rPr>
        <w:t>, then min(T</w:t>
      </w:r>
      <w:r w:rsidRPr="009F3DDB">
        <w:rPr>
          <w:rFonts w:ascii="Arial" w:eastAsia="ＭＳ 明朝" w:hAnsi="Arial" w:cs="Arial"/>
          <w:kern w:val="0"/>
          <w:sz w:val="22"/>
          <w:vertAlign w:val="subscript"/>
          <w:lang w:eastAsia="en-US"/>
        </w:rPr>
        <w:t>1</w:t>
      </w:r>
      <w:r w:rsidRPr="009F3DDB">
        <w:rPr>
          <w:rFonts w:ascii="Arial" w:eastAsia="ＭＳ 明朝" w:hAnsi="Arial" w:cs="Arial"/>
          <w:kern w:val="0"/>
          <w:sz w:val="22"/>
          <w:lang w:eastAsia="en-US"/>
        </w:rPr>
        <w:t>,…,T</w:t>
      </w:r>
      <w:r w:rsidRPr="009F3DDB">
        <w:rPr>
          <w:rFonts w:ascii="Arial" w:eastAsia="ＭＳ 明朝" w:hAnsi="Arial" w:cs="Arial"/>
          <w:kern w:val="0"/>
          <w:sz w:val="22"/>
          <w:vertAlign w:val="subscript"/>
          <w:lang w:eastAsia="en-US"/>
        </w:rPr>
        <w:t>k</w:t>
      </w:r>
      <w:r w:rsidRPr="009F3DDB">
        <w:rPr>
          <w:rFonts w:ascii="Arial" w:eastAsia="ＭＳ 明朝" w:hAnsi="Arial" w:cs="Arial"/>
          <w:kern w:val="0"/>
          <w:sz w:val="22"/>
          <w:lang w:eastAsia="en-US"/>
        </w:rPr>
        <w:t>) is exponentially distributed with rate r</w:t>
      </w:r>
      <w:r w:rsidRPr="009F3DDB">
        <w:rPr>
          <w:rFonts w:ascii="Arial" w:eastAsia="ＭＳ 明朝" w:hAnsi="Arial" w:cs="Arial"/>
          <w:kern w:val="0"/>
          <w:sz w:val="22"/>
          <w:vertAlign w:val="subscript"/>
          <w:lang w:eastAsia="en-US"/>
        </w:rPr>
        <w:t>1</w:t>
      </w:r>
      <w:r w:rsidRPr="009F3DDB">
        <w:rPr>
          <w:rFonts w:ascii="Arial" w:eastAsia="ＭＳ 明朝" w:hAnsi="Arial" w:cs="Arial"/>
          <w:kern w:val="0"/>
          <w:sz w:val="22"/>
          <w:lang w:eastAsia="en-US"/>
        </w:rPr>
        <w:t>+∙∙∙+</w:t>
      </w:r>
      <w:proofErr w:type="spellStart"/>
      <w:r w:rsidRPr="009F3DDB">
        <w:rPr>
          <w:rFonts w:ascii="Arial" w:eastAsia="ＭＳ 明朝" w:hAnsi="Arial" w:cs="Arial"/>
          <w:kern w:val="0"/>
          <w:sz w:val="22"/>
          <w:lang w:eastAsia="en-US"/>
        </w:rPr>
        <w:t>r</w:t>
      </w:r>
      <w:r w:rsidRPr="009F3DDB">
        <w:rPr>
          <w:rFonts w:ascii="Arial" w:eastAsia="ＭＳ 明朝" w:hAnsi="Arial" w:cs="Arial"/>
          <w:kern w:val="0"/>
          <w:sz w:val="22"/>
          <w:vertAlign w:val="subscript"/>
          <w:lang w:eastAsia="en-US"/>
        </w:rPr>
        <w:t>k</w:t>
      </w:r>
      <w:proofErr w:type="spellEnd"/>
      <w:r w:rsidRPr="009F3DDB">
        <w:rPr>
          <w:rFonts w:ascii="Arial" w:eastAsia="ＭＳ 明朝" w:hAnsi="Arial" w:cs="Arial"/>
          <w:kern w:val="0"/>
          <w:sz w:val="22"/>
          <w:lang w:eastAsia="en-US"/>
        </w:rPr>
        <w:t>, and the index of the variable that achieves the minimum is distributed according to the law p{</w:t>
      </w:r>
      <w:proofErr w:type="spellStart"/>
      <w:r w:rsidRPr="009F3DDB">
        <w:rPr>
          <w:rFonts w:ascii="Arial" w:eastAsia="ＭＳ 明朝" w:hAnsi="Arial" w:cs="Arial"/>
          <w:kern w:val="0"/>
          <w:sz w:val="22"/>
          <w:lang w:eastAsia="en-US"/>
        </w:rPr>
        <w:t>i</w:t>
      </w:r>
      <w:proofErr w:type="spellEnd"/>
      <w:r w:rsidRPr="009F3DDB">
        <w:rPr>
          <w:rFonts w:ascii="Arial" w:eastAsia="ＭＳ 明朝" w:hAnsi="Arial" w:cs="Arial"/>
          <w:kern w:val="0"/>
          <w:sz w:val="22"/>
          <w:lang w:eastAsia="en-US"/>
        </w:rPr>
        <w:t> | </w:t>
      </w:r>
      <w:proofErr w:type="spellStart"/>
      <w:r w:rsidRPr="009F3DDB">
        <w:rPr>
          <w:rFonts w:ascii="Arial" w:eastAsia="ＭＳ 明朝" w:hAnsi="Arial" w:cs="Arial"/>
          <w:kern w:val="0"/>
          <w:sz w:val="22"/>
          <w:lang w:eastAsia="en-US"/>
        </w:rPr>
        <w:t>T</w:t>
      </w:r>
      <w:r w:rsidRPr="009F3DDB">
        <w:rPr>
          <w:rFonts w:ascii="Arial" w:eastAsia="ＭＳ 明朝" w:hAnsi="Arial" w:cs="Arial"/>
          <w:kern w:val="0"/>
          <w:sz w:val="22"/>
          <w:vertAlign w:val="subscript"/>
          <w:lang w:eastAsia="en-US"/>
        </w:rPr>
        <w:t>i</w:t>
      </w:r>
      <w:proofErr w:type="spellEnd"/>
      <w:r w:rsidRPr="009F3DDB">
        <w:rPr>
          <w:rFonts w:ascii="Arial" w:eastAsia="ＭＳ 明朝" w:hAnsi="Arial" w:cs="Arial"/>
          <w:kern w:val="0"/>
          <w:sz w:val="22"/>
          <w:lang w:eastAsia="en-US"/>
        </w:rPr>
        <w:t>=min(T</w:t>
      </w:r>
      <w:r w:rsidRPr="009F3DDB">
        <w:rPr>
          <w:rFonts w:ascii="Arial" w:eastAsia="ＭＳ 明朝" w:hAnsi="Arial" w:cs="Arial"/>
          <w:kern w:val="0"/>
          <w:sz w:val="22"/>
          <w:vertAlign w:val="subscript"/>
          <w:lang w:eastAsia="en-US"/>
        </w:rPr>
        <w:t>1</w:t>
      </w:r>
      <w:r w:rsidRPr="009F3DDB">
        <w:rPr>
          <w:rFonts w:ascii="Arial" w:eastAsia="ＭＳ 明朝" w:hAnsi="Arial" w:cs="Arial"/>
          <w:kern w:val="0"/>
          <w:sz w:val="22"/>
          <w:lang w:eastAsia="en-US"/>
        </w:rPr>
        <w:t>,…,T</w:t>
      </w:r>
      <w:r w:rsidRPr="009F3DDB">
        <w:rPr>
          <w:rFonts w:ascii="Arial" w:eastAsia="ＭＳ 明朝" w:hAnsi="Arial" w:cs="Arial"/>
          <w:kern w:val="0"/>
          <w:sz w:val="22"/>
          <w:vertAlign w:val="subscript"/>
          <w:lang w:eastAsia="en-US"/>
        </w:rPr>
        <w:t>k</w:t>
      </w:r>
      <w:r w:rsidRPr="009F3DDB">
        <w:rPr>
          <w:rFonts w:ascii="Arial" w:eastAsia="ＭＳ 明朝" w:hAnsi="Arial" w:cs="Arial"/>
          <w:kern w:val="0"/>
          <w:sz w:val="22"/>
          <w:lang w:eastAsia="en-US"/>
        </w:rPr>
        <w:t>)}=</w:t>
      </w:r>
      <w:proofErr w:type="spellStart"/>
      <w:r w:rsidRPr="009F3DDB">
        <w:rPr>
          <w:rFonts w:ascii="Arial" w:eastAsia="ＭＳ 明朝" w:hAnsi="Arial" w:cs="Arial"/>
          <w:kern w:val="0"/>
          <w:sz w:val="22"/>
          <w:lang w:eastAsia="en-US"/>
        </w:rPr>
        <w:t>r</w:t>
      </w:r>
      <w:r w:rsidRPr="009F3DDB">
        <w:rPr>
          <w:rFonts w:ascii="Arial" w:eastAsia="ＭＳ 明朝" w:hAnsi="Arial" w:cs="Arial"/>
          <w:kern w:val="0"/>
          <w:sz w:val="22"/>
          <w:vertAlign w:val="subscript"/>
          <w:lang w:eastAsia="en-US"/>
        </w:rPr>
        <w:t>i</w:t>
      </w:r>
      <w:proofErr w:type="spellEnd"/>
      <w:r w:rsidRPr="009F3DDB">
        <w:rPr>
          <w:rFonts w:ascii="Arial" w:eastAsia="ＭＳ 明朝" w:hAnsi="Arial" w:cs="Arial"/>
          <w:kern w:val="0"/>
          <w:sz w:val="22"/>
          <w:lang w:eastAsia="en-US"/>
        </w:rPr>
        <w:t>/(r</w:t>
      </w:r>
      <w:r w:rsidRPr="009F3DDB">
        <w:rPr>
          <w:rFonts w:ascii="Arial" w:eastAsia="ＭＳ 明朝" w:hAnsi="Arial" w:cs="Arial"/>
          <w:kern w:val="0"/>
          <w:sz w:val="22"/>
          <w:vertAlign w:val="subscript"/>
          <w:lang w:eastAsia="en-US"/>
        </w:rPr>
        <w:t>1</w:t>
      </w:r>
      <w:r w:rsidRPr="009F3DDB">
        <w:rPr>
          <w:rFonts w:ascii="Arial" w:eastAsia="ＭＳ 明朝" w:hAnsi="Arial" w:cs="Arial"/>
          <w:kern w:val="0"/>
          <w:sz w:val="22"/>
          <w:lang w:eastAsia="en-US"/>
        </w:rPr>
        <w:t>+∙∙∙</w:t>
      </w:r>
      <w:proofErr w:type="spellStart"/>
      <w:r w:rsidRPr="009F3DDB">
        <w:rPr>
          <w:rFonts w:ascii="Arial" w:eastAsia="ＭＳ 明朝" w:hAnsi="Arial" w:cs="Arial"/>
          <w:kern w:val="0"/>
          <w:sz w:val="22"/>
          <w:lang w:eastAsia="en-US"/>
        </w:rPr>
        <w:t>r</w:t>
      </w:r>
      <w:r w:rsidRPr="009F3DDB">
        <w:rPr>
          <w:rFonts w:ascii="Arial" w:eastAsia="ＭＳ 明朝" w:hAnsi="Arial" w:cs="Arial"/>
          <w:kern w:val="0"/>
          <w:sz w:val="22"/>
          <w:vertAlign w:val="subscript"/>
          <w:lang w:eastAsia="en-US"/>
        </w:rPr>
        <w:t>k</w:t>
      </w:r>
      <w:proofErr w:type="spellEnd"/>
      <w:r w:rsidRPr="009F3DDB">
        <w:rPr>
          <w:rFonts w:ascii="Arial" w:eastAsia="ＭＳ 明朝" w:hAnsi="Arial" w:cs="Arial"/>
          <w:kern w:val="0"/>
          <w:sz w:val="22"/>
          <w:lang w:eastAsia="en-US"/>
        </w:rPr>
        <w:t>);</w:t>
      </w:r>
    </w:p>
    <w:p w:rsidR="009F3DDB" w:rsidRPr="009F3DDB" w:rsidRDefault="009F3DDB" w:rsidP="009F3DDB">
      <w:pPr>
        <w:widowControl/>
        <w:ind w:firstLine="709"/>
        <w:jc w:val="left"/>
        <w:rPr>
          <w:rFonts w:ascii="Arial" w:eastAsia="ＭＳ 明朝" w:hAnsi="Arial" w:cs="Arial"/>
          <w:kern w:val="0"/>
          <w:sz w:val="20"/>
          <w:lang w:eastAsia="en-US"/>
        </w:rPr>
      </w:pPr>
    </w:p>
    <w:p w:rsidR="009F3DDB" w:rsidRPr="009F3DDB" w:rsidRDefault="009F3DDB" w:rsidP="009F3DDB">
      <w:pPr>
        <w:widowControl/>
        <w:ind w:left="1691" w:hanging="840"/>
        <w:rPr>
          <w:rFonts w:ascii="Arial" w:eastAsia="ＭＳ 明朝" w:hAnsi="Arial" w:cs="Times New Roman"/>
          <w:kern w:val="0"/>
          <w:sz w:val="22"/>
          <w:lang w:eastAsia="en-US"/>
        </w:rPr>
      </w:pPr>
      <w:r w:rsidRPr="009F3DDB">
        <w:rPr>
          <w:rFonts w:ascii="Arial" w:eastAsia="ＭＳ 明朝" w:hAnsi="Arial" w:cs="Times New Roman"/>
          <w:kern w:val="0"/>
          <w:sz w:val="22"/>
          <w:lang w:eastAsia="en-US"/>
        </w:rPr>
        <w:t>.2</w:t>
      </w:r>
      <w:r w:rsidRPr="009F3DDB">
        <w:rPr>
          <w:rFonts w:ascii="Arial" w:eastAsia="ＭＳ 明朝" w:hAnsi="Arial" w:cs="Times New Roman"/>
          <w:kern w:val="0"/>
          <w:sz w:val="22"/>
          <w:lang w:eastAsia="en-US"/>
        </w:rPr>
        <w:tab/>
        <w:t>according to e</w:t>
      </w:r>
      <w:r w:rsidRPr="009F3DDB">
        <w:rPr>
          <w:rFonts w:ascii="Arial" w:eastAsia="ＭＳ 明朝" w:hAnsi="Arial" w:cs="Arial"/>
          <w:kern w:val="0"/>
          <w:sz w:val="22"/>
          <w:lang w:eastAsia="en-US"/>
        </w:rPr>
        <w:t>q. (</w:t>
      </w:r>
      <w:r w:rsidR="00B51963">
        <w:rPr>
          <w:rFonts w:ascii="Arial" w:eastAsia="ＭＳ 明朝" w:hAnsi="Arial" w:cs="Arial"/>
          <w:kern w:val="0"/>
          <w:sz w:val="22"/>
          <w:lang w:eastAsia="en-US"/>
        </w:rPr>
        <w:t>3.6.</w:t>
      </w:r>
      <w:r w:rsidRPr="009F3DDB">
        <w:rPr>
          <w:rFonts w:ascii="Arial" w:eastAsia="ＭＳ 明朝" w:hAnsi="Arial" w:cs="Arial"/>
          <w:kern w:val="0"/>
          <w:sz w:val="22"/>
          <w:lang w:eastAsia="en-US"/>
        </w:rPr>
        <w:t>4), the cumulative density function of time to failure is</w:t>
      </w:r>
    </w:p>
    <w:p w:rsidR="009F3DDB" w:rsidRPr="009F3DDB" w:rsidRDefault="009F3DDB" w:rsidP="009F3DDB">
      <w:pPr>
        <w:widowControl/>
        <w:ind w:firstLine="709"/>
        <w:jc w:val="left"/>
        <w:rPr>
          <w:rFonts w:ascii="Arial" w:eastAsia="ＭＳ 明朝" w:hAnsi="Arial" w:cs="Arial"/>
          <w:kern w:val="0"/>
          <w:sz w:val="20"/>
          <w:lang w:eastAsia="en-US"/>
        </w:rPr>
      </w:pPr>
    </w:p>
    <w:tbl>
      <w:tblPr>
        <w:tblStyle w:val="ab"/>
        <w:tblW w:w="4140" w:type="pct"/>
        <w:tblInd w:w="15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80"/>
        <w:gridCol w:w="1230"/>
      </w:tblGrid>
      <w:tr w:rsidR="009F3DDB" w:rsidRPr="009F3DDB" w:rsidTr="00604F19">
        <w:tc>
          <w:tcPr>
            <w:tcW w:w="4181" w:type="pct"/>
            <w:vAlign w:val="center"/>
          </w:tcPr>
          <w:p w:rsidR="009F3DDB" w:rsidRPr="009F3DDB" w:rsidRDefault="009F3DDB" w:rsidP="009F3DDB">
            <w:pPr>
              <w:widowControl/>
              <w:tabs>
                <w:tab w:val="left" w:pos="851"/>
              </w:tabs>
              <w:jc w:val="left"/>
              <w:rPr>
                <w:rFonts w:ascii="Arial" w:hAnsi="Arial" w:cs="Arial"/>
                <w:sz w:val="22"/>
                <w:lang w:val="de-DE" w:eastAsia="en-US"/>
              </w:rPr>
            </w:pPr>
            <w:r w:rsidRPr="009F3DDB">
              <w:rPr>
                <w:rFonts w:ascii="Arial" w:hAnsi="Arial" w:cs="Arial"/>
                <w:sz w:val="22"/>
                <w:lang w:val="de-DE"/>
              </w:rPr>
              <w:t>F(t)</w:t>
            </w:r>
            <w:r w:rsidRPr="009F3DDB">
              <w:rPr>
                <w:rFonts w:ascii="Arial" w:hAnsi="Arial" w:cs="Arial"/>
                <w:sz w:val="22"/>
                <w:lang w:val="de-DE"/>
              </w:rPr>
              <w:sym w:font="Symbol" w:char="F020"/>
            </w:r>
            <w:r w:rsidRPr="009F3DDB">
              <w:rPr>
                <w:rFonts w:ascii="Arial" w:hAnsi="Arial" w:cs="Arial"/>
                <w:sz w:val="22"/>
                <w:lang w:val="de-DE"/>
              </w:rPr>
              <w:sym w:font="Symbol" w:char="F0BA"/>
            </w:r>
            <w:r w:rsidRPr="009F3DDB">
              <w:rPr>
                <w:rFonts w:ascii="Arial" w:hAnsi="Arial" w:cs="Arial"/>
                <w:sz w:val="22"/>
                <w:lang w:val="de-DE"/>
              </w:rPr>
              <w:t>p{0&lt;T&lt;t}=1</w:t>
            </w:r>
            <w:r w:rsidRPr="009F3DDB">
              <w:rPr>
                <w:rFonts w:ascii="Arial" w:hAnsi="Arial" w:cs="Arial"/>
                <w:sz w:val="22"/>
                <w:lang w:val="de-DE"/>
              </w:rPr>
              <w:sym w:font="Symbol" w:char="F02D"/>
            </w:r>
            <w:r w:rsidRPr="009F3DDB">
              <w:rPr>
                <w:rFonts w:ascii="Arial" w:hAnsi="Arial" w:cs="Arial"/>
                <w:sz w:val="22"/>
                <w:lang w:val="de-DE"/>
              </w:rPr>
              <w:t>p{T&gt;t}=1</w:t>
            </w:r>
            <w:r w:rsidRPr="009F3DDB">
              <w:rPr>
                <w:rFonts w:ascii="Arial" w:hAnsi="Arial" w:cs="Arial"/>
                <w:sz w:val="22"/>
                <w:lang w:val="de-DE"/>
              </w:rPr>
              <w:sym w:font="Symbol" w:char="F02D"/>
            </w:r>
            <w:r w:rsidRPr="009F3DDB">
              <w:rPr>
                <w:rFonts w:ascii="Arial" w:hAnsi="Arial" w:cs="Arial"/>
                <w:sz w:val="22"/>
                <w:lang w:val="de-DE"/>
              </w:rPr>
              <w:t>e</w:t>
            </w:r>
            <w:r w:rsidRPr="009F3DDB">
              <w:rPr>
                <w:rFonts w:ascii="Arial" w:hAnsi="Arial" w:cs="Arial"/>
                <w:sz w:val="22"/>
                <w:vertAlign w:val="superscript"/>
                <w:lang w:val="de-DE"/>
              </w:rPr>
              <w:sym w:font="Symbol" w:char="F02D"/>
            </w:r>
            <w:r w:rsidRPr="009F3DDB">
              <w:rPr>
                <w:rFonts w:ascii="Arial" w:hAnsi="Arial" w:cs="Arial"/>
                <w:sz w:val="22"/>
                <w:vertAlign w:val="superscript"/>
                <w:lang w:val="de-DE"/>
              </w:rPr>
              <w:t>rt</w:t>
            </w:r>
            <w:r w:rsidRPr="009F3DDB">
              <w:rPr>
                <w:rFonts w:ascii="Arial" w:hAnsi="Arial" w:cs="Arial"/>
                <w:sz w:val="22"/>
                <w:lang w:val="de-DE"/>
              </w:rPr>
              <w:t xml:space="preserve"> for </w:t>
            </w:r>
            <w:r w:rsidRPr="009F3DDB">
              <w:rPr>
                <w:rFonts w:ascii="Arial" w:hAnsi="Arial" w:cs="Arial"/>
                <w:sz w:val="22"/>
                <w:lang w:eastAsia="en-US"/>
              </w:rPr>
              <w:t>t&gt;0 and 0 otherwise</w:t>
            </w:r>
          </w:p>
        </w:tc>
        <w:tc>
          <w:tcPr>
            <w:tcW w:w="819" w:type="pct"/>
            <w:vAlign w:val="center"/>
          </w:tcPr>
          <w:p w:rsidR="009F3DDB" w:rsidRPr="009F3DDB" w:rsidRDefault="009F3DDB" w:rsidP="009F3DDB">
            <w:pPr>
              <w:widowControl/>
              <w:tabs>
                <w:tab w:val="left" w:pos="851"/>
              </w:tabs>
              <w:jc w:val="right"/>
              <w:rPr>
                <w:rFonts w:ascii="Arial" w:hAnsi="Arial" w:cs="Arial"/>
                <w:sz w:val="22"/>
                <w:lang w:eastAsia="en-US"/>
              </w:rPr>
            </w:pPr>
            <w:r w:rsidRPr="009F3DDB">
              <w:rPr>
                <w:rFonts w:ascii="Arial" w:hAnsi="Arial" w:cs="Arial"/>
                <w:sz w:val="22"/>
                <w:lang w:eastAsia="en-US"/>
              </w:rPr>
              <w:t>(</w:t>
            </w:r>
            <w:r w:rsidR="00B51963">
              <w:rPr>
                <w:rFonts w:ascii="Arial" w:hAnsi="Arial" w:cs="Arial"/>
                <w:sz w:val="22"/>
                <w:lang w:eastAsia="en-US"/>
              </w:rPr>
              <w:t>3.6.</w:t>
            </w:r>
            <w:r w:rsidRPr="009F3DDB">
              <w:rPr>
                <w:rFonts w:ascii="Arial" w:hAnsi="Arial" w:cs="Arial"/>
                <w:sz w:val="22"/>
                <w:lang w:eastAsia="en-US"/>
              </w:rPr>
              <w:t>6)</w:t>
            </w:r>
          </w:p>
        </w:tc>
      </w:tr>
    </w:tbl>
    <w:p w:rsidR="009F3DDB" w:rsidRPr="009F3DDB" w:rsidRDefault="009F3DDB" w:rsidP="009F3DDB">
      <w:pPr>
        <w:widowControl/>
        <w:ind w:firstLine="709"/>
        <w:jc w:val="left"/>
        <w:rPr>
          <w:rFonts w:ascii="Arial" w:eastAsia="ＭＳ 明朝" w:hAnsi="Arial" w:cs="Arial"/>
          <w:kern w:val="0"/>
          <w:sz w:val="20"/>
          <w:lang w:eastAsia="en-US"/>
        </w:rPr>
      </w:pPr>
    </w:p>
    <w:p w:rsidR="009F3DDB" w:rsidRPr="009F3DDB" w:rsidRDefault="009F3DDB" w:rsidP="009F3DDB">
      <w:pPr>
        <w:widowControl/>
        <w:ind w:left="1691" w:hanging="840"/>
        <w:rPr>
          <w:rFonts w:ascii="Arial" w:eastAsia="ＭＳ 明朝" w:hAnsi="Arial" w:cs="Times New Roman"/>
          <w:kern w:val="0"/>
          <w:sz w:val="22"/>
          <w:lang w:eastAsia="en-US"/>
        </w:rPr>
      </w:pPr>
      <w:r w:rsidRPr="009F3DDB">
        <w:rPr>
          <w:rFonts w:ascii="Arial" w:eastAsia="ＭＳ 明朝" w:hAnsi="Arial" w:cs="Times New Roman"/>
          <w:kern w:val="0"/>
          <w:sz w:val="22"/>
          <w:lang w:eastAsia="en-US"/>
        </w:rPr>
        <w:t>.3</w:t>
      </w:r>
      <w:r w:rsidRPr="009F3DDB">
        <w:rPr>
          <w:rFonts w:ascii="Arial" w:eastAsia="ＭＳ 明朝" w:hAnsi="Arial" w:cs="Times New Roman"/>
          <w:kern w:val="0"/>
          <w:sz w:val="22"/>
          <w:lang w:eastAsia="en-US"/>
        </w:rPr>
        <w:tab/>
      </w:r>
      <w:r w:rsidRPr="009F3DDB">
        <w:rPr>
          <w:rFonts w:ascii="Arial" w:eastAsia="ＭＳ 明朝" w:hAnsi="Arial" w:cs="Arial"/>
          <w:kern w:val="0"/>
          <w:sz w:val="22"/>
          <w:lang w:eastAsia="en-US"/>
        </w:rPr>
        <w:t>probability density function of exponential distribution, i.e. of the time intervals between arrivals in a Poisson process, is</w:t>
      </w:r>
    </w:p>
    <w:p w:rsidR="009F3DDB" w:rsidRPr="009F3DDB" w:rsidRDefault="009F3DDB" w:rsidP="009F3DDB">
      <w:pPr>
        <w:widowControl/>
        <w:ind w:firstLine="709"/>
        <w:jc w:val="left"/>
        <w:rPr>
          <w:rFonts w:ascii="Arial" w:eastAsia="ＭＳ 明朝" w:hAnsi="Arial" w:cs="Arial"/>
          <w:kern w:val="0"/>
          <w:sz w:val="20"/>
          <w:lang w:eastAsia="en-US"/>
        </w:rPr>
      </w:pPr>
    </w:p>
    <w:tbl>
      <w:tblPr>
        <w:tblStyle w:val="ab"/>
        <w:tblW w:w="4140" w:type="pct"/>
        <w:tblInd w:w="15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80"/>
        <w:gridCol w:w="1230"/>
      </w:tblGrid>
      <w:tr w:rsidR="009F3DDB" w:rsidRPr="009F3DDB" w:rsidTr="00604F19">
        <w:tc>
          <w:tcPr>
            <w:tcW w:w="4181" w:type="pct"/>
            <w:vAlign w:val="center"/>
          </w:tcPr>
          <w:p w:rsidR="009F3DDB" w:rsidRPr="009F3DDB" w:rsidRDefault="009F3DDB" w:rsidP="009F3DDB">
            <w:pPr>
              <w:widowControl/>
              <w:tabs>
                <w:tab w:val="left" w:pos="851"/>
              </w:tabs>
              <w:jc w:val="left"/>
              <w:rPr>
                <w:rFonts w:ascii="Arial" w:hAnsi="Arial" w:cs="Arial"/>
                <w:sz w:val="22"/>
                <w:lang w:eastAsia="en-US"/>
              </w:rPr>
            </w:pPr>
            <w:r w:rsidRPr="009F3DDB">
              <w:rPr>
                <w:rFonts w:ascii="Arial" w:hAnsi="Arial" w:cs="Arial"/>
                <w:sz w:val="22"/>
                <w:lang w:eastAsia="sv-SE"/>
              </w:rPr>
              <w:t>f(t)=</w:t>
            </w:r>
            <w:proofErr w:type="spellStart"/>
            <w:r w:rsidRPr="009F3DDB">
              <w:rPr>
                <w:rFonts w:ascii="Arial" w:hAnsi="Arial" w:cs="Arial"/>
                <w:sz w:val="22"/>
                <w:lang w:eastAsia="sv-SE"/>
              </w:rPr>
              <w:t>dF</w:t>
            </w:r>
            <w:proofErr w:type="spellEnd"/>
            <w:r w:rsidRPr="009F3DDB">
              <w:rPr>
                <w:rFonts w:ascii="Arial" w:hAnsi="Arial" w:cs="Arial"/>
                <w:sz w:val="22"/>
                <w:lang w:eastAsia="sv-SE"/>
              </w:rPr>
              <w:t>(t)/dt=re</w:t>
            </w:r>
            <w:r w:rsidRPr="009F3DDB">
              <w:rPr>
                <w:rFonts w:ascii="Arial" w:hAnsi="Arial" w:cs="Arial"/>
                <w:sz w:val="22"/>
                <w:vertAlign w:val="superscript"/>
                <w:lang w:val="de-DE"/>
              </w:rPr>
              <w:sym w:font="Symbol" w:char="F02D"/>
            </w:r>
            <w:r w:rsidRPr="009F3DDB">
              <w:rPr>
                <w:rFonts w:ascii="Arial" w:hAnsi="Arial" w:cs="Arial"/>
                <w:sz w:val="22"/>
                <w:vertAlign w:val="superscript"/>
                <w:lang w:eastAsia="sv-SE"/>
              </w:rPr>
              <w:t>rt</w:t>
            </w:r>
            <w:r w:rsidRPr="009F3DDB">
              <w:rPr>
                <w:rFonts w:ascii="Arial" w:hAnsi="Arial" w:cs="Arial"/>
                <w:sz w:val="22"/>
                <w:lang w:eastAsia="en-US"/>
              </w:rPr>
              <w:t xml:space="preserve"> for t&gt;0 and 0 otherwise</w:t>
            </w:r>
          </w:p>
        </w:tc>
        <w:tc>
          <w:tcPr>
            <w:tcW w:w="819" w:type="pct"/>
            <w:vAlign w:val="center"/>
          </w:tcPr>
          <w:p w:rsidR="009F3DDB" w:rsidRPr="009F3DDB" w:rsidRDefault="009F3DDB" w:rsidP="009F3DDB">
            <w:pPr>
              <w:widowControl/>
              <w:tabs>
                <w:tab w:val="left" w:pos="851"/>
              </w:tabs>
              <w:jc w:val="right"/>
              <w:rPr>
                <w:rFonts w:ascii="Arial" w:hAnsi="Arial" w:cs="Arial"/>
                <w:sz w:val="22"/>
                <w:lang w:eastAsia="en-US"/>
              </w:rPr>
            </w:pPr>
            <w:r w:rsidRPr="009F3DDB">
              <w:rPr>
                <w:rFonts w:ascii="Arial" w:hAnsi="Arial" w:cs="Arial"/>
                <w:sz w:val="22"/>
                <w:lang w:eastAsia="en-US"/>
              </w:rPr>
              <w:t>(</w:t>
            </w:r>
            <w:r w:rsidR="00B51963">
              <w:rPr>
                <w:rFonts w:ascii="Arial" w:hAnsi="Arial" w:cs="Arial"/>
                <w:sz w:val="22"/>
                <w:lang w:eastAsia="en-US"/>
              </w:rPr>
              <w:t>3.6.</w:t>
            </w:r>
            <w:r w:rsidRPr="009F3DDB">
              <w:rPr>
                <w:rFonts w:ascii="Arial" w:hAnsi="Arial" w:cs="Arial"/>
                <w:sz w:val="22"/>
                <w:lang w:eastAsia="en-US"/>
              </w:rPr>
              <w:t>7)</w:t>
            </w:r>
          </w:p>
        </w:tc>
      </w:tr>
    </w:tbl>
    <w:p w:rsidR="009F3DDB" w:rsidRPr="009F3DDB" w:rsidRDefault="009F3DDB" w:rsidP="009F3DDB">
      <w:pPr>
        <w:widowControl/>
        <w:ind w:firstLine="709"/>
        <w:jc w:val="left"/>
        <w:rPr>
          <w:rFonts w:ascii="Arial" w:eastAsia="ＭＳ 明朝" w:hAnsi="Arial" w:cs="Arial"/>
          <w:kern w:val="0"/>
          <w:sz w:val="20"/>
          <w:lang w:eastAsia="en-US"/>
        </w:rPr>
      </w:pPr>
    </w:p>
    <w:p w:rsidR="009F3DDB" w:rsidRPr="009F3DDB" w:rsidRDefault="009F3DDB" w:rsidP="009F3DDB">
      <w:pPr>
        <w:widowControl/>
        <w:ind w:left="1691" w:hanging="840"/>
        <w:rPr>
          <w:rFonts w:ascii="Arial" w:eastAsia="ＭＳ 明朝" w:hAnsi="Arial" w:cs="Times New Roman"/>
          <w:kern w:val="0"/>
          <w:sz w:val="22"/>
          <w:lang w:eastAsia="en-US"/>
        </w:rPr>
      </w:pPr>
      <w:r w:rsidRPr="009F3DDB">
        <w:rPr>
          <w:rFonts w:ascii="Arial" w:eastAsia="ＭＳ 明朝" w:hAnsi="Arial" w:cs="Times New Roman"/>
          <w:kern w:val="0"/>
          <w:sz w:val="22"/>
          <w:lang w:eastAsia="en-US"/>
        </w:rPr>
        <w:t>.4</w:t>
      </w:r>
      <w:r w:rsidRPr="009F3DDB">
        <w:rPr>
          <w:rFonts w:ascii="Arial" w:eastAsia="ＭＳ 明朝" w:hAnsi="Arial" w:cs="Times New Roman"/>
          <w:kern w:val="0"/>
          <w:sz w:val="22"/>
          <w:lang w:eastAsia="en-US"/>
        </w:rPr>
        <w:tab/>
      </w:r>
      <w:r w:rsidRPr="009F3DDB">
        <w:rPr>
          <w:rFonts w:ascii="Arial" w:eastAsia="ＭＳ 明朝" w:hAnsi="Arial" w:cs="Arial"/>
          <w:kern w:val="0"/>
          <w:sz w:val="22"/>
          <w:lang w:eastAsia="en-US"/>
        </w:rPr>
        <w:t xml:space="preserve">mean of exponentially distributed random variable </w:t>
      </w:r>
      <w:r w:rsidRPr="009F3DDB">
        <w:rPr>
          <w:rFonts w:ascii="Arial" w:eastAsia="ＭＳ 明朝" w:hAnsi="Arial" w:cs="Arial"/>
          <w:i/>
          <w:kern w:val="0"/>
          <w:sz w:val="22"/>
          <w:lang w:eastAsia="en-US"/>
        </w:rPr>
        <w:t>T</w:t>
      </w:r>
      <w:r w:rsidRPr="009F3DDB">
        <w:rPr>
          <w:rFonts w:ascii="Arial" w:eastAsia="ＭＳ 明朝" w:hAnsi="Arial" w:cs="Arial"/>
          <w:kern w:val="0"/>
          <w:sz w:val="22"/>
          <w:lang w:eastAsia="en-US"/>
        </w:rPr>
        <w:t xml:space="preserve"> (i.e. mean time between stability failures) is</w:t>
      </w:r>
    </w:p>
    <w:p w:rsidR="009F3DDB" w:rsidRPr="009F3DDB" w:rsidRDefault="009F3DDB" w:rsidP="009F3DDB">
      <w:pPr>
        <w:widowControl/>
        <w:ind w:firstLine="709"/>
        <w:jc w:val="left"/>
        <w:rPr>
          <w:rFonts w:ascii="Arial" w:eastAsia="ＭＳ 明朝" w:hAnsi="Arial" w:cs="Arial"/>
          <w:kern w:val="0"/>
          <w:sz w:val="20"/>
          <w:lang w:eastAsia="en-US"/>
        </w:rPr>
      </w:pPr>
    </w:p>
    <w:tbl>
      <w:tblPr>
        <w:tblStyle w:val="ab"/>
        <w:tblW w:w="4140" w:type="pct"/>
        <w:tblInd w:w="15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65"/>
        <w:gridCol w:w="1645"/>
      </w:tblGrid>
      <w:tr w:rsidR="009F3DDB" w:rsidRPr="009F3DDB" w:rsidTr="00604F19">
        <w:tc>
          <w:tcPr>
            <w:tcW w:w="3905" w:type="pct"/>
            <w:vAlign w:val="center"/>
          </w:tcPr>
          <w:p w:rsidR="009F3DDB" w:rsidRPr="009F3DDB" w:rsidRDefault="009F3DDB" w:rsidP="009F3DDB">
            <w:pPr>
              <w:widowControl/>
              <w:tabs>
                <w:tab w:val="left" w:pos="851"/>
              </w:tabs>
              <w:jc w:val="left"/>
              <w:rPr>
                <w:rFonts w:ascii="Arial" w:hAnsi="Arial" w:cs="Arial"/>
                <w:sz w:val="22"/>
                <w:lang w:eastAsia="en-US"/>
              </w:rPr>
            </w:pPr>
            <w:r w:rsidRPr="009F3DDB">
              <w:rPr>
                <w:rFonts w:ascii="Arial" w:eastAsiaTheme="minorEastAsia" w:hAnsi="Arial" w:cs="Arial"/>
                <w:kern w:val="2"/>
                <w:position w:val="-18"/>
                <w:sz w:val="22"/>
                <w:szCs w:val="22"/>
                <w:lang w:eastAsia="sv-SE"/>
              </w:rPr>
              <w:object w:dxaOrig="2500" w:dyaOrig="499">
                <v:shape id="_x0000_i1114" type="#_x0000_t75" style="width:125.4pt;height:24pt" o:ole="">
                  <v:imagedata r:id="rId223" o:title=""/>
                </v:shape>
                <o:OLEObject Type="Embed" ProgID="Equation.DSMT4" ShapeID="_x0000_i1114" DrawAspect="Content" ObjectID="_1628789175" r:id="rId224"/>
              </w:object>
            </w:r>
          </w:p>
        </w:tc>
        <w:tc>
          <w:tcPr>
            <w:tcW w:w="1095" w:type="pct"/>
            <w:vAlign w:val="center"/>
          </w:tcPr>
          <w:p w:rsidR="009F3DDB" w:rsidRPr="009F3DDB" w:rsidRDefault="009F3DDB" w:rsidP="009F3DDB">
            <w:pPr>
              <w:widowControl/>
              <w:tabs>
                <w:tab w:val="left" w:pos="851"/>
              </w:tabs>
              <w:jc w:val="right"/>
              <w:rPr>
                <w:rFonts w:ascii="Arial" w:hAnsi="Arial" w:cs="Arial"/>
                <w:sz w:val="22"/>
                <w:lang w:eastAsia="en-US"/>
              </w:rPr>
            </w:pPr>
            <w:r w:rsidRPr="009F3DDB">
              <w:rPr>
                <w:rFonts w:ascii="Arial" w:hAnsi="Arial" w:cs="Arial"/>
                <w:sz w:val="22"/>
                <w:lang w:eastAsia="en-US"/>
              </w:rPr>
              <w:t>(</w:t>
            </w:r>
            <w:r w:rsidR="00B51963">
              <w:rPr>
                <w:rFonts w:ascii="Arial" w:hAnsi="Arial" w:cs="Arial"/>
                <w:sz w:val="22"/>
                <w:lang w:eastAsia="en-US"/>
              </w:rPr>
              <w:t>3.6.</w:t>
            </w:r>
            <w:r w:rsidRPr="009F3DDB">
              <w:rPr>
                <w:rFonts w:ascii="Arial" w:hAnsi="Arial" w:cs="Arial"/>
                <w:sz w:val="22"/>
                <w:lang w:eastAsia="en-US"/>
              </w:rPr>
              <w:t>8)</w:t>
            </w:r>
          </w:p>
        </w:tc>
      </w:tr>
    </w:tbl>
    <w:p w:rsidR="009F3DDB" w:rsidRPr="009F3DDB" w:rsidRDefault="009F3DDB" w:rsidP="009F3DDB">
      <w:pPr>
        <w:widowControl/>
        <w:ind w:firstLine="709"/>
        <w:jc w:val="left"/>
        <w:rPr>
          <w:rFonts w:ascii="Arial" w:eastAsia="ＭＳ 明朝" w:hAnsi="Arial" w:cs="Arial"/>
          <w:kern w:val="0"/>
          <w:sz w:val="20"/>
          <w:lang w:eastAsia="en-US"/>
        </w:rPr>
      </w:pPr>
    </w:p>
    <w:p w:rsidR="009F3DDB" w:rsidRPr="009F3DDB" w:rsidRDefault="009F3DDB" w:rsidP="009F3DDB">
      <w:pPr>
        <w:widowControl/>
        <w:ind w:left="1691" w:hanging="840"/>
        <w:rPr>
          <w:rFonts w:ascii="Arial" w:eastAsia="ＭＳ 明朝" w:hAnsi="Arial" w:cs="Times New Roman"/>
          <w:kern w:val="0"/>
          <w:sz w:val="22"/>
          <w:lang w:eastAsia="en-US"/>
        </w:rPr>
      </w:pPr>
      <w:r w:rsidRPr="009F3DDB">
        <w:rPr>
          <w:rFonts w:ascii="Arial" w:eastAsia="ＭＳ 明朝" w:hAnsi="Arial" w:cs="Times New Roman"/>
          <w:kern w:val="0"/>
          <w:sz w:val="22"/>
          <w:lang w:eastAsia="en-US"/>
        </w:rPr>
        <w:t>.5</w:t>
      </w:r>
      <w:r w:rsidRPr="009F3DDB">
        <w:rPr>
          <w:rFonts w:ascii="Arial" w:eastAsia="ＭＳ 明朝" w:hAnsi="Arial" w:cs="Times New Roman"/>
          <w:kern w:val="0"/>
          <w:sz w:val="22"/>
          <w:lang w:eastAsia="en-US"/>
        </w:rPr>
        <w:tab/>
      </w:r>
      <w:r w:rsidRPr="009F3DDB">
        <w:rPr>
          <w:rFonts w:ascii="Arial" w:eastAsia="ＭＳ 明朝" w:hAnsi="Arial" w:cs="Arial"/>
          <w:kern w:val="0"/>
          <w:sz w:val="22"/>
          <w:lang w:eastAsia="en-US"/>
        </w:rPr>
        <w:t xml:space="preserve">the second moment </w:t>
      </w:r>
      <w:r w:rsidRPr="009F3DDB">
        <w:rPr>
          <w:rFonts w:ascii="Arial" w:eastAsia="ＭＳ 明朝" w:hAnsi="Arial" w:cs="Arial"/>
          <w:kern w:val="0"/>
          <w:position w:val="-18"/>
          <w:sz w:val="22"/>
          <w:lang w:eastAsia="en-US"/>
        </w:rPr>
        <w:object w:dxaOrig="2439" w:dyaOrig="499">
          <v:shape id="_x0000_i1115" type="#_x0000_t75" style="width:122.4pt;height:24pt" o:ole="">
            <v:imagedata r:id="rId225" o:title=""/>
          </v:shape>
          <o:OLEObject Type="Embed" ProgID="Equation.DSMT4" ShapeID="_x0000_i1115" DrawAspect="Content" ObjectID="_1628789176" r:id="rId226"/>
        </w:object>
      </w:r>
      <w:r w:rsidRPr="009F3DDB">
        <w:rPr>
          <w:rFonts w:ascii="Arial" w:eastAsia="ＭＳ 明朝" w:hAnsi="Arial" w:cs="Arial"/>
          <w:kern w:val="0"/>
          <w:sz w:val="22"/>
          <w:lang w:eastAsia="en-US"/>
        </w:rPr>
        <w:t xml:space="preserve">, thus the variance of the time between failures is </w:t>
      </w:r>
      <w:r w:rsidRPr="009F3DDB">
        <w:rPr>
          <w:rFonts w:ascii="Arial" w:eastAsia="ＭＳ 明朝" w:hAnsi="Arial" w:cs="Arial"/>
          <w:kern w:val="0"/>
          <w:position w:val="-10"/>
          <w:sz w:val="22"/>
          <w:lang w:eastAsia="sv-SE"/>
        </w:rPr>
        <w:object w:dxaOrig="4480" w:dyaOrig="360">
          <v:shape id="_x0000_i1116" type="#_x0000_t75" style="width:223.8pt;height:18pt" o:ole="">
            <v:imagedata r:id="rId227" o:title=""/>
          </v:shape>
          <o:OLEObject Type="Embed" ProgID="Equation.DSMT4" ShapeID="_x0000_i1116" DrawAspect="Content" ObjectID="_1628789177" r:id="rId228"/>
        </w:object>
      </w:r>
      <w:r w:rsidRPr="009F3DDB">
        <w:rPr>
          <w:rFonts w:ascii="Arial" w:eastAsia="ＭＳ 明朝" w:hAnsi="Arial" w:cs="Arial"/>
          <w:kern w:val="0"/>
          <w:sz w:val="22"/>
          <w:lang w:eastAsia="sv-SE"/>
        </w:rPr>
        <w:t>, and t</w:t>
      </w:r>
      <w:r w:rsidRPr="009F3DDB">
        <w:rPr>
          <w:rFonts w:ascii="Arial" w:eastAsia="ＭＳ 明朝" w:hAnsi="Arial" w:cs="Arial"/>
          <w:kern w:val="0"/>
          <w:sz w:val="22"/>
          <w:lang w:eastAsia="en-US"/>
        </w:rPr>
        <w:t>he standard deviation of time between failures is equal to</w:t>
      </w:r>
    </w:p>
    <w:p w:rsidR="009F3DDB" w:rsidRPr="009F3DDB" w:rsidRDefault="009F3DDB" w:rsidP="009F3DDB">
      <w:pPr>
        <w:widowControl/>
        <w:ind w:firstLine="709"/>
        <w:jc w:val="left"/>
        <w:rPr>
          <w:rFonts w:ascii="Arial" w:eastAsia="ＭＳ 明朝" w:hAnsi="Arial" w:cs="Arial"/>
          <w:kern w:val="0"/>
          <w:sz w:val="20"/>
          <w:lang w:eastAsia="en-US"/>
        </w:rPr>
      </w:pPr>
    </w:p>
    <w:tbl>
      <w:tblPr>
        <w:tblStyle w:val="ab"/>
        <w:tblW w:w="4140" w:type="pct"/>
        <w:tblInd w:w="15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65"/>
        <w:gridCol w:w="1645"/>
      </w:tblGrid>
      <w:tr w:rsidR="009F3DDB" w:rsidRPr="009F3DDB" w:rsidTr="00604F19">
        <w:tc>
          <w:tcPr>
            <w:tcW w:w="3905" w:type="pct"/>
            <w:vAlign w:val="center"/>
          </w:tcPr>
          <w:p w:rsidR="009F3DDB" w:rsidRPr="009F3DDB" w:rsidRDefault="009F3DDB" w:rsidP="009F3DDB">
            <w:pPr>
              <w:widowControl/>
              <w:tabs>
                <w:tab w:val="left" w:pos="851"/>
              </w:tabs>
              <w:jc w:val="left"/>
              <w:rPr>
                <w:rFonts w:ascii="Arial" w:hAnsi="Arial" w:cs="Arial"/>
                <w:sz w:val="22"/>
                <w:lang w:eastAsia="en-US"/>
              </w:rPr>
            </w:pPr>
            <w:r w:rsidRPr="009F3DDB">
              <w:rPr>
                <w:rFonts w:ascii="Arial" w:hAnsi="Arial" w:cs="Arial"/>
                <w:sz w:val="22"/>
                <w:lang w:eastAsia="sv-SE"/>
              </w:rPr>
              <w:sym w:font="Symbol" w:char="F073"/>
            </w:r>
            <w:r w:rsidRPr="009F3DDB">
              <w:rPr>
                <w:rFonts w:ascii="Arial" w:hAnsi="Arial" w:cs="Arial"/>
                <w:sz w:val="22"/>
                <w:lang w:eastAsia="sv-SE"/>
              </w:rPr>
              <w:t>{T}=(Var{T})</w:t>
            </w:r>
            <w:r w:rsidRPr="009F3DDB">
              <w:rPr>
                <w:rFonts w:ascii="Arial" w:hAnsi="Arial" w:cs="Arial"/>
                <w:sz w:val="22"/>
                <w:vertAlign w:val="superscript"/>
                <w:lang w:eastAsia="sv-SE"/>
              </w:rPr>
              <w:t>1/2</w:t>
            </w:r>
            <w:r w:rsidRPr="009F3DDB">
              <w:rPr>
                <w:rFonts w:ascii="Arial" w:hAnsi="Arial" w:cs="Arial"/>
                <w:sz w:val="22"/>
                <w:lang w:eastAsia="sv-SE"/>
              </w:rPr>
              <w:t>=1/r=</w:t>
            </w:r>
            <w:r w:rsidRPr="009F3DDB">
              <w:rPr>
                <w:rFonts w:ascii="Arial" w:eastAsiaTheme="minorEastAsia" w:hAnsi="Arial" w:cs="Arial"/>
                <w:kern w:val="2"/>
                <w:position w:val="-4"/>
                <w:sz w:val="22"/>
                <w:szCs w:val="22"/>
                <w:lang w:eastAsia="sv-SE"/>
              </w:rPr>
              <w:object w:dxaOrig="220" w:dyaOrig="300">
                <v:shape id="_x0000_i1117" type="#_x0000_t75" style="width:10.8pt;height:15.6pt" o:ole="">
                  <v:imagedata r:id="rId229" o:title=""/>
                </v:shape>
                <o:OLEObject Type="Embed" ProgID="Equation.DSMT4" ShapeID="_x0000_i1117" DrawAspect="Content" ObjectID="_1628789178" r:id="rId230"/>
              </w:object>
            </w:r>
          </w:p>
        </w:tc>
        <w:tc>
          <w:tcPr>
            <w:tcW w:w="1095" w:type="pct"/>
            <w:vAlign w:val="center"/>
          </w:tcPr>
          <w:p w:rsidR="009F3DDB" w:rsidRPr="009F3DDB" w:rsidRDefault="009F3DDB" w:rsidP="009F3DDB">
            <w:pPr>
              <w:widowControl/>
              <w:tabs>
                <w:tab w:val="left" w:pos="851"/>
              </w:tabs>
              <w:jc w:val="right"/>
              <w:rPr>
                <w:rFonts w:ascii="Arial" w:hAnsi="Arial" w:cs="Arial"/>
                <w:sz w:val="22"/>
                <w:lang w:eastAsia="en-US"/>
              </w:rPr>
            </w:pPr>
            <w:r w:rsidRPr="009F3DDB">
              <w:rPr>
                <w:rFonts w:ascii="Arial" w:hAnsi="Arial" w:cs="Arial"/>
                <w:sz w:val="22"/>
                <w:lang w:eastAsia="en-US"/>
              </w:rPr>
              <w:t>(</w:t>
            </w:r>
            <w:r w:rsidR="00B51963">
              <w:rPr>
                <w:rFonts w:ascii="Arial" w:hAnsi="Arial" w:cs="Arial"/>
                <w:sz w:val="22"/>
                <w:lang w:eastAsia="en-US"/>
              </w:rPr>
              <w:t>3.6.</w:t>
            </w:r>
            <w:r w:rsidRPr="009F3DDB">
              <w:rPr>
                <w:rFonts w:ascii="Arial" w:hAnsi="Arial" w:cs="Arial"/>
                <w:sz w:val="22"/>
                <w:lang w:eastAsia="en-US"/>
              </w:rPr>
              <w:t>9)</w:t>
            </w:r>
          </w:p>
        </w:tc>
      </w:tr>
    </w:tbl>
    <w:p w:rsidR="009F3DDB" w:rsidRPr="009F3DDB" w:rsidRDefault="009F3DDB" w:rsidP="009F3DDB">
      <w:pPr>
        <w:widowControl/>
        <w:jc w:val="left"/>
        <w:rPr>
          <w:rFonts w:ascii="Arial" w:eastAsia="ＭＳ 明朝" w:hAnsi="Arial" w:cs="Arial"/>
          <w:kern w:val="0"/>
          <w:sz w:val="20"/>
          <w:lang w:eastAsia="sv-SE"/>
        </w:rPr>
      </w:pPr>
    </w:p>
    <w:p w:rsidR="009F3DDB" w:rsidRPr="009F3DDB" w:rsidRDefault="00E57EA8"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2.10</w:t>
      </w:r>
      <w:r w:rsidR="009F3DDB" w:rsidRPr="009F3DDB">
        <w:rPr>
          <w:rFonts w:ascii="Arial" w:eastAsia="ＭＳ 明朝" w:hAnsi="Arial" w:cs="Arial"/>
          <w:kern w:val="0"/>
          <w:sz w:val="22"/>
          <w:lang w:eastAsia="en-US"/>
        </w:rPr>
        <w:tab/>
        <w:t xml:space="preserve">Properties in paragraph </w:t>
      </w:r>
      <w:r w:rsidR="00B51963">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2.9.5 mean that any statistical characteristic of the exponential distribution, including variance and standard deviation, is known once the stability failure rate is known. To confirm eq. (</w:t>
      </w:r>
      <w:r w:rsidR="00B51963">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 xml:space="preserve">9), Fig. 1 shows the ratio </w:t>
      </w:r>
      <w:r w:rsidR="009F3DDB" w:rsidRPr="009F3DDB">
        <w:rPr>
          <w:rFonts w:ascii="Arial" w:eastAsia="ＭＳ 明朝" w:hAnsi="Arial" w:cs="Arial"/>
          <w:kern w:val="0"/>
          <w:position w:val="-10"/>
          <w:sz w:val="22"/>
          <w:lang w:eastAsia="sv-SE"/>
        </w:rPr>
        <w:object w:dxaOrig="780" w:dyaOrig="360">
          <v:shape id="_x0000_i1118" type="#_x0000_t75" style="width:39.6pt;height:18pt" o:ole="">
            <v:imagedata r:id="rId231" o:title=""/>
          </v:shape>
          <o:OLEObject Type="Embed" ProgID="Equation.DSMT4" ShapeID="_x0000_i1118" DrawAspect="Content" ObjectID="_1628789179" r:id="rId232"/>
        </w:object>
      </w:r>
      <w:r w:rsidR="009F3DDB" w:rsidRPr="009F3DDB">
        <w:rPr>
          <w:rFonts w:ascii="Arial" w:eastAsia="ＭＳ 明朝" w:hAnsi="Arial" w:cs="Arial"/>
          <w:kern w:val="0"/>
          <w:sz w:val="22"/>
          <w:lang w:eastAsia="en-US"/>
        </w:rPr>
        <w:t xml:space="preserve"> depending on the number of counted failures N, and Fig. 2 shows the estimate of the standard deviation </w:t>
      </w:r>
      <w:r w:rsidR="009F3DDB" w:rsidRPr="009F3DDB">
        <w:rPr>
          <w:rFonts w:ascii="Arial" w:eastAsia="ＭＳ 明朝" w:hAnsi="Arial" w:cs="Arial"/>
          <w:kern w:val="0"/>
          <w:sz w:val="22"/>
          <w:lang w:eastAsia="sv-SE"/>
        </w:rPr>
        <w:sym w:font="Symbol" w:char="F073"/>
      </w:r>
      <w:r w:rsidR="009F3DDB" w:rsidRPr="009F3DDB">
        <w:rPr>
          <w:rFonts w:ascii="Arial" w:eastAsia="ＭＳ 明朝" w:hAnsi="Arial" w:cs="Arial"/>
          <w:kern w:val="0"/>
          <w:sz w:val="22"/>
          <w:lang w:eastAsia="sv-SE"/>
        </w:rPr>
        <w:t>{T}</w:t>
      </w:r>
      <w:r w:rsidR="009F3DDB" w:rsidRPr="009F3DDB">
        <w:rPr>
          <w:rFonts w:ascii="Arial" w:eastAsia="ＭＳ 明朝" w:hAnsi="Arial" w:cs="Arial"/>
          <w:kern w:val="0"/>
          <w:sz w:val="22"/>
          <w:lang w:eastAsia="en-US"/>
        </w:rPr>
        <w:t xml:space="preserve"> as a function of the estimate of the mean time to failure </w:t>
      </w:r>
      <w:r w:rsidR="009F3DDB" w:rsidRPr="009F3DDB">
        <w:rPr>
          <w:rFonts w:ascii="Arial" w:eastAsia="ＭＳ 明朝" w:hAnsi="Arial" w:cs="Arial"/>
          <w:kern w:val="0"/>
          <w:position w:val="-4"/>
          <w:sz w:val="22"/>
          <w:lang w:eastAsia="sv-SE"/>
        </w:rPr>
        <w:object w:dxaOrig="220" w:dyaOrig="300">
          <v:shape id="_x0000_i1119" type="#_x0000_t75" style="width:10.8pt;height:15.6pt" o:ole="">
            <v:imagedata r:id="rId233" o:title=""/>
          </v:shape>
          <o:OLEObject Type="Embed" ProgID="Equation.DSMT4" ShapeID="_x0000_i1119" DrawAspect="Content" ObjectID="_1628789180" r:id="rId234"/>
        </w:object>
      </w:r>
      <w:r w:rsidR="009F3DDB" w:rsidRPr="009F3DDB">
        <w:rPr>
          <w:rFonts w:ascii="Arial" w:eastAsia="ＭＳ 明朝" w:hAnsi="Arial" w:cs="Arial"/>
          <w:kern w:val="0"/>
          <w:sz w:val="22"/>
          <w:lang w:eastAsia="en-US"/>
        </w:rPr>
        <w:t xml:space="preserve"> after N=200 counted failures.</w:t>
      </w:r>
    </w:p>
    <w:p w:rsidR="009F3DDB" w:rsidRPr="009F3DDB" w:rsidRDefault="009F3DDB" w:rsidP="009F3DDB">
      <w:pPr>
        <w:widowControl/>
        <w:rPr>
          <w:rFonts w:ascii="Arial" w:eastAsia="ＭＳ 明朝" w:hAnsi="Arial" w:cs="Arial"/>
          <w:kern w:val="0"/>
          <w:sz w:val="20"/>
          <w:lang w:val="en-US" w:eastAsia="en-US"/>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9F3DDB" w:rsidRPr="009F3DDB" w:rsidTr="00604F19">
        <w:tc>
          <w:tcPr>
            <w:tcW w:w="4762" w:type="dxa"/>
          </w:tcPr>
          <w:p w:rsidR="009F3DDB" w:rsidRPr="009F3DDB" w:rsidRDefault="009F3DDB" w:rsidP="009F3DDB">
            <w:pPr>
              <w:widowControl/>
              <w:tabs>
                <w:tab w:val="left" w:pos="851"/>
              </w:tabs>
              <w:rPr>
                <w:rFonts w:ascii="Arial" w:hAnsi="Arial" w:cs="Arial"/>
                <w:sz w:val="22"/>
                <w:lang w:eastAsia="en-US"/>
              </w:rPr>
            </w:pPr>
            <w:r w:rsidRPr="009F3DDB">
              <w:rPr>
                <w:rFonts w:ascii="Arial" w:hAnsi="Arial" w:cs="Arial"/>
                <w:noProof/>
                <w:sz w:val="22"/>
                <w:lang w:val="en-US"/>
              </w:rPr>
              <w:drawing>
                <wp:inline distT="0" distB="0" distL="0" distR="0" wp14:anchorId="72D6C4ED" wp14:editId="344DA5F2">
                  <wp:extent cx="2730611" cy="1404000"/>
                  <wp:effectExtent l="0" t="0" r="0" b="5715"/>
                  <wp:docPr id="6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730611" cy="1404000"/>
                          </a:xfrm>
                          <a:prstGeom prst="rect">
                            <a:avLst/>
                          </a:prstGeom>
                          <a:noFill/>
                          <a:ln>
                            <a:noFill/>
                          </a:ln>
                        </pic:spPr>
                      </pic:pic>
                    </a:graphicData>
                  </a:graphic>
                </wp:inline>
              </w:drawing>
            </w:r>
          </w:p>
        </w:tc>
        <w:tc>
          <w:tcPr>
            <w:tcW w:w="4762" w:type="dxa"/>
          </w:tcPr>
          <w:p w:rsidR="009F3DDB" w:rsidRPr="009F3DDB" w:rsidRDefault="009F3DDB" w:rsidP="009F3DDB">
            <w:pPr>
              <w:widowControl/>
              <w:tabs>
                <w:tab w:val="left" w:pos="851"/>
              </w:tabs>
              <w:rPr>
                <w:rFonts w:ascii="Arial" w:hAnsi="Arial" w:cs="Arial"/>
                <w:sz w:val="22"/>
                <w:lang w:eastAsia="en-US"/>
              </w:rPr>
            </w:pPr>
            <w:r w:rsidRPr="009F3DDB">
              <w:rPr>
                <w:rFonts w:ascii="Arial" w:hAnsi="Arial" w:cs="Arial"/>
                <w:noProof/>
                <w:sz w:val="22"/>
                <w:lang w:val="en-US"/>
              </w:rPr>
              <w:drawing>
                <wp:inline distT="0" distB="0" distL="0" distR="0" wp14:anchorId="21E3F37B" wp14:editId="410082DC">
                  <wp:extent cx="2730611" cy="1404000"/>
                  <wp:effectExtent l="0" t="0" r="0" b="5715"/>
                  <wp:docPr id="6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730611" cy="1404000"/>
                          </a:xfrm>
                          <a:prstGeom prst="rect">
                            <a:avLst/>
                          </a:prstGeom>
                          <a:noFill/>
                          <a:ln>
                            <a:noFill/>
                          </a:ln>
                        </pic:spPr>
                      </pic:pic>
                    </a:graphicData>
                  </a:graphic>
                </wp:inline>
              </w:drawing>
            </w:r>
          </w:p>
        </w:tc>
      </w:tr>
      <w:tr w:rsidR="009F3DDB" w:rsidRPr="009F3DDB" w:rsidTr="00604F19">
        <w:tc>
          <w:tcPr>
            <w:tcW w:w="4762" w:type="dxa"/>
          </w:tcPr>
          <w:p w:rsidR="009F3DDB" w:rsidRPr="009F3DDB" w:rsidRDefault="009F3DDB" w:rsidP="009F3DDB">
            <w:pPr>
              <w:widowControl/>
              <w:tabs>
                <w:tab w:val="left" w:pos="851"/>
              </w:tabs>
              <w:rPr>
                <w:rFonts w:ascii="Arial" w:hAnsi="Arial" w:cs="Arial"/>
                <w:sz w:val="4"/>
                <w:szCs w:val="4"/>
                <w:lang w:eastAsia="en-US"/>
              </w:rPr>
            </w:pPr>
          </w:p>
        </w:tc>
        <w:tc>
          <w:tcPr>
            <w:tcW w:w="4762" w:type="dxa"/>
          </w:tcPr>
          <w:p w:rsidR="009F3DDB" w:rsidRPr="009F3DDB" w:rsidRDefault="009F3DDB" w:rsidP="009F3DDB">
            <w:pPr>
              <w:widowControl/>
              <w:tabs>
                <w:tab w:val="left" w:pos="851"/>
              </w:tabs>
              <w:rPr>
                <w:rFonts w:ascii="Arial" w:hAnsi="Arial" w:cs="Arial"/>
                <w:sz w:val="4"/>
                <w:szCs w:val="4"/>
                <w:lang w:eastAsia="en-US"/>
              </w:rPr>
            </w:pPr>
          </w:p>
        </w:tc>
      </w:tr>
      <w:tr w:rsidR="009F3DDB" w:rsidRPr="009F3DDB" w:rsidTr="00604F19">
        <w:tc>
          <w:tcPr>
            <w:tcW w:w="4762" w:type="dxa"/>
          </w:tcPr>
          <w:p w:rsidR="009F3DDB" w:rsidRPr="009F3DDB" w:rsidRDefault="009F3DDB" w:rsidP="009F3DDB">
            <w:pPr>
              <w:widowControl/>
              <w:suppressAutoHyphens/>
              <w:autoSpaceDN w:val="0"/>
              <w:rPr>
                <w:rFonts w:ascii="Arial" w:hAnsi="Arial" w:cs="Arial"/>
                <w:bCs/>
                <w:sz w:val="22"/>
                <w:lang w:val="en-US" w:eastAsia="en-GB"/>
              </w:rPr>
            </w:pPr>
            <w:bookmarkStart w:id="33" w:name="_Ref516567622"/>
            <w:r w:rsidRPr="009F3DDB">
              <w:rPr>
                <w:rFonts w:ascii="Arial" w:hAnsi="Arial" w:cs="Arial"/>
                <w:bCs/>
                <w:sz w:val="22"/>
                <w:lang w:eastAsia="en-GB"/>
              </w:rPr>
              <w:t xml:space="preserve">Fig. </w:t>
            </w:r>
            <w:r w:rsidR="00B51963">
              <w:rPr>
                <w:rFonts w:ascii="Arial" w:hAnsi="Arial" w:cs="Arial"/>
                <w:bCs/>
                <w:sz w:val="22"/>
                <w:lang w:eastAsia="en-GB"/>
              </w:rPr>
              <w:t>3.6.</w:t>
            </w:r>
            <w:r w:rsidRPr="009F3DDB">
              <w:rPr>
                <w:rFonts w:ascii="Arial" w:hAnsi="Arial" w:cs="Arial"/>
                <w:bCs/>
                <w:sz w:val="22"/>
                <w:lang w:eastAsia="en-GB"/>
              </w:rPr>
              <w:t>1</w:t>
            </w:r>
            <w:bookmarkEnd w:id="33"/>
            <w:r w:rsidRPr="009F3DDB">
              <w:rPr>
                <w:rFonts w:ascii="Arial" w:hAnsi="Arial" w:cs="Arial"/>
                <w:bCs/>
                <w:sz w:val="22"/>
                <w:lang w:val="en-US" w:eastAsia="en-GB"/>
              </w:rPr>
              <w:t xml:space="preserve"> Ratio of estimate of standard deviation of time to failure to estimate of mean time to failure vs. number of failures.</w:t>
            </w:r>
          </w:p>
        </w:tc>
        <w:tc>
          <w:tcPr>
            <w:tcW w:w="4762" w:type="dxa"/>
          </w:tcPr>
          <w:p w:rsidR="009F3DDB" w:rsidRPr="009F3DDB" w:rsidRDefault="009F3DDB" w:rsidP="009F3DDB">
            <w:pPr>
              <w:widowControl/>
              <w:suppressAutoHyphens/>
              <w:autoSpaceDN w:val="0"/>
              <w:rPr>
                <w:rFonts w:ascii="Arial" w:hAnsi="Arial" w:cs="Arial"/>
                <w:bCs/>
                <w:sz w:val="22"/>
                <w:lang w:val="en-US" w:eastAsia="en-GB"/>
              </w:rPr>
            </w:pPr>
            <w:bookmarkStart w:id="34" w:name="_Ref516567726"/>
            <w:r w:rsidRPr="009F3DDB">
              <w:rPr>
                <w:rFonts w:ascii="Arial" w:hAnsi="Arial" w:cs="Arial"/>
                <w:bCs/>
                <w:sz w:val="22"/>
                <w:lang w:val="en-US" w:eastAsia="en-GB"/>
              </w:rPr>
              <w:t xml:space="preserve">Fig. </w:t>
            </w:r>
            <w:r w:rsidR="00B51963">
              <w:rPr>
                <w:rFonts w:ascii="Arial" w:hAnsi="Arial" w:cs="Arial"/>
                <w:bCs/>
                <w:sz w:val="22"/>
                <w:lang w:val="en-US" w:eastAsia="en-GB"/>
              </w:rPr>
              <w:t>3.6.</w:t>
            </w:r>
            <w:r w:rsidRPr="009F3DDB">
              <w:rPr>
                <w:rFonts w:ascii="Arial" w:hAnsi="Arial" w:cs="Arial"/>
                <w:bCs/>
                <w:sz w:val="22"/>
                <w:lang w:val="en-US" w:eastAsia="en-GB"/>
              </w:rPr>
              <w:t>2</w:t>
            </w:r>
            <w:bookmarkEnd w:id="34"/>
            <w:r w:rsidRPr="009F3DDB">
              <w:rPr>
                <w:rFonts w:ascii="Arial" w:hAnsi="Arial" w:cs="Arial"/>
                <w:bCs/>
                <w:sz w:val="22"/>
                <w:lang w:val="en-US" w:eastAsia="en-GB"/>
              </w:rPr>
              <w:t xml:space="preserve"> </w:t>
            </w:r>
            <w:r w:rsidRPr="009F3DDB">
              <w:rPr>
                <w:rFonts w:ascii="Arial" w:hAnsi="Arial" w:cs="Arial"/>
                <w:bCs/>
                <w:sz w:val="22"/>
                <w:lang w:eastAsia="en-GB"/>
              </w:rPr>
              <w:t>Estimate of standard deviation of time to failure vs. estimate of mean time to failure from 200 simulated failures.</w:t>
            </w:r>
          </w:p>
        </w:tc>
      </w:tr>
    </w:tbl>
    <w:p w:rsidR="009F3DDB" w:rsidRPr="009F3DDB" w:rsidRDefault="009F3DDB" w:rsidP="009F3DDB">
      <w:pPr>
        <w:widowControl/>
        <w:jc w:val="left"/>
        <w:rPr>
          <w:rFonts w:ascii="Arial" w:eastAsia="ＭＳ 明朝" w:hAnsi="Arial" w:cs="Arial"/>
          <w:kern w:val="0"/>
          <w:sz w:val="22"/>
          <w:lang w:eastAsia="sv-SE"/>
        </w:rPr>
      </w:pPr>
    </w:p>
    <w:p w:rsidR="009F3DDB" w:rsidRPr="009F3DDB" w:rsidRDefault="009F3DDB" w:rsidP="009F3DDB">
      <w:pPr>
        <w:widowControl/>
        <w:jc w:val="left"/>
        <w:rPr>
          <w:rFonts w:ascii="Arial" w:eastAsia="ＭＳ 明朝" w:hAnsi="Arial" w:cs="Arial"/>
          <w:kern w:val="0"/>
          <w:sz w:val="22"/>
          <w:lang w:eastAsia="sv-SE"/>
        </w:rPr>
      </w:pPr>
    </w:p>
    <w:p w:rsidR="009F3DDB" w:rsidRPr="009F3DDB" w:rsidRDefault="00E57EA8" w:rsidP="009F3DDB">
      <w:pPr>
        <w:widowControl/>
        <w:tabs>
          <w:tab w:val="left" w:pos="851"/>
        </w:tabs>
        <w:rPr>
          <w:rFonts w:ascii="Arial" w:eastAsia="ＭＳ 明朝" w:hAnsi="Arial" w:cs="Arial"/>
          <w:b/>
          <w:kern w:val="0"/>
          <w:sz w:val="22"/>
          <w:lang w:eastAsia="en-US"/>
        </w:rPr>
      </w:pPr>
      <w:r>
        <w:rPr>
          <w:rFonts w:ascii="Arial" w:eastAsia="ＭＳ 明朝" w:hAnsi="Arial" w:cs="Arial"/>
          <w:b/>
          <w:kern w:val="0"/>
          <w:sz w:val="22"/>
          <w:lang w:eastAsia="en-US"/>
        </w:rPr>
        <w:t>3.6.</w:t>
      </w:r>
      <w:r w:rsidR="009F3DDB" w:rsidRPr="009F3DDB">
        <w:rPr>
          <w:rFonts w:ascii="Arial" w:eastAsia="ＭＳ 明朝" w:hAnsi="Arial" w:cs="Arial"/>
          <w:b/>
          <w:kern w:val="0"/>
          <w:sz w:val="22"/>
          <w:lang w:eastAsia="en-US"/>
        </w:rPr>
        <w:t>3.</w:t>
      </w:r>
      <w:r w:rsidR="009F3DDB" w:rsidRPr="009F3DDB">
        <w:rPr>
          <w:rFonts w:ascii="Arial" w:eastAsia="ＭＳ 明朝" w:hAnsi="Arial" w:cs="Arial"/>
          <w:b/>
          <w:kern w:val="0"/>
          <w:sz w:val="22"/>
          <w:lang w:eastAsia="en-US"/>
        </w:rPr>
        <w:tab/>
        <w:t>Definition of failure rate from sample data</w:t>
      </w:r>
    </w:p>
    <w:p w:rsidR="009F3DDB" w:rsidRPr="009F3DDB" w:rsidRDefault="009F3DDB" w:rsidP="009F3DDB">
      <w:pPr>
        <w:widowControl/>
        <w:tabs>
          <w:tab w:val="left" w:pos="851"/>
        </w:tabs>
        <w:rPr>
          <w:rFonts w:ascii="Arial" w:eastAsia="ＭＳ 明朝" w:hAnsi="Arial" w:cs="Arial"/>
          <w:kern w:val="0"/>
          <w:sz w:val="22"/>
          <w:lang w:eastAsia="en-US"/>
        </w:rPr>
      </w:pPr>
    </w:p>
    <w:p w:rsidR="009F3DDB" w:rsidRPr="009F3DDB" w:rsidRDefault="006E2F12"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lastRenderedPageBreak/>
        <w:t>3.6.</w:t>
      </w:r>
      <w:r w:rsidR="009F3DDB" w:rsidRPr="009F3DDB">
        <w:rPr>
          <w:rFonts w:ascii="Arial" w:eastAsia="ＭＳ 明朝" w:hAnsi="Arial" w:cs="Arial"/>
          <w:kern w:val="0"/>
          <w:sz w:val="22"/>
          <w:lang w:eastAsia="en-US"/>
        </w:rPr>
        <w:t>3.1</w:t>
      </w:r>
      <w:r w:rsidR="009F3DDB" w:rsidRPr="009F3DDB">
        <w:rPr>
          <w:rFonts w:ascii="Arial" w:eastAsia="ＭＳ 明朝" w:hAnsi="Arial" w:cs="Arial"/>
          <w:kern w:val="0"/>
          <w:sz w:val="22"/>
          <w:lang w:eastAsia="en-US"/>
        </w:rPr>
        <w:tab/>
        <w:t xml:space="preserve">Both the Poisson distribution and the corresponding exponential distribution are defined by a single parameter, stability failure rate r. To define it from a series of numerical simulations or model tests, the time intervals </w:t>
      </w:r>
      <w:proofErr w:type="spellStart"/>
      <w:r w:rsidR="009F3DDB" w:rsidRPr="009F3DDB">
        <w:rPr>
          <w:rFonts w:ascii="Arial" w:eastAsia="ＭＳ 明朝" w:hAnsi="Arial" w:cs="Arial"/>
          <w:kern w:val="0"/>
          <w:sz w:val="22"/>
          <w:lang w:eastAsia="en-US"/>
        </w:rPr>
        <w:t>T</w:t>
      </w:r>
      <w:r w:rsidR="009F3DDB" w:rsidRPr="009F3DDB">
        <w:rPr>
          <w:rFonts w:ascii="Arial" w:eastAsia="ＭＳ 明朝" w:hAnsi="Arial" w:cs="Arial"/>
          <w:kern w:val="0"/>
          <w:sz w:val="22"/>
          <w:vertAlign w:val="subscript"/>
          <w:lang w:eastAsia="en-US"/>
        </w:rPr>
        <w:t>i</w:t>
      </w:r>
      <w:proofErr w:type="spellEnd"/>
      <w:r w:rsidR="009F3DDB" w:rsidRPr="009F3DDB">
        <w:rPr>
          <w:rFonts w:ascii="Arial" w:eastAsia="ＭＳ 明朝" w:hAnsi="Arial" w:cs="Arial"/>
          <w:kern w:val="0"/>
          <w:sz w:val="22"/>
          <w:lang w:eastAsia="en-US"/>
        </w:rPr>
        <w:t xml:space="preserve"> between failures should be measured and the </w:t>
      </w:r>
      <w:r w:rsidR="009F3DDB" w:rsidRPr="009F3DDB">
        <w:rPr>
          <w:rFonts w:ascii="Arial" w:eastAsia="ＭＳ 明朝" w:hAnsi="Arial" w:cs="Arial"/>
          <w:i/>
          <w:kern w:val="0"/>
          <w:sz w:val="22"/>
          <w:lang w:eastAsia="en-US"/>
        </w:rPr>
        <w:t>sample mean time to failure</w:t>
      </w:r>
      <w:r w:rsidR="009F3DDB" w:rsidRPr="009F3DDB">
        <w:rPr>
          <w:rFonts w:ascii="Arial" w:eastAsia="ＭＳ 明朝" w:hAnsi="Arial" w:cs="Arial"/>
          <w:kern w:val="0"/>
          <w:sz w:val="22"/>
          <w:lang w:eastAsia="en-US"/>
        </w:rPr>
        <w:t xml:space="preserve"> is calculated after N failures as</w:t>
      </w:r>
    </w:p>
    <w:p w:rsidR="009F3DDB" w:rsidRPr="009F3DDB" w:rsidRDefault="009F3DDB" w:rsidP="009F3DDB">
      <w:pPr>
        <w:widowControl/>
        <w:jc w:val="left"/>
        <w:rPr>
          <w:rFonts w:ascii="Arial" w:eastAsia="ＭＳ 明朝" w:hAnsi="Arial" w:cs="Arial"/>
          <w:kern w:val="0"/>
          <w:sz w:val="20"/>
          <w:lang w:eastAsia="sv-SE"/>
        </w:rPr>
      </w:pPr>
    </w:p>
    <w:tbl>
      <w:tblPr>
        <w:tblStyle w:val="ab"/>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25"/>
        <w:gridCol w:w="1645"/>
      </w:tblGrid>
      <w:tr w:rsidR="009F3DDB" w:rsidRPr="009F3DDB" w:rsidTr="00604F19">
        <w:tc>
          <w:tcPr>
            <w:tcW w:w="4093" w:type="pct"/>
            <w:vAlign w:val="center"/>
          </w:tcPr>
          <w:p w:rsidR="009F3DDB" w:rsidRPr="009F3DDB" w:rsidRDefault="009F3DDB" w:rsidP="009F3DDB">
            <w:pPr>
              <w:widowControl/>
              <w:tabs>
                <w:tab w:val="left" w:pos="851"/>
              </w:tabs>
              <w:ind w:left="744"/>
              <w:jc w:val="left"/>
              <w:rPr>
                <w:rFonts w:ascii="Arial" w:hAnsi="Arial" w:cs="Arial"/>
                <w:sz w:val="22"/>
                <w:lang w:eastAsia="en-US"/>
              </w:rPr>
            </w:pPr>
            <w:r w:rsidRPr="009F3DDB">
              <w:rPr>
                <w:rFonts w:ascii="Arial" w:eastAsiaTheme="minorEastAsia" w:hAnsi="Arial" w:cs="Arial"/>
                <w:kern w:val="2"/>
                <w:position w:val="-14"/>
                <w:sz w:val="22"/>
                <w:szCs w:val="22"/>
                <w:lang w:eastAsia="sv-SE"/>
              </w:rPr>
              <w:object w:dxaOrig="1540" w:dyaOrig="420">
                <v:shape id="_x0000_i1120" type="#_x0000_t75" style="width:76.8pt;height:21pt" o:ole="">
                  <v:imagedata r:id="rId237" o:title=""/>
                </v:shape>
                <o:OLEObject Type="Embed" ProgID="Equation.DSMT4" ShapeID="_x0000_i1120" DrawAspect="Content" ObjectID="_1628789181" r:id="rId238"/>
              </w:object>
            </w:r>
          </w:p>
        </w:tc>
        <w:tc>
          <w:tcPr>
            <w:tcW w:w="907" w:type="pct"/>
            <w:vAlign w:val="center"/>
          </w:tcPr>
          <w:p w:rsidR="009F3DDB" w:rsidRPr="009F3DDB" w:rsidRDefault="009F3DDB" w:rsidP="009F3DDB">
            <w:pPr>
              <w:widowControl/>
              <w:tabs>
                <w:tab w:val="left" w:pos="851"/>
              </w:tabs>
              <w:jc w:val="right"/>
              <w:rPr>
                <w:rFonts w:ascii="Arial" w:hAnsi="Arial" w:cs="Arial"/>
                <w:sz w:val="22"/>
                <w:lang w:eastAsia="en-US"/>
              </w:rPr>
            </w:pPr>
            <w:r w:rsidRPr="009F3DDB">
              <w:rPr>
                <w:rFonts w:ascii="Arial" w:hAnsi="Arial" w:cs="Arial"/>
                <w:sz w:val="22"/>
                <w:lang w:eastAsia="en-US"/>
              </w:rPr>
              <w:t>(</w:t>
            </w:r>
            <w:r w:rsidR="00B51963">
              <w:rPr>
                <w:rFonts w:ascii="Arial" w:hAnsi="Arial" w:cs="Arial"/>
                <w:sz w:val="22"/>
                <w:lang w:eastAsia="en-US"/>
              </w:rPr>
              <w:t>3.6.</w:t>
            </w:r>
            <w:r w:rsidRPr="009F3DDB">
              <w:rPr>
                <w:rFonts w:ascii="Arial" w:hAnsi="Arial" w:cs="Arial"/>
                <w:sz w:val="22"/>
                <w:lang w:eastAsia="en-US"/>
              </w:rPr>
              <w:t>10)</w:t>
            </w:r>
          </w:p>
        </w:tc>
      </w:tr>
    </w:tbl>
    <w:p w:rsidR="009F3DDB" w:rsidRPr="009F3DDB" w:rsidRDefault="009F3DDB" w:rsidP="009F3DDB">
      <w:pPr>
        <w:widowControl/>
        <w:jc w:val="left"/>
        <w:rPr>
          <w:rFonts w:ascii="Arial" w:eastAsia="ＭＳ 明朝" w:hAnsi="Arial" w:cs="Arial"/>
          <w:kern w:val="0"/>
          <w:sz w:val="22"/>
          <w:lang w:eastAsia="sv-SE"/>
        </w:rPr>
      </w:pPr>
    </w:p>
    <w:p w:rsidR="009F3DDB" w:rsidRPr="009F3DDB" w:rsidRDefault="006E2F12"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3.2</w:t>
      </w:r>
      <w:r w:rsidR="009F3DDB" w:rsidRPr="009F3DDB">
        <w:rPr>
          <w:rFonts w:ascii="Arial" w:eastAsia="ＭＳ 明朝" w:hAnsi="Arial" w:cs="Arial"/>
          <w:kern w:val="0"/>
          <w:sz w:val="22"/>
          <w:lang w:eastAsia="en-US"/>
        </w:rPr>
        <w:tab/>
        <w:t>To define stability failure rate,</w:t>
      </w:r>
    </w:p>
    <w:p w:rsidR="009F3DDB" w:rsidRPr="009F3DDB" w:rsidRDefault="009F3DDB" w:rsidP="009F3DDB">
      <w:pPr>
        <w:widowControl/>
        <w:ind w:firstLine="709"/>
        <w:jc w:val="left"/>
        <w:rPr>
          <w:rFonts w:ascii="Arial" w:eastAsia="ＭＳ 明朝" w:hAnsi="Arial" w:cs="Arial"/>
          <w:kern w:val="0"/>
          <w:sz w:val="20"/>
          <w:lang w:eastAsia="en-US"/>
        </w:rPr>
      </w:pPr>
    </w:p>
    <w:p w:rsidR="009F3DDB" w:rsidRPr="009F3DDB" w:rsidRDefault="009F3DDB" w:rsidP="009F3DDB">
      <w:pPr>
        <w:widowControl/>
        <w:ind w:left="1691" w:hanging="840"/>
        <w:rPr>
          <w:rFonts w:ascii="Arial" w:eastAsia="ＭＳ 明朝" w:hAnsi="Arial" w:cs="Arial"/>
          <w:kern w:val="0"/>
          <w:sz w:val="22"/>
          <w:lang w:eastAsia="en-US"/>
        </w:rPr>
      </w:pPr>
      <w:r w:rsidRPr="009F3DDB">
        <w:rPr>
          <w:rFonts w:ascii="Arial" w:eastAsia="ＭＳ 明朝" w:hAnsi="Arial" w:cs="Times New Roman"/>
          <w:kern w:val="0"/>
          <w:sz w:val="22"/>
          <w:lang w:eastAsia="en-US"/>
        </w:rPr>
        <w:t>.1</w:t>
      </w:r>
      <w:r w:rsidRPr="009F3DDB">
        <w:rPr>
          <w:rFonts w:ascii="Arial" w:eastAsia="ＭＳ 明朝" w:hAnsi="Arial" w:cs="Times New Roman"/>
          <w:kern w:val="0"/>
          <w:sz w:val="22"/>
          <w:lang w:eastAsia="en-US"/>
        </w:rPr>
        <w:tab/>
      </w:r>
      <w:r w:rsidRPr="009F3DDB">
        <w:rPr>
          <w:rFonts w:ascii="Arial" w:eastAsia="ＭＳ 明朝" w:hAnsi="Arial" w:cs="Arial"/>
          <w:kern w:val="0"/>
          <w:sz w:val="22"/>
          <w:lang w:eastAsia="en-US"/>
        </w:rPr>
        <w:t xml:space="preserve">first define the joint probability density function </w:t>
      </w:r>
      <w:proofErr w:type="spellStart"/>
      <w:r w:rsidRPr="009F3DDB">
        <w:rPr>
          <w:rFonts w:ascii="Arial" w:eastAsia="ＭＳ 明朝" w:hAnsi="Arial" w:cs="Arial"/>
          <w:kern w:val="0"/>
          <w:sz w:val="22"/>
          <w:lang w:eastAsia="en-US"/>
        </w:rPr>
        <w:t>L</w:t>
      </w:r>
      <w:r w:rsidRPr="009F3DDB">
        <w:rPr>
          <w:rFonts w:ascii="Arial" w:eastAsia="ＭＳ 明朝" w:hAnsi="Arial" w:cs="Arial"/>
          <w:kern w:val="0"/>
          <w:sz w:val="22"/>
          <w:vertAlign w:val="subscript"/>
          <w:lang w:eastAsia="en-US"/>
        </w:rPr>
        <w:t>r</w:t>
      </w:r>
      <w:proofErr w:type="spellEnd"/>
      <w:r w:rsidRPr="009F3DDB">
        <w:rPr>
          <w:rFonts w:ascii="Arial" w:eastAsia="ＭＳ 明朝" w:hAnsi="Arial" w:cs="Arial"/>
          <w:kern w:val="0"/>
          <w:sz w:val="22"/>
          <w:lang w:eastAsia="en-US"/>
        </w:rPr>
        <w:t xml:space="preserve"> of all individual time intervals </w:t>
      </w:r>
      <w:proofErr w:type="spellStart"/>
      <w:r w:rsidRPr="009F3DDB">
        <w:rPr>
          <w:rFonts w:ascii="Arial" w:eastAsia="ＭＳ 明朝" w:hAnsi="Arial" w:cs="Arial"/>
          <w:kern w:val="0"/>
          <w:sz w:val="22"/>
          <w:lang w:eastAsia="en-US"/>
        </w:rPr>
        <w:t>T</w:t>
      </w:r>
      <w:r w:rsidRPr="009F3DDB">
        <w:rPr>
          <w:rFonts w:ascii="Arial" w:eastAsia="ＭＳ 明朝" w:hAnsi="Arial" w:cs="Arial"/>
          <w:kern w:val="0"/>
          <w:sz w:val="22"/>
          <w:vertAlign w:val="subscript"/>
          <w:lang w:eastAsia="en-US"/>
        </w:rPr>
        <w:t>i</w:t>
      </w:r>
      <w:proofErr w:type="spellEnd"/>
      <w:r w:rsidRPr="009F3DDB">
        <w:rPr>
          <w:rFonts w:ascii="Arial" w:eastAsia="ＭＳ 明朝" w:hAnsi="Arial" w:cs="Arial"/>
          <w:kern w:val="0"/>
          <w:sz w:val="22"/>
          <w:lang w:eastAsia="en-US"/>
        </w:rPr>
        <w:t xml:space="preserve">: since </w:t>
      </w:r>
      <w:proofErr w:type="spellStart"/>
      <w:r w:rsidRPr="009F3DDB">
        <w:rPr>
          <w:rFonts w:ascii="Arial" w:eastAsia="ＭＳ 明朝" w:hAnsi="Arial" w:cs="Arial"/>
          <w:kern w:val="0"/>
          <w:sz w:val="22"/>
          <w:lang w:eastAsia="en-US"/>
        </w:rPr>
        <w:t>T</w:t>
      </w:r>
      <w:r w:rsidRPr="009F3DDB">
        <w:rPr>
          <w:rFonts w:ascii="Arial" w:eastAsia="ＭＳ 明朝" w:hAnsi="Arial" w:cs="Arial"/>
          <w:kern w:val="0"/>
          <w:sz w:val="22"/>
          <w:vertAlign w:val="subscript"/>
          <w:lang w:eastAsia="en-US"/>
        </w:rPr>
        <w:t>i</w:t>
      </w:r>
      <w:proofErr w:type="spellEnd"/>
      <w:r w:rsidRPr="009F3DDB">
        <w:rPr>
          <w:rFonts w:ascii="Arial" w:eastAsia="ＭＳ 明朝" w:hAnsi="Arial" w:cs="Arial"/>
          <w:kern w:val="0"/>
          <w:sz w:val="22"/>
          <w:lang w:eastAsia="en-US"/>
        </w:rPr>
        <w:t xml:space="preserve"> are independent, eq. (</w:t>
      </w:r>
      <w:r w:rsidR="00B51963">
        <w:rPr>
          <w:rFonts w:ascii="Arial" w:eastAsia="ＭＳ 明朝" w:hAnsi="Arial" w:cs="Arial"/>
          <w:kern w:val="0"/>
          <w:sz w:val="22"/>
          <w:lang w:eastAsia="en-US"/>
        </w:rPr>
        <w:t>3.6.</w:t>
      </w:r>
      <w:r w:rsidRPr="009F3DDB">
        <w:rPr>
          <w:rFonts w:ascii="Arial" w:eastAsia="ＭＳ 明朝" w:hAnsi="Arial" w:cs="Arial"/>
          <w:kern w:val="0"/>
          <w:sz w:val="22"/>
          <w:lang w:eastAsia="en-US"/>
        </w:rPr>
        <w:t>7) leads to</w:t>
      </w:r>
    </w:p>
    <w:p w:rsidR="009F3DDB" w:rsidRPr="009F3DDB" w:rsidRDefault="009F3DDB" w:rsidP="009F3DDB">
      <w:pPr>
        <w:widowControl/>
        <w:ind w:firstLine="709"/>
        <w:jc w:val="left"/>
        <w:rPr>
          <w:rFonts w:ascii="Arial" w:eastAsia="ＭＳ 明朝" w:hAnsi="Arial" w:cs="Arial"/>
          <w:kern w:val="0"/>
          <w:sz w:val="20"/>
          <w:lang w:eastAsia="en-US"/>
        </w:rPr>
      </w:pPr>
    </w:p>
    <w:tbl>
      <w:tblPr>
        <w:tblStyle w:val="ab"/>
        <w:tblW w:w="0" w:type="auto"/>
        <w:tblInd w:w="15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99"/>
        <w:gridCol w:w="1011"/>
      </w:tblGrid>
      <w:tr w:rsidR="009F3DDB" w:rsidRPr="009F3DDB" w:rsidTr="00604F19">
        <w:tc>
          <w:tcPr>
            <w:tcW w:w="6499" w:type="dxa"/>
          </w:tcPr>
          <w:p w:rsidR="009F3DDB" w:rsidRPr="009F3DDB" w:rsidRDefault="009F3DDB" w:rsidP="009F3DDB">
            <w:pPr>
              <w:widowControl/>
              <w:tabs>
                <w:tab w:val="left" w:pos="1594"/>
              </w:tabs>
              <w:rPr>
                <w:rFonts w:ascii="Arial" w:hAnsi="Arial" w:cs="Arial"/>
                <w:sz w:val="22"/>
                <w:lang w:eastAsia="en-US"/>
              </w:rPr>
            </w:pPr>
            <w:r w:rsidRPr="009F3DDB">
              <w:rPr>
                <w:rFonts w:ascii="Arial" w:eastAsiaTheme="minorEastAsia" w:hAnsi="Arial" w:cs="Arial"/>
                <w:kern w:val="2"/>
                <w:position w:val="-14"/>
                <w:sz w:val="22"/>
                <w:szCs w:val="22"/>
                <w:lang w:eastAsia="ja-JP"/>
              </w:rPr>
              <w:object w:dxaOrig="1300" w:dyaOrig="400">
                <v:shape id="_x0000_i1121" type="#_x0000_t75" style="width:61.2pt;height:21.6pt" o:ole="">
                  <v:imagedata r:id="rId239" o:title=""/>
                </v:shape>
                <o:OLEObject Type="Embed" ProgID="Equation.DSMT4" ShapeID="_x0000_i1121" DrawAspect="Content" ObjectID="_1628789182" r:id="rId240"/>
              </w:object>
            </w:r>
          </w:p>
        </w:tc>
        <w:tc>
          <w:tcPr>
            <w:tcW w:w="1011" w:type="dxa"/>
          </w:tcPr>
          <w:p w:rsidR="009F3DDB" w:rsidRPr="009F3DDB" w:rsidRDefault="009F3DDB" w:rsidP="009F3DDB">
            <w:pPr>
              <w:widowControl/>
              <w:tabs>
                <w:tab w:val="left" w:pos="851"/>
              </w:tabs>
              <w:jc w:val="right"/>
              <w:rPr>
                <w:rFonts w:ascii="Arial" w:hAnsi="Arial" w:cs="Arial"/>
                <w:sz w:val="22"/>
                <w:lang w:eastAsia="en-US"/>
              </w:rPr>
            </w:pPr>
            <w:r w:rsidRPr="009F3DDB">
              <w:rPr>
                <w:rFonts w:ascii="Arial" w:hAnsi="Arial" w:cs="Arial"/>
                <w:sz w:val="22"/>
                <w:lang w:eastAsia="en-US"/>
              </w:rPr>
              <w:t>(</w:t>
            </w:r>
            <w:r w:rsidR="00B51963">
              <w:rPr>
                <w:rFonts w:ascii="Arial" w:hAnsi="Arial" w:cs="Arial"/>
                <w:sz w:val="22"/>
                <w:lang w:eastAsia="en-US"/>
              </w:rPr>
              <w:t>3.6.</w:t>
            </w:r>
            <w:r w:rsidRPr="009F3DDB">
              <w:rPr>
                <w:rFonts w:ascii="Arial" w:hAnsi="Arial" w:cs="Arial"/>
                <w:sz w:val="22"/>
                <w:lang w:eastAsia="en-US"/>
              </w:rPr>
              <w:t>11)</w:t>
            </w:r>
          </w:p>
        </w:tc>
      </w:tr>
    </w:tbl>
    <w:p w:rsidR="009F3DDB" w:rsidRPr="009F3DDB" w:rsidRDefault="009F3DDB" w:rsidP="009F3DDB">
      <w:pPr>
        <w:widowControl/>
        <w:ind w:firstLine="709"/>
        <w:jc w:val="left"/>
        <w:rPr>
          <w:rFonts w:ascii="Arial" w:eastAsia="ＭＳ 明朝" w:hAnsi="Arial" w:cs="Arial"/>
          <w:kern w:val="0"/>
          <w:sz w:val="20"/>
          <w:lang w:eastAsia="en-US"/>
        </w:rPr>
      </w:pPr>
    </w:p>
    <w:p w:rsidR="009F3DDB" w:rsidRPr="009F3DDB" w:rsidRDefault="009F3DDB" w:rsidP="009F3DDB">
      <w:pPr>
        <w:widowControl/>
        <w:ind w:left="1691" w:hanging="840"/>
        <w:rPr>
          <w:rFonts w:ascii="Arial" w:eastAsia="ＭＳ 明朝" w:hAnsi="Arial" w:cs="Arial"/>
          <w:kern w:val="0"/>
          <w:sz w:val="22"/>
          <w:lang w:eastAsia="en-US"/>
        </w:rPr>
      </w:pPr>
      <w:r w:rsidRPr="009F3DDB">
        <w:rPr>
          <w:rFonts w:ascii="Arial" w:eastAsia="ＭＳ 明朝" w:hAnsi="Arial" w:cs="Times New Roman"/>
          <w:kern w:val="0"/>
          <w:sz w:val="22"/>
          <w:lang w:eastAsia="en-US"/>
        </w:rPr>
        <w:t>.2</w:t>
      </w:r>
      <w:r w:rsidRPr="009F3DDB">
        <w:rPr>
          <w:rFonts w:ascii="Arial" w:eastAsia="ＭＳ 明朝" w:hAnsi="Arial" w:cs="Times New Roman"/>
          <w:kern w:val="0"/>
          <w:sz w:val="22"/>
          <w:lang w:eastAsia="en-US"/>
        </w:rPr>
        <w:tab/>
      </w:r>
      <w:r w:rsidRPr="009F3DDB">
        <w:rPr>
          <w:rFonts w:ascii="Arial" w:eastAsia="ＭＳ 明朝" w:hAnsi="Arial" w:cs="Arial"/>
          <w:kern w:val="0"/>
          <w:sz w:val="22"/>
          <w:lang w:eastAsia="en-US"/>
        </w:rPr>
        <w:t xml:space="preserve">the most probable value of r is the value that maximises </w:t>
      </w:r>
      <w:proofErr w:type="spellStart"/>
      <w:r w:rsidRPr="009F3DDB">
        <w:rPr>
          <w:rFonts w:ascii="Arial" w:eastAsia="ＭＳ 明朝" w:hAnsi="Arial" w:cs="Arial"/>
          <w:kern w:val="0"/>
          <w:sz w:val="22"/>
          <w:lang w:eastAsia="en-US"/>
        </w:rPr>
        <w:t>L</w:t>
      </w:r>
      <w:r w:rsidRPr="009F3DDB">
        <w:rPr>
          <w:rFonts w:ascii="Arial" w:eastAsia="ＭＳ 明朝" w:hAnsi="Arial" w:cs="Arial"/>
          <w:kern w:val="0"/>
          <w:sz w:val="22"/>
          <w:vertAlign w:val="subscript"/>
          <w:lang w:eastAsia="en-US"/>
        </w:rPr>
        <w:t>r</w:t>
      </w:r>
      <w:proofErr w:type="spellEnd"/>
      <w:r w:rsidRPr="009F3DDB">
        <w:rPr>
          <w:rFonts w:ascii="Arial" w:eastAsia="ＭＳ 明朝" w:hAnsi="Arial" w:cs="Arial"/>
          <w:kern w:val="0"/>
          <w:sz w:val="22"/>
          <w:lang w:eastAsia="en-US"/>
        </w:rPr>
        <w:t xml:space="preserve">. More convenient is to maximise </w:t>
      </w:r>
      <w:r w:rsidRPr="009F3DDB">
        <w:rPr>
          <w:rFonts w:ascii="Arial" w:eastAsia="ＭＳ 明朝" w:hAnsi="Arial" w:cs="Arial"/>
          <w:kern w:val="0"/>
          <w:position w:val="-14"/>
          <w:sz w:val="22"/>
        </w:rPr>
        <w:object w:dxaOrig="1920" w:dyaOrig="400">
          <v:shape id="_x0000_i1122" type="#_x0000_t75" style="width:92.4pt;height:21.6pt" o:ole="">
            <v:imagedata r:id="rId241" o:title=""/>
          </v:shape>
          <o:OLEObject Type="Embed" ProgID="Equation.DSMT4" ShapeID="_x0000_i1122" DrawAspect="Content" ObjectID="_1628789183" r:id="rId242"/>
        </w:object>
      </w:r>
      <w:r w:rsidRPr="009F3DDB">
        <w:rPr>
          <w:rFonts w:ascii="Arial" w:eastAsia="ＭＳ 明朝" w:hAnsi="Arial" w:cs="Arial"/>
          <w:kern w:val="0"/>
          <w:sz w:val="22"/>
          <w:lang w:eastAsia="en-US"/>
        </w:rPr>
        <w:t xml:space="preserve">, which is possible since logarithm is a monotonously increasing function, thus </w:t>
      </w:r>
      <w:proofErr w:type="spellStart"/>
      <w:r w:rsidRPr="009F3DDB">
        <w:rPr>
          <w:rFonts w:ascii="Arial" w:eastAsia="ＭＳ 明朝" w:hAnsi="Arial" w:cs="Arial"/>
          <w:kern w:val="0"/>
          <w:sz w:val="22"/>
          <w:lang w:eastAsia="en-US"/>
        </w:rPr>
        <w:t>L</w:t>
      </w:r>
      <w:r w:rsidRPr="009F3DDB">
        <w:rPr>
          <w:rFonts w:ascii="Arial" w:eastAsia="ＭＳ 明朝" w:hAnsi="Arial" w:cs="Arial"/>
          <w:kern w:val="0"/>
          <w:sz w:val="22"/>
          <w:vertAlign w:val="subscript"/>
          <w:lang w:eastAsia="en-US"/>
        </w:rPr>
        <w:t>r</w:t>
      </w:r>
      <w:proofErr w:type="spellEnd"/>
      <w:r w:rsidRPr="009F3DDB">
        <w:rPr>
          <w:rFonts w:ascii="Arial" w:eastAsia="ＭＳ 明朝" w:hAnsi="Arial" w:cs="Arial"/>
          <w:kern w:val="0"/>
          <w:sz w:val="22"/>
          <w:lang w:eastAsia="en-US"/>
        </w:rPr>
        <w:t xml:space="preserve"> and ln(</w:t>
      </w:r>
      <w:proofErr w:type="spellStart"/>
      <w:r w:rsidRPr="009F3DDB">
        <w:rPr>
          <w:rFonts w:ascii="Arial" w:eastAsia="ＭＳ 明朝" w:hAnsi="Arial" w:cs="Arial"/>
          <w:kern w:val="0"/>
          <w:sz w:val="22"/>
          <w:lang w:eastAsia="en-US"/>
        </w:rPr>
        <w:t>L</w:t>
      </w:r>
      <w:r w:rsidRPr="009F3DDB">
        <w:rPr>
          <w:rFonts w:ascii="Arial" w:eastAsia="ＭＳ 明朝" w:hAnsi="Arial" w:cs="Arial"/>
          <w:kern w:val="0"/>
          <w:sz w:val="22"/>
          <w:vertAlign w:val="subscript"/>
          <w:lang w:eastAsia="en-US"/>
        </w:rPr>
        <w:t>r</w:t>
      </w:r>
      <w:proofErr w:type="spellEnd"/>
      <w:r w:rsidRPr="009F3DDB">
        <w:rPr>
          <w:rFonts w:ascii="Arial" w:eastAsia="ＭＳ 明朝" w:hAnsi="Arial" w:cs="Arial"/>
          <w:kern w:val="0"/>
          <w:sz w:val="22"/>
          <w:lang w:eastAsia="en-US"/>
        </w:rPr>
        <w:t>) have maximum at the same r. Maximum of ln(</w:t>
      </w:r>
      <w:proofErr w:type="spellStart"/>
      <w:r w:rsidRPr="009F3DDB">
        <w:rPr>
          <w:rFonts w:ascii="Arial" w:eastAsia="ＭＳ 明朝" w:hAnsi="Arial" w:cs="Arial"/>
          <w:kern w:val="0"/>
          <w:sz w:val="22"/>
          <w:lang w:eastAsia="en-US"/>
        </w:rPr>
        <w:t>L</w:t>
      </w:r>
      <w:r w:rsidRPr="009F3DDB">
        <w:rPr>
          <w:rFonts w:ascii="Arial" w:eastAsia="ＭＳ 明朝" w:hAnsi="Arial" w:cs="Arial"/>
          <w:kern w:val="0"/>
          <w:sz w:val="22"/>
          <w:vertAlign w:val="subscript"/>
          <w:lang w:eastAsia="en-US"/>
        </w:rPr>
        <w:t>r</w:t>
      </w:r>
      <w:proofErr w:type="spellEnd"/>
      <w:r w:rsidRPr="009F3DDB">
        <w:rPr>
          <w:rFonts w:ascii="Arial" w:eastAsia="ＭＳ 明朝" w:hAnsi="Arial" w:cs="Arial"/>
          <w:kern w:val="0"/>
          <w:sz w:val="22"/>
          <w:lang w:eastAsia="en-US"/>
        </w:rPr>
        <w:t xml:space="preserve">) can be defined from the condition </w:t>
      </w:r>
      <w:proofErr w:type="spellStart"/>
      <w:r w:rsidRPr="009F3DDB">
        <w:rPr>
          <w:rFonts w:ascii="Arial" w:eastAsia="ＭＳ 明朝" w:hAnsi="Arial" w:cs="Arial"/>
          <w:kern w:val="0"/>
          <w:sz w:val="22"/>
          <w:lang w:eastAsia="en-US"/>
        </w:rPr>
        <w:t>dln</w:t>
      </w:r>
      <w:proofErr w:type="spellEnd"/>
      <w:r w:rsidRPr="009F3DDB">
        <w:rPr>
          <w:rFonts w:ascii="Arial" w:eastAsia="ＭＳ 明朝" w:hAnsi="Arial" w:cs="Arial"/>
          <w:kern w:val="0"/>
          <w:sz w:val="22"/>
          <w:lang w:eastAsia="en-US"/>
        </w:rPr>
        <w:t>(</w:t>
      </w:r>
      <w:proofErr w:type="spellStart"/>
      <w:r w:rsidRPr="009F3DDB">
        <w:rPr>
          <w:rFonts w:ascii="Arial" w:eastAsia="ＭＳ 明朝" w:hAnsi="Arial" w:cs="Arial"/>
          <w:kern w:val="0"/>
          <w:sz w:val="22"/>
          <w:lang w:eastAsia="en-US"/>
        </w:rPr>
        <w:t>L</w:t>
      </w:r>
      <w:r w:rsidRPr="009F3DDB">
        <w:rPr>
          <w:rFonts w:ascii="Arial" w:eastAsia="ＭＳ 明朝" w:hAnsi="Arial" w:cs="Arial"/>
          <w:kern w:val="0"/>
          <w:sz w:val="22"/>
          <w:vertAlign w:val="subscript"/>
          <w:lang w:eastAsia="en-US"/>
        </w:rPr>
        <w:t>r</w:t>
      </w:r>
      <w:proofErr w:type="spellEnd"/>
      <w:r w:rsidRPr="009F3DDB">
        <w:rPr>
          <w:rFonts w:ascii="Arial" w:eastAsia="ＭＳ 明朝" w:hAnsi="Arial" w:cs="Arial"/>
          <w:kern w:val="0"/>
          <w:sz w:val="22"/>
          <w:lang w:eastAsia="en-US"/>
        </w:rPr>
        <w:t>)/</w:t>
      </w:r>
      <w:proofErr w:type="spellStart"/>
      <w:r w:rsidRPr="009F3DDB">
        <w:rPr>
          <w:rFonts w:ascii="Arial" w:eastAsia="ＭＳ 明朝" w:hAnsi="Arial" w:cs="Arial"/>
          <w:kern w:val="0"/>
          <w:sz w:val="22"/>
          <w:lang w:eastAsia="en-US"/>
        </w:rPr>
        <w:t>dr</w:t>
      </w:r>
      <w:proofErr w:type="spellEnd"/>
      <w:r w:rsidRPr="009F3DDB">
        <w:rPr>
          <w:rFonts w:ascii="Arial" w:eastAsia="ＭＳ 明朝" w:hAnsi="Arial" w:cs="Arial"/>
          <w:kern w:val="0"/>
          <w:sz w:val="22"/>
          <w:lang w:eastAsia="en-US"/>
        </w:rPr>
        <w:t>=0, i.e.</w:t>
      </w:r>
    </w:p>
    <w:p w:rsidR="009F3DDB" w:rsidRPr="009F3DDB" w:rsidRDefault="009F3DDB" w:rsidP="009F3DDB">
      <w:pPr>
        <w:widowControl/>
        <w:ind w:firstLine="709"/>
        <w:jc w:val="left"/>
        <w:rPr>
          <w:rFonts w:ascii="Arial" w:eastAsia="ＭＳ 明朝" w:hAnsi="Arial" w:cs="Arial"/>
          <w:kern w:val="0"/>
          <w:sz w:val="20"/>
          <w:lang w:eastAsia="en-US"/>
        </w:rPr>
      </w:pPr>
    </w:p>
    <w:tbl>
      <w:tblPr>
        <w:tblStyle w:val="ab"/>
        <w:tblW w:w="0" w:type="auto"/>
        <w:tblInd w:w="15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06"/>
        <w:gridCol w:w="1004"/>
      </w:tblGrid>
      <w:tr w:rsidR="009F3DDB" w:rsidRPr="009F3DDB" w:rsidTr="00604F19">
        <w:tc>
          <w:tcPr>
            <w:tcW w:w="6506" w:type="dxa"/>
          </w:tcPr>
          <w:p w:rsidR="009F3DDB" w:rsidRPr="009F3DDB" w:rsidRDefault="009F3DDB" w:rsidP="009F3DDB">
            <w:pPr>
              <w:widowControl/>
              <w:tabs>
                <w:tab w:val="left" w:pos="851"/>
              </w:tabs>
              <w:rPr>
                <w:rFonts w:ascii="Arial" w:hAnsi="Arial" w:cs="Arial"/>
                <w:sz w:val="22"/>
                <w:lang w:eastAsia="en-US"/>
              </w:rPr>
            </w:pPr>
            <w:r w:rsidRPr="009F3DDB">
              <w:rPr>
                <w:rFonts w:ascii="Arial" w:eastAsiaTheme="minorEastAsia" w:hAnsi="Arial" w:cs="Arial"/>
                <w:kern w:val="2"/>
                <w:position w:val="-22"/>
                <w:sz w:val="22"/>
                <w:szCs w:val="22"/>
                <w:lang w:eastAsia="ja-JP"/>
              </w:rPr>
              <w:object w:dxaOrig="4340" w:dyaOrig="560">
                <v:shape id="_x0000_i1123" type="#_x0000_t75" style="width:205.2pt;height:30pt" o:ole="">
                  <v:imagedata r:id="rId243" o:title=""/>
                </v:shape>
                <o:OLEObject Type="Embed" ProgID="Equation.DSMT4" ShapeID="_x0000_i1123" DrawAspect="Content" ObjectID="_1628789184" r:id="rId244"/>
              </w:object>
            </w:r>
          </w:p>
        </w:tc>
        <w:tc>
          <w:tcPr>
            <w:tcW w:w="1004" w:type="dxa"/>
          </w:tcPr>
          <w:p w:rsidR="009F3DDB" w:rsidRPr="009F3DDB" w:rsidRDefault="009F3DDB" w:rsidP="009F3DDB">
            <w:pPr>
              <w:widowControl/>
              <w:tabs>
                <w:tab w:val="left" w:pos="851"/>
              </w:tabs>
              <w:jc w:val="right"/>
              <w:rPr>
                <w:rFonts w:ascii="Arial" w:hAnsi="Arial" w:cs="Arial"/>
                <w:sz w:val="22"/>
                <w:lang w:eastAsia="en-US"/>
              </w:rPr>
            </w:pPr>
            <w:r w:rsidRPr="009F3DDB">
              <w:rPr>
                <w:rFonts w:ascii="Arial" w:hAnsi="Arial" w:cs="Arial"/>
                <w:sz w:val="22"/>
                <w:lang w:eastAsia="en-US"/>
              </w:rPr>
              <w:t>(</w:t>
            </w:r>
            <w:r w:rsidR="00B51963">
              <w:rPr>
                <w:rFonts w:ascii="Arial" w:hAnsi="Arial" w:cs="Arial"/>
                <w:sz w:val="22"/>
                <w:lang w:eastAsia="en-US"/>
              </w:rPr>
              <w:t>3.6.</w:t>
            </w:r>
            <w:r w:rsidRPr="009F3DDB">
              <w:rPr>
                <w:rFonts w:ascii="Arial" w:hAnsi="Arial" w:cs="Arial"/>
                <w:sz w:val="22"/>
                <w:lang w:eastAsia="en-US"/>
              </w:rPr>
              <w:t>12)</w:t>
            </w:r>
          </w:p>
        </w:tc>
      </w:tr>
    </w:tbl>
    <w:p w:rsidR="009F3DDB" w:rsidRPr="009F3DDB" w:rsidRDefault="009F3DDB" w:rsidP="009F3DDB">
      <w:pPr>
        <w:widowControl/>
        <w:ind w:firstLine="709"/>
        <w:jc w:val="left"/>
        <w:rPr>
          <w:rFonts w:ascii="Arial" w:eastAsia="ＭＳ 明朝" w:hAnsi="Arial" w:cs="Arial"/>
          <w:kern w:val="0"/>
          <w:sz w:val="20"/>
          <w:lang w:eastAsia="en-US"/>
        </w:rPr>
      </w:pPr>
    </w:p>
    <w:p w:rsidR="009F3DDB" w:rsidRPr="009F3DDB" w:rsidRDefault="009F3DDB" w:rsidP="009F3DDB">
      <w:pPr>
        <w:widowControl/>
        <w:ind w:left="1691" w:hanging="840"/>
        <w:rPr>
          <w:rFonts w:ascii="Arial" w:eastAsia="ＭＳ 明朝" w:hAnsi="Arial" w:cs="Arial"/>
          <w:kern w:val="0"/>
          <w:sz w:val="22"/>
          <w:lang w:eastAsia="en-US"/>
        </w:rPr>
      </w:pPr>
      <w:r w:rsidRPr="009F3DDB">
        <w:rPr>
          <w:rFonts w:ascii="Arial" w:eastAsia="ＭＳ 明朝" w:hAnsi="Arial" w:cs="Times New Roman"/>
          <w:kern w:val="0"/>
          <w:sz w:val="22"/>
          <w:lang w:eastAsia="en-US"/>
        </w:rPr>
        <w:t>.3</w:t>
      </w:r>
      <w:r w:rsidRPr="009F3DDB">
        <w:rPr>
          <w:rFonts w:ascii="Arial" w:eastAsia="ＭＳ 明朝" w:hAnsi="Arial" w:cs="Times New Roman"/>
          <w:kern w:val="0"/>
          <w:sz w:val="22"/>
          <w:lang w:eastAsia="en-US"/>
        </w:rPr>
        <w:tab/>
      </w:r>
      <w:r w:rsidRPr="009F3DDB">
        <w:rPr>
          <w:rFonts w:ascii="Arial" w:eastAsia="ＭＳ 明朝" w:hAnsi="Arial" w:cs="Arial"/>
          <w:kern w:val="0"/>
          <w:sz w:val="22"/>
          <w:lang w:eastAsia="en-US"/>
        </w:rPr>
        <w:t>From eq. (</w:t>
      </w:r>
      <w:r w:rsidR="00B51963">
        <w:rPr>
          <w:rFonts w:ascii="Arial" w:eastAsia="ＭＳ 明朝" w:hAnsi="Arial" w:cs="Arial"/>
          <w:kern w:val="0"/>
          <w:sz w:val="22"/>
          <w:lang w:eastAsia="en-US"/>
        </w:rPr>
        <w:t>3.6.</w:t>
      </w:r>
      <w:r w:rsidRPr="009F3DDB">
        <w:rPr>
          <w:rFonts w:ascii="Arial" w:eastAsia="ＭＳ 明朝" w:hAnsi="Arial" w:cs="Arial"/>
          <w:kern w:val="0"/>
          <w:sz w:val="22"/>
          <w:lang w:eastAsia="en-US"/>
        </w:rPr>
        <w:t xml:space="preserve">12), the </w:t>
      </w:r>
      <w:r w:rsidRPr="009F3DDB">
        <w:rPr>
          <w:rFonts w:ascii="Arial" w:eastAsia="ＭＳ 明朝" w:hAnsi="Arial" w:cs="Arial"/>
          <w:i/>
          <w:kern w:val="0"/>
          <w:sz w:val="22"/>
          <w:lang w:eastAsia="en-US"/>
        </w:rPr>
        <w:t>maximum likelihood estimate of the stability failure rate</w:t>
      </w:r>
      <w:r w:rsidRPr="009F3DDB">
        <w:rPr>
          <w:rFonts w:ascii="Arial" w:eastAsia="ＭＳ 明朝" w:hAnsi="Arial" w:cs="Arial"/>
          <w:kern w:val="0"/>
          <w:sz w:val="22"/>
          <w:lang w:eastAsia="en-US"/>
        </w:rPr>
        <w:t xml:space="preserve"> is</w:t>
      </w:r>
    </w:p>
    <w:p w:rsidR="009F3DDB" w:rsidRPr="009F3DDB" w:rsidRDefault="009F3DDB" w:rsidP="009F3DDB">
      <w:pPr>
        <w:widowControl/>
        <w:ind w:firstLine="709"/>
        <w:jc w:val="left"/>
        <w:rPr>
          <w:rFonts w:ascii="Arial" w:eastAsia="ＭＳ 明朝" w:hAnsi="Arial" w:cs="Arial"/>
          <w:kern w:val="0"/>
          <w:sz w:val="20"/>
          <w:lang w:eastAsia="en-US"/>
        </w:rPr>
      </w:pPr>
    </w:p>
    <w:tbl>
      <w:tblPr>
        <w:tblStyle w:val="ab"/>
        <w:tblW w:w="4140" w:type="pct"/>
        <w:tblInd w:w="15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65"/>
        <w:gridCol w:w="1645"/>
      </w:tblGrid>
      <w:tr w:rsidR="009F3DDB" w:rsidRPr="009F3DDB" w:rsidTr="00604F19">
        <w:tc>
          <w:tcPr>
            <w:tcW w:w="3905" w:type="pct"/>
            <w:vAlign w:val="center"/>
          </w:tcPr>
          <w:p w:rsidR="009F3DDB" w:rsidRPr="009F3DDB" w:rsidRDefault="009F3DDB" w:rsidP="009F3DDB">
            <w:pPr>
              <w:widowControl/>
              <w:tabs>
                <w:tab w:val="left" w:pos="851"/>
              </w:tabs>
              <w:jc w:val="left"/>
              <w:rPr>
                <w:rFonts w:ascii="Arial" w:hAnsi="Arial" w:cs="Arial"/>
                <w:sz w:val="22"/>
                <w:lang w:eastAsia="en-US"/>
              </w:rPr>
            </w:pPr>
            <w:r w:rsidRPr="009F3DDB">
              <w:rPr>
                <w:rFonts w:ascii="Arial" w:eastAsia="Calibri" w:hAnsi="Arial" w:cs="Arial"/>
                <w:kern w:val="2"/>
                <w:position w:val="-4"/>
                <w:sz w:val="22"/>
                <w:szCs w:val="22"/>
                <w:lang w:eastAsia="sv-SE"/>
              </w:rPr>
              <w:object w:dxaOrig="740" w:dyaOrig="300">
                <v:shape id="_x0000_i1124" type="#_x0000_t75" style="width:37.8pt;height:15.6pt" o:ole="">
                  <v:imagedata r:id="rId245" o:title=""/>
                </v:shape>
                <o:OLEObject Type="Embed" ProgID="Equation.DSMT4" ShapeID="_x0000_i1124" DrawAspect="Content" ObjectID="_1628789185" r:id="rId246"/>
              </w:object>
            </w:r>
          </w:p>
        </w:tc>
        <w:tc>
          <w:tcPr>
            <w:tcW w:w="1095" w:type="pct"/>
            <w:vAlign w:val="center"/>
          </w:tcPr>
          <w:p w:rsidR="009F3DDB" w:rsidRPr="009F3DDB" w:rsidRDefault="009F3DDB" w:rsidP="009F3DDB">
            <w:pPr>
              <w:widowControl/>
              <w:tabs>
                <w:tab w:val="left" w:pos="851"/>
              </w:tabs>
              <w:jc w:val="right"/>
              <w:rPr>
                <w:rFonts w:ascii="Arial" w:hAnsi="Arial" w:cs="Arial"/>
                <w:sz w:val="22"/>
                <w:lang w:eastAsia="en-US"/>
              </w:rPr>
            </w:pPr>
            <w:r w:rsidRPr="009F3DDB">
              <w:rPr>
                <w:rFonts w:ascii="Arial" w:hAnsi="Arial" w:cs="Arial"/>
                <w:sz w:val="22"/>
                <w:lang w:eastAsia="en-US"/>
              </w:rPr>
              <w:t>(</w:t>
            </w:r>
            <w:r w:rsidR="00B51963">
              <w:rPr>
                <w:rFonts w:ascii="Arial" w:hAnsi="Arial" w:cs="Arial"/>
                <w:sz w:val="22"/>
                <w:lang w:eastAsia="en-US"/>
              </w:rPr>
              <w:t>3.6.</w:t>
            </w:r>
            <w:r w:rsidRPr="009F3DDB">
              <w:rPr>
                <w:rFonts w:ascii="Arial" w:hAnsi="Arial" w:cs="Arial"/>
                <w:sz w:val="22"/>
                <w:lang w:eastAsia="en-US"/>
              </w:rPr>
              <w:t>13)</w:t>
            </w:r>
          </w:p>
        </w:tc>
      </w:tr>
    </w:tbl>
    <w:p w:rsidR="009F3DDB" w:rsidRPr="009F3DDB" w:rsidRDefault="009F3DDB" w:rsidP="009F3DDB">
      <w:pPr>
        <w:widowControl/>
        <w:ind w:firstLine="709"/>
        <w:jc w:val="left"/>
        <w:rPr>
          <w:rFonts w:ascii="Arial" w:eastAsia="ＭＳ 明朝" w:hAnsi="Arial" w:cs="Arial"/>
          <w:kern w:val="0"/>
          <w:sz w:val="20"/>
          <w:lang w:eastAsia="en-US"/>
        </w:rPr>
      </w:pPr>
    </w:p>
    <w:p w:rsidR="009F3DDB" w:rsidRPr="009F3DDB" w:rsidRDefault="009F3DDB" w:rsidP="009F3DDB">
      <w:pPr>
        <w:widowControl/>
        <w:ind w:left="1691" w:hanging="840"/>
        <w:rPr>
          <w:rFonts w:ascii="Arial" w:eastAsia="ＭＳ 明朝" w:hAnsi="Arial" w:cs="Arial"/>
          <w:kern w:val="0"/>
          <w:sz w:val="22"/>
          <w:lang w:eastAsia="en-US"/>
        </w:rPr>
      </w:pPr>
      <w:r w:rsidRPr="009F3DDB">
        <w:rPr>
          <w:rFonts w:ascii="Arial" w:eastAsia="ＭＳ 明朝" w:hAnsi="Arial" w:cs="Times New Roman"/>
          <w:kern w:val="0"/>
          <w:sz w:val="22"/>
          <w:lang w:eastAsia="en-US"/>
        </w:rPr>
        <w:t>.4</w:t>
      </w:r>
      <w:r w:rsidRPr="009F3DDB">
        <w:rPr>
          <w:rFonts w:ascii="Arial" w:eastAsia="ＭＳ 明朝" w:hAnsi="Arial" w:cs="Times New Roman"/>
          <w:kern w:val="0"/>
          <w:sz w:val="22"/>
          <w:lang w:eastAsia="en-US"/>
        </w:rPr>
        <w:tab/>
      </w:r>
      <w:r w:rsidRPr="009F3DDB">
        <w:rPr>
          <w:rFonts w:ascii="Arial" w:eastAsia="ＭＳ 明朝" w:hAnsi="Arial" w:cs="Arial"/>
          <w:kern w:val="0"/>
          <w:sz w:val="22"/>
          <w:szCs w:val="20"/>
          <w:lang w:eastAsia="en-US"/>
        </w:rPr>
        <w:t xml:space="preserve">Introduce the total simulation (or model testing) time </w:t>
      </w:r>
      <w:proofErr w:type="spellStart"/>
      <w:r w:rsidRPr="009F3DDB">
        <w:rPr>
          <w:rFonts w:ascii="Arial" w:eastAsia="ＭＳ 明朝" w:hAnsi="Arial" w:cs="Arial"/>
          <w:kern w:val="0"/>
          <w:sz w:val="22"/>
          <w:szCs w:val="20"/>
          <w:lang w:eastAsia="en-US"/>
        </w:rPr>
        <w:t>t</w:t>
      </w:r>
      <w:r w:rsidRPr="009F3DDB">
        <w:rPr>
          <w:rFonts w:ascii="Arial" w:eastAsia="ＭＳ 明朝" w:hAnsi="Arial" w:cs="Arial"/>
          <w:kern w:val="0"/>
          <w:sz w:val="22"/>
          <w:szCs w:val="20"/>
          <w:vertAlign w:val="subscript"/>
          <w:lang w:eastAsia="en-US"/>
        </w:rPr>
        <w:t>t</w:t>
      </w:r>
      <w:proofErr w:type="spellEnd"/>
      <w:r w:rsidRPr="009F3DDB">
        <w:rPr>
          <w:rFonts w:ascii="Arial" w:eastAsia="ＭＳ 明朝" w:hAnsi="Arial" w:cs="Arial"/>
          <w:kern w:val="0"/>
          <w:sz w:val="22"/>
          <w:szCs w:val="20"/>
          <w:lang w:eastAsia="en-US"/>
        </w:rPr>
        <w:t xml:space="preserve"> as</w:t>
      </w:r>
    </w:p>
    <w:p w:rsidR="009F3DDB" w:rsidRPr="009F3DDB" w:rsidRDefault="009F3DDB" w:rsidP="009F3DDB">
      <w:pPr>
        <w:widowControl/>
        <w:ind w:firstLine="709"/>
        <w:jc w:val="left"/>
        <w:rPr>
          <w:rFonts w:ascii="Arial" w:eastAsia="ＭＳ 明朝" w:hAnsi="Arial" w:cs="Arial"/>
          <w:kern w:val="0"/>
          <w:sz w:val="20"/>
          <w:lang w:eastAsia="en-US"/>
        </w:rPr>
      </w:pPr>
    </w:p>
    <w:tbl>
      <w:tblPr>
        <w:tblStyle w:val="ab"/>
        <w:tblW w:w="4140" w:type="pct"/>
        <w:tblInd w:w="15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65"/>
        <w:gridCol w:w="1645"/>
      </w:tblGrid>
      <w:tr w:rsidR="009F3DDB" w:rsidRPr="009F3DDB" w:rsidTr="00604F19">
        <w:tc>
          <w:tcPr>
            <w:tcW w:w="3905" w:type="pct"/>
            <w:vAlign w:val="center"/>
          </w:tcPr>
          <w:p w:rsidR="009F3DDB" w:rsidRPr="009F3DDB" w:rsidRDefault="009F3DDB" w:rsidP="009F3DDB">
            <w:pPr>
              <w:widowControl/>
              <w:tabs>
                <w:tab w:val="left" w:pos="851"/>
              </w:tabs>
              <w:jc w:val="left"/>
              <w:rPr>
                <w:rFonts w:ascii="Arial" w:hAnsi="Arial" w:cs="Arial"/>
                <w:sz w:val="22"/>
                <w:lang w:eastAsia="en-US"/>
              </w:rPr>
            </w:pPr>
            <w:r w:rsidRPr="009F3DDB">
              <w:rPr>
                <w:rFonts w:ascii="Arial" w:eastAsiaTheme="minorEastAsia" w:hAnsi="Arial" w:cs="Arial"/>
                <w:kern w:val="2"/>
                <w:position w:val="-14"/>
                <w:sz w:val="22"/>
                <w:szCs w:val="22"/>
                <w:lang w:eastAsia="sv-SE"/>
              </w:rPr>
              <w:object w:dxaOrig="1040" w:dyaOrig="420">
                <v:shape id="_x0000_i1125" type="#_x0000_t75" style="width:51.6pt;height:21pt" o:ole="">
                  <v:imagedata r:id="rId247" o:title=""/>
                </v:shape>
                <o:OLEObject Type="Embed" ProgID="Equation.DSMT4" ShapeID="_x0000_i1125" DrawAspect="Content" ObjectID="_1628789186" r:id="rId248"/>
              </w:object>
            </w:r>
          </w:p>
        </w:tc>
        <w:tc>
          <w:tcPr>
            <w:tcW w:w="1095" w:type="pct"/>
            <w:vAlign w:val="center"/>
          </w:tcPr>
          <w:p w:rsidR="009F3DDB" w:rsidRPr="009F3DDB" w:rsidRDefault="009F3DDB" w:rsidP="009F3DDB">
            <w:pPr>
              <w:widowControl/>
              <w:tabs>
                <w:tab w:val="left" w:pos="851"/>
              </w:tabs>
              <w:jc w:val="right"/>
              <w:rPr>
                <w:rFonts w:ascii="Arial" w:hAnsi="Arial" w:cs="Arial"/>
                <w:sz w:val="22"/>
                <w:lang w:eastAsia="en-US"/>
              </w:rPr>
            </w:pPr>
            <w:r w:rsidRPr="009F3DDB">
              <w:rPr>
                <w:rFonts w:ascii="Arial" w:hAnsi="Arial" w:cs="Arial"/>
                <w:sz w:val="22"/>
                <w:lang w:eastAsia="en-US"/>
              </w:rPr>
              <w:t>(</w:t>
            </w:r>
            <w:r w:rsidR="00B51963">
              <w:rPr>
                <w:rFonts w:ascii="Arial" w:hAnsi="Arial" w:cs="Arial"/>
                <w:sz w:val="22"/>
                <w:lang w:eastAsia="en-US"/>
              </w:rPr>
              <w:t>3.6.</w:t>
            </w:r>
            <w:r w:rsidRPr="009F3DDB">
              <w:rPr>
                <w:rFonts w:ascii="Arial" w:hAnsi="Arial" w:cs="Arial"/>
                <w:sz w:val="22"/>
                <w:lang w:eastAsia="en-US"/>
              </w:rPr>
              <w:t>14)</w:t>
            </w:r>
          </w:p>
        </w:tc>
      </w:tr>
    </w:tbl>
    <w:p w:rsidR="009F3DDB" w:rsidRPr="009F3DDB" w:rsidRDefault="009F3DDB" w:rsidP="009F3DDB">
      <w:pPr>
        <w:widowControl/>
        <w:ind w:firstLine="709"/>
        <w:jc w:val="left"/>
        <w:rPr>
          <w:rFonts w:ascii="Arial" w:eastAsia="ＭＳ 明朝" w:hAnsi="Arial" w:cs="Arial"/>
          <w:kern w:val="0"/>
          <w:sz w:val="20"/>
          <w:lang w:eastAsia="en-US"/>
        </w:rPr>
      </w:pPr>
    </w:p>
    <w:p w:rsidR="009F3DDB" w:rsidRPr="009F3DDB" w:rsidRDefault="009F3DDB" w:rsidP="009F3DDB">
      <w:pPr>
        <w:widowControl/>
        <w:ind w:left="1701"/>
        <w:jc w:val="left"/>
        <w:rPr>
          <w:rFonts w:ascii="Arial" w:eastAsia="ＭＳ 明朝" w:hAnsi="Arial" w:cs="Arial"/>
          <w:kern w:val="0"/>
          <w:sz w:val="22"/>
          <w:lang w:eastAsia="en-US"/>
        </w:rPr>
      </w:pPr>
      <w:r w:rsidRPr="009F3DDB">
        <w:rPr>
          <w:rFonts w:ascii="Arial" w:eastAsia="ＭＳ 明朝" w:hAnsi="Arial" w:cs="Arial"/>
          <w:kern w:val="0"/>
          <w:sz w:val="22"/>
          <w:lang w:eastAsia="en-US"/>
        </w:rPr>
        <w:t>then eq. (</w:t>
      </w:r>
      <w:r w:rsidR="00B51963">
        <w:rPr>
          <w:rFonts w:ascii="Arial" w:eastAsia="ＭＳ 明朝" w:hAnsi="Arial" w:cs="Arial"/>
          <w:kern w:val="0"/>
          <w:sz w:val="22"/>
          <w:lang w:eastAsia="en-US"/>
        </w:rPr>
        <w:t>3.6.</w:t>
      </w:r>
      <w:r w:rsidRPr="009F3DDB">
        <w:rPr>
          <w:rFonts w:ascii="Arial" w:eastAsia="ＭＳ 明朝" w:hAnsi="Arial" w:cs="Arial"/>
          <w:kern w:val="0"/>
          <w:sz w:val="22"/>
          <w:lang w:eastAsia="en-US"/>
        </w:rPr>
        <w:t>13) can be written as</w:t>
      </w:r>
    </w:p>
    <w:p w:rsidR="009F3DDB" w:rsidRPr="009F3DDB" w:rsidRDefault="009F3DDB" w:rsidP="009F3DDB">
      <w:pPr>
        <w:widowControl/>
        <w:ind w:firstLine="709"/>
        <w:jc w:val="left"/>
        <w:rPr>
          <w:rFonts w:ascii="Arial" w:eastAsia="ＭＳ 明朝" w:hAnsi="Arial" w:cs="Arial"/>
          <w:kern w:val="0"/>
          <w:sz w:val="20"/>
          <w:lang w:eastAsia="en-US"/>
        </w:rPr>
      </w:pPr>
    </w:p>
    <w:tbl>
      <w:tblPr>
        <w:tblStyle w:val="ab"/>
        <w:tblW w:w="4140" w:type="pct"/>
        <w:tblInd w:w="15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65"/>
        <w:gridCol w:w="1645"/>
      </w:tblGrid>
      <w:tr w:rsidR="009F3DDB" w:rsidRPr="009F3DDB" w:rsidTr="00604F19">
        <w:tc>
          <w:tcPr>
            <w:tcW w:w="3905" w:type="pct"/>
            <w:vAlign w:val="center"/>
          </w:tcPr>
          <w:p w:rsidR="009F3DDB" w:rsidRPr="009F3DDB" w:rsidRDefault="009F3DDB" w:rsidP="009F3DDB">
            <w:pPr>
              <w:widowControl/>
              <w:tabs>
                <w:tab w:val="left" w:pos="851"/>
              </w:tabs>
              <w:jc w:val="left"/>
              <w:rPr>
                <w:rFonts w:ascii="Arial" w:hAnsi="Arial" w:cs="Arial"/>
                <w:sz w:val="22"/>
                <w:lang w:eastAsia="en-US"/>
              </w:rPr>
            </w:pPr>
            <w:r w:rsidRPr="009F3DDB">
              <w:rPr>
                <w:rFonts w:ascii="Arial" w:eastAsiaTheme="minorEastAsia" w:hAnsi="Arial" w:cs="Arial"/>
                <w:kern w:val="2"/>
                <w:position w:val="-12"/>
                <w:sz w:val="22"/>
                <w:szCs w:val="22"/>
                <w:lang w:eastAsia="sv-SE"/>
              </w:rPr>
              <w:object w:dxaOrig="780" w:dyaOrig="340">
                <v:shape id="_x0000_i1126" type="#_x0000_t75" style="width:39.6pt;height:17.4pt" o:ole="">
                  <v:imagedata r:id="rId249" o:title=""/>
                </v:shape>
                <o:OLEObject Type="Embed" ProgID="Equation.DSMT4" ShapeID="_x0000_i1126" DrawAspect="Content" ObjectID="_1628789187" r:id="rId250"/>
              </w:object>
            </w:r>
          </w:p>
        </w:tc>
        <w:tc>
          <w:tcPr>
            <w:tcW w:w="1095" w:type="pct"/>
            <w:vAlign w:val="center"/>
          </w:tcPr>
          <w:p w:rsidR="009F3DDB" w:rsidRPr="009F3DDB" w:rsidRDefault="009F3DDB" w:rsidP="009F3DDB">
            <w:pPr>
              <w:widowControl/>
              <w:tabs>
                <w:tab w:val="left" w:pos="851"/>
              </w:tabs>
              <w:jc w:val="right"/>
              <w:rPr>
                <w:rFonts w:ascii="Arial" w:hAnsi="Arial" w:cs="Arial"/>
                <w:sz w:val="22"/>
                <w:lang w:eastAsia="en-US"/>
              </w:rPr>
            </w:pPr>
            <w:r w:rsidRPr="009F3DDB">
              <w:rPr>
                <w:rFonts w:ascii="Arial" w:hAnsi="Arial" w:cs="Arial"/>
                <w:sz w:val="22"/>
                <w:lang w:eastAsia="en-US"/>
              </w:rPr>
              <w:t>(</w:t>
            </w:r>
            <w:r w:rsidR="00B51963">
              <w:rPr>
                <w:rFonts w:ascii="Arial" w:hAnsi="Arial" w:cs="Arial"/>
                <w:sz w:val="22"/>
                <w:lang w:eastAsia="en-US"/>
              </w:rPr>
              <w:t>3.6.</w:t>
            </w:r>
            <w:r w:rsidRPr="009F3DDB">
              <w:rPr>
                <w:rFonts w:ascii="Arial" w:hAnsi="Arial" w:cs="Arial"/>
                <w:sz w:val="22"/>
                <w:lang w:eastAsia="en-US"/>
              </w:rPr>
              <w:t>15)</w:t>
            </w:r>
          </w:p>
        </w:tc>
      </w:tr>
    </w:tbl>
    <w:p w:rsidR="009F3DDB" w:rsidRPr="009F3DDB" w:rsidRDefault="009F3DDB" w:rsidP="009F3DDB">
      <w:pPr>
        <w:widowControl/>
        <w:jc w:val="left"/>
        <w:rPr>
          <w:rFonts w:ascii="Arial" w:eastAsia="ＭＳ 明朝" w:hAnsi="Arial" w:cs="Arial"/>
          <w:kern w:val="0"/>
          <w:sz w:val="22"/>
          <w:lang w:eastAsia="sv-SE"/>
        </w:rPr>
      </w:pPr>
    </w:p>
    <w:p w:rsidR="009F3DDB" w:rsidRPr="009F3DDB" w:rsidRDefault="006E2F12"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3.3</w:t>
      </w:r>
      <w:r w:rsidR="009F3DDB" w:rsidRPr="009F3DDB">
        <w:rPr>
          <w:rFonts w:ascii="Arial" w:eastAsia="ＭＳ 明朝" w:hAnsi="Arial" w:cs="Arial"/>
          <w:kern w:val="0"/>
          <w:sz w:val="22"/>
          <w:lang w:eastAsia="en-US"/>
        </w:rPr>
        <w:tab/>
        <w:t>A (1</w:t>
      </w:r>
      <w:r w:rsidR="009F3DDB" w:rsidRPr="009F3DDB">
        <w:rPr>
          <w:rFonts w:ascii="Arial" w:eastAsia="ＭＳ 明朝" w:hAnsi="Arial" w:cs="Arial"/>
          <w:kern w:val="0"/>
          <w:sz w:val="22"/>
          <w:lang w:eastAsia="en-US"/>
        </w:rPr>
        <w:sym w:font="Symbol" w:char="F02D"/>
      </w:r>
      <w:r w:rsidR="009F3DDB" w:rsidRPr="009F3DDB">
        <w:rPr>
          <w:rFonts w:ascii="Arial" w:eastAsia="ＭＳ 明朝" w:hAnsi="Arial" w:cs="Arial"/>
          <w:i/>
          <w:kern w:val="0"/>
          <w:sz w:val="22"/>
          <w:lang w:eastAsia="en-US"/>
        </w:rPr>
        <w:sym w:font="Symbol" w:char="F061"/>
      </w:r>
      <w:r w:rsidR="009F3DDB" w:rsidRPr="009F3DDB">
        <w:rPr>
          <w:rFonts w:ascii="Arial" w:eastAsia="ＭＳ 明朝" w:hAnsi="Arial" w:cs="Arial"/>
          <w:kern w:val="0"/>
          <w:sz w:val="22"/>
          <w:lang w:eastAsia="en-US"/>
        </w:rPr>
        <w:t>)</w:t>
      </w:r>
      <w:r w:rsidR="009F3DDB" w:rsidRPr="009F3DDB">
        <w:rPr>
          <w:rFonts w:ascii="Arial" w:eastAsia="ＭＳ 明朝" w:hAnsi="Arial" w:cs="Arial"/>
          <w:kern w:val="0"/>
          <w:sz w:val="22"/>
          <w:lang w:eastAsia="en-US"/>
        </w:rPr>
        <w:sym w:font="Symbol" w:char="F0D7"/>
      </w:r>
      <w:r w:rsidR="009F3DDB" w:rsidRPr="009F3DDB">
        <w:rPr>
          <w:rFonts w:ascii="Arial" w:eastAsia="ＭＳ 明朝" w:hAnsi="Arial" w:cs="Arial"/>
          <w:kern w:val="0"/>
          <w:sz w:val="22"/>
          <w:lang w:eastAsia="en-US"/>
        </w:rPr>
        <w:t xml:space="preserve">100%-confidence interval for the stability failure rate, where </w:t>
      </w:r>
      <w:r w:rsidR="009F3DDB" w:rsidRPr="009F3DDB">
        <w:rPr>
          <w:rFonts w:ascii="Arial" w:eastAsia="ＭＳ 明朝" w:hAnsi="Arial" w:cs="Arial"/>
          <w:i/>
          <w:kern w:val="0"/>
          <w:sz w:val="22"/>
          <w:lang w:eastAsia="en-US"/>
        </w:rPr>
        <w:sym w:font="Symbol" w:char="F061"/>
      </w:r>
      <w:r w:rsidR="009F3DDB" w:rsidRPr="009F3DDB">
        <w:rPr>
          <w:rFonts w:ascii="Arial" w:eastAsia="ＭＳ 明朝" w:hAnsi="Arial" w:cs="Arial"/>
          <w:kern w:val="0"/>
          <w:sz w:val="22"/>
          <w:lang w:eastAsia="en-US"/>
        </w:rPr>
        <w:t xml:space="preserve"> is a small value (e.g. for a 95%-confidence interval, </w:t>
      </w:r>
      <w:r w:rsidR="009F3DDB" w:rsidRPr="009F3DDB">
        <w:rPr>
          <w:rFonts w:ascii="Arial" w:eastAsia="ＭＳ 明朝" w:hAnsi="Arial" w:cs="Arial"/>
          <w:i/>
          <w:kern w:val="0"/>
          <w:sz w:val="22"/>
          <w:lang w:eastAsia="en-US"/>
        </w:rPr>
        <w:sym w:font="Symbol" w:char="F061"/>
      </w:r>
      <w:r w:rsidR="009F3DDB" w:rsidRPr="009F3DDB">
        <w:rPr>
          <w:rFonts w:ascii="Arial" w:eastAsia="ＭＳ 明朝" w:hAnsi="Arial" w:cs="Arial"/>
          <w:kern w:val="0"/>
          <w:sz w:val="22"/>
          <w:szCs w:val="20"/>
          <w:lang w:eastAsia="en-US"/>
        </w:rPr>
        <w:t>=1</w:t>
      </w:r>
      <w:r w:rsidR="009F3DDB" w:rsidRPr="009F3DDB">
        <w:rPr>
          <w:rFonts w:ascii="Arial" w:eastAsia="ＭＳ 明朝" w:hAnsi="Arial" w:cs="Arial"/>
          <w:kern w:val="0"/>
          <w:sz w:val="22"/>
          <w:szCs w:val="20"/>
          <w:lang w:eastAsia="en-US"/>
        </w:rPr>
        <w:sym w:font="Symbol" w:char="F02D"/>
      </w:r>
      <w:r w:rsidR="009F3DDB" w:rsidRPr="009F3DDB">
        <w:rPr>
          <w:rFonts w:ascii="Arial" w:eastAsia="ＭＳ 明朝" w:hAnsi="Arial" w:cs="Arial"/>
          <w:kern w:val="0"/>
          <w:sz w:val="22"/>
          <w:szCs w:val="20"/>
          <w:lang w:eastAsia="en-US"/>
        </w:rPr>
        <w:t>95/100=0.05</w:t>
      </w:r>
      <w:r w:rsidR="009F3DDB" w:rsidRPr="009F3DDB">
        <w:rPr>
          <w:rFonts w:ascii="Arial" w:eastAsia="ＭＳ 明朝" w:hAnsi="Arial" w:cs="Arial"/>
          <w:kern w:val="0"/>
          <w:sz w:val="22"/>
          <w:lang w:eastAsia="en-US"/>
        </w:rPr>
        <w:t>), can be estimated from</w:t>
      </w:r>
    </w:p>
    <w:p w:rsidR="009F3DDB" w:rsidRPr="009F3DDB" w:rsidRDefault="009F3DDB" w:rsidP="009F3DDB">
      <w:pPr>
        <w:widowControl/>
        <w:jc w:val="left"/>
        <w:rPr>
          <w:rFonts w:ascii="Arial" w:eastAsia="ＭＳ 明朝" w:hAnsi="Arial" w:cs="Arial"/>
          <w:kern w:val="0"/>
          <w:sz w:val="20"/>
          <w:lang w:eastAsia="sv-SE"/>
        </w:rPr>
      </w:pPr>
    </w:p>
    <w:tbl>
      <w:tblPr>
        <w:tblStyle w:val="ab"/>
        <w:tblW w:w="4609" w:type="pct"/>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6"/>
        <w:gridCol w:w="1645"/>
      </w:tblGrid>
      <w:tr w:rsidR="009F3DDB" w:rsidRPr="009F3DDB" w:rsidTr="00604F19">
        <w:tc>
          <w:tcPr>
            <w:tcW w:w="4016" w:type="pct"/>
            <w:vAlign w:val="center"/>
          </w:tcPr>
          <w:p w:rsidR="009F3DDB" w:rsidRPr="009F3DDB" w:rsidRDefault="009F3DDB" w:rsidP="009F3DDB">
            <w:pPr>
              <w:widowControl/>
              <w:tabs>
                <w:tab w:val="left" w:pos="851"/>
              </w:tabs>
              <w:jc w:val="left"/>
              <w:rPr>
                <w:rFonts w:ascii="Arial" w:hAnsi="Arial" w:cs="Arial"/>
                <w:sz w:val="22"/>
                <w:lang w:eastAsia="en-US"/>
              </w:rPr>
            </w:pPr>
            <w:r w:rsidRPr="009F3DDB">
              <w:rPr>
                <w:rFonts w:ascii="Arial" w:eastAsiaTheme="minorEastAsia" w:hAnsi="Arial" w:cs="Arial"/>
                <w:kern w:val="2"/>
                <w:position w:val="-30"/>
                <w:sz w:val="22"/>
                <w:szCs w:val="22"/>
                <w:lang w:eastAsia="sv-SE"/>
              </w:rPr>
              <w:object w:dxaOrig="2100" w:dyaOrig="660">
                <v:shape id="_x0000_i1127" type="#_x0000_t75" style="width:105pt;height:33pt" o:ole="">
                  <v:imagedata r:id="rId251" o:title=""/>
                </v:shape>
                <o:OLEObject Type="Embed" ProgID="Equation.DSMT4" ShapeID="_x0000_i1127" DrawAspect="Content" ObjectID="_1628789188" r:id="rId252"/>
              </w:object>
            </w:r>
          </w:p>
        </w:tc>
        <w:tc>
          <w:tcPr>
            <w:tcW w:w="984" w:type="pct"/>
            <w:vAlign w:val="center"/>
          </w:tcPr>
          <w:p w:rsidR="009F3DDB" w:rsidRPr="009F3DDB" w:rsidRDefault="009F3DDB" w:rsidP="009F3DDB">
            <w:pPr>
              <w:widowControl/>
              <w:tabs>
                <w:tab w:val="left" w:pos="851"/>
              </w:tabs>
              <w:jc w:val="right"/>
              <w:rPr>
                <w:rFonts w:ascii="Arial" w:hAnsi="Arial" w:cs="Arial"/>
                <w:sz w:val="22"/>
                <w:lang w:eastAsia="en-US"/>
              </w:rPr>
            </w:pPr>
            <w:r w:rsidRPr="009F3DDB">
              <w:rPr>
                <w:rFonts w:ascii="Arial" w:hAnsi="Arial" w:cs="Arial"/>
                <w:sz w:val="22"/>
                <w:lang w:eastAsia="en-US"/>
              </w:rPr>
              <w:t>(</w:t>
            </w:r>
            <w:r w:rsidR="00B51963">
              <w:rPr>
                <w:rFonts w:ascii="Arial" w:hAnsi="Arial" w:cs="Arial"/>
                <w:sz w:val="22"/>
                <w:lang w:eastAsia="en-US"/>
              </w:rPr>
              <w:t>3.6.</w:t>
            </w:r>
            <w:r w:rsidRPr="009F3DDB">
              <w:rPr>
                <w:rFonts w:ascii="Arial" w:hAnsi="Arial" w:cs="Arial"/>
                <w:sz w:val="22"/>
                <w:lang w:eastAsia="en-US"/>
              </w:rPr>
              <w:t>16)</w:t>
            </w:r>
          </w:p>
        </w:tc>
      </w:tr>
    </w:tbl>
    <w:p w:rsidR="009F3DDB" w:rsidRPr="009F3DDB" w:rsidRDefault="009F3DDB" w:rsidP="009F3DDB">
      <w:pPr>
        <w:widowControl/>
        <w:jc w:val="left"/>
        <w:rPr>
          <w:rFonts w:ascii="Arial" w:eastAsia="ＭＳ 明朝" w:hAnsi="Arial" w:cs="Arial"/>
          <w:kern w:val="0"/>
          <w:sz w:val="22"/>
          <w:lang w:eastAsia="sv-SE"/>
        </w:rPr>
      </w:pPr>
    </w:p>
    <w:p w:rsidR="009F3DDB" w:rsidRPr="009F3DDB" w:rsidRDefault="006E2F12" w:rsidP="009F3DDB">
      <w:pPr>
        <w:widowControl/>
        <w:tabs>
          <w:tab w:val="left" w:pos="851"/>
        </w:tabs>
        <w:rPr>
          <w:rFonts w:ascii="Arial" w:eastAsia="ＭＳ 明朝" w:hAnsi="Arial" w:cs="Times New Roman"/>
          <w:kern w:val="0"/>
          <w:sz w:val="22"/>
          <w:szCs w:val="20"/>
          <w:lang w:eastAsia="en-US"/>
        </w:rPr>
      </w:pPr>
      <w:r>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3.4</w:t>
      </w:r>
      <w:r w:rsidR="009F3DDB" w:rsidRPr="009F3DDB">
        <w:rPr>
          <w:rFonts w:ascii="Arial" w:eastAsia="ＭＳ 明朝" w:hAnsi="Arial" w:cs="Arial"/>
          <w:kern w:val="0"/>
          <w:sz w:val="22"/>
          <w:lang w:eastAsia="en-US"/>
        </w:rPr>
        <w:tab/>
        <w:t>In eq. (</w:t>
      </w:r>
      <w:r w:rsidR="00B51963">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 xml:space="preserve">16), </w:t>
      </w:r>
      <w:r w:rsidR="009F3DDB" w:rsidRPr="009F3DDB">
        <w:rPr>
          <w:rFonts w:ascii="Arial" w:eastAsia="ＭＳ 明朝" w:hAnsi="Arial" w:cs="Times New Roman"/>
          <w:kern w:val="0"/>
          <w:position w:val="-14"/>
          <w:sz w:val="22"/>
          <w:szCs w:val="20"/>
          <w:lang w:eastAsia="en-US"/>
        </w:rPr>
        <w:object w:dxaOrig="360" w:dyaOrig="380">
          <v:shape id="_x0000_i1128" type="#_x0000_t75" style="width:18pt;height:18.6pt" o:ole="">
            <v:imagedata r:id="rId253" o:title=""/>
          </v:shape>
          <o:OLEObject Type="Embed" ProgID="Equation.DSMT4" ShapeID="_x0000_i1128" DrawAspect="Content" ObjectID="_1628789189" r:id="rId254"/>
        </w:object>
      </w:r>
      <w:r w:rsidR="009F3DDB" w:rsidRPr="009F3DDB">
        <w:rPr>
          <w:rFonts w:ascii="Arial" w:eastAsia="ＭＳ 明朝" w:hAnsi="Arial" w:cs="Times New Roman"/>
          <w:kern w:val="0"/>
          <w:sz w:val="22"/>
          <w:szCs w:val="20"/>
          <w:lang w:eastAsia="en-US"/>
        </w:rPr>
        <w:t xml:space="preserve"> is the quantile function (corresponding to a lower tail area, equal to the cumulative probability </w:t>
      </w:r>
      <w:r w:rsidR="009F3DDB" w:rsidRPr="009F3DDB">
        <w:rPr>
          <w:rFonts w:ascii="Arial" w:eastAsia="ＭＳ 明朝" w:hAnsi="Arial" w:cs="Times New Roman"/>
          <w:i/>
          <w:kern w:val="0"/>
          <w:sz w:val="22"/>
          <w:szCs w:val="20"/>
          <w:lang w:eastAsia="en-US"/>
        </w:rPr>
        <w:t>p</w:t>
      </w:r>
      <w:r w:rsidR="009F3DDB" w:rsidRPr="009F3DDB">
        <w:rPr>
          <w:rFonts w:ascii="Arial" w:eastAsia="ＭＳ 明朝" w:hAnsi="Arial" w:cs="Times New Roman"/>
          <w:kern w:val="0"/>
          <w:sz w:val="22"/>
          <w:szCs w:val="20"/>
          <w:lang w:eastAsia="en-US"/>
        </w:rPr>
        <w:t xml:space="preserve">) of the </w:t>
      </w:r>
      <w:r w:rsidR="009F3DDB" w:rsidRPr="009F3DDB">
        <w:rPr>
          <w:rFonts w:ascii="Arial" w:eastAsia="ＭＳ 明朝" w:hAnsi="Arial" w:cs="Times New Roman"/>
          <w:kern w:val="0"/>
          <w:sz w:val="22"/>
          <w:szCs w:val="20"/>
          <w:lang w:eastAsia="en-US"/>
        </w:rPr>
        <w:sym w:font="Symbol" w:char="F063"/>
      </w:r>
      <w:r w:rsidR="009F3DDB" w:rsidRPr="009F3DDB">
        <w:rPr>
          <w:rFonts w:ascii="Arial" w:eastAsia="ＭＳ 明朝" w:hAnsi="Arial" w:cs="Times New Roman"/>
          <w:kern w:val="0"/>
          <w:sz w:val="22"/>
          <w:szCs w:val="20"/>
          <w:vertAlign w:val="superscript"/>
          <w:lang w:eastAsia="en-US"/>
        </w:rPr>
        <w:t>2</w:t>
      </w:r>
      <w:r w:rsidR="009F3DDB" w:rsidRPr="009F3DDB">
        <w:rPr>
          <w:rFonts w:ascii="Arial" w:eastAsia="ＭＳ 明朝" w:hAnsi="Arial" w:cs="Times New Roman"/>
          <w:kern w:val="0"/>
          <w:sz w:val="22"/>
          <w:szCs w:val="20"/>
          <w:lang w:eastAsia="en-US"/>
        </w:rPr>
        <w:t xml:space="preserve">-distribution with </w:t>
      </w:r>
      <w:r w:rsidR="009F3DDB" w:rsidRPr="009F3DDB">
        <w:rPr>
          <w:rFonts w:ascii="Arial" w:eastAsia="ＭＳ 明朝" w:hAnsi="Arial" w:cs="Times New Roman"/>
          <w:i/>
          <w:kern w:val="0"/>
          <w:sz w:val="22"/>
          <w:szCs w:val="20"/>
          <w:lang w:eastAsia="en-US"/>
        </w:rPr>
        <w:t>f</w:t>
      </w:r>
      <w:r w:rsidR="009F3DDB" w:rsidRPr="009F3DDB">
        <w:rPr>
          <w:rFonts w:ascii="Arial" w:eastAsia="ＭＳ 明朝" w:hAnsi="Arial" w:cs="Times New Roman"/>
          <w:kern w:val="0"/>
          <w:sz w:val="22"/>
          <w:szCs w:val="20"/>
          <w:lang w:eastAsia="en-US"/>
        </w:rPr>
        <w:t xml:space="preserve"> degrees of freedom. The function </w:t>
      </w:r>
      <w:r w:rsidR="009F3DDB" w:rsidRPr="009F3DDB">
        <w:rPr>
          <w:rFonts w:ascii="Arial" w:eastAsia="ＭＳ 明朝" w:hAnsi="Arial" w:cs="Times New Roman"/>
          <w:kern w:val="0"/>
          <w:position w:val="-14"/>
          <w:sz w:val="22"/>
          <w:szCs w:val="20"/>
          <w:lang w:eastAsia="en-US"/>
        </w:rPr>
        <w:object w:dxaOrig="360" w:dyaOrig="380">
          <v:shape id="_x0000_i1129" type="#_x0000_t75" style="width:18pt;height:18.6pt" o:ole="">
            <v:imagedata r:id="rId253" o:title=""/>
          </v:shape>
          <o:OLEObject Type="Embed" ProgID="Equation.DSMT4" ShapeID="_x0000_i1129" DrawAspect="Content" ObjectID="_1628789190" r:id="rId255"/>
        </w:object>
      </w:r>
      <w:r w:rsidR="009F3DDB" w:rsidRPr="009F3DDB">
        <w:rPr>
          <w:rFonts w:ascii="Arial" w:eastAsia="ＭＳ 明朝" w:hAnsi="Arial" w:cs="Times New Roman"/>
          <w:kern w:val="0"/>
          <w:sz w:val="22"/>
          <w:szCs w:val="20"/>
          <w:lang w:eastAsia="en-US"/>
        </w:rPr>
        <w:t xml:space="preserve"> is available in many software packages; e.g. in MS Excel, it can be calculated as </w:t>
      </w:r>
      <w:proofErr w:type="spellStart"/>
      <w:r w:rsidR="009F3DDB" w:rsidRPr="009F3DDB">
        <w:rPr>
          <w:rFonts w:ascii="Arial" w:eastAsia="ＭＳ 明朝" w:hAnsi="Arial" w:cs="Arial"/>
          <w:kern w:val="0"/>
          <w:sz w:val="20"/>
          <w:szCs w:val="20"/>
          <w:lang w:eastAsia="en-US"/>
        </w:rPr>
        <w:t>chisq.inv</w:t>
      </w:r>
      <w:proofErr w:type="spellEnd"/>
      <w:r w:rsidR="009F3DDB" w:rsidRPr="009F3DDB">
        <w:rPr>
          <w:rFonts w:ascii="Arial" w:eastAsia="ＭＳ 明朝" w:hAnsi="Arial" w:cs="Arial"/>
          <w:kern w:val="0"/>
          <w:sz w:val="20"/>
          <w:szCs w:val="20"/>
          <w:lang w:eastAsia="en-US"/>
        </w:rPr>
        <w:t>(</w:t>
      </w:r>
      <w:proofErr w:type="spellStart"/>
      <w:r w:rsidR="009F3DDB" w:rsidRPr="009F3DDB">
        <w:rPr>
          <w:rFonts w:ascii="Arial" w:eastAsia="ＭＳ 明朝" w:hAnsi="Arial" w:cs="Arial"/>
          <w:kern w:val="0"/>
          <w:sz w:val="20"/>
          <w:szCs w:val="20"/>
          <w:lang w:eastAsia="en-US"/>
        </w:rPr>
        <w:t>p;f</w:t>
      </w:r>
      <w:proofErr w:type="spellEnd"/>
      <w:r w:rsidR="009F3DDB" w:rsidRPr="009F3DDB">
        <w:rPr>
          <w:rFonts w:ascii="Arial" w:eastAsia="ＭＳ 明朝" w:hAnsi="Arial" w:cs="Arial"/>
          <w:kern w:val="0"/>
          <w:sz w:val="20"/>
          <w:szCs w:val="20"/>
          <w:lang w:eastAsia="en-US"/>
        </w:rPr>
        <w:t>)</w:t>
      </w:r>
      <w:r w:rsidR="009F3DDB" w:rsidRPr="009F3DDB">
        <w:rPr>
          <w:rFonts w:ascii="Arial" w:eastAsia="ＭＳ 明朝" w:hAnsi="Arial" w:cs="Times New Roman"/>
          <w:kern w:val="0"/>
          <w:sz w:val="22"/>
          <w:szCs w:val="20"/>
          <w:lang w:eastAsia="en-US"/>
        </w:rPr>
        <w:t xml:space="preserve"> or, alternatively, as </w:t>
      </w:r>
      <w:proofErr w:type="spellStart"/>
      <w:r w:rsidR="009F3DDB" w:rsidRPr="009F3DDB">
        <w:rPr>
          <w:rFonts w:ascii="Arial" w:eastAsia="ＭＳ 明朝" w:hAnsi="Arial" w:cs="Arial"/>
          <w:kern w:val="0"/>
          <w:sz w:val="20"/>
          <w:szCs w:val="20"/>
          <w:lang w:eastAsia="en-US"/>
        </w:rPr>
        <w:t>chisq.inv.rt</w:t>
      </w:r>
      <w:proofErr w:type="spellEnd"/>
      <w:r w:rsidR="009F3DDB" w:rsidRPr="009F3DDB">
        <w:rPr>
          <w:rFonts w:ascii="Arial" w:eastAsia="ＭＳ 明朝" w:hAnsi="Arial" w:cs="Arial"/>
          <w:kern w:val="0"/>
          <w:sz w:val="20"/>
          <w:szCs w:val="20"/>
          <w:lang w:eastAsia="en-US"/>
        </w:rPr>
        <w:t>(1-p;f)</w:t>
      </w:r>
      <w:r w:rsidR="009F3DDB" w:rsidRPr="009F3DDB">
        <w:rPr>
          <w:rFonts w:ascii="Arial" w:eastAsia="ＭＳ 明朝" w:hAnsi="Arial" w:cs="Times New Roman"/>
          <w:kern w:val="0"/>
          <w:sz w:val="22"/>
          <w:szCs w:val="20"/>
          <w:lang w:eastAsia="en-US"/>
        </w:rPr>
        <w:t xml:space="preserve">. Correspondingly, the upper-tail quantile function </w:t>
      </w:r>
      <w:r w:rsidR="009F3DDB" w:rsidRPr="009F3DDB">
        <w:rPr>
          <w:rFonts w:ascii="Arial" w:eastAsia="ＭＳ 明朝" w:hAnsi="Arial" w:cs="Times New Roman"/>
          <w:kern w:val="0"/>
          <w:position w:val="-14"/>
          <w:sz w:val="22"/>
          <w:szCs w:val="20"/>
          <w:lang w:eastAsia="en-US"/>
        </w:rPr>
        <w:object w:dxaOrig="480" w:dyaOrig="380">
          <v:shape id="_x0000_i1130" type="#_x0000_t75" style="width:24pt;height:18.6pt" o:ole="">
            <v:imagedata r:id="rId256" o:title=""/>
          </v:shape>
          <o:OLEObject Type="Embed" ProgID="Equation.DSMT4" ShapeID="_x0000_i1130" DrawAspect="Content" ObjectID="_1628789191" r:id="rId257"/>
        </w:object>
      </w:r>
      <w:r w:rsidR="009F3DDB" w:rsidRPr="009F3DDB">
        <w:rPr>
          <w:rFonts w:ascii="Arial" w:eastAsia="ＭＳ 明朝" w:hAnsi="Arial" w:cs="Times New Roman"/>
          <w:kern w:val="0"/>
          <w:sz w:val="22"/>
          <w:szCs w:val="20"/>
          <w:lang w:eastAsia="en-US"/>
        </w:rPr>
        <w:t xml:space="preserve"> can be calculated as </w:t>
      </w:r>
      <w:proofErr w:type="spellStart"/>
      <w:proofErr w:type="gramStart"/>
      <w:r w:rsidR="009F3DDB" w:rsidRPr="009F3DDB">
        <w:rPr>
          <w:rFonts w:ascii="Arial" w:eastAsia="ＭＳ 明朝" w:hAnsi="Arial" w:cs="Arial"/>
          <w:kern w:val="0"/>
          <w:sz w:val="20"/>
          <w:szCs w:val="20"/>
          <w:lang w:eastAsia="en-US"/>
        </w:rPr>
        <w:t>chisq.inv.rt</w:t>
      </w:r>
      <w:proofErr w:type="spellEnd"/>
      <w:proofErr w:type="gramEnd"/>
      <w:r w:rsidR="009F3DDB" w:rsidRPr="009F3DDB">
        <w:rPr>
          <w:rFonts w:ascii="Arial" w:eastAsia="ＭＳ 明朝" w:hAnsi="Arial" w:cs="Arial"/>
          <w:kern w:val="0"/>
          <w:sz w:val="20"/>
          <w:szCs w:val="20"/>
          <w:lang w:eastAsia="en-US"/>
        </w:rPr>
        <w:t>(</w:t>
      </w:r>
      <w:proofErr w:type="spellStart"/>
      <w:r w:rsidR="009F3DDB" w:rsidRPr="009F3DDB">
        <w:rPr>
          <w:rFonts w:ascii="Arial" w:eastAsia="ＭＳ 明朝" w:hAnsi="Arial" w:cs="Arial"/>
          <w:kern w:val="0"/>
          <w:sz w:val="20"/>
          <w:szCs w:val="20"/>
          <w:lang w:eastAsia="en-US"/>
        </w:rPr>
        <w:t>p;f</w:t>
      </w:r>
      <w:proofErr w:type="spellEnd"/>
      <w:r w:rsidR="009F3DDB" w:rsidRPr="009F3DDB">
        <w:rPr>
          <w:rFonts w:ascii="Arial" w:eastAsia="ＭＳ 明朝" w:hAnsi="Arial" w:cs="Arial"/>
          <w:kern w:val="0"/>
          <w:sz w:val="20"/>
          <w:szCs w:val="20"/>
          <w:lang w:eastAsia="en-US"/>
        </w:rPr>
        <w:t>)</w:t>
      </w:r>
      <w:r w:rsidR="009F3DDB" w:rsidRPr="009F3DDB">
        <w:rPr>
          <w:rFonts w:ascii="Arial" w:eastAsia="ＭＳ 明朝" w:hAnsi="Arial" w:cs="Times New Roman"/>
          <w:kern w:val="0"/>
          <w:sz w:val="22"/>
          <w:szCs w:val="20"/>
          <w:lang w:eastAsia="en-US"/>
        </w:rPr>
        <w:t xml:space="preserve"> or</w:t>
      </w:r>
      <w:r w:rsidR="009F3DDB" w:rsidRPr="009F3DDB">
        <w:rPr>
          <w:rFonts w:ascii="Arial" w:eastAsia="ＭＳ 明朝" w:hAnsi="Arial" w:cs="Arial"/>
          <w:kern w:val="0"/>
          <w:sz w:val="20"/>
          <w:szCs w:val="20"/>
          <w:lang w:eastAsia="en-US"/>
        </w:rPr>
        <w:t xml:space="preserve"> </w:t>
      </w:r>
      <w:proofErr w:type="spellStart"/>
      <w:r w:rsidR="009F3DDB" w:rsidRPr="009F3DDB">
        <w:rPr>
          <w:rFonts w:ascii="Arial" w:eastAsia="ＭＳ 明朝" w:hAnsi="Arial" w:cs="Arial"/>
          <w:kern w:val="0"/>
          <w:sz w:val="20"/>
          <w:szCs w:val="20"/>
          <w:lang w:eastAsia="en-US"/>
        </w:rPr>
        <w:t>chisq.inv</w:t>
      </w:r>
      <w:proofErr w:type="spellEnd"/>
      <w:r w:rsidR="009F3DDB" w:rsidRPr="009F3DDB">
        <w:rPr>
          <w:rFonts w:ascii="Arial" w:eastAsia="ＭＳ 明朝" w:hAnsi="Arial" w:cs="Arial"/>
          <w:kern w:val="0"/>
          <w:sz w:val="20"/>
          <w:szCs w:val="20"/>
          <w:lang w:eastAsia="en-US"/>
        </w:rPr>
        <w:t>(1-p;f)</w:t>
      </w:r>
      <w:r w:rsidR="009F3DDB" w:rsidRPr="009F3DDB">
        <w:rPr>
          <w:rFonts w:ascii="Arial" w:eastAsia="ＭＳ 明朝" w:hAnsi="Arial" w:cs="Times New Roman"/>
          <w:kern w:val="0"/>
          <w:sz w:val="22"/>
          <w:szCs w:val="20"/>
          <w:lang w:eastAsia="en-US"/>
        </w:rPr>
        <w:t>, see Fig. </w:t>
      </w:r>
      <w:r w:rsidR="00B51963">
        <w:rPr>
          <w:rFonts w:ascii="Arial" w:eastAsia="ＭＳ 明朝" w:hAnsi="Arial" w:cs="Times New Roman"/>
          <w:kern w:val="0"/>
          <w:sz w:val="22"/>
          <w:szCs w:val="20"/>
          <w:lang w:eastAsia="en-US"/>
        </w:rPr>
        <w:t>3.6.</w:t>
      </w:r>
      <w:r w:rsidR="009F3DDB" w:rsidRPr="009F3DDB">
        <w:rPr>
          <w:rFonts w:ascii="Arial" w:eastAsia="ＭＳ 明朝" w:hAnsi="Arial" w:cs="Times New Roman"/>
          <w:kern w:val="0"/>
          <w:sz w:val="22"/>
          <w:szCs w:val="20"/>
          <w:lang w:eastAsia="en-US"/>
        </w:rPr>
        <w:t>3.</w:t>
      </w:r>
    </w:p>
    <w:p w:rsidR="009F3DDB" w:rsidRPr="009F3DDB" w:rsidRDefault="009F3DDB" w:rsidP="009F3DDB">
      <w:pPr>
        <w:widowControl/>
        <w:jc w:val="left"/>
        <w:rPr>
          <w:rFonts w:ascii="Arial" w:eastAsia="ＭＳ 明朝" w:hAnsi="Arial" w:cs="Arial"/>
          <w:kern w:val="0"/>
          <w:sz w:val="22"/>
          <w:lang w:eastAsia="sv-SE"/>
        </w:rPr>
      </w:pPr>
    </w:p>
    <w:tbl>
      <w:tblPr>
        <w:tblW w:w="0" w:type="auto"/>
        <w:tblLook w:val="04A0" w:firstRow="1" w:lastRow="0" w:firstColumn="1" w:lastColumn="0" w:noHBand="0" w:noVBand="1"/>
      </w:tblPr>
      <w:tblGrid>
        <w:gridCol w:w="4869"/>
        <w:gridCol w:w="4201"/>
      </w:tblGrid>
      <w:tr w:rsidR="009F3DDB" w:rsidRPr="009F3DDB" w:rsidTr="00604F19">
        <w:tc>
          <w:tcPr>
            <w:tcW w:w="4869" w:type="dxa"/>
            <w:shd w:val="clear" w:color="auto" w:fill="auto"/>
          </w:tcPr>
          <w:p w:rsidR="009F3DDB" w:rsidRPr="009F3DDB" w:rsidRDefault="009F3DDB" w:rsidP="009F3DDB">
            <w:pPr>
              <w:widowControl/>
              <w:tabs>
                <w:tab w:val="left" w:pos="851"/>
              </w:tabs>
              <w:rPr>
                <w:rFonts w:ascii="Arial" w:eastAsia="Calibri" w:hAnsi="Arial" w:cs="Arial"/>
                <w:kern w:val="0"/>
                <w:sz w:val="22"/>
                <w:szCs w:val="20"/>
                <w:lang w:eastAsia="en-US"/>
              </w:rPr>
            </w:pPr>
            <w:r w:rsidRPr="009F3DDB">
              <w:rPr>
                <w:rFonts w:ascii="Arial" w:eastAsia="Calibri" w:hAnsi="Arial" w:cs="Arial"/>
                <w:noProof/>
                <w:kern w:val="0"/>
                <w:sz w:val="22"/>
                <w:szCs w:val="20"/>
                <w:lang w:val="en-US"/>
              </w:rPr>
              <w:lastRenderedPageBreak/>
              <w:drawing>
                <wp:inline distT="0" distB="0" distL="0" distR="0" wp14:anchorId="3E0262E9" wp14:editId="7C99538A">
                  <wp:extent cx="2954655" cy="1519555"/>
                  <wp:effectExtent l="0" t="0" r="0" b="4445"/>
                  <wp:docPr id="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954655" cy="1519555"/>
                          </a:xfrm>
                          <a:prstGeom prst="rect">
                            <a:avLst/>
                          </a:prstGeom>
                          <a:noFill/>
                          <a:ln>
                            <a:noFill/>
                          </a:ln>
                        </pic:spPr>
                      </pic:pic>
                    </a:graphicData>
                  </a:graphic>
                </wp:inline>
              </w:drawing>
            </w:r>
          </w:p>
        </w:tc>
        <w:tc>
          <w:tcPr>
            <w:tcW w:w="4201" w:type="dxa"/>
            <w:vAlign w:val="center"/>
          </w:tcPr>
          <w:p w:rsidR="009F3DDB" w:rsidRPr="009F3DDB" w:rsidRDefault="009F3DDB" w:rsidP="009F3DDB">
            <w:pPr>
              <w:widowControl/>
              <w:spacing w:before="40"/>
              <w:ind w:left="407"/>
              <w:jc w:val="left"/>
              <w:rPr>
                <w:rFonts w:ascii="Arial" w:eastAsia="Calibri" w:hAnsi="Arial" w:cs="Arial"/>
                <w:bCs/>
                <w:kern w:val="0"/>
                <w:sz w:val="20"/>
                <w:szCs w:val="20"/>
                <w:lang w:eastAsia="en-US"/>
              </w:rPr>
            </w:pPr>
            <w:r w:rsidRPr="009F3DDB">
              <w:rPr>
                <w:rFonts w:ascii="Arial" w:eastAsia="Calibri" w:hAnsi="Arial" w:cs="Arial"/>
                <w:bCs/>
                <w:kern w:val="0"/>
                <w:sz w:val="20"/>
                <w:szCs w:val="20"/>
                <w:lang w:eastAsia="en-US"/>
              </w:rPr>
              <w:t xml:space="preserve">Fig. </w:t>
            </w:r>
            <w:r w:rsidR="00B51963">
              <w:rPr>
                <w:rFonts w:ascii="Arial" w:eastAsia="Calibri" w:hAnsi="Arial" w:cs="Arial"/>
                <w:bCs/>
                <w:kern w:val="0"/>
                <w:sz w:val="20"/>
                <w:szCs w:val="20"/>
                <w:lang w:eastAsia="en-US"/>
              </w:rPr>
              <w:t>3.6.</w:t>
            </w:r>
            <w:r w:rsidRPr="009F3DDB">
              <w:rPr>
                <w:rFonts w:ascii="Arial" w:eastAsia="Calibri" w:hAnsi="Arial" w:cs="Arial"/>
                <w:bCs/>
                <w:kern w:val="0"/>
                <w:sz w:val="20"/>
                <w:szCs w:val="20"/>
                <w:lang w:eastAsia="en-US"/>
              </w:rPr>
              <w:t xml:space="preserve">3 Examples of functions </w:t>
            </w:r>
            <w:r w:rsidRPr="009F3DDB">
              <w:rPr>
                <w:rFonts w:ascii="Times New Roman" w:eastAsia="Times New Roman" w:hAnsi="Times New Roman" w:cs="Times New Roman"/>
                <w:b/>
                <w:bCs/>
                <w:kern w:val="0"/>
                <w:position w:val="-14"/>
                <w:sz w:val="18"/>
                <w:szCs w:val="18"/>
                <w:lang w:val="en-US" w:eastAsia="sv-SE"/>
              </w:rPr>
              <w:object w:dxaOrig="360" w:dyaOrig="380">
                <v:shape id="_x0000_i1131" type="#_x0000_t75" style="width:18pt;height:18.6pt" o:ole="">
                  <v:imagedata r:id="rId253" o:title=""/>
                </v:shape>
                <o:OLEObject Type="Embed" ProgID="Equation.DSMT4" ShapeID="_x0000_i1131" DrawAspect="Content" ObjectID="_1628789192" r:id="rId259"/>
              </w:object>
            </w:r>
            <w:r w:rsidRPr="009F3DDB">
              <w:rPr>
                <w:rFonts w:ascii="Arial" w:eastAsia="Times New Roman" w:hAnsi="Arial" w:cs="Arial"/>
                <w:bCs/>
                <w:kern w:val="0"/>
                <w:sz w:val="20"/>
                <w:szCs w:val="20"/>
                <w:lang w:eastAsia="sv-SE"/>
              </w:rPr>
              <w:t xml:space="preserve"> and </w:t>
            </w:r>
            <w:r w:rsidRPr="009F3DDB">
              <w:rPr>
                <w:rFonts w:ascii="Times New Roman" w:eastAsia="Times New Roman" w:hAnsi="Times New Roman" w:cs="Times New Roman"/>
                <w:b/>
                <w:bCs/>
                <w:kern w:val="0"/>
                <w:position w:val="-14"/>
                <w:sz w:val="18"/>
                <w:szCs w:val="18"/>
                <w:lang w:val="en-US" w:eastAsia="sv-SE"/>
              </w:rPr>
              <w:object w:dxaOrig="480" w:dyaOrig="380">
                <v:shape id="_x0000_i1132" type="#_x0000_t75" style="width:24pt;height:18.6pt" o:ole="">
                  <v:imagedata r:id="rId256" o:title=""/>
                </v:shape>
                <o:OLEObject Type="Embed" ProgID="Equation.DSMT4" ShapeID="_x0000_i1132" DrawAspect="Content" ObjectID="_1628789193" r:id="rId260"/>
              </w:object>
            </w:r>
            <w:r w:rsidRPr="009F3DDB">
              <w:rPr>
                <w:rFonts w:ascii="Arial" w:eastAsia="Times New Roman" w:hAnsi="Arial" w:cs="Arial"/>
                <w:bCs/>
                <w:kern w:val="0"/>
                <w:sz w:val="20"/>
                <w:szCs w:val="20"/>
                <w:lang w:eastAsia="sv-SE"/>
              </w:rPr>
              <w:t xml:space="preserve">, calculated with MS Excel as </w:t>
            </w:r>
            <w:proofErr w:type="spellStart"/>
            <w:r w:rsidRPr="009F3DDB">
              <w:rPr>
                <w:rFonts w:ascii="Arial" w:eastAsia="Times New Roman" w:hAnsi="Arial" w:cs="Arial"/>
                <w:bCs/>
                <w:kern w:val="0"/>
                <w:sz w:val="20"/>
                <w:szCs w:val="20"/>
                <w:lang w:eastAsia="sv-SE"/>
              </w:rPr>
              <w:t>chisq.inv</w:t>
            </w:r>
            <w:proofErr w:type="spellEnd"/>
            <w:r w:rsidRPr="009F3DDB">
              <w:rPr>
                <w:rFonts w:ascii="Arial" w:eastAsia="Times New Roman" w:hAnsi="Arial" w:cs="Arial"/>
                <w:bCs/>
                <w:kern w:val="0"/>
                <w:sz w:val="20"/>
                <w:szCs w:val="20"/>
                <w:lang w:eastAsia="sv-SE"/>
              </w:rPr>
              <w:t>(</w:t>
            </w:r>
            <w:proofErr w:type="spellStart"/>
            <w:r w:rsidRPr="009F3DDB">
              <w:rPr>
                <w:rFonts w:ascii="Arial" w:eastAsia="Times New Roman" w:hAnsi="Arial" w:cs="Arial"/>
                <w:bCs/>
                <w:kern w:val="0"/>
                <w:sz w:val="20"/>
                <w:szCs w:val="20"/>
                <w:lang w:eastAsia="sv-SE"/>
              </w:rPr>
              <w:t>p;f</w:t>
            </w:r>
            <w:proofErr w:type="spellEnd"/>
            <w:r w:rsidRPr="009F3DDB">
              <w:rPr>
                <w:rFonts w:ascii="Arial" w:eastAsia="Times New Roman" w:hAnsi="Arial" w:cs="Arial"/>
                <w:bCs/>
                <w:kern w:val="0"/>
                <w:sz w:val="20"/>
                <w:szCs w:val="20"/>
                <w:lang w:eastAsia="sv-SE"/>
              </w:rPr>
              <w:t xml:space="preserve">) and </w:t>
            </w:r>
            <w:proofErr w:type="spellStart"/>
            <w:r w:rsidRPr="009F3DDB">
              <w:rPr>
                <w:rFonts w:ascii="Arial" w:eastAsia="Times New Roman" w:hAnsi="Arial" w:cs="Arial"/>
                <w:bCs/>
                <w:kern w:val="0"/>
                <w:sz w:val="20"/>
                <w:szCs w:val="20"/>
                <w:lang w:eastAsia="sv-SE"/>
              </w:rPr>
              <w:t>chisq.inv.rt</w:t>
            </w:r>
            <w:proofErr w:type="spellEnd"/>
            <w:r w:rsidRPr="009F3DDB">
              <w:rPr>
                <w:rFonts w:ascii="Arial" w:eastAsia="Times New Roman" w:hAnsi="Arial" w:cs="Arial"/>
                <w:bCs/>
                <w:kern w:val="0"/>
                <w:sz w:val="20"/>
                <w:szCs w:val="20"/>
                <w:lang w:eastAsia="sv-SE"/>
              </w:rPr>
              <w:t>(</w:t>
            </w:r>
            <w:proofErr w:type="spellStart"/>
            <w:r w:rsidRPr="009F3DDB">
              <w:rPr>
                <w:rFonts w:ascii="Arial" w:eastAsia="Times New Roman" w:hAnsi="Arial" w:cs="Arial"/>
                <w:bCs/>
                <w:kern w:val="0"/>
                <w:sz w:val="20"/>
                <w:szCs w:val="20"/>
                <w:lang w:eastAsia="sv-SE"/>
              </w:rPr>
              <w:t>p;f</w:t>
            </w:r>
            <w:proofErr w:type="spellEnd"/>
            <w:r w:rsidRPr="009F3DDB">
              <w:rPr>
                <w:rFonts w:ascii="Arial" w:eastAsia="Times New Roman" w:hAnsi="Arial" w:cs="Arial"/>
                <w:bCs/>
                <w:kern w:val="0"/>
                <w:sz w:val="20"/>
                <w:szCs w:val="20"/>
                <w:lang w:eastAsia="sv-SE"/>
              </w:rPr>
              <w:t xml:space="preserve">), respectively, for </w:t>
            </w:r>
            <w:r w:rsidRPr="009F3DDB">
              <w:rPr>
                <w:rFonts w:ascii="Arial" w:eastAsia="Times New Roman" w:hAnsi="Arial" w:cs="Arial"/>
                <w:bCs/>
                <w:i/>
                <w:kern w:val="0"/>
                <w:sz w:val="20"/>
                <w:szCs w:val="20"/>
                <w:lang w:eastAsia="sv-SE"/>
              </w:rPr>
              <w:t>f</w:t>
            </w:r>
            <w:r w:rsidRPr="009F3DDB">
              <w:rPr>
                <w:rFonts w:ascii="Arial" w:eastAsia="Times New Roman" w:hAnsi="Arial" w:cs="Arial"/>
                <w:bCs/>
                <w:kern w:val="0"/>
                <w:sz w:val="20"/>
                <w:szCs w:val="20"/>
                <w:lang w:eastAsia="sv-SE"/>
              </w:rPr>
              <w:t xml:space="preserve"> = 1, 5, 10 and 50 degrees of freedom vs. cumulative probability </w:t>
            </w:r>
            <w:r w:rsidRPr="009F3DDB">
              <w:rPr>
                <w:rFonts w:ascii="Arial" w:eastAsia="Times New Roman" w:hAnsi="Arial" w:cs="Arial"/>
                <w:bCs/>
                <w:i/>
                <w:kern w:val="0"/>
                <w:sz w:val="20"/>
                <w:szCs w:val="20"/>
                <w:lang w:eastAsia="sv-SE"/>
              </w:rPr>
              <w:t>p</w:t>
            </w:r>
          </w:p>
        </w:tc>
      </w:tr>
    </w:tbl>
    <w:p w:rsidR="009F3DDB" w:rsidRPr="009F3DDB" w:rsidRDefault="009F3DDB" w:rsidP="009F3DDB">
      <w:pPr>
        <w:widowControl/>
        <w:jc w:val="left"/>
        <w:rPr>
          <w:rFonts w:ascii="Arial" w:eastAsia="ＭＳ 明朝" w:hAnsi="Arial" w:cs="Arial"/>
          <w:kern w:val="0"/>
          <w:sz w:val="22"/>
          <w:lang w:eastAsia="sv-SE"/>
        </w:rPr>
      </w:pPr>
    </w:p>
    <w:p w:rsidR="009F3DDB" w:rsidRPr="009F3DDB" w:rsidRDefault="006E2F12"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3.5</w:t>
      </w:r>
      <w:r w:rsidR="009F3DDB" w:rsidRPr="009F3DDB">
        <w:rPr>
          <w:rFonts w:ascii="Arial" w:eastAsia="ＭＳ 明朝" w:hAnsi="Arial" w:cs="Arial"/>
          <w:kern w:val="0"/>
          <w:sz w:val="22"/>
          <w:lang w:eastAsia="en-US"/>
        </w:rPr>
        <w:tab/>
        <w:t>Resolving eq. (</w:t>
      </w:r>
      <w:r w:rsidR="00B51963">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 xml:space="preserve">16) with respect to r gives </w:t>
      </w:r>
      <w:r w:rsidR="009F3DDB" w:rsidRPr="009F3DDB">
        <w:rPr>
          <w:rFonts w:ascii="Arial" w:eastAsia="ＭＳ 明朝" w:hAnsi="Arial" w:cs="Times New Roman"/>
          <w:kern w:val="0"/>
          <w:position w:val="-12"/>
          <w:sz w:val="22"/>
          <w:szCs w:val="20"/>
          <w:lang w:eastAsia="en-US"/>
        </w:rPr>
        <w:object w:dxaOrig="3159" w:dyaOrig="360">
          <v:shape id="_x0000_i1133" type="#_x0000_t75" style="width:158.4pt;height:18pt" o:ole="">
            <v:imagedata r:id="rId261" o:title=""/>
          </v:shape>
          <o:OLEObject Type="Embed" ProgID="Equation.DSMT4" ShapeID="_x0000_i1133" DrawAspect="Content" ObjectID="_1628789194" r:id="rId262"/>
        </w:object>
      </w:r>
      <w:r w:rsidR="009F3DDB" w:rsidRPr="009F3DDB">
        <w:rPr>
          <w:rFonts w:ascii="Arial" w:eastAsia="ＭＳ 明朝" w:hAnsi="Arial" w:cs="Times New Roman"/>
          <w:kern w:val="0"/>
          <w:sz w:val="22"/>
          <w:szCs w:val="20"/>
          <w:lang w:eastAsia="en-US"/>
        </w:rPr>
        <w:t xml:space="preserve">, thus </w:t>
      </w:r>
      <w:r w:rsidR="009F3DDB" w:rsidRPr="009F3DDB">
        <w:rPr>
          <w:rFonts w:ascii="Arial" w:eastAsia="ＭＳ 明朝" w:hAnsi="Arial" w:cs="Arial"/>
          <w:kern w:val="0"/>
          <w:sz w:val="22"/>
          <w:lang w:eastAsia="en-US"/>
        </w:rPr>
        <w:t xml:space="preserve">the upper </w:t>
      </w:r>
      <w:proofErr w:type="spellStart"/>
      <w:r w:rsidR="009F3DDB" w:rsidRPr="009F3DDB">
        <w:rPr>
          <w:rFonts w:ascii="Arial" w:eastAsia="ＭＳ 明朝" w:hAnsi="Arial" w:cs="Arial"/>
          <w:kern w:val="0"/>
          <w:sz w:val="22"/>
          <w:lang w:eastAsia="en-US"/>
        </w:rPr>
        <w:t>r</w:t>
      </w:r>
      <w:r w:rsidR="009F3DDB" w:rsidRPr="009F3DDB">
        <w:rPr>
          <w:rFonts w:ascii="Arial" w:eastAsia="ＭＳ 明朝" w:hAnsi="Arial" w:cs="Arial"/>
          <w:kern w:val="0"/>
          <w:sz w:val="22"/>
          <w:vertAlign w:val="subscript"/>
          <w:lang w:eastAsia="en-US"/>
        </w:rPr>
        <w:t>U</w:t>
      </w:r>
      <w:proofErr w:type="spellEnd"/>
      <w:r w:rsidR="009F3DDB" w:rsidRPr="009F3DDB">
        <w:rPr>
          <w:rFonts w:ascii="Arial" w:eastAsia="ＭＳ 明朝" w:hAnsi="Arial" w:cs="Arial"/>
          <w:kern w:val="0"/>
          <w:sz w:val="22"/>
          <w:lang w:eastAsia="en-US"/>
        </w:rPr>
        <w:t xml:space="preserve"> and lower </w:t>
      </w:r>
      <w:proofErr w:type="spellStart"/>
      <w:r w:rsidR="009F3DDB" w:rsidRPr="009F3DDB">
        <w:rPr>
          <w:rFonts w:ascii="Arial" w:eastAsia="ＭＳ 明朝" w:hAnsi="Arial" w:cs="Arial"/>
          <w:kern w:val="0"/>
          <w:sz w:val="22"/>
          <w:lang w:eastAsia="en-US"/>
        </w:rPr>
        <w:t>r</w:t>
      </w:r>
      <w:r w:rsidR="009F3DDB" w:rsidRPr="009F3DDB">
        <w:rPr>
          <w:rFonts w:ascii="Arial" w:eastAsia="ＭＳ 明朝" w:hAnsi="Arial" w:cs="Arial"/>
          <w:kern w:val="0"/>
          <w:sz w:val="22"/>
          <w:vertAlign w:val="subscript"/>
          <w:lang w:eastAsia="en-US"/>
        </w:rPr>
        <w:t>L</w:t>
      </w:r>
      <w:proofErr w:type="spellEnd"/>
      <w:r w:rsidR="009F3DDB" w:rsidRPr="009F3DDB">
        <w:rPr>
          <w:rFonts w:ascii="Arial" w:eastAsia="ＭＳ 明朝" w:hAnsi="Arial" w:cs="Arial"/>
          <w:kern w:val="0"/>
          <w:sz w:val="22"/>
          <w:lang w:eastAsia="en-US"/>
        </w:rPr>
        <w:t xml:space="preserve"> boundaries of a (1</w:t>
      </w:r>
      <w:r w:rsidR="009F3DDB" w:rsidRPr="009F3DDB">
        <w:rPr>
          <w:rFonts w:ascii="Arial" w:eastAsia="ＭＳ 明朝" w:hAnsi="Arial" w:cs="Arial"/>
          <w:kern w:val="0"/>
          <w:sz w:val="22"/>
          <w:lang w:eastAsia="en-US"/>
        </w:rPr>
        <w:sym w:font="Symbol" w:char="F02D"/>
      </w:r>
      <w:r w:rsidR="009F3DDB" w:rsidRPr="009F3DDB">
        <w:rPr>
          <w:rFonts w:ascii="Arial" w:eastAsia="ＭＳ 明朝" w:hAnsi="Arial" w:cs="Arial"/>
          <w:i/>
          <w:kern w:val="0"/>
          <w:sz w:val="22"/>
          <w:lang w:eastAsia="en-US"/>
        </w:rPr>
        <w:sym w:font="Symbol" w:char="F061"/>
      </w:r>
      <w:r w:rsidR="009F3DDB" w:rsidRPr="009F3DDB">
        <w:rPr>
          <w:rFonts w:ascii="Arial" w:eastAsia="ＭＳ 明朝" w:hAnsi="Arial" w:cs="Arial"/>
          <w:kern w:val="0"/>
          <w:sz w:val="22"/>
          <w:lang w:eastAsia="en-US"/>
        </w:rPr>
        <w:t>)</w:t>
      </w:r>
      <w:r w:rsidR="009F3DDB" w:rsidRPr="009F3DDB">
        <w:rPr>
          <w:rFonts w:ascii="Arial" w:eastAsia="ＭＳ 明朝" w:hAnsi="Arial" w:cs="Arial"/>
          <w:kern w:val="0"/>
          <w:sz w:val="22"/>
          <w:lang w:eastAsia="en-US"/>
        </w:rPr>
        <w:sym w:font="Symbol" w:char="F0D7"/>
      </w:r>
      <w:r w:rsidR="009F3DDB" w:rsidRPr="009F3DDB">
        <w:rPr>
          <w:rFonts w:ascii="Arial" w:eastAsia="ＭＳ 明朝" w:hAnsi="Arial" w:cs="Arial"/>
          <w:kern w:val="0"/>
          <w:sz w:val="22"/>
          <w:lang w:eastAsia="en-US"/>
        </w:rPr>
        <w:t>100%-confidence interval for the stability failure rate can be calculated as</w:t>
      </w:r>
    </w:p>
    <w:p w:rsidR="009F3DDB" w:rsidRPr="009F3DDB" w:rsidRDefault="009F3DDB" w:rsidP="009F3DDB">
      <w:pPr>
        <w:widowControl/>
        <w:jc w:val="left"/>
        <w:rPr>
          <w:rFonts w:ascii="Arial" w:eastAsia="ＭＳ 明朝" w:hAnsi="Arial" w:cs="Arial"/>
          <w:kern w:val="0"/>
          <w:sz w:val="14"/>
          <w:lang w:eastAsia="sv-SE"/>
        </w:rPr>
      </w:pPr>
    </w:p>
    <w:tbl>
      <w:tblPr>
        <w:tblW w:w="4609" w:type="pct"/>
        <w:tblInd w:w="709" w:type="dxa"/>
        <w:tblLook w:val="04A0" w:firstRow="1" w:lastRow="0" w:firstColumn="1" w:lastColumn="0" w:noHBand="0" w:noVBand="1"/>
      </w:tblPr>
      <w:tblGrid>
        <w:gridCol w:w="6716"/>
        <w:gridCol w:w="1645"/>
      </w:tblGrid>
      <w:tr w:rsidR="009F3DDB" w:rsidRPr="009F3DDB" w:rsidTr="00604F19">
        <w:tc>
          <w:tcPr>
            <w:tcW w:w="4016" w:type="pct"/>
            <w:shd w:val="clear" w:color="auto" w:fill="auto"/>
            <w:vAlign w:val="center"/>
          </w:tcPr>
          <w:p w:rsidR="009F3DDB" w:rsidRPr="009F3DDB" w:rsidRDefault="009F3DDB" w:rsidP="009F3DDB">
            <w:pPr>
              <w:widowControl/>
              <w:tabs>
                <w:tab w:val="left" w:pos="851"/>
              </w:tabs>
              <w:jc w:val="left"/>
              <w:rPr>
                <w:rFonts w:ascii="Arial" w:eastAsia="Calibri" w:hAnsi="Arial" w:cs="Times New Roman"/>
                <w:kern w:val="0"/>
                <w:sz w:val="22"/>
                <w:szCs w:val="20"/>
                <w:lang w:eastAsia="en-US"/>
              </w:rPr>
            </w:pPr>
            <w:r w:rsidRPr="009F3DDB">
              <w:rPr>
                <w:rFonts w:ascii="Arial" w:eastAsia="ＭＳ 明朝" w:hAnsi="Arial" w:cs="Times New Roman"/>
                <w:kern w:val="0"/>
                <w:position w:val="-12"/>
                <w:sz w:val="22"/>
                <w:szCs w:val="20"/>
                <w:lang w:eastAsia="en-US"/>
              </w:rPr>
              <w:object w:dxaOrig="1800" w:dyaOrig="360">
                <v:shape id="_x0000_i1134" type="#_x0000_t75" style="width:90pt;height:18pt" o:ole="">
                  <v:imagedata r:id="rId131" o:title=""/>
                </v:shape>
                <o:OLEObject Type="Embed" ProgID="Equation.DSMT4" ShapeID="_x0000_i1134" DrawAspect="Content" ObjectID="_1628789195" r:id="rId263"/>
              </w:object>
            </w:r>
          </w:p>
        </w:tc>
        <w:tc>
          <w:tcPr>
            <w:tcW w:w="984" w:type="pct"/>
            <w:shd w:val="clear" w:color="auto" w:fill="auto"/>
            <w:vAlign w:val="center"/>
          </w:tcPr>
          <w:p w:rsidR="009F3DDB" w:rsidRPr="009F3DDB" w:rsidRDefault="009F3DDB" w:rsidP="009F3DDB">
            <w:pPr>
              <w:widowControl/>
              <w:tabs>
                <w:tab w:val="left" w:pos="851"/>
              </w:tabs>
              <w:jc w:val="right"/>
              <w:rPr>
                <w:rFonts w:ascii="Arial" w:eastAsia="Calibri" w:hAnsi="Arial" w:cs="Times New Roman"/>
                <w:kern w:val="0"/>
                <w:sz w:val="22"/>
                <w:szCs w:val="20"/>
                <w:lang w:eastAsia="en-US"/>
              </w:rPr>
            </w:pPr>
            <w:r w:rsidRPr="009F3DDB">
              <w:rPr>
                <w:rFonts w:ascii="Arial" w:eastAsia="Calibri" w:hAnsi="Arial" w:cs="Times New Roman"/>
                <w:kern w:val="0"/>
                <w:sz w:val="22"/>
                <w:szCs w:val="20"/>
                <w:lang w:eastAsia="en-US"/>
              </w:rPr>
              <w:t>(</w:t>
            </w:r>
            <w:r w:rsidR="00B51963">
              <w:rPr>
                <w:rFonts w:ascii="Arial" w:eastAsia="Calibri" w:hAnsi="Arial" w:cs="Times New Roman"/>
                <w:kern w:val="0"/>
                <w:sz w:val="22"/>
                <w:szCs w:val="20"/>
                <w:lang w:eastAsia="en-US"/>
              </w:rPr>
              <w:t>3.6.</w:t>
            </w:r>
            <w:r w:rsidRPr="009F3DDB">
              <w:rPr>
                <w:rFonts w:ascii="Arial" w:eastAsia="Calibri" w:hAnsi="Arial" w:cs="Times New Roman"/>
                <w:kern w:val="0"/>
                <w:sz w:val="22"/>
                <w:szCs w:val="20"/>
                <w:lang w:eastAsia="en-US"/>
              </w:rPr>
              <w:t>17)</w:t>
            </w:r>
          </w:p>
        </w:tc>
      </w:tr>
      <w:tr w:rsidR="009F3DDB" w:rsidRPr="009F3DDB" w:rsidTr="00604F19">
        <w:tc>
          <w:tcPr>
            <w:tcW w:w="4016" w:type="pct"/>
            <w:shd w:val="clear" w:color="auto" w:fill="auto"/>
            <w:vAlign w:val="center"/>
          </w:tcPr>
          <w:p w:rsidR="009F3DDB" w:rsidRPr="009F3DDB" w:rsidRDefault="009F3DDB" w:rsidP="009F3DDB">
            <w:pPr>
              <w:widowControl/>
              <w:tabs>
                <w:tab w:val="left" w:pos="851"/>
              </w:tabs>
              <w:jc w:val="left"/>
              <w:rPr>
                <w:rFonts w:ascii="Arial" w:eastAsia="Calibri" w:hAnsi="Arial" w:cs="Times New Roman"/>
                <w:kern w:val="0"/>
                <w:sz w:val="22"/>
                <w:szCs w:val="20"/>
                <w:lang w:eastAsia="en-US"/>
              </w:rPr>
            </w:pPr>
            <w:r w:rsidRPr="009F3DDB">
              <w:rPr>
                <w:rFonts w:ascii="Arial" w:eastAsia="ＭＳ 明朝" w:hAnsi="Arial" w:cs="Times New Roman"/>
                <w:kern w:val="0"/>
                <w:position w:val="-12"/>
                <w:sz w:val="22"/>
                <w:szCs w:val="20"/>
                <w:lang w:eastAsia="en-US"/>
              </w:rPr>
              <w:object w:dxaOrig="1660" w:dyaOrig="360">
                <v:shape id="_x0000_i1135" type="#_x0000_t75" style="width:82.8pt;height:18pt" o:ole="">
                  <v:imagedata r:id="rId264" o:title=""/>
                </v:shape>
                <o:OLEObject Type="Embed" ProgID="Equation.DSMT4" ShapeID="_x0000_i1135" DrawAspect="Content" ObjectID="_1628789196" r:id="rId265"/>
              </w:object>
            </w:r>
          </w:p>
        </w:tc>
        <w:tc>
          <w:tcPr>
            <w:tcW w:w="984" w:type="pct"/>
            <w:shd w:val="clear" w:color="auto" w:fill="auto"/>
            <w:vAlign w:val="center"/>
          </w:tcPr>
          <w:p w:rsidR="009F3DDB" w:rsidRPr="009F3DDB" w:rsidRDefault="009F3DDB" w:rsidP="009F3DDB">
            <w:pPr>
              <w:widowControl/>
              <w:tabs>
                <w:tab w:val="left" w:pos="851"/>
              </w:tabs>
              <w:jc w:val="right"/>
              <w:rPr>
                <w:rFonts w:ascii="Arial" w:eastAsia="Calibri" w:hAnsi="Arial" w:cs="Times New Roman"/>
                <w:kern w:val="0"/>
                <w:sz w:val="22"/>
                <w:szCs w:val="20"/>
                <w:lang w:eastAsia="en-US"/>
              </w:rPr>
            </w:pPr>
            <w:r w:rsidRPr="009F3DDB">
              <w:rPr>
                <w:rFonts w:ascii="Arial" w:eastAsia="Calibri" w:hAnsi="Arial" w:cs="Times New Roman"/>
                <w:kern w:val="0"/>
                <w:sz w:val="22"/>
                <w:szCs w:val="20"/>
                <w:lang w:eastAsia="en-US"/>
              </w:rPr>
              <w:t>(</w:t>
            </w:r>
            <w:r w:rsidR="00B51963">
              <w:rPr>
                <w:rFonts w:ascii="Arial" w:eastAsia="Calibri" w:hAnsi="Arial" w:cs="Times New Roman"/>
                <w:kern w:val="0"/>
                <w:sz w:val="22"/>
                <w:szCs w:val="20"/>
                <w:lang w:eastAsia="en-US"/>
              </w:rPr>
              <w:t>3.6.</w:t>
            </w:r>
            <w:r w:rsidRPr="009F3DDB">
              <w:rPr>
                <w:rFonts w:ascii="Arial" w:eastAsia="Calibri" w:hAnsi="Arial" w:cs="Times New Roman"/>
                <w:kern w:val="0"/>
                <w:sz w:val="22"/>
                <w:szCs w:val="20"/>
                <w:lang w:eastAsia="en-US"/>
              </w:rPr>
              <w:t>18)</w:t>
            </w:r>
          </w:p>
        </w:tc>
      </w:tr>
    </w:tbl>
    <w:p w:rsidR="009F3DDB" w:rsidRPr="009F3DDB" w:rsidRDefault="009F3DDB" w:rsidP="009F3DDB">
      <w:pPr>
        <w:widowControl/>
        <w:jc w:val="left"/>
        <w:rPr>
          <w:rFonts w:ascii="Arial" w:eastAsia="ＭＳ 明朝" w:hAnsi="Arial" w:cs="Arial"/>
          <w:kern w:val="0"/>
          <w:sz w:val="22"/>
          <w:lang w:eastAsia="sv-SE"/>
        </w:rPr>
      </w:pPr>
    </w:p>
    <w:p w:rsidR="009F3DDB" w:rsidRPr="009F3DDB" w:rsidRDefault="006E2F12" w:rsidP="009F3DDB">
      <w:pPr>
        <w:widowControl/>
        <w:tabs>
          <w:tab w:val="left" w:pos="851"/>
        </w:tabs>
        <w:rPr>
          <w:rFonts w:ascii="Arial" w:eastAsia="ＭＳ 明朝" w:hAnsi="Arial" w:cs="Times New Roman"/>
          <w:kern w:val="0"/>
          <w:sz w:val="22"/>
          <w:lang w:eastAsia="en-US"/>
        </w:rPr>
      </w:pPr>
      <w:r>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ab/>
        <w:t xml:space="preserve">Using these estimates, any other characteristic of the process can be calculated with formulae from section </w:t>
      </w:r>
      <w:r w:rsidR="00B51963">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 xml:space="preserve">2. For example, the </w:t>
      </w:r>
      <w:r w:rsidR="009F3DDB" w:rsidRPr="009F3DDB">
        <w:rPr>
          <w:rFonts w:ascii="Arial" w:eastAsia="ＭＳ 明朝" w:hAnsi="Arial" w:cs="Times New Roman"/>
          <w:kern w:val="0"/>
          <w:sz w:val="22"/>
          <w:lang w:eastAsia="en-US"/>
        </w:rPr>
        <w:t xml:space="preserve">upper boundary of the </w:t>
      </w:r>
      <w:r w:rsidR="009F3DDB" w:rsidRPr="009F3DDB">
        <w:rPr>
          <w:rFonts w:ascii="Arial" w:eastAsia="ＭＳ 明朝" w:hAnsi="Arial" w:cs="Arial"/>
          <w:kern w:val="0"/>
          <w:sz w:val="22"/>
          <w:lang w:eastAsia="en-US"/>
        </w:rPr>
        <w:t>(1</w:t>
      </w:r>
      <w:r w:rsidR="009F3DDB" w:rsidRPr="009F3DDB">
        <w:rPr>
          <w:rFonts w:ascii="Arial" w:eastAsia="ＭＳ 明朝" w:hAnsi="Arial" w:cs="Arial"/>
          <w:kern w:val="0"/>
          <w:sz w:val="22"/>
          <w:lang w:eastAsia="en-US"/>
        </w:rPr>
        <w:sym w:font="Symbol" w:char="F02D"/>
      </w:r>
      <w:r w:rsidR="009F3DDB" w:rsidRPr="009F3DDB">
        <w:rPr>
          <w:rFonts w:ascii="Arial" w:eastAsia="ＭＳ 明朝" w:hAnsi="Arial" w:cs="Arial"/>
          <w:i/>
          <w:kern w:val="0"/>
          <w:sz w:val="22"/>
          <w:lang w:eastAsia="en-US"/>
        </w:rPr>
        <w:sym w:font="Symbol" w:char="F061"/>
      </w:r>
      <w:r w:rsidR="009F3DDB" w:rsidRPr="009F3DDB">
        <w:rPr>
          <w:rFonts w:ascii="Arial" w:eastAsia="ＭＳ 明朝" w:hAnsi="Arial" w:cs="Arial"/>
          <w:kern w:val="0"/>
          <w:sz w:val="22"/>
          <w:lang w:eastAsia="en-US"/>
        </w:rPr>
        <w:t>)</w:t>
      </w:r>
      <w:r w:rsidR="009F3DDB" w:rsidRPr="009F3DDB">
        <w:rPr>
          <w:rFonts w:ascii="Arial" w:eastAsia="ＭＳ 明朝" w:hAnsi="Arial" w:cs="Arial"/>
          <w:kern w:val="0"/>
          <w:sz w:val="22"/>
          <w:lang w:eastAsia="en-US"/>
        </w:rPr>
        <w:sym w:font="Symbol" w:char="F0D7"/>
      </w:r>
      <w:r w:rsidR="009F3DDB" w:rsidRPr="009F3DDB">
        <w:rPr>
          <w:rFonts w:ascii="Arial" w:eastAsia="ＭＳ 明朝" w:hAnsi="Arial" w:cs="Arial"/>
          <w:kern w:val="0"/>
          <w:sz w:val="22"/>
          <w:lang w:eastAsia="en-US"/>
        </w:rPr>
        <w:t xml:space="preserve">100%-confidence </w:t>
      </w:r>
      <w:r w:rsidR="009F3DDB" w:rsidRPr="009F3DDB">
        <w:rPr>
          <w:rFonts w:ascii="Arial" w:eastAsia="ＭＳ 明朝" w:hAnsi="Arial" w:cs="Times New Roman"/>
          <w:kern w:val="0"/>
          <w:sz w:val="22"/>
          <w:lang w:eastAsia="en-US"/>
        </w:rPr>
        <w:t xml:space="preserve">interval of </w:t>
      </w:r>
      <w:r w:rsidR="009F3DDB" w:rsidRPr="009F3DDB">
        <w:rPr>
          <w:rFonts w:ascii="Arial" w:eastAsia="ＭＳ 明朝" w:hAnsi="Arial" w:cs="Arial"/>
          <w:kern w:val="0"/>
          <w:sz w:val="22"/>
          <w:lang w:eastAsia="en-US"/>
        </w:rPr>
        <w:t>probability of stability failure during any time interval t is</w:t>
      </w:r>
    </w:p>
    <w:p w:rsidR="009F3DDB" w:rsidRPr="009F3DDB" w:rsidRDefault="009F3DDB" w:rsidP="009F3DDB">
      <w:pPr>
        <w:widowControl/>
        <w:jc w:val="left"/>
        <w:rPr>
          <w:rFonts w:ascii="Arial" w:eastAsia="ＭＳ 明朝" w:hAnsi="Arial" w:cs="Arial"/>
          <w:kern w:val="0"/>
          <w:sz w:val="16"/>
          <w:lang w:eastAsia="sv-SE"/>
        </w:rPr>
      </w:pPr>
    </w:p>
    <w:tbl>
      <w:tblPr>
        <w:tblStyle w:val="ab"/>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54"/>
        <w:gridCol w:w="1007"/>
      </w:tblGrid>
      <w:tr w:rsidR="009F3DDB" w:rsidRPr="009F3DDB" w:rsidTr="00604F19">
        <w:tc>
          <w:tcPr>
            <w:tcW w:w="7354" w:type="dxa"/>
          </w:tcPr>
          <w:p w:rsidR="009F3DDB" w:rsidRPr="009F3DDB" w:rsidRDefault="009F3DDB" w:rsidP="009F3DDB">
            <w:pPr>
              <w:widowControl/>
              <w:tabs>
                <w:tab w:val="left" w:pos="851"/>
              </w:tabs>
              <w:rPr>
                <w:rFonts w:ascii="Arial" w:hAnsi="Arial" w:cs="Arial"/>
                <w:sz w:val="22"/>
                <w:lang w:eastAsia="en-US"/>
              </w:rPr>
            </w:pPr>
            <w:r w:rsidRPr="009F3DDB">
              <w:rPr>
                <w:rFonts w:ascii="Arial" w:eastAsiaTheme="minorEastAsia" w:hAnsi="Arial" w:cs="Arial"/>
                <w:kern w:val="2"/>
                <w:position w:val="-12"/>
                <w:sz w:val="22"/>
                <w:szCs w:val="22"/>
                <w:lang w:eastAsia="sv-SE"/>
              </w:rPr>
              <w:object w:dxaOrig="1660" w:dyaOrig="340">
                <v:shape id="_x0000_i1136" type="#_x0000_t75" style="width:84pt;height:17.4pt" o:ole="">
                  <v:imagedata r:id="rId266" o:title=""/>
                </v:shape>
                <o:OLEObject Type="Embed" ProgID="Equation.DSMT4" ShapeID="_x0000_i1136" DrawAspect="Content" ObjectID="_1628789197" r:id="rId267"/>
              </w:object>
            </w:r>
          </w:p>
        </w:tc>
        <w:tc>
          <w:tcPr>
            <w:tcW w:w="1007" w:type="dxa"/>
          </w:tcPr>
          <w:p w:rsidR="009F3DDB" w:rsidRPr="009F3DDB" w:rsidRDefault="009F3DDB" w:rsidP="009F3DDB">
            <w:pPr>
              <w:widowControl/>
              <w:tabs>
                <w:tab w:val="left" w:pos="851"/>
              </w:tabs>
              <w:jc w:val="right"/>
              <w:rPr>
                <w:rFonts w:ascii="Arial" w:hAnsi="Arial" w:cs="Arial"/>
                <w:sz w:val="22"/>
                <w:lang w:eastAsia="en-US"/>
              </w:rPr>
            </w:pPr>
            <w:r w:rsidRPr="009F3DDB">
              <w:rPr>
                <w:rFonts w:ascii="Arial" w:hAnsi="Arial" w:cs="Arial"/>
                <w:sz w:val="22"/>
                <w:lang w:eastAsia="en-US"/>
              </w:rPr>
              <w:t>(</w:t>
            </w:r>
            <w:r w:rsidR="00B51963">
              <w:rPr>
                <w:rFonts w:ascii="Arial" w:hAnsi="Arial" w:cs="Arial"/>
                <w:sz w:val="22"/>
                <w:lang w:eastAsia="en-US"/>
              </w:rPr>
              <w:t>3.6.</w:t>
            </w:r>
            <w:r w:rsidRPr="009F3DDB">
              <w:rPr>
                <w:rFonts w:ascii="Arial" w:hAnsi="Arial" w:cs="Arial"/>
                <w:sz w:val="22"/>
                <w:lang w:eastAsia="en-US"/>
              </w:rPr>
              <w:t>19)</w:t>
            </w:r>
          </w:p>
        </w:tc>
      </w:tr>
    </w:tbl>
    <w:p w:rsidR="009F3DDB" w:rsidRPr="009F3DDB" w:rsidRDefault="009F3DDB" w:rsidP="009F3DDB">
      <w:pPr>
        <w:widowControl/>
        <w:rPr>
          <w:rFonts w:ascii="Arial" w:eastAsia="ＭＳ 明朝" w:hAnsi="Arial" w:cs="Times New Roman"/>
          <w:kern w:val="0"/>
          <w:sz w:val="22"/>
          <w:lang w:eastAsia="en-US"/>
        </w:rPr>
      </w:pPr>
    </w:p>
    <w:p w:rsidR="009F3DDB" w:rsidRPr="009F3DDB" w:rsidRDefault="006E2F12"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3.7</w:t>
      </w:r>
      <w:r w:rsidR="009F3DDB" w:rsidRPr="009F3DDB">
        <w:rPr>
          <w:rFonts w:ascii="Arial" w:eastAsia="ＭＳ 明朝" w:hAnsi="Arial" w:cs="Arial"/>
          <w:kern w:val="0"/>
          <w:sz w:val="22"/>
          <w:lang w:eastAsia="en-US"/>
        </w:rPr>
        <w:tab/>
        <w:t>Note that alternatively, the probability that at least one failure happens per given exposure time t can be defined directly from results of M simulations of constant duration t, as p</w:t>
      </w:r>
      <w:r w:rsidR="009F3DDB" w:rsidRPr="009F3DDB">
        <w:rPr>
          <w:rFonts w:ascii="Arial" w:eastAsia="ＭＳ 明朝" w:hAnsi="Arial" w:cs="Arial"/>
          <w:kern w:val="0"/>
          <w:sz w:val="22"/>
          <w:lang w:eastAsia="en-US"/>
        </w:rPr>
        <w:sym w:font="Symbol" w:char="F0BB"/>
      </w:r>
      <w:r w:rsidR="009F3DDB" w:rsidRPr="009F3DDB">
        <w:rPr>
          <w:rFonts w:ascii="Arial" w:eastAsia="ＭＳ 明朝" w:hAnsi="Arial" w:cs="Arial"/>
          <w:kern w:val="0"/>
          <w:sz w:val="22"/>
          <w:lang w:eastAsia="en-US"/>
        </w:rPr>
        <w:t>N/M, where N is the total number of failures observed in M simulations:</w:t>
      </w:r>
    </w:p>
    <w:p w:rsidR="009F3DDB" w:rsidRPr="009F3DDB" w:rsidRDefault="009F3DDB" w:rsidP="009F3DDB">
      <w:pPr>
        <w:widowControl/>
        <w:ind w:firstLine="709"/>
        <w:jc w:val="left"/>
        <w:rPr>
          <w:rFonts w:ascii="Arial" w:eastAsia="ＭＳ 明朝" w:hAnsi="Arial" w:cs="Arial"/>
          <w:kern w:val="0"/>
          <w:sz w:val="16"/>
          <w:szCs w:val="16"/>
          <w:lang w:eastAsia="en-US"/>
        </w:rPr>
      </w:pPr>
    </w:p>
    <w:p w:rsidR="009F3DDB" w:rsidRPr="009F3DDB" w:rsidRDefault="009F3DDB" w:rsidP="009F3DDB">
      <w:pPr>
        <w:widowControl/>
        <w:ind w:left="1691" w:hanging="840"/>
        <w:rPr>
          <w:rFonts w:ascii="Arial" w:eastAsia="ＭＳ 明朝" w:hAnsi="Arial" w:cs="Arial"/>
          <w:kern w:val="0"/>
          <w:sz w:val="22"/>
          <w:lang w:eastAsia="en-US"/>
        </w:rPr>
      </w:pPr>
      <w:r w:rsidRPr="009F3DDB">
        <w:rPr>
          <w:rFonts w:ascii="Arial" w:eastAsia="ＭＳ 明朝" w:hAnsi="Arial" w:cs="Times New Roman"/>
          <w:kern w:val="0"/>
          <w:sz w:val="22"/>
          <w:lang w:eastAsia="en-US"/>
        </w:rPr>
        <w:t>.1</w:t>
      </w:r>
      <w:r w:rsidRPr="009F3DDB">
        <w:rPr>
          <w:rFonts w:ascii="Arial" w:eastAsia="ＭＳ 明朝" w:hAnsi="Arial" w:cs="Times New Roman"/>
          <w:kern w:val="0"/>
          <w:sz w:val="22"/>
          <w:lang w:eastAsia="en-US"/>
        </w:rPr>
        <w:tab/>
      </w:r>
      <w:r w:rsidRPr="009F3DDB">
        <w:rPr>
          <w:rFonts w:ascii="Arial" w:eastAsia="ＭＳ 明朝" w:hAnsi="Arial" w:cs="Arial"/>
          <w:kern w:val="0"/>
          <w:sz w:val="22"/>
          <w:lang w:eastAsia="en-US"/>
        </w:rPr>
        <w:t>substituting p=N/M in eq. (</w:t>
      </w:r>
      <w:r w:rsidR="00B51963">
        <w:rPr>
          <w:rFonts w:ascii="Arial" w:eastAsia="ＭＳ 明朝" w:hAnsi="Arial" w:cs="Arial"/>
          <w:kern w:val="0"/>
          <w:sz w:val="22"/>
          <w:lang w:eastAsia="en-US"/>
        </w:rPr>
        <w:t>3.6.</w:t>
      </w:r>
      <w:r w:rsidRPr="009F3DDB">
        <w:rPr>
          <w:rFonts w:ascii="Arial" w:eastAsia="ＭＳ 明朝" w:hAnsi="Arial" w:cs="Arial"/>
          <w:kern w:val="0"/>
          <w:sz w:val="22"/>
          <w:lang w:eastAsia="en-US"/>
        </w:rPr>
        <w:t>1) leads to the following estimate for failure rate:</w:t>
      </w:r>
    </w:p>
    <w:p w:rsidR="009F3DDB" w:rsidRPr="009F3DDB" w:rsidRDefault="009F3DDB" w:rsidP="009F3DDB">
      <w:pPr>
        <w:widowControl/>
        <w:ind w:firstLine="709"/>
        <w:jc w:val="left"/>
        <w:rPr>
          <w:rFonts w:ascii="Arial" w:eastAsia="ＭＳ 明朝" w:hAnsi="Arial" w:cs="Arial"/>
          <w:kern w:val="0"/>
          <w:sz w:val="14"/>
          <w:szCs w:val="16"/>
          <w:lang w:eastAsia="en-US"/>
        </w:rPr>
      </w:pPr>
    </w:p>
    <w:tbl>
      <w:tblPr>
        <w:tblStyle w:val="ab"/>
        <w:tblW w:w="0" w:type="auto"/>
        <w:tblInd w:w="15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03"/>
        <w:gridCol w:w="1007"/>
      </w:tblGrid>
      <w:tr w:rsidR="009F3DDB" w:rsidRPr="009F3DDB" w:rsidTr="00604F19">
        <w:tc>
          <w:tcPr>
            <w:tcW w:w="6503" w:type="dxa"/>
          </w:tcPr>
          <w:p w:rsidR="009F3DDB" w:rsidRPr="009F3DDB" w:rsidRDefault="009F3DDB" w:rsidP="009F3DDB">
            <w:pPr>
              <w:widowControl/>
              <w:tabs>
                <w:tab w:val="left" w:pos="851"/>
              </w:tabs>
              <w:rPr>
                <w:rFonts w:ascii="Arial" w:hAnsi="Arial" w:cs="Arial"/>
                <w:sz w:val="22"/>
                <w:lang w:eastAsia="en-US"/>
              </w:rPr>
            </w:pPr>
            <w:r w:rsidRPr="009F3DDB">
              <w:rPr>
                <w:rFonts w:ascii="Arial" w:eastAsiaTheme="minorEastAsia" w:hAnsi="Arial" w:cs="Arial"/>
                <w:kern w:val="2"/>
                <w:position w:val="-10"/>
                <w:sz w:val="22"/>
                <w:szCs w:val="22"/>
                <w:lang w:eastAsia="sv-SE"/>
              </w:rPr>
              <w:object w:dxaOrig="1780" w:dyaOrig="300">
                <v:shape id="_x0000_i1137" type="#_x0000_t75" style="width:89.4pt;height:15.6pt" o:ole="">
                  <v:imagedata r:id="rId268" o:title=""/>
                </v:shape>
                <o:OLEObject Type="Embed" ProgID="Equation.DSMT4" ShapeID="_x0000_i1137" DrawAspect="Content" ObjectID="_1628789198" r:id="rId269"/>
              </w:object>
            </w:r>
          </w:p>
        </w:tc>
        <w:tc>
          <w:tcPr>
            <w:tcW w:w="1007" w:type="dxa"/>
          </w:tcPr>
          <w:p w:rsidR="009F3DDB" w:rsidRPr="009F3DDB" w:rsidRDefault="009F3DDB" w:rsidP="009F3DDB">
            <w:pPr>
              <w:widowControl/>
              <w:tabs>
                <w:tab w:val="left" w:pos="851"/>
              </w:tabs>
              <w:jc w:val="right"/>
              <w:rPr>
                <w:rFonts w:ascii="Arial" w:hAnsi="Arial" w:cs="Arial"/>
                <w:sz w:val="22"/>
                <w:lang w:eastAsia="en-US"/>
              </w:rPr>
            </w:pPr>
            <w:r w:rsidRPr="009F3DDB">
              <w:rPr>
                <w:rFonts w:ascii="Arial" w:hAnsi="Arial" w:cs="Arial"/>
                <w:sz w:val="22"/>
                <w:lang w:eastAsia="en-US"/>
              </w:rPr>
              <w:t>(</w:t>
            </w:r>
            <w:r w:rsidR="00B51963">
              <w:rPr>
                <w:rFonts w:ascii="Arial" w:hAnsi="Arial" w:cs="Arial"/>
                <w:sz w:val="22"/>
                <w:lang w:eastAsia="en-US"/>
              </w:rPr>
              <w:t>3.6.</w:t>
            </w:r>
            <w:r w:rsidRPr="009F3DDB">
              <w:rPr>
                <w:rFonts w:ascii="Arial" w:hAnsi="Arial" w:cs="Arial"/>
                <w:sz w:val="22"/>
                <w:lang w:eastAsia="en-US"/>
              </w:rPr>
              <w:t>20)</w:t>
            </w:r>
          </w:p>
        </w:tc>
      </w:tr>
    </w:tbl>
    <w:p w:rsidR="009F3DDB" w:rsidRPr="009F3DDB" w:rsidRDefault="009F3DDB" w:rsidP="009F3DDB">
      <w:pPr>
        <w:widowControl/>
        <w:ind w:firstLine="709"/>
        <w:jc w:val="left"/>
        <w:rPr>
          <w:rFonts w:ascii="Arial" w:eastAsia="ＭＳ 明朝" w:hAnsi="Arial" w:cs="Arial"/>
          <w:kern w:val="0"/>
          <w:sz w:val="16"/>
          <w:szCs w:val="16"/>
          <w:lang w:eastAsia="en-US"/>
        </w:rPr>
      </w:pPr>
    </w:p>
    <w:p w:rsidR="009F3DDB" w:rsidRPr="009F3DDB" w:rsidRDefault="009F3DDB" w:rsidP="009F3DDB">
      <w:pPr>
        <w:widowControl/>
        <w:ind w:left="1691" w:hanging="840"/>
        <w:rPr>
          <w:rFonts w:ascii="Arial" w:eastAsia="ＭＳ 明朝" w:hAnsi="Arial" w:cs="Arial"/>
          <w:kern w:val="0"/>
          <w:sz w:val="22"/>
          <w:lang w:eastAsia="en-US"/>
        </w:rPr>
      </w:pPr>
      <w:r w:rsidRPr="009F3DDB">
        <w:rPr>
          <w:rFonts w:ascii="Arial" w:eastAsia="ＭＳ 明朝" w:hAnsi="Arial" w:cs="Times New Roman"/>
          <w:kern w:val="0"/>
          <w:sz w:val="22"/>
          <w:lang w:eastAsia="en-US"/>
        </w:rPr>
        <w:t>.2</w:t>
      </w:r>
      <w:r w:rsidRPr="009F3DDB">
        <w:rPr>
          <w:rFonts w:ascii="Arial" w:eastAsia="ＭＳ 明朝" w:hAnsi="Arial" w:cs="Times New Roman"/>
          <w:kern w:val="0"/>
          <w:sz w:val="22"/>
          <w:lang w:eastAsia="en-US"/>
        </w:rPr>
        <w:tab/>
        <w:t xml:space="preserve">however, </w:t>
      </w:r>
      <w:r w:rsidRPr="009F3DDB">
        <w:rPr>
          <w:rFonts w:ascii="Arial" w:eastAsia="ＭＳ 明朝" w:hAnsi="Arial" w:cs="Arial"/>
          <w:kern w:val="0"/>
          <w:sz w:val="22"/>
          <w:lang w:eastAsia="en-US"/>
        </w:rPr>
        <w:t xml:space="preserve">using this alternative procedure </w:t>
      </w:r>
      <w:r w:rsidRPr="009F3DDB">
        <w:rPr>
          <w:rFonts w:ascii="Arial" w:eastAsia="ＭＳ 明朝" w:hAnsi="Arial" w:cs="Arial"/>
          <w:bCs/>
          <w:kern w:val="0"/>
          <w:sz w:val="22"/>
          <w:lang w:eastAsia="en-US"/>
        </w:rPr>
        <w:t>does not provide any advantages regarding the total simulation time or procedure simplicity;</w:t>
      </w:r>
    </w:p>
    <w:p w:rsidR="009F3DDB" w:rsidRPr="009F3DDB" w:rsidRDefault="009F3DDB" w:rsidP="009F3DDB">
      <w:pPr>
        <w:widowControl/>
        <w:ind w:firstLine="709"/>
        <w:jc w:val="left"/>
        <w:rPr>
          <w:rFonts w:ascii="Arial" w:eastAsia="ＭＳ 明朝" w:hAnsi="Arial" w:cs="Arial"/>
          <w:kern w:val="0"/>
          <w:sz w:val="16"/>
          <w:szCs w:val="16"/>
          <w:lang w:eastAsia="en-US"/>
        </w:rPr>
      </w:pPr>
    </w:p>
    <w:p w:rsidR="009F3DDB" w:rsidRPr="009F3DDB" w:rsidRDefault="009F3DDB" w:rsidP="009F3DDB">
      <w:pPr>
        <w:widowControl/>
        <w:ind w:left="1691" w:hanging="840"/>
        <w:rPr>
          <w:rFonts w:ascii="Arial" w:eastAsia="ＭＳ 明朝" w:hAnsi="Arial" w:cs="Arial"/>
          <w:kern w:val="0"/>
          <w:sz w:val="22"/>
          <w:lang w:eastAsia="en-US"/>
        </w:rPr>
      </w:pPr>
      <w:r w:rsidRPr="009F3DDB">
        <w:rPr>
          <w:rFonts w:ascii="Arial" w:eastAsia="ＭＳ 明朝" w:hAnsi="Arial" w:cs="Times New Roman"/>
          <w:kern w:val="0"/>
          <w:sz w:val="22"/>
          <w:lang w:eastAsia="en-US"/>
        </w:rPr>
        <w:t>.3</w:t>
      </w:r>
      <w:r w:rsidRPr="009F3DDB">
        <w:rPr>
          <w:rFonts w:ascii="Arial" w:eastAsia="ＭＳ 明朝" w:hAnsi="Arial" w:cs="Times New Roman"/>
          <w:kern w:val="0"/>
          <w:sz w:val="22"/>
          <w:lang w:eastAsia="en-US"/>
        </w:rPr>
        <w:tab/>
        <w:t xml:space="preserve">moreover, </w:t>
      </w:r>
      <w:r w:rsidRPr="009F3DDB">
        <w:rPr>
          <w:rFonts w:ascii="Arial" w:eastAsia="ＭＳ 明朝" w:hAnsi="Arial" w:cs="Arial"/>
          <w:kern w:val="0"/>
          <w:sz w:val="22"/>
          <w:lang w:eastAsia="en-US"/>
        </w:rPr>
        <w:t>estimate (</w:t>
      </w:r>
      <w:r w:rsidR="00B51963">
        <w:rPr>
          <w:rFonts w:ascii="Arial" w:eastAsia="ＭＳ 明朝" w:hAnsi="Arial" w:cs="Arial"/>
          <w:kern w:val="0"/>
          <w:sz w:val="22"/>
          <w:lang w:eastAsia="en-US"/>
        </w:rPr>
        <w:t>3.6.</w:t>
      </w:r>
      <w:r w:rsidRPr="009F3DDB">
        <w:rPr>
          <w:rFonts w:ascii="Arial" w:eastAsia="ＭＳ 明朝" w:hAnsi="Arial" w:cs="Arial"/>
          <w:kern w:val="0"/>
          <w:sz w:val="22"/>
          <w:lang w:eastAsia="en-US"/>
        </w:rPr>
        <w:t>20) is not the most likelihood estimate of failure rate but</w:t>
      </w:r>
      <w:r w:rsidRPr="009F3DDB">
        <w:rPr>
          <w:rFonts w:ascii="Arial" w:eastAsia="ＭＳ 明朝" w:hAnsi="Arial" w:cs="Arial"/>
          <w:bCs/>
          <w:kern w:val="0"/>
          <w:sz w:val="22"/>
          <w:lang w:eastAsia="en-US"/>
        </w:rPr>
        <w:t xml:space="preserve"> an approximate result, which improves in accuracy and converges to the result of the proposed direct counting method when M increases to infinity while the total simulation time </w:t>
      </w:r>
      <w:proofErr w:type="spellStart"/>
      <w:r w:rsidRPr="009F3DDB">
        <w:rPr>
          <w:rFonts w:ascii="Arial" w:eastAsia="ＭＳ 明朝" w:hAnsi="Arial" w:cs="Arial"/>
          <w:bCs/>
          <w:kern w:val="0"/>
          <w:sz w:val="22"/>
          <w:lang w:eastAsia="en-US"/>
        </w:rPr>
        <w:t>t</w:t>
      </w:r>
      <w:r w:rsidRPr="009F3DDB">
        <w:rPr>
          <w:rFonts w:ascii="Arial" w:eastAsia="ＭＳ 明朝" w:hAnsi="Arial" w:cs="Arial"/>
          <w:bCs/>
          <w:kern w:val="0"/>
          <w:sz w:val="22"/>
          <w:vertAlign w:val="subscript"/>
          <w:lang w:eastAsia="en-US"/>
        </w:rPr>
        <w:t>t</w:t>
      </w:r>
      <w:proofErr w:type="spellEnd"/>
      <w:r w:rsidRPr="009F3DDB">
        <w:rPr>
          <w:rFonts w:ascii="Arial" w:eastAsia="ＭＳ 明朝" w:hAnsi="Arial" w:cs="Arial"/>
          <w:bCs/>
          <w:kern w:val="0"/>
          <w:sz w:val="22"/>
          <w:lang w:eastAsia="en-US"/>
        </w:rPr>
        <w:t xml:space="preserve"> is kept constant (i.e. when t</w:t>
      </w:r>
      <w:r w:rsidRPr="009F3DDB">
        <w:rPr>
          <w:rFonts w:ascii="Arial" w:eastAsia="ＭＳ 明朝" w:hAnsi="Arial" w:cs="Arial"/>
          <w:bCs/>
          <w:kern w:val="0"/>
          <w:sz w:val="22"/>
          <w:lang w:eastAsia="en-US"/>
        </w:rPr>
        <w:sym w:font="Symbol" w:char="F0AE"/>
      </w:r>
      <w:r w:rsidRPr="009F3DDB">
        <w:rPr>
          <w:rFonts w:ascii="Arial" w:eastAsia="ＭＳ 明朝" w:hAnsi="Arial" w:cs="Arial"/>
          <w:bCs/>
          <w:kern w:val="0"/>
          <w:sz w:val="22"/>
          <w:lang w:eastAsia="en-US"/>
        </w:rPr>
        <w:t>0).</w:t>
      </w:r>
    </w:p>
    <w:p w:rsidR="009F3DDB" w:rsidRPr="009F3DDB" w:rsidRDefault="009F3DDB" w:rsidP="009F3DDB">
      <w:pPr>
        <w:widowControl/>
        <w:jc w:val="left"/>
        <w:rPr>
          <w:rFonts w:ascii="Arial" w:eastAsia="ＭＳ 明朝" w:hAnsi="Arial" w:cs="Arial"/>
          <w:kern w:val="0"/>
          <w:sz w:val="22"/>
          <w:lang w:eastAsia="sv-SE"/>
        </w:rPr>
      </w:pPr>
    </w:p>
    <w:p w:rsidR="009F3DDB" w:rsidRPr="009F3DDB" w:rsidRDefault="006E2F12" w:rsidP="009F3DDB">
      <w:pPr>
        <w:widowControl/>
        <w:tabs>
          <w:tab w:val="left" w:pos="851"/>
        </w:tabs>
        <w:rPr>
          <w:rFonts w:ascii="Arial" w:eastAsia="ＭＳ 明朝" w:hAnsi="Arial" w:cs="Arial"/>
          <w:b/>
          <w:kern w:val="0"/>
          <w:sz w:val="22"/>
          <w:lang w:eastAsia="en-US"/>
        </w:rPr>
      </w:pPr>
      <w:r>
        <w:rPr>
          <w:rFonts w:ascii="Arial" w:eastAsia="ＭＳ 明朝" w:hAnsi="Arial" w:cs="Arial"/>
          <w:b/>
          <w:kern w:val="0"/>
          <w:sz w:val="22"/>
          <w:lang w:eastAsia="en-US"/>
        </w:rPr>
        <w:t>3.6.</w:t>
      </w:r>
      <w:r w:rsidR="009F3DDB" w:rsidRPr="009F3DDB">
        <w:rPr>
          <w:rFonts w:ascii="Arial" w:eastAsia="ＭＳ 明朝" w:hAnsi="Arial" w:cs="Arial"/>
          <w:b/>
          <w:kern w:val="0"/>
          <w:sz w:val="22"/>
          <w:lang w:eastAsia="en-US"/>
        </w:rPr>
        <w:t>4.</w:t>
      </w:r>
      <w:r w:rsidR="009F3DDB" w:rsidRPr="009F3DDB">
        <w:rPr>
          <w:rFonts w:ascii="Arial" w:eastAsia="ＭＳ 明朝" w:hAnsi="Arial" w:cs="Arial"/>
          <w:b/>
          <w:kern w:val="0"/>
          <w:sz w:val="22"/>
          <w:lang w:eastAsia="en-US"/>
        </w:rPr>
        <w:tab/>
        <w:t>Long-term statistics</w:t>
      </w:r>
    </w:p>
    <w:p w:rsidR="009F3DDB" w:rsidRPr="009F3DDB" w:rsidRDefault="009F3DDB" w:rsidP="009F3DDB">
      <w:pPr>
        <w:widowControl/>
        <w:tabs>
          <w:tab w:val="left" w:pos="851"/>
        </w:tabs>
        <w:rPr>
          <w:rFonts w:ascii="Arial" w:eastAsia="ＭＳ 明朝" w:hAnsi="Arial" w:cs="Arial"/>
          <w:kern w:val="0"/>
          <w:sz w:val="22"/>
          <w:lang w:eastAsia="en-US"/>
        </w:rPr>
      </w:pPr>
    </w:p>
    <w:p w:rsidR="009F3DDB" w:rsidRPr="009F3DDB" w:rsidRDefault="002105E4"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4.1</w:t>
      </w:r>
      <w:r w:rsidR="009F3DDB" w:rsidRPr="009F3DDB">
        <w:rPr>
          <w:rFonts w:ascii="Arial" w:eastAsia="ＭＳ 明朝" w:hAnsi="Arial" w:cs="Arial"/>
          <w:kern w:val="0"/>
          <w:sz w:val="22"/>
          <w:lang w:eastAsia="en-US"/>
        </w:rPr>
        <w:tab/>
        <w:t xml:space="preserve">Consider the long-term operation as a sum of </w:t>
      </w:r>
      <w:proofErr w:type="gramStart"/>
      <w:r w:rsidR="009F3DDB" w:rsidRPr="009F3DDB">
        <w:rPr>
          <w:rFonts w:ascii="Arial" w:eastAsia="ＭＳ 明朝" w:hAnsi="Arial" w:cs="Arial"/>
          <w:kern w:val="0"/>
          <w:sz w:val="22"/>
          <w:lang w:eastAsia="en-US"/>
        </w:rPr>
        <w:t>a number of</w:t>
      </w:r>
      <w:proofErr w:type="gramEnd"/>
      <w:r w:rsidR="009F3DDB" w:rsidRPr="009F3DDB">
        <w:rPr>
          <w:rFonts w:ascii="Arial" w:eastAsia="ＭＳ 明朝" w:hAnsi="Arial" w:cs="Arial"/>
          <w:kern w:val="0"/>
          <w:sz w:val="22"/>
          <w:lang w:eastAsia="en-US"/>
        </w:rPr>
        <w:t xml:space="preserve"> stationary Poisson processes, each of which has a constant rate </w:t>
      </w:r>
      <w:proofErr w:type="spellStart"/>
      <w:r w:rsidR="009F3DDB" w:rsidRPr="009F3DDB">
        <w:rPr>
          <w:rFonts w:ascii="Arial" w:eastAsia="ＭＳ 明朝" w:hAnsi="Arial" w:cs="Arial"/>
          <w:kern w:val="0"/>
          <w:sz w:val="22"/>
          <w:lang w:eastAsia="en-US"/>
        </w:rPr>
        <w:t>r</w:t>
      </w:r>
      <w:r w:rsidR="009F3DDB" w:rsidRPr="009F3DDB">
        <w:rPr>
          <w:rFonts w:ascii="Arial" w:eastAsia="ＭＳ 明朝" w:hAnsi="Arial" w:cs="Arial"/>
          <w:kern w:val="0"/>
          <w:sz w:val="22"/>
          <w:vertAlign w:val="subscript"/>
          <w:lang w:eastAsia="en-US"/>
        </w:rPr>
        <w:t>i</w:t>
      </w:r>
      <w:proofErr w:type="spellEnd"/>
      <w:r w:rsidR="009F3DDB" w:rsidRPr="009F3DDB">
        <w:rPr>
          <w:rFonts w:ascii="Arial" w:eastAsia="ＭＳ 明朝" w:hAnsi="Arial" w:cs="Arial"/>
          <w:kern w:val="0"/>
          <w:sz w:val="22"/>
          <w:lang w:eastAsia="en-US"/>
        </w:rPr>
        <w:t xml:space="preserve"> and happens in a stationary sailing situation which is encountered with a probability p</w:t>
      </w:r>
      <w:r w:rsidR="009F3DDB" w:rsidRPr="009F3DDB">
        <w:rPr>
          <w:rFonts w:ascii="Arial" w:eastAsia="ＭＳ 明朝" w:hAnsi="Arial" w:cs="Arial"/>
          <w:kern w:val="0"/>
          <w:sz w:val="22"/>
          <w:vertAlign w:val="subscript"/>
          <w:lang w:eastAsia="en-US"/>
        </w:rPr>
        <w:t>i</w:t>
      </w:r>
      <w:r w:rsidR="009F3DDB" w:rsidRPr="009F3DDB">
        <w:rPr>
          <w:rFonts w:ascii="Arial" w:eastAsia="ＭＳ 明朝" w:hAnsi="Arial" w:cs="Arial"/>
          <w:kern w:val="0"/>
          <w:sz w:val="22"/>
          <w:lang w:eastAsia="en-US"/>
        </w:rPr>
        <w:t xml:space="preserve">. Then, applying the </w:t>
      </w:r>
      <w:r w:rsidR="009F3DDB" w:rsidRPr="009F3DDB">
        <w:rPr>
          <w:rFonts w:ascii="Arial" w:eastAsia="ＭＳ 明朝" w:hAnsi="Arial" w:cs="Arial"/>
          <w:i/>
          <w:kern w:val="0"/>
          <w:sz w:val="22"/>
          <w:lang w:eastAsia="en-US"/>
        </w:rPr>
        <w:t>sum property</w:t>
      </w:r>
      <w:r w:rsidR="009F3DDB" w:rsidRPr="009F3DDB">
        <w:rPr>
          <w:rFonts w:ascii="Arial" w:eastAsia="ＭＳ 明朝" w:hAnsi="Arial" w:cs="Arial"/>
          <w:kern w:val="0"/>
          <w:sz w:val="22"/>
          <w:lang w:eastAsia="en-US"/>
        </w:rPr>
        <w:t xml:space="preserve"> and </w:t>
      </w:r>
      <w:r w:rsidR="009F3DDB" w:rsidRPr="009F3DDB">
        <w:rPr>
          <w:rFonts w:ascii="Arial" w:eastAsia="ＭＳ 明朝" w:hAnsi="Arial" w:cs="Arial"/>
          <w:i/>
          <w:kern w:val="0"/>
          <w:sz w:val="22"/>
          <w:lang w:eastAsia="en-US"/>
        </w:rPr>
        <w:t>tagging property</w:t>
      </w:r>
      <w:r w:rsidR="009F3DDB" w:rsidRPr="009F3DDB">
        <w:rPr>
          <w:rFonts w:ascii="Arial" w:eastAsia="ＭＳ 明朝" w:hAnsi="Arial" w:cs="Arial"/>
          <w:kern w:val="0"/>
          <w:sz w:val="22"/>
          <w:lang w:eastAsia="en-US"/>
        </w:rPr>
        <w:t xml:space="preserve"> of a stationary Poisson process, the long-term operation can be considered a stationary Poisson process with a constant rate </w:t>
      </w:r>
      <w:r w:rsidR="009F3DDB" w:rsidRPr="009F3DDB">
        <w:rPr>
          <w:rFonts w:ascii="Arial" w:eastAsia="ＭＳ 明朝" w:hAnsi="Arial" w:cs="Arial"/>
          <w:kern w:val="0"/>
          <w:position w:val="-4"/>
          <w:sz w:val="22"/>
          <w:lang w:eastAsia="en-US"/>
        </w:rPr>
        <w:object w:dxaOrig="200" w:dyaOrig="260">
          <v:shape id="_x0000_i1138" type="#_x0000_t75" style="width:10.8pt;height:12.6pt" o:ole="">
            <v:imagedata r:id="rId270" o:title=""/>
          </v:shape>
          <o:OLEObject Type="Embed" ProgID="Equation.DSMT4" ShapeID="_x0000_i1138" DrawAspect="Content" ObjectID="_1628789199" r:id="rId271"/>
        </w:object>
      </w:r>
      <w:r w:rsidR="009F3DDB" w:rsidRPr="009F3DDB">
        <w:rPr>
          <w:rFonts w:ascii="Arial" w:eastAsia="ＭＳ 明朝" w:hAnsi="Arial" w:cs="Arial"/>
          <w:kern w:val="0"/>
          <w:sz w:val="22"/>
          <w:lang w:eastAsia="en-US"/>
        </w:rPr>
        <w:t>, which is equal to</w:t>
      </w:r>
    </w:p>
    <w:p w:rsidR="009F3DDB" w:rsidRPr="009F3DDB" w:rsidRDefault="009F3DDB" w:rsidP="009F3DDB">
      <w:pPr>
        <w:widowControl/>
        <w:tabs>
          <w:tab w:val="left" w:pos="851"/>
        </w:tabs>
        <w:rPr>
          <w:rFonts w:ascii="Arial" w:eastAsia="ＭＳ 明朝" w:hAnsi="Arial" w:cs="Arial"/>
          <w:kern w:val="0"/>
          <w:sz w:val="14"/>
          <w:szCs w:val="16"/>
          <w:lang w:eastAsia="en-US"/>
        </w:rPr>
      </w:pPr>
    </w:p>
    <w:tbl>
      <w:tblPr>
        <w:tblStyle w:val="ab"/>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25"/>
        <w:gridCol w:w="1645"/>
      </w:tblGrid>
      <w:tr w:rsidR="009F3DDB" w:rsidRPr="009F3DDB" w:rsidTr="00604F19">
        <w:tc>
          <w:tcPr>
            <w:tcW w:w="4093" w:type="pct"/>
            <w:vAlign w:val="center"/>
          </w:tcPr>
          <w:p w:rsidR="009F3DDB" w:rsidRPr="009F3DDB" w:rsidRDefault="009F3DDB" w:rsidP="009F3DDB">
            <w:pPr>
              <w:widowControl/>
              <w:tabs>
                <w:tab w:val="left" w:pos="851"/>
              </w:tabs>
              <w:ind w:left="744"/>
              <w:jc w:val="left"/>
              <w:rPr>
                <w:rFonts w:ascii="Arial" w:hAnsi="Arial" w:cs="Arial"/>
                <w:sz w:val="22"/>
                <w:lang w:eastAsia="en-US"/>
              </w:rPr>
            </w:pPr>
            <w:r w:rsidRPr="009F3DDB">
              <w:rPr>
                <w:rFonts w:ascii="Arial" w:eastAsiaTheme="minorEastAsia" w:hAnsi="Arial" w:cs="Arial"/>
                <w:kern w:val="2"/>
                <w:position w:val="-14"/>
                <w:sz w:val="22"/>
                <w:szCs w:val="22"/>
                <w:lang w:eastAsia="sv-SE"/>
              </w:rPr>
              <w:object w:dxaOrig="999" w:dyaOrig="380">
                <v:shape id="_x0000_i1139" type="#_x0000_t75" style="width:50.4pt;height:19.8pt" o:ole="">
                  <v:imagedata r:id="rId272" o:title=""/>
                </v:shape>
                <o:OLEObject Type="Embed" ProgID="Equation.DSMT4" ShapeID="_x0000_i1139" DrawAspect="Content" ObjectID="_1628789200" r:id="rId273"/>
              </w:object>
            </w:r>
          </w:p>
        </w:tc>
        <w:tc>
          <w:tcPr>
            <w:tcW w:w="907" w:type="pct"/>
            <w:vAlign w:val="center"/>
          </w:tcPr>
          <w:p w:rsidR="009F3DDB" w:rsidRPr="009F3DDB" w:rsidRDefault="009F3DDB" w:rsidP="009F3DDB">
            <w:pPr>
              <w:widowControl/>
              <w:tabs>
                <w:tab w:val="left" w:pos="851"/>
              </w:tabs>
              <w:jc w:val="right"/>
              <w:rPr>
                <w:rFonts w:ascii="Arial" w:hAnsi="Arial" w:cs="Arial"/>
                <w:sz w:val="22"/>
                <w:lang w:eastAsia="en-US"/>
              </w:rPr>
            </w:pPr>
            <w:r w:rsidRPr="009F3DDB">
              <w:rPr>
                <w:rFonts w:ascii="Arial" w:hAnsi="Arial" w:cs="Arial"/>
                <w:sz w:val="22"/>
                <w:lang w:eastAsia="en-US"/>
              </w:rPr>
              <w:t>(</w:t>
            </w:r>
            <w:r w:rsidR="00B51963">
              <w:rPr>
                <w:rFonts w:ascii="Arial" w:hAnsi="Arial" w:cs="Arial"/>
                <w:sz w:val="22"/>
                <w:lang w:eastAsia="en-US"/>
              </w:rPr>
              <w:t>3.6.</w:t>
            </w:r>
            <w:r w:rsidRPr="009F3DDB">
              <w:rPr>
                <w:rFonts w:ascii="Arial" w:hAnsi="Arial" w:cs="Arial"/>
                <w:sz w:val="22"/>
                <w:lang w:eastAsia="en-US"/>
              </w:rPr>
              <w:t>21)</w:t>
            </w:r>
          </w:p>
        </w:tc>
      </w:tr>
    </w:tbl>
    <w:p w:rsidR="009F3DDB" w:rsidRPr="009F3DDB" w:rsidRDefault="009F3DDB" w:rsidP="009F3DDB">
      <w:pPr>
        <w:widowControl/>
        <w:tabs>
          <w:tab w:val="left" w:pos="851"/>
        </w:tabs>
        <w:rPr>
          <w:rFonts w:ascii="Arial" w:eastAsia="ＭＳ 明朝" w:hAnsi="Arial" w:cs="Arial"/>
          <w:kern w:val="0"/>
          <w:sz w:val="22"/>
          <w:lang w:eastAsia="en-US"/>
        </w:rPr>
      </w:pPr>
    </w:p>
    <w:p w:rsidR="009F3DDB" w:rsidRPr="009F3DDB" w:rsidRDefault="002105E4"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4.2</w:t>
      </w:r>
      <w:r w:rsidR="009F3DDB" w:rsidRPr="009F3DDB">
        <w:rPr>
          <w:rFonts w:ascii="Arial" w:eastAsia="ＭＳ 明朝" w:hAnsi="Arial" w:cs="Arial"/>
          <w:kern w:val="0"/>
          <w:sz w:val="22"/>
          <w:lang w:eastAsia="en-US"/>
        </w:rPr>
        <w:tab/>
        <w:t xml:space="preserve">All properties of Poisson process remain applicable by using the mean rate </w:t>
      </w:r>
      <w:r w:rsidR="009F3DDB" w:rsidRPr="009F3DDB">
        <w:rPr>
          <w:rFonts w:ascii="Arial" w:eastAsia="ＭＳ 明朝" w:hAnsi="Arial" w:cs="Arial"/>
          <w:kern w:val="0"/>
          <w:position w:val="-4"/>
          <w:sz w:val="22"/>
          <w:lang w:eastAsia="en-US"/>
        </w:rPr>
        <w:object w:dxaOrig="200" w:dyaOrig="260">
          <v:shape id="_x0000_i1140" type="#_x0000_t75" style="width:10.8pt;height:12.6pt" o:ole="">
            <v:imagedata r:id="rId270" o:title=""/>
          </v:shape>
          <o:OLEObject Type="Embed" ProgID="Equation.DSMT4" ShapeID="_x0000_i1140" DrawAspect="Content" ObjectID="_1628789201" r:id="rId274"/>
        </w:object>
      </w:r>
      <w:r w:rsidR="009F3DDB" w:rsidRPr="009F3DDB">
        <w:rPr>
          <w:rFonts w:ascii="Arial" w:eastAsia="ＭＳ 明朝" w:hAnsi="Arial" w:cs="Arial"/>
          <w:kern w:val="0"/>
          <w:sz w:val="22"/>
          <w:lang w:eastAsia="en-US"/>
        </w:rPr>
        <w:t>, e.g.</w:t>
      </w:r>
    </w:p>
    <w:p w:rsidR="009F3DDB" w:rsidRPr="009F3DDB" w:rsidRDefault="009F3DDB" w:rsidP="009F3DDB">
      <w:pPr>
        <w:widowControl/>
        <w:ind w:firstLine="709"/>
        <w:jc w:val="left"/>
        <w:rPr>
          <w:rFonts w:ascii="Arial" w:eastAsia="ＭＳ 明朝" w:hAnsi="Arial" w:cs="Arial"/>
          <w:kern w:val="0"/>
          <w:sz w:val="16"/>
          <w:szCs w:val="16"/>
          <w:lang w:eastAsia="en-US"/>
        </w:rPr>
      </w:pPr>
    </w:p>
    <w:p w:rsidR="009F3DDB" w:rsidRPr="009F3DDB" w:rsidRDefault="009F3DDB" w:rsidP="009F3DDB">
      <w:pPr>
        <w:widowControl/>
        <w:ind w:left="1691" w:hanging="840"/>
        <w:rPr>
          <w:rFonts w:ascii="Arial" w:eastAsia="ＭＳ 明朝" w:hAnsi="Arial" w:cs="Times New Roman"/>
          <w:kern w:val="0"/>
          <w:sz w:val="22"/>
          <w:lang w:eastAsia="en-US"/>
        </w:rPr>
      </w:pPr>
      <w:r w:rsidRPr="009F3DDB">
        <w:rPr>
          <w:rFonts w:ascii="Arial" w:eastAsia="ＭＳ 明朝" w:hAnsi="Arial" w:cs="Times New Roman"/>
          <w:kern w:val="0"/>
          <w:sz w:val="22"/>
          <w:lang w:eastAsia="en-US"/>
        </w:rPr>
        <w:lastRenderedPageBreak/>
        <w:t>.1</w:t>
      </w:r>
      <w:r w:rsidRPr="009F3DDB">
        <w:rPr>
          <w:rFonts w:ascii="Arial" w:eastAsia="ＭＳ 明朝" w:hAnsi="Arial" w:cs="Times New Roman"/>
          <w:kern w:val="0"/>
          <w:sz w:val="22"/>
          <w:lang w:eastAsia="en-US"/>
        </w:rPr>
        <w:tab/>
      </w:r>
      <w:r w:rsidRPr="009F3DDB">
        <w:rPr>
          <w:rFonts w:ascii="Arial" w:eastAsia="ＭＳ 明朝" w:hAnsi="Arial" w:cs="Arial"/>
          <w:kern w:val="0"/>
          <w:sz w:val="22"/>
          <w:lang w:eastAsia="en-US"/>
        </w:rPr>
        <w:t>distribution of the number of failures in a time interval from t to t+</w:t>
      </w:r>
      <w:r w:rsidRPr="009F3DDB">
        <w:rPr>
          <w:rFonts w:ascii="Arial" w:eastAsia="ＭＳ 明朝" w:hAnsi="Arial" w:cs="Arial"/>
          <w:kern w:val="0"/>
          <w:sz w:val="22"/>
          <w:lang w:eastAsia="en-US"/>
        </w:rPr>
        <w:sym w:font="Symbol" w:char="F074"/>
      </w:r>
      <w:r w:rsidRPr="009F3DDB">
        <w:rPr>
          <w:rFonts w:ascii="Arial" w:eastAsia="ＭＳ 明朝" w:hAnsi="Arial" w:cs="Arial"/>
          <w:kern w:val="0"/>
          <w:sz w:val="22"/>
          <w:lang w:eastAsia="en-US"/>
        </w:rPr>
        <w:t>, i.e. the probability that k failures happen in time interval from t to t+</w:t>
      </w:r>
      <w:r w:rsidRPr="009F3DDB">
        <w:rPr>
          <w:rFonts w:ascii="Arial" w:eastAsia="ＭＳ 明朝" w:hAnsi="Arial" w:cs="Arial"/>
          <w:kern w:val="0"/>
          <w:sz w:val="22"/>
          <w:lang w:eastAsia="en-US"/>
        </w:rPr>
        <w:sym w:font="Symbol" w:char="F074"/>
      </w:r>
      <w:r w:rsidRPr="009F3DDB">
        <w:rPr>
          <w:rFonts w:ascii="Arial" w:eastAsia="ＭＳ 明朝" w:hAnsi="Arial" w:cs="Arial"/>
          <w:kern w:val="0"/>
          <w:sz w:val="22"/>
          <w:lang w:eastAsia="en-US"/>
        </w:rPr>
        <w:t>, is equal to</w:t>
      </w:r>
    </w:p>
    <w:p w:rsidR="009F3DDB" w:rsidRPr="009F3DDB" w:rsidRDefault="009F3DDB" w:rsidP="009F3DDB">
      <w:pPr>
        <w:widowControl/>
        <w:ind w:firstLine="709"/>
        <w:jc w:val="left"/>
        <w:rPr>
          <w:rFonts w:ascii="Arial" w:eastAsia="ＭＳ 明朝" w:hAnsi="Arial" w:cs="Arial"/>
          <w:kern w:val="0"/>
          <w:sz w:val="14"/>
          <w:szCs w:val="16"/>
          <w:lang w:eastAsia="en-US"/>
        </w:rPr>
      </w:pPr>
    </w:p>
    <w:tbl>
      <w:tblPr>
        <w:tblStyle w:val="ab"/>
        <w:tblW w:w="4140" w:type="pct"/>
        <w:tblInd w:w="15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65"/>
        <w:gridCol w:w="1645"/>
      </w:tblGrid>
      <w:tr w:rsidR="009F3DDB" w:rsidRPr="009F3DDB" w:rsidTr="00604F19">
        <w:tc>
          <w:tcPr>
            <w:tcW w:w="3905" w:type="pct"/>
            <w:vAlign w:val="center"/>
          </w:tcPr>
          <w:p w:rsidR="009F3DDB" w:rsidRPr="009F3DDB" w:rsidRDefault="009F3DDB" w:rsidP="009F3DDB">
            <w:pPr>
              <w:widowControl/>
              <w:tabs>
                <w:tab w:val="left" w:pos="851"/>
              </w:tabs>
              <w:jc w:val="left"/>
              <w:rPr>
                <w:rFonts w:ascii="Arial" w:hAnsi="Arial" w:cs="Arial"/>
                <w:sz w:val="22"/>
                <w:lang w:eastAsia="en-US"/>
              </w:rPr>
            </w:pPr>
            <w:r w:rsidRPr="009F3DDB">
              <w:rPr>
                <w:rFonts w:ascii="Arial" w:eastAsiaTheme="minorEastAsia" w:hAnsi="Arial" w:cs="Arial"/>
                <w:kern w:val="2"/>
                <w:position w:val="-10"/>
                <w:sz w:val="22"/>
                <w:szCs w:val="22"/>
                <w:lang w:eastAsia="sv-SE"/>
              </w:rPr>
              <w:object w:dxaOrig="3240" w:dyaOrig="340">
                <v:shape id="_x0000_i1141" type="#_x0000_t75" style="width:162pt;height:17.4pt" o:ole="">
                  <v:imagedata r:id="rId275" o:title=""/>
                </v:shape>
                <o:OLEObject Type="Embed" ProgID="Equation.DSMT4" ShapeID="_x0000_i1141" DrawAspect="Content" ObjectID="_1628789202" r:id="rId276"/>
              </w:object>
            </w:r>
          </w:p>
        </w:tc>
        <w:tc>
          <w:tcPr>
            <w:tcW w:w="1095" w:type="pct"/>
            <w:vAlign w:val="center"/>
          </w:tcPr>
          <w:p w:rsidR="009F3DDB" w:rsidRPr="009F3DDB" w:rsidRDefault="009F3DDB" w:rsidP="009F3DDB">
            <w:pPr>
              <w:widowControl/>
              <w:tabs>
                <w:tab w:val="left" w:pos="851"/>
              </w:tabs>
              <w:jc w:val="right"/>
              <w:rPr>
                <w:rFonts w:ascii="Arial" w:hAnsi="Arial" w:cs="Arial"/>
                <w:sz w:val="22"/>
                <w:lang w:eastAsia="en-US"/>
              </w:rPr>
            </w:pPr>
            <w:r w:rsidRPr="009F3DDB">
              <w:rPr>
                <w:rFonts w:ascii="Arial" w:hAnsi="Arial" w:cs="Arial"/>
                <w:sz w:val="22"/>
                <w:lang w:eastAsia="en-US"/>
              </w:rPr>
              <w:t>(</w:t>
            </w:r>
            <w:r w:rsidR="00B51963">
              <w:rPr>
                <w:rFonts w:ascii="Arial" w:hAnsi="Arial" w:cs="Arial"/>
                <w:sz w:val="22"/>
                <w:lang w:eastAsia="en-US"/>
              </w:rPr>
              <w:t>3.6.</w:t>
            </w:r>
            <w:r w:rsidRPr="009F3DDB">
              <w:rPr>
                <w:rFonts w:ascii="Arial" w:hAnsi="Arial" w:cs="Arial"/>
                <w:sz w:val="22"/>
                <w:lang w:eastAsia="en-US"/>
              </w:rPr>
              <w:t>22)</w:t>
            </w:r>
          </w:p>
        </w:tc>
      </w:tr>
    </w:tbl>
    <w:p w:rsidR="009F3DDB" w:rsidRPr="009F3DDB" w:rsidRDefault="009F3DDB" w:rsidP="009F3DDB">
      <w:pPr>
        <w:widowControl/>
        <w:ind w:firstLine="709"/>
        <w:jc w:val="left"/>
        <w:rPr>
          <w:rFonts w:ascii="Arial" w:eastAsia="ＭＳ 明朝" w:hAnsi="Arial" w:cs="Arial"/>
          <w:kern w:val="0"/>
          <w:sz w:val="16"/>
          <w:szCs w:val="16"/>
          <w:lang w:eastAsia="en-US"/>
        </w:rPr>
      </w:pPr>
    </w:p>
    <w:p w:rsidR="009F3DDB" w:rsidRPr="009F3DDB" w:rsidRDefault="009F3DDB" w:rsidP="009F3DDB">
      <w:pPr>
        <w:widowControl/>
        <w:ind w:left="1691" w:hanging="840"/>
        <w:rPr>
          <w:rFonts w:ascii="Arial" w:eastAsia="ＭＳ 明朝" w:hAnsi="Arial" w:cs="Times New Roman"/>
          <w:kern w:val="0"/>
          <w:sz w:val="22"/>
          <w:lang w:eastAsia="en-US"/>
        </w:rPr>
      </w:pPr>
      <w:r w:rsidRPr="009F3DDB">
        <w:rPr>
          <w:rFonts w:ascii="Arial" w:eastAsia="ＭＳ 明朝" w:hAnsi="Arial" w:cs="Times New Roman"/>
          <w:kern w:val="0"/>
          <w:sz w:val="22"/>
          <w:lang w:eastAsia="en-US"/>
        </w:rPr>
        <w:t>.2</w:t>
      </w:r>
      <w:r w:rsidRPr="009F3DDB">
        <w:rPr>
          <w:rFonts w:ascii="Arial" w:eastAsia="ＭＳ 明朝" w:hAnsi="Arial" w:cs="Times New Roman"/>
          <w:kern w:val="0"/>
          <w:sz w:val="22"/>
          <w:lang w:eastAsia="en-US"/>
        </w:rPr>
        <w:tab/>
      </w:r>
      <w:r w:rsidRPr="009F3DDB">
        <w:rPr>
          <w:rFonts w:ascii="Arial" w:eastAsia="ＭＳ 明朝" w:hAnsi="Arial" w:cs="Arial"/>
          <w:kern w:val="0"/>
          <w:sz w:val="22"/>
          <w:lang w:eastAsia="en-US"/>
        </w:rPr>
        <w:t>probability that no failures occur from time t to time t+</w:t>
      </w:r>
      <w:r w:rsidRPr="009F3DDB">
        <w:rPr>
          <w:rFonts w:ascii="Arial" w:eastAsia="ＭＳ 明朝" w:hAnsi="Arial" w:cs="Arial"/>
          <w:kern w:val="0"/>
          <w:sz w:val="22"/>
          <w:lang w:eastAsia="en-US"/>
        </w:rPr>
        <w:sym w:font="Symbol" w:char="F074"/>
      </w:r>
      <w:r w:rsidRPr="009F3DDB">
        <w:rPr>
          <w:rFonts w:ascii="Arial" w:eastAsia="ＭＳ 明朝" w:hAnsi="Arial" w:cs="Arial"/>
          <w:kern w:val="0"/>
          <w:sz w:val="22"/>
          <w:lang w:eastAsia="en-US"/>
        </w:rPr>
        <w:t xml:space="preserve"> is</w:t>
      </w:r>
    </w:p>
    <w:p w:rsidR="009F3DDB" w:rsidRPr="009F3DDB" w:rsidRDefault="009F3DDB" w:rsidP="009F3DDB">
      <w:pPr>
        <w:widowControl/>
        <w:ind w:firstLine="709"/>
        <w:jc w:val="left"/>
        <w:rPr>
          <w:rFonts w:ascii="Arial" w:eastAsia="ＭＳ 明朝" w:hAnsi="Arial" w:cs="Arial"/>
          <w:kern w:val="0"/>
          <w:sz w:val="14"/>
          <w:szCs w:val="16"/>
          <w:lang w:eastAsia="en-US"/>
        </w:rPr>
      </w:pPr>
    </w:p>
    <w:tbl>
      <w:tblPr>
        <w:tblStyle w:val="ab"/>
        <w:tblW w:w="4140" w:type="pct"/>
        <w:tblInd w:w="15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65"/>
        <w:gridCol w:w="1645"/>
      </w:tblGrid>
      <w:tr w:rsidR="009F3DDB" w:rsidRPr="009F3DDB" w:rsidTr="00604F19">
        <w:tc>
          <w:tcPr>
            <w:tcW w:w="3905" w:type="pct"/>
            <w:vAlign w:val="center"/>
          </w:tcPr>
          <w:p w:rsidR="009F3DDB" w:rsidRPr="009F3DDB" w:rsidRDefault="009F3DDB" w:rsidP="009F3DDB">
            <w:pPr>
              <w:widowControl/>
              <w:tabs>
                <w:tab w:val="left" w:pos="851"/>
              </w:tabs>
              <w:jc w:val="left"/>
              <w:rPr>
                <w:rFonts w:ascii="Arial" w:hAnsi="Arial" w:cs="Arial"/>
                <w:sz w:val="22"/>
                <w:lang w:eastAsia="en-US"/>
              </w:rPr>
            </w:pPr>
            <w:r w:rsidRPr="009F3DDB">
              <w:rPr>
                <w:rFonts w:ascii="Arial" w:eastAsiaTheme="minorEastAsia" w:hAnsi="Arial" w:cs="Arial"/>
                <w:kern w:val="2"/>
                <w:position w:val="-10"/>
                <w:sz w:val="22"/>
                <w:szCs w:val="22"/>
                <w:lang w:eastAsia="sv-SE"/>
              </w:rPr>
              <w:object w:dxaOrig="2840" w:dyaOrig="340">
                <v:shape id="_x0000_i1142" type="#_x0000_t75" style="width:143.4pt;height:17.4pt" o:ole="">
                  <v:imagedata r:id="rId277" o:title=""/>
                </v:shape>
                <o:OLEObject Type="Embed" ProgID="Equation.DSMT4" ShapeID="_x0000_i1142" DrawAspect="Content" ObjectID="_1628789203" r:id="rId278"/>
              </w:object>
            </w:r>
          </w:p>
        </w:tc>
        <w:tc>
          <w:tcPr>
            <w:tcW w:w="1095" w:type="pct"/>
            <w:vAlign w:val="center"/>
          </w:tcPr>
          <w:p w:rsidR="009F3DDB" w:rsidRPr="009F3DDB" w:rsidRDefault="009F3DDB" w:rsidP="009F3DDB">
            <w:pPr>
              <w:widowControl/>
              <w:tabs>
                <w:tab w:val="left" w:pos="851"/>
              </w:tabs>
              <w:jc w:val="right"/>
              <w:rPr>
                <w:rFonts w:ascii="Arial" w:hAnsi="Arial" w:cs="Arial"/>
                <w:sz w:val="22"/>
                <w:lang w:eastAsia="en-US"/>
              </w:rPr>
            </w:pPr>
            <w:r w:rsidRPr="009F3DDB">
              <w:rPr>
                <w:rFonts w:ascii="Arial" w:hAnsi="Arial" w:cs="Arial"/>
                <w:sz w:val="22"/>
                <w:lang w:eastAsia="en-US"/>
              </w:rPr>
              <w:t>(</w:t>
            </w:r>
            <w:r w:rsidR="00B51963">
              <w:rPr>
                <w:rFonts w:ascii="Arial" w:hAnsi="Arial" w:cs="Arial"/>
                <w:sz w:val="22"/>
                <w:lang w:eastAsia="en-US"/>
              </w:rPr>
              <w:t>3.6.</w:t>
            </w:r>
            <w:r w:rsidRPr="009F3DDB">
              <w:rPr>
                <w:rFonts w:ascii="Arial" w:hAnsi="Arial" w:cs="Arial"/>
                <w:sz w:val="22"/>
                <w:lang w:eastAsia="en-US"/>
              </w:rPr>
              <w:t>23)</w:t>
            </w:r>
          </w:p>
        </w:tc>
      </w:tr>
    </w:tbl>
    <w:p w:rsidR="009F3DDB" w:rsidRPr="009F3DDB" w:rsidRDefault="009F3DDB" w:rsidP="009F3DDB">
      <w:pPr>
        <w:widowControl/>
        <w:ind w:firstLine="709"/>
        <w:jc w:val="left"/>
        <w:rPr>
          <w:rFonts w:ascii="Arial" w:eastAsia="ＭＳ 明朝" w:hAnsi="Arial" w:cs="Arial"/>
          <w:kern w:val="0"/>
          <w:sz w:val="16"/>
          <w:szCs w:val="16"/>
          <w:lang w:eastAsia="en-US"/>
        </w:rPr>
      </w:pPr>
    </w:p>
    <w:p w:rsidR="009F3DDB" w:rsidRPr="009F3DDB" w:rsidRDefault="009F3DDB" w:rsidP="009F3DDB">
      <w:pPr>
        <w:widowControl/>
        <w:ind w:left="1691" w:hanging="840"/>
        <w:rPr>
          <w:rFonts w:ascii="Arial" w:eastAsia="ＭＳ 明朝" w:hAnsi="Arial" w:cs="Times New Roman"/>
          <w:kern w:val="0"/>
          <w:sz w:val="22"/>
          <w:lang w:eastAsia="en-US"/>
        </w:rPr>
      </w:pPr>
      <w:r w:rsidRPr="009F3DDB">
        <w:rPr>
          <w:rFonts w:ascii="Arial" w:eastAsia="ＭＳ 明朝" w:hAnsi="Arial" w:cs="Times New Roman"/>
          <w:kern w:val="0"/>
          <w:sz w:val="22"/>
          <w:lang w:eastAsia="en-US"/>
        </w:rPr>
        <w:t>.3</w:t>
      </w:r>
      <w:r w:rsidRPr="009F3DDB">
        <w:rPr>
          <w:rFonts w:ascii="Arial" w:eastAsia="ＭＳ 明朝" w:hAnsi="Arial" w:cs="Times New Roman"/>
          <w:kern w:val="0"/>
          <w:sz w:val="22"/>
          <w:lang w:eastAsia="en-US"/>
        </w:rPr>
        <w:tab/>
      </w:r>
      <w:r w:rsidRPr="009F3DDB">
        <w:rPr>
          <w:rFonts w:ascii="Arial" w:eastAsia="ＭＳ 明朝" w:hAnsi="Arial" w:cs="Arial"/>
          <w:kern w:val="0"/>
          <w:sz w:val="22"/>
          <w:lang w:eastAsia="en-US"/>
        </w:rPr>
        <w:t>probability that at least one failure happens from time t to time t+</w:t>
      </w:r>
      <w:r w:rsidRPr="009F3DDB">
        <w:rPr>
          <w:rFonts w:ascii="Arial" w:eastAsia="ＭＳ 明朝" w:hAnsi="Arial" w:cs="Arial"/>
          <w:kern w:val="0"/>
          <w:sz w:val="22"/>
          <w:lang w:eastAsia="en-US"/>
        </w:rPr>
        <w:sym w:font="Symbol" w:char="F074"/>
      </w:r>
      <w:r w:rsidRPr="009F3DDB">
        <w:rPr>
          <w:rFonts w:ascii="Arial" w:eastAsia="ＭＳ 明朝" w:hAnsi="Arial" w:cs="Arial"/>
          <w:kern w:val="0"/>
          <w:sz w:val="22"/>
          <w:lang w:eastAsia="en-US"/>
        </w:rPr>
        <w:t xml:space="preserve"> (“probability of failure during time </w:t>
      </w:r>
      <w:r w:rsidRPr="009F3DDB">
        <w:rPr>
          <w:rFonts w:ascii="Arial" w:eastAsia="ＭＳ 明朝" w:hAnsi="Arial" w:cs="Arial"/>
          <w:kern w:val="0"/>
          <w:sz w:val="22"/>
          <w:lang w:eastAsia="en-US"/>
        </w:rPr>
        <w:sym w:font="Symbol" w:char="F074"/>
      </w:r>
      <w:r w:rsidRPr="009F3DDB">
        <w:rPr>
          <w:rFonts w:ascii="Arial" w:eastAsia="ＭＳ 明朝" w:hAnsi="Arial" w:cs="Arial"/>
          <w:kern w:val="0"/>
          <w:sz w:val="22"/>
          <w:lang w:eastAsia="en-US"/>
        </w:rPr>
        <w:t>”) is</w:t>
      </w:r>
    </w:p>
    <w:p w:rsidR="009F3DDB" w:rsidRPr="009F3DDB" w:rsidRDefault="009F3DDB" w:rsidP="009F3DDB">
      <w:pPr>
        <w:widowControl/>
        <w:ind w:firstLine="709"/>
        <w:jc w:val="left"/>
        <w:rPr>
          <w:rFonts w:ascii="Arial" w:eastAsia="ＭＳ 明朝" w:hAnsi="Arial" w:cs="Arial"/>
          <w:kern w:val="0"/>
          <w:sz w:val="14"/>
          <w:szCs w:val="16"/>
          <w:lang w:eastAsia="en-US"/>
        </w:rPr>
      </w:pPr>
    </w:p>
    <w:tbl>
      <w:tblPr>
        <w:tblStyle w:val="ab"/>
        <w:tblW w:w="4140" w:type="pct"/>
        <w:tblInd w:w="15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65"/>
        <w:gridCol w:w="1645"/>
      </w:tblGrid>
      <w:tr w:rsidR="009F3DDB" w:rsidRPr="009F3DDB" w:rsidTr="00604F19">
        <w:tc>
          <w:tcPr>
            <w:tcW w:w="3905" w:type="pct"/>
            <w:vAlign w:val="center"/>
          </w:tcPr>
          <w:p w:rsidR="009F3DDB" w:rsidRPr="009F3DDB" w:rsidRDefault="009F3DDB" w:rsidP="009F3DDB">
            <w:pPr>
              <w:widowControl/>
              <w:tabs>
                <w:tab w:val="left" w:pos="851"/>
              </w:tabs>
              <w:jc w:val="left"/>
              <w:rPr>
                <w:rFonts w:ascii="Arial" w:hAnsi="Arial" w:cs="Arial"/>
                <w:sz w:val="22"/>
                <w:lang w:eastAsia="en-US"/>
              </w:rPr>
            </w:pPr>
            <w:r w:rsidRPr="009F3DDB">
              <w:rPr>
                <w:rFonts w:ascii="Arial" w:eastAsiaTheme="minorEastAsia" w:hAnsi="Arial" w:cs="Arial"/>
                <w:kern w:val="2"/>
                <w:position w:val="-10"/>
                <w:sz w:val="22"/>
                <w:szCs w:val="22"/>
                <w:lang w:eastAsia="sv-SE"/>
              </w:rPr>
              <w:object w:dxaOrig="3200" w:dyaOrig="340">
                <v:shape id="_x0000_i1143" type="#_x0000_t75" style="width:161.4pt;height:17.4pt" o:ole="">
                  <v:imagedata r:id="rId279" o:title=""/>
                </v:shape>
                <o:OLEObject Type="Embed" ProgID="Equation.DSMT4" ShapeID="_x0000_i1143" DrawAspect="Content" ObjectID="_1628789204" r:id="rId280"/>
              </w:object>
            </w:r>
          </w:p>
        </w:tc>
        <w:tc>
          <w:tcPr>
            <w:tcW w:w="1095" w:type="pct"/>
            <w:vAlign w:val="center"/>
          </w:tcPr>
          <w:p w:rsidR="009F3DDB" w:rsidRPr="009F3DDB" w:rsidRDefault="009F3DDB" w:rsidP="009F3DDB">
            <w:pPr>
              <w:widowControl/>
              <w:tabs>
                <w:tab w:val="left" w:pos="851"/>
              </w:tabs>
              <w:jc w:val="right"/>
              <w:rPr>
                <w:rFonts w:ascii="Arial" w:hAnsi="Arial" w:cs="Arial"/>
                <w:sz w:val="22"/>
                <w:lang w:eastAsia="en-US"/>
              </w:rPr>
            </w:pPr>
            <w:r w:rsidRPr="009F3DDB">
              <w:rPr>
                <w:rFonts w:ascii="Arial" w:hAnsi="Arial" w:cs="Arial"/>
                <w:sz w:val="22"/>
                <w:lang w:eastAsia="en-US"/>
              </w:rPr>
              <w:t>(</w:t>
            </w:r>
            <w:r w:rsidR="00B51963">
              <w:rPr>
                <w:rFonts w:ascii="Arial" w:hAnsi="Arial" w:cs="Arial"/>
                <w:sz w:val="22"/>
                <w:lang w:eastAsia="en-US"/>
              </w:rPr>
              <w:t>3.6.</w:t>
            </w:r>
            <w:r w:rsidRPr="009F3DDB">
              <w:rPr>
                <w:rFonts w:ascii="Arial" w:hAnsi="Arial" w:cs="Arial"/>
                <w:sz w:val="22"/>
                <w:lang w:eastAsia="en-US"/>
              </w:rPr>
              <w:t>24)</w:t>
            </w:r>
          </w:p>
        </w:tc>
      </w:tr>
    </w:tbl>
    <w:p w:rsidR="009F3DDB" w:rsidRPr="009F3DDB" w:rsidRDefault="009F3DDB" w:rsidP="009F3DDB">
      <w:pPr>
        <w:widowControl/>
        <w:tabs>
          <w:tab w:val="left" w:pos="851"/>
        </w:tabs>
        <w:rPr>
          <w:rFonts w:ascii="Arial" w:eastAsia="ＭＳ 明朝" w:hAnsi="Arial" w:cs="Arial"/>
          <w:kern w:val="0"/>
          <w:sz w:val="22"/>
          <w:lang w:eastAsia="en-US"/>
        </w:rPr>
      </w:pPr>
    </w:p>
    <w:p w:rsidR="009F3DDB" w:rsidRPr="009F3DDB" w:rsidRDefault="002105E4"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4.3</w:t>
      </w:r>
      <w:r w:rsidR="009F3DDB" w:rsidRPr="009F3DDB">
        <w:rPr>
          <w:rFonts w:ascii="Arial" w:eastAsia="ＭＳ 明朝" w:hAnsi="Arial" w:cs="Arial"/>
          <w:kern w:val="0"/>
          <w:sz w:val="22"/>
          <w:lang w:eastAsia="en-US"/>
        </w:rPr>
        <w:tab/>
        <w:t xml:space="preserve">Therefore, the problem reduces to the definition of a constant rate </w:t>
      </w:r>
      <w:proofErr w:type="spellStart"/>
      <w:r w:rsidR="009F3DDB" w:rsidRPr="009F3DDB">
        <w:rPr>
          <w:rFonts w:ascii="Arial" w:eastAsia="ＭＳ 明朝" w:hAnsi="Arial" w:cs="Arial"/>
          <w:kern w:val="0"/>
          <w:sz w:val="22"/>
          <w:lang w:eastAsia="en-US"/>
        </w:rPr>
        <w:t>r</w:t>
      </w:r>
      <w:r w:rsidR="009F3DDB" w:rsidRPr="009F3DDB">
        <w:rPr>
          <w:rFonts w:ascii="Arial" w:eastAsia="ＭＳ 明朝" w:hAnsi="Arial" w:cs="Arial"/>
          <w:kern w:val="0"/>
          <w:sz w:val="22"/>
          <w:vertAlign w:val="subscript"/>
          <w:lang w:eastAsia="en-US"/>
        </w:rPr>
        <w:t>i</w:t>
      </w:r>
      <w:proofErr w:type="spellEnd"/>
      <w:r w:rsidR="009F3DDB" w:rsidRPr="009F3DDB">
        <w:rPr>
          <w:rFonts w:ascii="Arial" w:eastAsia="ＭＳ 明朝" w:hAnsi="Arial" w:cs="Arial"/>
          <w:kern w:val="0"/>
          <w:sz w:val="22"/>
          <w:lang w:eastAsia="en-US"/>
        </w:rPr>
        <w:t xml:space="preserve"> in each stationary sailing situation from either numerical simulations or model tests in such a way that ensures that the process is a stationary Poisson process.</w:t>
      </w:r>
    </w:p>
    <w:p w:rsidR="009F3DDB" w:rsidRPr="009F3DDB" w:rsidRDefault="009F3DDB" w:rsidP="009F3DDB">
      <w:pPr>
        <w:widowControl/>
        <w:jc w:val="left"/>
        <w:rPr>
          <w:rFonts w:ascii="Arial" w:eastAsia="ＭＳ 明朝" w:hAnsi="Arial" w:cs="Arial"/>
          <w:kern w:val="0"/>
          <w:sz w:val="22"/>
          <w:lang w:eastAsia="sv-SE"/>
        </w:rPr>
      </w:pPr>
    </w:p>
    <w:p w:rsidR="009F3DDB" w:rsidRPr="009F3DDB" w:rsidRDefault="002105E4" w:rsidP="009F3DDB">
      <w:pPr>
        <w:widowControl/>
        <w:tabs>
          <w:tab w:val="left" w:pos="851"/>
        </w:tabs>
        <w:rPr>
          <w:rFonts w:ascii="Arial" w:eastAsia="ＭＳ 明朝" w:hAnsi="Arial" w:cs="Arial"/>
          <w:b/>
          <w:kern w:val="0"/>
          <w:sz w:val="22"/>
          <w:lang w:eastAsia="en-US"/>
        </w:rPr>
      </w:pPr>
      <w:r>
        <w:rPr>
          <w:rFonts w:ascii="Arial" w:eastAsia="ＭＳ 明朝" w:hAnsi="Arial" w:cs="Arial"/>
          <w:b/>
          <w:kern w:val="0"/>
          <w:sz w:val="22"/>
          <w:lang w:eastAsia="en-US"/>
        </w:rPr>
        <w:t>3.6.</w:t>
      </w:r>
      <w:r w:rsidR="009F3DDB" w:rsidRPr="009F3DDB">
        <w:rPr>
          <w:rFonts w:ascii="Arial" w:eastAsia="ＭＳ 明朝" w:hAnsi="Arial" w:cs="Arial"/>
          <w:b/>
          <w:kern w:val="0"/>
          <w:sz w:val="22"/>
          <w:lang w:eastAsia="en-US"/>
        </w:rPr>
        <w:t>5.</w:t>
      </w:r>
      <w:r w:rsidR="009F3DDB" w:rsidRPr="009F3DDB">
        <w:rPr>
          <w:rFonts w:ascii="Arial" w:eastAsia="ＭＳ 明朝" w:hAnsi="Arial" w:cs="Arial"/>
          <w:b/>
          <w:kern w:val="0"/>
          <w:sz w:val="22"/>
          <w:lang w:eastAsia="en-US"/>
        </w:rPr>
        <w:tab/>
        <w:t>Cautions in numerical simulations or model tests</w:t>
      </w:r>
    </w:p>
    <w:p w:rsidR="009F3DDB" w:rsidRPr="009F3DDB" w:rsidRDefault="009F3DDB" w:rsidP="009F3DDB">
      <w:pPr>
        <w:widowControl/>
        <w:jc w:val="left"/>
        <w:rPr>
          <w:rFonts w:ascii="Arial" w:eastAsia="ＭＳ 明朝" w:hAnsi="Arial" w:cs="Arial"/>
          <w:kern w:val="0"/>
          <w:sz w:val="22"/>
          <w:lang w:eastAsia="sv-SE"/>
        </w:rPr>
      </w:pPr>
    </w:p>
    <w:p w:rsidR="009F3DDB" w:rsidRPr="009F3DDB" w:rsidRDefault="002105E4"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5.1</w:t>
      </w:r>
      <w:r w:rsidR="009F3DDB" w:rsidRPr="009F3DDB">
        <w:rPr>
          <w:rFonts w:ascii="Arial" w:eastAsia="ＭＳ 明朝" w:hAnsi="Arial" w:cs="Arial"/>
          <w:kern w:val="0"/>
          <w:sz w:val="22"/>
          <w:lang w:eastAsia="en-US"/>
        </w:rPr>
        <w:tab/>
        <w:t xml:space="preserve">Numerical simulations (or model tests) and the used counting procedure should ensure stationarity of the process and independence of the counted stability failures. Using the ergodicity property, the following straightforward procedure seems suitable: run one, long enough, simulation of roll motion and, after each encountered stability failure, </w:t>
      </w:r>
      <w:r w:rsidR="009F3DDB" w:rsidRPr="009F3DDB">
        <w:rPr>
          <w:rFonts w:ascii="Arial" w:eastAsia="ＭＳ 明朝" w:hAnsi="Arial" w:cs="Times New Roman"/>
          <w:kern w:val="0"/>
          <w:sz w:val="22"/>
          <w:lang w:eastAsia="en-US"/>
        </w:rPr>
        <w:t xml:space="preserve">increase </w:t>
      </w:r>
      <w:r w:rsidR="009F3DDB" w:rsidRPr="009F3DDB">
        <w:rPr>
          <w:rFonts w:ascii="Arial" w:eastAsia="ＭＳ 明朝" w:hAnsi="Arial" w:cs="Arial"/>
          <w:kern w:val="0"/>
          <w:sz w:val="22"/>
          <w:lang w:eastAsia="en-US"/>
        </w:rPr>
        <w:t xml:space="preserve">the number N of failures by 1, </w:t>
      </w:r>
      <w:r w:rsidR="009F3DDB" w:rsidRPr="009F3DDB">
        <w:rPr>
          <w:rFonts w:ascii="Arial" w:eastAsia="ＭＳ 明朝" w:hAnsi="Arial" w:cs="Times New Roman"/>
          <w:kern w:val="0"/>
          <w:sz w:val="22"/>
          <w:lang w:eastAsia="en-US"/>
        </w:rPr>
        <w:t xml:space="preserve">increase </w:t>
      </w:r>
      <w:r w:rsidR="009F3DDB" w:rsidRPr="009F3DDB">
        <w:rPr>
          <w:rFonts w:ascii="Arial" w:eastAsia="ＭＳ 明朝" w:hAnsi="Arial" w:cs="Arial"/>
          <w:kern w:val="0"/>
          <w:sz w:val="22"/>
          <w:lang w:eastAsia="en-US"/>
        </w:rPr>
        <w:t xml:space="preserve">total simulation time </w:t>
      </w:r>
      <w:proofErr w:type="spellStart"/>
      <w:r w:rsidR="009F3DDB" w:rsidRPr="009F3DDB">
        <w:rPr>
          <w:rFonts w:ascii="Arial" w:eastAsia="ＭＳ 明朝" w:hAnsi="Arial" w:cs="Arial"/>
          <w:kern w:val="0"/>
          <w:sz w:val="22"/>
          <w:lang w:eastAsia="en-US"/>
        </w:rPr>
        <w:t>t</w:t>
      </w:r>
      <w:r w:rsidR="009F3DDB" w:rsidRPr="009F3DDB">
        <w:rPr>
          <w:rFonts w:ascii="Arial" w:eastAsia="ＭＳ 明朝" w:hAnsi="Arial" w:cs="Arial"/>
          <w:kern w:val="0"/>
          <w:sz w:val="22"/>
          <w:vertAlign w:val="subscript"/>
          <w:lang w:eastAsia="en-US"/>
        </w:rPr>
        <w:t>t</w:t>
      </w:r>
      <w:proofErr w:type="spellEnd"/>
      <w:r w:rsidR="009F3DDB" w:rsidRPr="009F3DDB">
        <w:rPr>
          <w:rFonts w:ascii="Arial" w:eastAsia="ＭＳ 明朝" w:hAnsi="Arial" w:cs="Arial"/>
          <w:kern w:val="0"/>
          <w:sz w:val="22"/>
          <w:lang w:eastAsia="en-US"/>
        </w:rPr>
        <w:t xml:space="preserve"> by the simulation time from the previous failure, </w:t>
      </w:r>
      <w:r w:rsidR="009F3DDB" w:rsidRPr="009F3DDB">
        <w:rPr>
          <w:rFonts w:ascii="Arial" w:eastAsia="ＭＳ 明朝" w:hAnsi="Arial" w:cs="Times New Roman"/>
          <w:kern w:val="0"/>
          <w:sz w:val="22"/>
          <w:lang w:eastAsia="en-US"/>
        </w:rPr>
        <w:t xml:space="preserve">update the </w:t>
      </w:r>
      <w:r w:rsidR="009F3DDB" w:rsidRPr="009F3DDB">
        <w:rPr>
          <w:rFonts w:ascii="Arial" w:eastAsia="ＭＳ 明朝" w:hAnsi="Arial" w:cs="Arial"/>
          <w:kern w:val="0"/>
          <w:sz w:val="22"/>
          <w:lang w:eastAsia="en-US"/>
        </w:rPr>
        <w:t xml:space="preserve">estimate of failure rate </w:t>
      </w:r>
      <w:r w:rsidR="009F3DDB" w:rsidRPr="009F3DDB">
        <w:rPr>
          <w:rFonts w:ascii="Arial" w:eastAsia="ＭＳ 明朝" w:hAnsi="Arial" w:cs="Arial"/>
          <w:kern w:val="0"/>
          <w:position w:val="-12"/>
          <w:sz w:val="22"/>
          <w:lang w:eastAsia="sv-SE"/>
        </w:rPr>
        <w:object w:dxaOrig="780" w:dyaOrig="340">
          <v:shape id="_x0000_i1144" type="#_x0000_t75" style="width:39.6pt;height:17.4pt" o:ole="">
            <v:imagedata r:id="rId249" o:title=""/>
          </v:shape>
          <o:OLEObject Type="Embed" ProgID="Equation.DSMT4" ShapeID="_x0000_i1144" DrawAspect="Content" ObjectID="_1628789205" r:id="rId281"/>
        </w:object>
      </w:r>
      <w:r w:rsidR="009F3DDB" w:rsidRPr="009F3DDB">
        <w:rPr>
          <w:rFonts w:ascii="Arial" w:eastAsia="ＭＳ 明朝" w:hAnsi="Arial" w:cs="Arial"/>
          <w:kern w:val="0"/>
          <w:sz w:val="22"/>
          <w:lang w:eastAsia="sv-SE"/>
        </w:rPr>
        <w:t>, eq. (</w:t>
      </w:r>
      <w:r w:rsidR="00B51963">
        <w:rPr>
          <w:rFonts w:ascii="Arial" w:eastAsia="ＭＳ 明朝" w:hAnsi="Arial" w:cs="Arial"/>
          <w:kern w:val="0"/>
          <w:sz w:val="22"/>
          <w:lang w:eastAsia="sv-SE"/>
        </w:rPr>
        <w:t>3.6.</w:t>
      </w:r>
      <w:r w:rsidR="009F3DDB" w:rsidRPr="009F3DDB">
        <w:rPr>
          <w:rFonts w:ascii="Arial" w:eastAsia="ＭＳ 明朝" w:hAnsi="Arial" w:cs="Arial"/>
          <w:kern w:val="0"/>
          <w:sz w:val="22"/>
          <w:lang w:eastAsia="sv-SE"/>
        </w:rPr>
        <w:t xml:space="preserve">15), </w:t>
      </w:r>
      <w:r w:rsidR="009F3DDB" w:rsidRPr="009F3DDB">
        <w:rPr>
          <w:rFonts w:ascii="Arial" w:eastAsia="ＭＳ 明朝" w:hAnsi="Arial" w:cs="Arial"/>
          <w:kern w:val="0"/>
          <w:sz w:val="22"/>
          <w:lang w:eastAsia="en-US"/>
        </w:rPr>
        <w:t>and the estimate of the upper boundary of its (1</w:t>
      </w:r>
      <w:r w:rsidR="009F3DDB" w:rsidRPr="009F3DDB">
        <w:rPr>
          <w:rFonts w:ascii="Arial" w:eastAsia="ＭＳ 明朝" w:hAnsi="Arial" w:cs="Arial"/>
          <w:kern w:val="0"/>
          <w:sz w:val="22"/>
          <w:lang w:eastAsia="en-US"/>
        </w:rPr>
        <w:sym w:font="Symbol" w:char="F02D"/>
      </w:r>
      <w:r w:rsidR="009F3DDB" w:rsidRPr="009F3DDB">
        <w:rPr>
          <w:rFonts w:ascii="Arial" w:eastAsia="ＭＳ 明朝" w:hAnsi="Arial" w:cs="Arial"/>
          <w:i/>
          <w:kern w:val="0"/>
          <w:sz w:val="22"/>
          <w:lang w:eastAsia="en-US"/>
        </w:rPr>
        <w:sym w:font="Symbol" w:char="F061"/>
      </w:r>
      <w:r w:rsidR="009F3DDB" w:rsidRPr="009F3DDB">
        <w:rPr>
          <w:rFonts w:ascii="Arial" w:eastAsia="ＭＳ 明朝" w:hAnsi="Arial" w:cs="Arial"/>
          <w:kern w:val="0"/>
          <w:sz w:val="22"/>
          <w:lang w:eastAsia="en-US"/>
        </w:rPr>
        <w:t>)</w:t>
      </w:r>
      <w:r w:rsidR="009F3DDB" w:rsidRPr="009F3DDB">
        <w:rPr>
          <w:rFonts w:ascii="Arial" w:eastAsia="ＭＳ 明朝" w:hAnsi="Arial" w:cs="Arial"/>
          <w:kern w:val="0"/>
          <w:sz w:val="22"/>
          <w:lang w:eastAsia="en-US"/>
        </w:rPr>
        <w:sym w:font="Symbol" w:char="F0D7"/>
      </w:r>
      <w:r w:rsidR="009F3DDB" w:rsidRPr="009F3DDB">
        <w:rPr>
          <w:rFonts w:ascii="Arial" w:eastAsia="ＭＳ 明朝" w:hAnsi="Arial" w:cs="Arial"/>
          <w:kern w:val="0"/>
          <w:sz w:val="22"/>
          <w:lang w:eastAsia="en-US"/>
        </w:rPr>
        <w:t xml:space="preserve">100%-confidence interval </w:t>
      </w:r>
      <w:r w:rsidR="009F3DDB" w:rsidRPr="009F3DDB">
        <w:rPr>
          <w:rFonts w:ascii="Arial" w:eastAsia="ＭＳ 明朝" w:hAnsi="Arial" w:cs="Times New Roman"/>
          <w:kern w:val="0"/>
          <w:position w:val="-12"/>
          <w:sz w:val="22"/>
          <w:szCs w:val="20"/>
          <w:lang w:eastAsia="en-US"/>
        </w:rPr>
        <w:object w:dxaOrig="1800" w:dyaOrig="360">
          <v:shape id="_x0000_i1145" type="#_x0000_t75" style="width:90pt;height:18pt" o:ole="">
            <v:imagedata r:id="rId131" o:title=""/>
          </v:shape>
          <o:OLEObject Type="Embed" ProgID="Equation.DSMT4" ShapeID="_x0000_i1145" DrawAspect="Content" ObjectID="_1628789206" r:id="rId282"/>
        </w:object>
      </w:r>
      <w:r w:rsidR="009F3DDB" w:rsidRPr="009F3DDB">
        <w:rPr>
          <w:rFonts w:ascii="Arial" w:eastAsia="ＭＳ 明朝" w:hAnsi="Arial" w:cs="Times New Roman"/>
          <w:kern w:val="0"/>
          <w:sz w:val="22"/>
          <w:szCs w:val="20"/>
          <w:lang w:eastAsia="en-US"/>
        </w:rPr>
        <w:t>, eq. (</w:t>
      </w:r>
      <w:r w:rsidR="00B51963">
        <w:rPr>
          <w:rFonts w:ascii="Arial" w:eastAsia="ＭＳ 明朝" w:hAnsi="Arial" w:cs="Times New Roman"/>
          <w:kern w:val="0"/>
          <w:sz w:val="22"/>
          <w:szCs w:val="20"/>
          <w:lang w:eastAsia="en-US"/>
        </w:rPr>
        <w:t>3.6.</w:t>
      </w:r>
      <w:r w:rsidR="009F3DDB" w:rsidRPr="009F3DDB">
        <w:rPr>
          <w:rFonts w:ascii="Arial" w:eastAsia="ＭＳ 明朝" w:hAnsi="Arial" w:cs="Times New Roman"/>
          <w:kern w:val="0"/>
          <w:sz w:val="22"/>
          <w:szCs w:val="20"/>
          <w:lang w:eastAsia="en-US"/>
        </w:rPr>
        <w:t xml:space="preserve">17), and compare </w:t>
      </w:r>
      <w:proofErr w:type="spellStart"/>
      <w:r w:rsidR="009F3DDB" w:rsidRPr="009F3DDB">
        <w:rPr>
          <w:rFonts w:ascii="Arial" w:eastAsia="ＭＳ 明朝" w:hAnsi="Arial" w:cs="Times New Roman"/>
          <w:kern w:val="0"/>
          <w:sz w:val="22"/>
          <w:szCs w:val="20"/>
          <w:lang w:eastAsia="en-US"/>
        </w:rPr>
        <w:t>r</w:t>
      </w:r>
      <w:r w:rsidR="009F3DDB" w:rsidRPr="009F3DDB">
        <w:rPr>
          <w:rFonts w:ascii="Arial" w:eastAsia="ＭＳ 明朝" w:hAnsi="Arial" w:cs="Times New Roman"/>
          <w:kern w:val="0"/>
          <w:sz w:val="22"/>
          <w:szCs w:val="20"/>
          <w:vertAlign w:val="subscript"/>
          <w:lang w:eastAsia="en-US"/>
        </w:rPr>
        <w:t>U</w:t>
      </w:r>
      <w:proofErr w:type="spellEnd"/>
      <w:r w:rsidR="009F3DDB" w:rsidRPr="009F3DDB">
        <w:rPr>
          <w:rFonts w:ascii="Arial" w:eastAsia="ＭＳ 明朝" w:hAnsi="Arial" w:cs="Times New Roman"/>
          <w:kern w:val="0"/>
          <w:sz w:val="22"/>
          <w:szCs w:val="20"/>
          <w:lang w:eastAsia="en-US"/>
        </w:rPr>
        <w:t xml:space="preserve"> with the standard: once</w:t>
      </w:r>
      <w:r w:rsidR="009F3DDB" w:rsidRPr="009F3DDB">
        <w:rPr>
          <w:rFonts w:ascii="Arial" w:eastAsia="ＭＳ 明朝" w:hAnsi="Arial" w:cs="Arial"/>
          <w:kern w:val="0"/>
          <w:sz w:val="22"/>
          <w:lang w:eastAsia="en-US"/>
        </w:rPr>
        <w:t xml:space="preserve"> </w:t>
      </w:r>
      <w:proofErr w:type="spellStart"/>
      <w:r w:rsidR="009F3DDB" w:rsidRPr="009F3DDB">
        <w:rPr>
          <w:rFonts w:ascii="Arial" w:eastAsia="ＭＳ 明朝" w:hAnsi="Arial" w:cs="Arial"/>
          <w:kern w:val="0"/>
          <w:sz w:val="22"/>
          <w:lang w:eastAsia="en-US"/>
        </w:rPr>
        <w:t>r</w:t>
      </w:r>
      <w:r w:rsidR="009F3DDB" w:rsidRPr="009F3DDB">
        <w:rPr>
          <w:rFonts w:ascii="Arial" w:eastAsia="ＭＳ 明朝" w:hAnsi="Arial" w:cs="Arial"/>
          <w:kern w:val="0"/>
          <w:sz w:val="22"/>
          <w:vertAlign w:val="subscript"/>
          <w:lang w:eastAsia="en-US"/>
        </w:rPr>
        <w:t>U</w:t>
      </w:r>
      <w:proofErr w:type="spellEnd"/>
      <w:r w:rsidR="009F3DDB" w:rsidRPr="009F3DDB">
        <w:rPr>
          <w:rFonts w:ascii="Arial" w:eastAsia="ＭＳ 明朝" w:hAnsi="Arial" w:cs="Arial"/>
          <w:kern w:val="0"/>
          <w:sz w:val="22"/>
          <w:lang w:eastAsia="en-US"/>
        </w:rPr>
        <w:t xml:space="preserve"> is less than the acceptance standard, the simulation can be stopped and the loading condition can be considered acceptable.</w:t>
      </w:r>
    </w:p>
    <w:p w:rsidR="009F3DDB" w:rsidRPr="009F3DDB" w:rsidRDefault="009F3DDB" w:rsidP="009F3DDB">
      <w:pPr>
        <w:widowControl/>
        <w:tabs>
          <w:tab w:val="left" w:pos="851"/>
        </w:tabs>
        <w:rPr>
          <w:rFonts w:ascii="Arial" w:eastAsia="ＭＳ 明朝" w:hAnsi="Arial" w:cs="Arial"/>
          <w:kern w:val="0"/>
          <w:sz w:val="22"/>
          <w:lang w:eastAsia="en-US"/>
        </w:rPr>
      </w:pPr>
    </w:p>
    <w:p w:rsidR="009F3DDB" w:rsidRPr="009F3DDB" w:rsidRDefault="002105E4"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5.2.</w:t>
      </w:r>
      <w:r w:rsidR="009F3DDB" w:rsidRPr="009F3DDB">
        <w:rPr>
          <w:rFonts w:ascii="Arial" w:eastAsia="ＭＳ 明朝" w:hAnsi="Arial" w:cs="Arial"/>
          <w:kern w:val="0"/>
          <w:sz w:val="22"/>
          <w:lang w:eastAsia="en-US"/>
        </w:rPr>
        <w:tab/>
        <w:t xml:space="preserve">However, collecting </w:t>
      </w:r>
      <w:proofErr w:type="gramStart"/>
      <w:r w:rsidR="009F3DDB" w:rsidRPr="009F3DDB">
        <w:rPr>
          <w:rFonts w:ascii="Arial" w:eastAsia="ＭＳ 明朝" w:hAnsi="Arial" w:cs="Arial"/>
          <w:kern w:val="0"/>
          <w:sz w:val="22"/>
          <w:lang w:eastAsia="en-US"/>
        </w:rPr>
        <w:t>sufficient</w:t>
      </w:r>
      <w:proofErr w:type="gramEnd"/>
      <w:r w:rsidR="009F3DDB" w:rsidRPr="009F3DDB">
        <w:rPr>
          <w:rFonts w:ascii="Arial" w:eastAsia="ＭＳ 明朝" w:hAnsi="Arial" w:cs="Arial"/>
          <w:kern w:val="0"/>
          <w:sz w:val="22"/>
          <w:lang w:eastAsia="en-US"/>
        </w:rPr>
        <w:t xml:space="preserve"> statistics in one sufficiently long run may be impossible in practice since the duration of numerical simulations or model tests is limited:</w:t>
      </w:r>
    </w:p>
    <w:p w:rsidR="009F3DDB" w:rsidRPr="009F3DDB" w:rsidRDefault="009F3DDB" w:rsidP="009F3DDB">
      <w:pPr>
        <w:widowControl/>
        <w:ind w:firstLine="709"/>
        <w:jc w:val="left"/>
        <w:rPr>
          <w:rFonts w:ascii="Arial" w:eastAsia="ＭＳ 明朝" w:hAnsi="Arial" w:cs="Arial"/>
          <w:kern w:val="0"/>
          <w:sz w:val="16"/>
          <w:szCs w:val="16"/>
          <w:lang w:eastAsia="en-US"/>
        </w:rPr>
      </w:pPr>
    </w:p>
    <w:p w:rsidR="009F3DDB" w:rsidRPr="009F3DDB" w:rsidRDefault="009F3DDB" w:rsidP="009F3DDB">
      <w:pPr>
        <w:widowControl/>
        <w:ind w:left="1691" w:hanging="840"/>
        <w:rPr>
          <w:rFonts w:ascii="Arial" w:eastAsia="ＭＳ 明朝" w:hAnsi="Arial" w:cs="Times New Roman"/>
          <w:kern w:val="0"/>
          <w:sz w:val="22"/>
          <w:lang w:eastAsia="en-US"/>
        </w:rPr>
      </w:pPr>
      <w:r w:rsidRPr="009F3DDB">
        <w:rPr>
          <w:rFonts w:ascii="Arial" w:eastAsia="ＭＳ 明朝" w:hAnsi="Arial" w:cs="Times New Roman"/>
          <w:kern w:val="0"/>
          <w:sz w:val="22"/>
          <w:lang w:eastAsia="en-US"/>
        </w:rPr>
        <w:t>.1</w:t>
      </w:r>
      <w:r w:rsidRPr="009F3DDB">
        <w:rPr>
          <w:rFonts w:ascii="Arial" w:eastAsia="ＭＳ 明朝" w:hAnsi="Arial" w:cs="Times New Roman"/>
          <w:kern w:val="0"/>
          <w:sz w:val="22"/>
          <w:lang w:eastAsia="en-US"/>
        </w:rPr>
        <w:tab/>
      </w:r>
      <w:r w:rsidRPr="009F3DDB">
        <w:rPr>
          <w:rFonts w:ascii="Arial" w:eastAsia="ＭＳ 明朝" w:hAnsi="Arial" w:cs="Arial"/>
          <w:kern w:val="0"/>
          <w:sz w:val="22"/>
          <w:lang w:eastAsia="en-US"/>
        </w:rPr>
        <w:t>the duration of each model test is limited by wave reflection effects;</w:t>
      </w:r>
    </w:p>
    <w:p w:rsidR="009F3DDB" w:rsidRPr="009F3DDB" w:rsidRDefault="009F3DDB" w:rsidP="009F3DDB">
      <w:pPr>
        <w:widowControl/>
        <w:ind w:firstLine="709"/>
        <w:jc w:val="left"/>
        <w:rPr>
          <w:rFonts w:ascii="Arial" w:eastAsia="ＭＳ 明朝" w:hAnsi="Arial" w:cs="Arial"/>
          <w:kern w:val="0"/>
          <w:sz w:val="16"/>
          <w:szCs w:val="16"/>
          <w:lang w:eastAsia="en-US"/>
        </w:rPr>
      </w:pPr>
    </w:p>
    <w:p w:rsidR="009F3DDB" w:rsidRPr="009F3DDB" w:rsidRDefault="009F3DDB" w:rsidP="009F3DDB">
      <w:pPr>
        <w:widowControl/>
        <w:ind w:left="1691" w:hanging="840"/>
        <w:rPr>
          <w:rFonts w:ascii="Arial" w:eastAsia="ＭＳ 明朝" w:hAnsi="Arial" w:cs="Times New Roman"/>
          <w:kern w:val="0"/>
          <w:sz w:val="22"/>
          <w:lang w:eastAsia="en-US"/>
        </w:rPr>
      </w:pPr>
      <w:r w:rsidRPr="009F3DDB">
        <w:rPr>
          <w:rFonts w:ascii="Arial" w:eastAsia="ＭＳ 明朝" w:hAnsi="Arial" w:cs="Times New Roman"/>
          <w:kern w:val="0"/>
          <w:sz w:val="22"/>
          <w:lang w:eastAsia="en-US"/>
        </w:rPr>
        <w:t>.2</w:t>
      </w:r>
      <w:r w:rsidRPr="009F3DDB">
        <w:rPr>
          <w:rFonts w:ascii="Arial" w:eastAsia="ＭＳ 明朝" w:hAnsi="Arial" w:cs="Times New Roman"/>
          <w:kern w:val="0"/>
          <w:sz w:val="22"/>
          <w:lang w:eastAsia="en-US"/>
        </w:rPr>
        <w:tab/>
      </w:r>
      <w:r w:rsidRPr="009F3DDB">
        <w:rPr>
          <w:rFonts w:ascii="Arial" w:eastAsia="ＭＳ 明朝" w:hAnsi="Arial" w:cs="Arial"/>
          <w:kern w:val="0"/>
          <w:sz w:val="22"/>
          <w:lang w:eastAsia="en-US"/>
        </w:rPr>
        <w:t>the duration of numerical simulations is limited due to self-repetition effects, which violate the requirement of the independence of failures, if the sea state is modelled as a finite sum of harmonic components:</w:t>
      </w:r>
    </w:p>
    <w:p w:rsidR="009F3DDB" w:rsidRPr="009F3DDB" w:rsidRDefault="009F3DDB" w:rsidP="009F3DDB">
      <w:pPr>
        <w:widowControl/>
        <w:ind w:firstLine="709"/>
        <w:jc w:val="left"/>
        <w:rPr>
          <w:rFonts w:ascii="Arial" w:eastAsia="ＭＳ 明朝" w:hAnsi="Arial" w:cs="Arial"/>
          <w:kern w:val="0"/>
          <w:sz w:val="14"/>
          <w:szCs w:val="16"/>
          <w:lang w:eastAsia="en-US"/>
        </w:rPr>
      </w:pPr>
    </w:p>
    <w:tbl>
      <w:tblPr>
        <w:tblStyle w:val="ab"/>
        <w:tblW w:w="4140" w:type="pct"/>
        <w:tblInd w:w="15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65"/>
        <w:gridCol w:w="1645"/>
      </w:tblGrid>
      <w:tr w:rsidR="009F3DDB" w:rsidRPr="009F3DDB" w:rsidTr="00604F19">
        <w:tc>
          <w:tcPr>
            <w:tcW w:w="3905" w:type="pct"/>
            <w:vAlign w:val="center"/>
          </w:tcPr>
          <w:p w:rsidR="009F3DDB" w:rsidRPr="009F3DDB" w:rsidRDefault="009F3DDB" w:rsidP="009F3DDB">
            <w:pPr>
              <w:widowControl/>
              <w:tabs>
                <w:tab w:val="left" w:pos="851"/>
              </w:tabs>
              <w:jc w:val="left"/>
              <w:rPr>
                <w:rFonts w:ascii="Arial" w:hAnsi="Arial" w:cs="Arial"/>
                <w:sz w:val="22"/>
                <w:lang w:eastAsia="en-US"/>
              </w:rPr>
            </w:pPr>
            <w:r w:rsidRPr="009F3DDB">
              <w:rPr>
                <w:rFonts w:ascii="Arial" w:eastAsiaTheme="minorEastAsia" w:hAnsi="Arial" w:cs="Arial"/>
                <w:kern w:val="2"/>
                <w:position w:val="-14"/>
                <w:sz w:val="22"/>
                <w:szCs w:val="22"/>
                <w:lang w:eastAsia="sv-SE"/>
              </w:rPr>
              <w:object w:dxaOrig="2380" w:dyaOrig="420">
                <v:shape id="_x0000_i1146" type="#_x0000_t75" style="width:119.4pt;height:21pt" o:ole="">
                  <v:imagedata r:id="rId283" o:title=""/>
                </v:shape>
                <o:OLEObject Type="Embed" ProgID="Equation.DSMT4" ShapeID="_x0000_i1146" DrawAspect="Content" ObjectID="_1628789207" r:id="rId284"/>
              </w:object>
            </w:r>
          </w:p>
        </w:tc>
        <w:tc>
          <w:tcPr>
            <w:tcW w:w="1095" w:type="pct"/>
            <w:vAlign w:val="center"/>
          </w:tcPr>
          <w:p w:rsidR="009F3DDB" w:rsidRPr="009F3DDB" w:rsidRDefault="009F3DDB" w:rsidP="009F3DDB">
            <w:pPr>
              <w:widowControl/>
              <w:tabs>
                <w:tab w:val="left" w:pos="851"/>
              </w:tabs>
              <w:jc w:val="right"/>
              <w:rPr>
                <w:rFonts w:ascii="Arial" w:hAnsi="Arial" w:cs="Arial"/>
                <w:sz w:val="22"/>
                <w:lang w:eastAsia="en-US"/>
              </w:rPr>
            </w:pPr>
            <w:r w:rsidRPr="009F3DDB">
              <w:rPr>
                <w:rFonts w:ascii="Arial" w:hAnsi="Arial" w:cs="Arial"/>
                <w:sz w:val="22"/>
                <w:lang w:eastAsia="en-US"/>
              </w:rPr>
              <w:t>(</w:t>
            </w:r>
            <w:r w:rsidR="00B51963">
              <w:rPr>
                <w:rFonts w:ascii="Arial" w:hAnsi="Arial" w:cs="Arial"/>
                <w:sz w:val="22"/>
                <w:lang w:eastAsia="en-US"/>
              </w:rPr>
              <w:t>3.6.</w:t>
            </w:r>
            <w:r w:rsidRPr="009F3DDB">
              <w:rPr>
                <w:rFonts w:ascii="Arial" w:hAnsi="Arial" w:cs="Arial"/>
                <w:sz w:val="22"/>
                <w:lang w:eastAsia="en-US"/>
              </w:rPr>
              <w:t>25)</w:t>
            </w:r>
          </w:p>
        </w:tc>
      </w:tr>
    </w:tbl>
    <w:p w:rsidR="009F3DDB" w:rsidRPr="009F3DDB" w:rsidRDefault="009F3DDB" w:rsidP="009F3DDB">
      <w:pPr>
        <w:widowControl/>
        <w:ind w:firstLine="709"/>
        <w:jc w:val="left"/>
        <w:rPr>
          <w:rFonts w:ascii="Arial" w:eastAsia="ＭＳ 明朝" w:hAnsi="Arial" w:cs="Arial"/>
          <w:kern w:val="0"/>
          <w:sz w:val="16"/>
          <w:szCs w:val="16"/>
          <w:lang w:eastAsia="en-US"/>
        </w:rPr>
      </w:pPr>
    </w:p>
    <w:p w:rsidR="009F3DDB" w:rsidRPr="009F3DDB" w:rsidRDefault="009F3DDB" w:rsidP="009F3DDB">
      <w:pPr>
        <w:widowControl/>
        <w:ind w:left="1691" w:firstLine="10"/>
        <w:rPr>
          <w:rFonts w:ascii="Arial" w:eastAsia="ＭＳ 明朝" w:hAnsi="Arial" w:cs="Times New Roman"/>
          <w:kern w:val="0"/>
          <w:sz w:val="22"/>
          <w:lang w:eastAsia="en-US"/>
        </w:rPr>
      </w:pPr>
      <w:r w:rsidRPr="009F3DDB">
        <w:rPr>
          <w:rFonts w:ascii="Arial" w:eastAsia="ＭＳ 明朝" w:hAnsi="Arial" w:cs="Arial"/>
          <w:kern w:val="0"/>
          <w:sz w:val="22"/>
          <w:lang w:eastAsia="en-US"/>
        </w:rPr>
        <w:t>where a</w:t>
      </w:r>
      <w:r w:rsidRPr="009F3DDB">
        <w:rPr>
          <w:rFonts w:ascii="Arial" w:eastAsia="ＭＳ 明朝" w:hAnsi="Arial" w:cs="Arial"/>
          <w:kern w:val="0"/>
          <w:sz w:val="22"/>
          <w:vertAlign w:val="subscript"/>
          <w:lang w:eastAsia="en-US"/>
        </w:rPr>
        <w:t>i</w:t>
      </w:r>
      <w:r w:rsidRPr="009F3DDB">
        <w:rPr>
          <w:rFonts w:ascii="Arial" w:eastAsia="ＭＳ 明朝" w:hAnsi="Arial" w:cs="Arial"/>
          <w:kern w:val="0"/>
          <w:sz w:val="22"/>
          <w:lang w:eastAsia="en-US"/>
        </w:rPr>
        <w:t>={2S</w:t>
      </w:r>
      <w:r w:rsidRPr="009F3DDB">
        <w:rPr>
          <w:rFonts w:ascii="Arial" w:eastAsia="ＭＳ 明朝" w:hAnsi="Arial" w:cs="Arial"/>
          <w:kern w:val="0"/>
          <w:sz w:val="22"/>
          <w:vertAlign w:val="subscript"/>
          <w:lang w:eastAsia="en-US"/>
        </w:rPr>
        <w:sym w:font="Symbol" w:char="F07A"/>
      </w:r>
      <w:r w:rsidRPr="009F3DDB">
        <w:rPr>
          <w:rFonts w:ascii="Arial" w:eastAsia="ＭＳ 明朝" w:hAnsi="Arial" w:cs="Arial"/>
          <w:kern w:val="0"/>
          <w:sz w:val="22"/>
          <w:vertAlign w:val="subscript"/>
          <w:lang w:eastAsia="en-US"/>
        </w:rPr>
        <w:sym w:font="Symbol" w:char="F07A"/>
      </w:r>
      <w:r w:rsidRPr="009F3DDB">
        <w:rPr>
          <w:rFonts w:ascii="Arial" w:eastAsia="ＭＳ 明朝" w:hAnsi="Arial" w:cs="Arial"/>
          <w:kern w:val="0"/>
          <w:sz w:val="22"/>
          <w:lang w:eastAsia="en-US"/>
        </w:rPr>
        <w:t>(</w:t>
      </w:r>
      <w:r w:rsidRPr="009F3DDB">
        <w:rPr>
          <w:rFonts w:ascii="Arial" w:eastAsia="ＭＳ 明朝" w:hAnsi="Arial" w:cs="Arial"/>
          <w:kern w:val="0"/>
          <w:sz w:val="22"/>
          <w:lang w:eastAsia="en-US"/>
        </w:rPr>
        <w:sym w:font="Symbol" w:char="F077"/>
      </w:r>
      <w:proofErr w:type="spellStart"/>
      <w:r w:rsidRPr="009F3DDB">
        <w:rPr>
          <w:rFonts w:ascii="Arial" w:eastAsia="ＭＳ 明朝" w:hAnsi="Arial" w:cs="Arial"/>
          <w:kern w:val="0"/>
          <w:sz w:val="22"/>
          <w:vertAlign w:val="subscript"/>
          <w:lang w:eastAsia="en-US"/>
        </w:rPr>
        <w:t>i</w:t>
      </w:r>
      <w:proofErr w:type="spellEnd"/>
      <w:r w:rsidRPr="009F3DDB">
        <w:rPr>
          <w:rFonts w:ascii="Arial" w:eastAsia="ＭＳ 明朝" w:hAnsi="Arial" w:cs="Arial"/>
          <w:kern w:val="0"/>
          <w:sz w:val="22"/>
          <w:lang w:eastAsia="en-US"/>
        </w:rPr>
        <w:t>)D(</w:t>
      </w:r>
      <w:r w:rsidRPr="009F3DDB">
        <w:rPr>
          <w:rFonts w:ascii="Arial" w:eastAsia="ＭＳ 明朝" w:hAnsi="Arial" w:cs="Arial"/>
          <w:kern w:val="0"/>
          <w:sz w:val="22"/>
          <w:lang w:eastAsia="en-US"/>
        </w:rPr>
        <w:sym w:font="Symbol" w:char="F06D"/>
      </w:r>
      <w:proofErr w:type="spellStart"/>
      <w:r w:rsidRPr="009F3DDB">
        <w:rPr>
          <w:rFonts w:ascii="Arial" w:eastAsia="ＭＳ 明朝" w:hAnsi="Arial" w:cs="Arial"/>
          <w:kern w:val="0"/>
          <w:sz w:val="22"/>
          <w:vertAlign w:val="subscript"/>
          <w:lang w:eastAsia="en-US"/>
        </w:rPr>
        <w:t>i</w:t>
      </w:r>
      <w:proofErr w:type="spellEnd"/>
      <w:r w:rsidRPr="009F3DDB">
        <w:rPr>
          <w:rFonts w:ascii="Arial" w:eastAsia="ＭＳ 明朝" w:hAnsi="Arial" w:cs="Arial"/>
          <w:kern w:val="0"/>
          <w:sz w:val="22"/>
          <w:lang w:eastAsia="en-US"/>
        </w:rPr>
        <w:t>)</w:t>
      </w:r>
      <w:r w:rsidRPr="009F3DDB">
        <w:rPr>
          <w:rFonts w:ascii="Arial" w:eastAsia="ＭＳ 明朝" w:hAnsi="Arial" w:cs="Arial"/>
          <w:kern w:val="0"/>
          <w:sz w:val="22"/>
          <w:lang w:eastAsia="en-US"/>
        </w:rPr>
        <w:sym w:font="Symbol" w:char="F044"/>
      </w:r>
      <w:r w:rsidRPr="009F3DDB">
        <w:rPr>
          <w:rFonts w:ascii="Arial" w:eastAsia="ＭＳ 明朝" w:hAnsi="Arial" w:cs="Arial"/>
          <w:kern w:val="0"/>
          <w:sz w:val="22"/>
          <w:lang w:eastAsia="en-US"/>
        </w:rPr>
        <w:sym w:font="Symbol" w:char="F077"/>
      </w:r>
      <w:proofErr w:type="spellStart"/>
      <w:r w:rsidRPr="009F3DDB">
        <w:rPr>
          <w:rFonts w:ascii="Arial" w:eastAsia="ＭＳ 明朝" w:hAnsi="Arial" w:cs="Arial"/>
          <w:kern w:val="0"/>
          <w:sz w:val="22"/>
          <w:vertAlign w:val="subscript"/>
          <w:lang w:eastAsia="en-US"/>
        </w:rPr>
        <w:t>i</w:t>
      </w:r>
      <w:proofErr w:type="spellEnd"/>
      <w:r w:rsidRPr="009F3DDB">
        <w:rPr>
          <w:rFonts w:ascii="Arial" w:eastAsia="ＭＳ 明朝" w:hAnsi="Arial" w:cs="Arial"/>
          <w:kern w:val="0"/>
          <w:sz w:val="22"/>
          <w:lang w:eastAsia="en-US"/>
        </w:rPr>
        <w:sym w:font="Symbol" w:char="F044"/>
      </w:r>
      <w:r w:rsidRPr="009F3DDB">
        <w:rPr>
          <w:rFonts w:ascii="Arial" w:eastAsia="ＭＳ 明朝" w:hAnsi="Arial" w:cs="Arial"/>
          <w:kern w:val="0"/>
          <w:sz w:val="22"/>
          <w:lang w:eastAsia="en-US"/>
        </w:rPr>
        <w:sym w:font="Symbol" w:char="F06D"/>
      </w:r>
      <w:proofErr w:type="spellStart"/>
      <w:r w:rsidRPr="009F3DDB">
        <w:rPr>
          <w:rFonts w:ascii="Arial" w:eastAsia="ＭＳ 明朝" w:hAnsi="Arial" w:cs="Arial"/>
          <w:kern w:val="0"/>
          <w:sz w:val="22"/>
          <w:vertAlign w:val="subscript"/>
          <w:lang w:eastAsia="en-US"/>
        </w:rPr>
        <w:t>i</w:t>
      </w:r>
      <w:proofErr w:type="spellEnd"/>
      <w:r w:rsidRPr="009F3DDB">
        <w:rPr>
          <w:rFonts w:ascii="Arial" w:eastAsia="ＭＳ 明朝" w:hAnsi="Arial" w:cs="Arial"/>
          <w:kern w:val="0"/>
          <w:sz w:val="22"/>
          <w:lang w:eastAsia="en-US"/>
        </w:rPr>
        <w:t>}</w:t>
      </w:r>
      <w:r w:rsidRPr="009F3DDB">
        <w:rPr>
          <w:rFonts w:ascii="Arial" w:eastAsia="ＭＳ 明朝" w:hAnsi="Arial" w:cs="Arial"/>
          <w:kern w:val="0"/>
          <w:sz w:val="22"/>
          <w:vertAlign w:val="superscript"/>
          <w:lang w:eastAsia="en-US"/>
        </w:rPr>
        <w:t>1/2</w:t>
      </w:r>
      <w:r w:rsidRPr="009F3DDB">
        <w:rPr>
          <w:rFonts w:ascii="Arial" w:eastAsia="ＭＳ 明朝" w:hAnsi="Arial" w:cs="Arial"/>
          <w:kern w:val="0"/>
          <w:sz w:val="22"/>
          <w:lang w:eastAsia="en-US"/>
        </w:rPr>
        <w:t xml:space="preserve"> are amplitudes, </w:t>
      </w:r>
      <w:r w:rsidRPr="009F3DDB">
        <w:rPr>
          <w:rFonts w:ascii="Arial" w:eastAsia="ＭＳ 明朝" w:hAnsi="Arial" w:cs="Arial"/>
          <w:kern w:val="0"/>
          <w:sz w:val="22"/>
          <w:lang w:eastAsia="en-US"/>
        </w:rPr>
        <w:sym w:font="Symbol" w:char="F077"/>
      </w:r>
      <w:proofErr w:type="spellStart"/>
      <w:r w:rsidRPr="009F3DDB">
        <w:rPr>
          <w:rFonts w:ascii="Arial" w:eastAsia="ＭＳ 明朝" w:hAnsi="Arial" w:cs="Arial"/>
          <w:kern w:val="0"/>
          <w:sz w:val="22"/>
          <w:vertAlign w:val="subscript"/>
          <w:lang w:eastAsia="en-US"/>
        </w:rPr>
        <w:t>i</w:t>
      </w:r>
      <w:proofErr w:type="spellEnd"/>
      <w:r w:rsidRPr="009F3DDB">
        <w:rPr>
          <w:rFonts w:ascii="Arial" w:eastAsia="ＭＳ 明朝" w:hAnsi="Arial" w:cs="Arial"/>
          <w:kern w:val="0"/>
          <w:sz w:val="22"/>
          <w:lang w:eastAsia="en-US"/>
        </w:rPr>
        <w:t xml:space="preserve"> frequencies, </w:t>
      </w:r>
      <w:r w:rsidRPr="009F3DDB">
        <w:rPr>
          <w:rFonts w:ascii="Arial" w:eastAsia="ＭＳ 明朝" w:hAnsi="Arial" w:cs="Arial"/>
          <w:kern w:val="0"/>
          <w:sz w:val="22"/>
          <w:lang w:eastAsia="en-US"/>
        </w:rPr>
        <w:sym w:font="Symbol" w:char="F06D"/>
      </w:r>
      <w:proofErr w:type="spellStart"/>
      <w:r w:rsidRPr="009F3DDB">
        <w:rPr>
          <w:rFonts w:ascii="Arial" w:eastAsia="ＭＳ 明朝" w:hAnsi="Arial" w:cs="Arial"/>
          <w:kern w:val="0"/>
          <w:sz w:val="22"/>
          <w:vertAlign w:val="subscript"/>
          <w:lang w:eastAsia="en-US"/>
        </w:rPr>
        <w:t>i</w:t>
      </w:r>
      <w:proofErr w:type="spellEnd"/>
      <w:r w:rsidRPr="009F3DDB">
        <w:rPr>
          <w:rFonts w:ascii="Arial" w:eastAsia="ＭＳ 明朝" w:hAnsi="Arial" w:cs="Arial"/>
          <w:kern w:val="0"/>
          <w:sz w:val="22"/>
          <w:lang w:eastAsia="en-US"/>
        </w:rPr>
        <w:t xml:space="preserve"> directions and </w:t>
      </w:r>
      <w:r w:rsidRPr="009F3DDB">
        <w:rPr>
          <w:rFonts w:ascii="Arial" w:eastAsia="ＭＳ 明朝" w:hAnsi="Arial" w:cs="Arial"/>
          <w:kern w:val="0"/>
          <w:sz w:val="22"/>
          <w:lang w:eastAsia="en-US"/>
        </w:rPr>
        <w:sym w:font="Symbol" w:char="F065"/>
      </w:r>
      <w:proofErr w:type="spellStart"/>
      <w:r w:rsidRPr="009F3DDB">
        <w:rPr>
          <w:rFonts w:ascii="Arial" w:eastAsia="ＭＳ 明朝" w:hAnsi="Arial" w:cs="Arial"/>
          <w:kern w:val="0"/>
          <w:sz w:val="22"/>
          <w:vertAlign w:val="subscript"/>
          <w:lang w:eastAsia="en-US"/>
        </w:rPr>
        <w:t>i</w:t>
      </w:r>
      <w:proofErr w:type="spellEnd"/>
      <w:r w:rsidRPr="009F3DDB">
        <w:rPr>
          <w:rFonts w:ascii="Arial" w:eastAsia="ＭＳ 明朝" w:hAnsi="Arial" w:cs="Arial"/>
          <w:kern w:val="0"/>
          <w:sz w:val="22"/>
          <w:lang w:eastAsia="en-US"/>
        </w:rPr>
        <w:t xml:space="preserve"> phases of harmonic components, randomly selected in the interval [0,2</w:t>
      </w:r>
      <w:r w:rsidRPr="009F3DDB">
        <w:rPr>
          <w:rFonts w:ascii="Arial" w:eastAsia="ＭＳ 明朝" w:hAnsi="Arial" w:cs="Arial"/>
          <w:i/>
          <w:kern w:val="0"/>
          <w:sz w:val="22"/>
          <w:lang w:eastAsia="en-US"/>
        </w:rPr>
        <w:sym w:font="Symbol" w:char="F070"/>
      </w:r>
      <w:r w:rsidRPr="009F3DDB">
        <w:rPr>
          <w:rFonts w:ascii="Arial" w:eastAsia="ＭＳ 明朝" w:hAnsi="Arial" w:cs="Arial"/>
          <w:kern w:val="0"/>
          <w:sz w:val="22"/>
          <w:lang w:eastAsia="en-US"/>
        </w:rPr>
        <w:t>), S</w:t>
      </w:r>
      <w:r w:rsidRPr="009F3DDB">
        <w:rPr>
          <w:rFonts w:ascii="Arial" w:eastAsia="ＭＳ 明朝" w:hAnsi="Arial" w:cs="Arial"/>
          <w:kern w:val="0"/>
          <w:sz w:val="22"/>
          <w:vertAlign w:val="subscript"/>
          <w:lang w:eastAsia="en-US"/>
        </w:rPr>
        <w:sym w:font="Symbol" w:char="F07A"/>
      </w:r>
      <w:r w:rsidRPr="009F3DDB">
        <w:rPr>
          <w:rFonts w:ascii="Arial" w:eastAsia="ＭＳ 明朝" w:hAnsi="Arial" w:cs="Arial"/>
          <w:kern w:val="0"/>
          <w:sz w:val="22"/>
          <w:vertAlign w:val="subscript"/>
          <w:lang w:eastAsia="en-US"/>
        </w:rPr>
        <w:sym w:font="Symbol" w:char="F07A"/>
      </w:r>
      <w:r w:rsidRPr="009F3DDB">
        <w:rPr>
          <w:rFonts w:ascii="Arial" w:eastAsia="ＭＳ 明朝" w:hAnsi="Arial" w:cs="Arial"/>
          <w:kern w:val="0"/>
          <w:sz w:val="22"/>
          <w:lang w:eastAsia="en-US"/>
        </w:rPr>
        <w:t xml:space="preserve"> is the wave energy spectrum and D is the wave energy angular spreading function;</w:t>
      </w:r>
    </w:p>
    <w:p w:rsidR="009F3DDB" w:rsidRPr="009F3DDB" w:rsidRDefault="009F3DDB" w:rsidP="009F3DDB">
      <w:pPr>
        <w:widowControl/>
        <w:ind w:firstLine="709"/>
        <w:jc w:val="left"/>
        <w:rPr>
          <w:rFonts w:ascii="Arial" w:eastAsia="ＭＳ 明朝" w:hAnsi="Arial" w:cs="Arial"/>
          <w:kern w:val="0"/>
          <w:sz w:val="16"/>
          <w:szCs w:val="16"/>
          <w:lang w:eastAsia="en-US"/>
        </w:rPr>
      </w:pPr>
    </w:p>
    <w:p w:rsidR="009F3DDB" w:rsidRPr="009F3DDB" w:rsidRDefault="009F3DDB" w:rsidP="009F3DDB">
      <w:pPr>
        <w:widowControl/>
        <w:ind w:left="1691" w:hanging="840"/>
        <w:rPr>
          <w:rFonts w:ascii="Arial" w:eastAsia="ＭＳ 明朝" w:hAnsi="Arial" w:cs="Times New Roman"/>
          <w:kern w:val="0"/>
          <w:sz w:val="22"/>
          <w:lang w:eastAsia="en-US"/>
        </w:rPr>
      </w:pPr>
      <w:r w:rsidRPr="009F3DDB">
        <w:rPr>
          <w:rFonts w:ascii="Arial" w:eastAsia="ＭＳ 明朝" w:hAnsi="Arial" w:cs="Times New Roman"/>
          <w:kern w:val="0"/>
          <w:sz w:val="22"/>
          <w:lang w:eastAsia="en-US"/>
        </w:rPr>
        <w:t>.3</w:t>
      </w:r>
      <w:r w:rsidRPr="009F3DDB">
        <w:rPr>
          <w:rFonts w:ascii="Arial" w:eastAsia="ＭＳ 明朝" w:hAnsi="Arial" w:cs="Times New Roman"/>
          <w:kern w:val="0"/>
          <w:sz w:val="22"/>
          <w:lang w:eastAsia="en-US"/>
        </w:rPr>
        <w:tab/>
      </w:r>
      <w:r w:rsidRPr="009F3DDB">
        <w:rPr>
          <w:rFonts w:ascii="Arial" w:eastAsia="ＭＳ 明朝" w:hAnsi="Arial" w:cs="Arial"/>
          <w:kern w:val="0"/>
          <w:sz w:val="22"/>
          <w:lang w:eastAsia="en-US"/>
        </w:rPr>
        <w:t>note that for resonance phenomena, such as parametric and synchronous roll, perfect repetition is not required – it is bad enough to have a partial repetition in a relevant narrow band of encounter frequencies.</w:t>
      </w:r>
    </w:p>
    <w:p w:rsidR="009F3DDB" w:rsidRPr="009F3DDB" w:rsidRDefault="009F3DDB" w:rsidP="009F3DDB">
      <w:pPr>
        <w:widowControl/>
        <w:tabs>
          <w:tab w:val="left" w:pos="851"/>
        </w:tabs>
        <w:rPr>
          <w:rFonts w:ascii="Arial" w:eastAsia="ＭＳ 明朝" w:hAnsi="Arial" w:cs="Arial"/>
          <w:kern w:val="0"/>
          <w:sz w:val="22"/>
          <w:lang w:eastAsia="en-US"/>
        </w:rPr>
      </w:pPr>
    </w:p>
    <w:p w:rsidR="009F3DDB" w:rsidRPr="009F3DDB" w:rsidRDefault="002105E4"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5.3</w:t>
      </w:r>
      <w:r w:rsidR="009F3DDB" w:rsidRPr="009F3DDB">
        <w:rPr>
          <w:rFonts w:ascii="Arial" w:eastAsia="ＭＳ 明朝" w:hAnsi="Arial" w:cs="Arial"/>
          <w:kern w:val="0"/>
          <w:sz w:val="22"/>
          <w:lang w:eastAsia="en-US"/>
        </w:rPr>
        <w:tab/>
        <w:t xml:space="preserve">A possible solution is to generate multiple independent </w:t>
      </w:r>
      <w:r w:rsidR="009F3DDB" w:rsidRPr="009F3DDB">
        <w:rPr>
          <w:rFonts w:ascii="Arial" w:eastAsia="ＭＳ 明朝" w:hAnsi="Arial" w:cs="Arial"/>
          <w:i/>
          <w:kern w:val="0"/>
          <w:sz w:val="22"/>
          <w:lang w:eastAsia="en-US"/>
        </w:rPr>
        <w:t>realisations</w:t>
      </w:r>
      <w:r w:rsidR="009F3DDB" w:rsidRPr="009F3DDB">
        <w:rPr>
          <w:rFonts w:ascii="Arial" w:eastAsia="ＭＳ 明朝" w:hAnsi="Arial" w:cs="Arial"/>
          <w:kern w:val="0"/>
          <w:sz w:val="22"/>
          <w:lang w:eastAsia="en-US"/>
        </w:rPr>
        <w:t xml:space="preserve"> of the same sea state, randomly varying phases </w:t>
      </w:r>
      <w:r w:rsidR="009F3DDB" w:rsidRPr="009F3DDB">
        <w:rPr>
          <w:rFonts w:ascii="Arial" w:eastAsia="ＭＳ 明朝" w:hAnsi="Arial" w:cs="Arial"/>
          <w:kern w:val="0"/>
          <w:position w:val="-10"/>
          <w:sz w:val="22"/>
          <w:lang w:eastAsia="en-US"/>
        </w:rPr>
        <w:object w:dxaOrig="200" w:dyaOrig="300">
          <v:shape id="_x0000_i1147" type="#_x0000_t75" style="width:9.6pt;height:15.6pt" o:ole="">
            <v:imagedata r:id="rId285" o:title=""/>
          </v:shape>
          <o:OLEObject Type="Embed" ProgID="Equation.DSMT4" ShapeID="_x0000_i1147" DrawAspect="Content" ObjectID="_1628789208" r:id="rId286"/>
        </w:object>
      </w:r>
      <w:r w:rsidR="009F3DDB" w:rsidRPr="009F3DDB">
        <w:rPr>
          <w:rFonts w:ascii="Arial" w:eastAsia="ＭＳ 明朝" w:hAnsi="Arial" w:cs="Arial"/>
          <w:kern w:val="0"/>
          <w:sz w:val="22"/>
          <w:lang w:eastAsia="en-US"/>
        </w:rPr>
        <w:t xml:space="preserve"> for each realisation, and simulate ship motions in each such realisation for a limited time. It is recommended to randomly vary also frequencies </w:t>
      </w:r>
      <w:r w:rsidR="009F3DDB" w:rsidRPr="009F3DDB">
        <w:rPr>
          <w:rFonts w:ascii="Arial" w:eastAsia="ＭＳ 明朝" w:hAnsi="Arial" w:cs="Arial"/>
          <w:i/>
          <w:kern w:val="0"/>
          <w:sz w:val="22"/>
          <w:lang w:eastAsia="en-US"/>
        </w:rPr>
        <w:sym w:font="Symbol" w:char="F077"/>
      </w:r>
      <w:proofErr w:type="spellStart"/>
      <w:r w:rsidR="009F3DDB" w:rsidRPr="009F3DDB">
        <w:rPr>
          <w:rFonts w:ascii="Arial" w:eastAsia="ＭＳ 明朝" w:hAnsi="Arial" w:cs="Arial"/>
          <w:i/>
          <w:kern w:val="0"/>
          <w:sz w:val="22"/>
          <w:vertAlign w:val="subscript"/>
          <w:lang w:eastAsia="en-US"/>
        </w:rPr>
        <w:t>i</w:t>
      </w:r>
      <w:proofErr w:type="spellEnd"/>
      <w:r w:rsidR="009F3DDB" w:rsidRPr="009F3DDB">
        <w:rPr>
          <w:rFonts w:ascii="Arial" w:eastAsia="ＭＳ 明朝" w:hAnsi="Arial" w:cs="Arial"/>
          <w:kern w:val="0"/>
          <w:sz w:val="22"/>
          <w:lang w:eastAsia="en-US"/>
        </w:rPr>
        <w:t xml:space="preserve"> and directions </w:t>
      </w:r>
      <w:r w:rsidR="009F3DDB" w:rsidRPr="009F3DDB">
        <w:rPr>
          <w:rFonts w:ascii="Arial" w:eastAsia="ＭＳ 明朝" w:hAnsi="Arial" w:cs="Arial"/>
          <w:i/>
          <w:kern w:val="0"/>
          <w:sz w:val="22"/>
          <w:lang w:eastAsia="en-US"/>
        </w:rPr>
        <w:sym w:font="Symbol" w:char="F06D"/>
      </w:r>
      <w:proofErr w:type="spellStart"/>
      <w:r w:rsidR="009F3DDB" w:rsidRPr="009F3DDB">
        <w:rPr>
          <w:rFonts w:ascii="Arial" w:eastAsia="ＭＳ 明朝" w:hAnsi="Arial" w:cs="Arial"/>
          <w:i/>
          <w:kern w:val="0"/>
          <w:sz w:val="22"/>
          <w:vertAlign w:val="subscript"/>
          <w:lang w:eastAsia="en-US"/>
        </w:rPr>
        <w:t>i</w:t>
      </w:r>
      <w:proofErr w:type="spellEnd"/>
      <w:r w:rsidR="009F3DDB" w:rsidRPr="009F3DDB">
        <w:rPr>
          <w:rFonts w:ascii="Arial" w:eastAsia="ＭＳ 明朝" w:hAnsi="Arial" w:cs="Arial"/>
          <w:kern w:val="0"/>
          <w:sz w:val="22"/>
          <w:lang w:eastAsia="en-US"/>
        </w:rPr>
        <w:t xml:space="preserve"> of components, and perhaps also amplitudes </w:t>
      </w:r>
      <w:r w:rsidR="009F3DDB" w:rsidRPr="009F3DDB">
        <w:rPr>
          <w:rFonts w:ascii="Arial" w:eastAsia="ＭＳ 明朝" w:hAnsi="Arial" w:cs="Arial"/>
          <w:i/>
          <w:kern w:val="0"/>
          <w:sz w:val="22"/>
          <w:lang w:eastAsia="en-US"/>
        </w:rPr>
        <w:t>a</w:t>
      </w:r>
      <w:r w:rsidR="009F3DDB" w:rsidRPr="009F3DDB">
        <w:rPr>
          <w:rFonts w:ascii="Arial" w:eastAsia="ＭＳ 明朝" w:hAnsi="Arial" w:cs="Arial"/>
          <w:i/>
          <w:kern w:val="0"/>
          <w:sz w:val="22"/>
          <w:vertAlign w:val="subscript"/>
          <w:lang w:eastAsia="en-US"/>
        </w:rPr>
        <w:t>i</w:t>
      </w:r>
      <w:r w:rsidR="009F3DDB" w:rsidRPr="009F3DDB">
        <w:rPr>
          <w:rFonts w:ascii="Arial" w:eastAsia="ＭＳ 明朝" w:hAnsi="Arial" w:cs="Arial"/>
          <w:kern w:val="0"/>
          <w:sz w:val="22"/>
          <w:lang w:eastAsia="en-US"/>
        </w:rPr>
        <w:t xml:space="preserve">, using normal distributions with </w:t>
      </w:r>
      <w:r w:rsidR="009F3DDB" w:rsidRPr="009F3DDB">
        <w:rPr>
          <w:rFonts w:ascii="Arial" w:eastAsia="ＭＳ 明朝" w:hAnsi="Arial" w:cs="Arial"/>
          <w:kern w:val="0"/>
          <w:sz w:val="22"/>
          <w:lang w:eastAsia="en-US"/>
        </w:rPr>
        <w:lastRenderedPageBreak/>
        <w:t>specified standard deviations. To generate random values, pseudo-random number generators can be used, which apply a user-specified integer as a seed number.</w:t>
      </w:r>
    </w:p>
    <w:p w:rsidR="009F3DDB" w:rsidRPr="009F3DDB" w:rsidRDefault="009F3DDB" w:rsidP="009F3DDB">
      <w:pPr>
        <w:widowControl/>
        <w:tabs>
          <w:tab w:val="left" w:pos="851"/>
        </w:tabs>
        <w:rPr>
          <w:rFonts w:ascii="Arial" w:eastAsia="ＭＳ 明朝" w:hAnsi="Arial" w:cs="Arial"/>
          <w:kern w:val="0"/>
          <w:sz w:val="22"/>
          <w:lang w:eastAsia="en-US"/>
        </w:rPr>
      </w:pPr>
    </w:p>
    <w:p w:rsidR="009F3DDB" w:rsidRPr="009F3DDB" w:rsidRDefault="002105E4"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5.4</w:t>
      </w:r>
      <w:r w:rsidR="009F3DDB" w:rsidRPr="009F3DDB">
        <w:rPr>
          <w:rFonts w:ascii="Arial" w:eastAsia="ＭＳ 明朝" w:hAnsi="Arial" w:cs="Arial"/>
          <w:kern w:val="0"/>
          <w:sz w:val="22"/>
          <w:lang w:eastAsia="en-US"/>
        </w:rPr>
        <w:tab/>
        <w:t>For a set of simulations in multiple realisations of the same sea state, eq. (</w:t>
      </w:r>
      <w:r w:rsidR="00B51963">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 xml:space="preserve">15) is still applicable; in this equation, N and </w:t>
      </w:r>
      <w:proofErr w:type="spellStart"/>
      <w:r w:rsidR="009F3DDB" w:rsidRPr="009F3DDB">
        <w:rPr>
          <w:rFonts w:ascii="Arial" w:eastAsia="ＭＳ 明朝" w:hAnsi="Arial" w:cs="Arial"/>
          <w:kern w:val="0"/>
          <w:sz w:val="22"/>
          <w:lang w:eastAsia="en-US"/>
        </w:rPr>
        <w:t>t</w:t>
      </w:r>
      <w:r w:rsidR="009F3DDB" w:rsidRPr="009F3DDB">
        <w:rPr>
          <w:rFonts w:ascii="Arial" w:eastAsia="ＭＳ 明朝" w:hAnsi="Arial" w:cs="Arial"/>
          <w:kern w:val="0"/>
          <w:sz w:val="22"/>
          <w:vertAlign w:val="subscript"/>
          <w:lang w:eastAsia="en-US"/>
        </w:rPr>
        <w:t>t</w:t>
      </w:r>
      <w:proofErr w:type="spellEnd"/>
      <w:r w:rsidR="009F3DDB" w:rsidRPr="009F3DDB">
        <w:rPr>
          <w:rFonts w:ascii="Arial" w:eastAsia="ＭＳ 明朝" w:hAnsi="Arial" w:cs="Arial"/>
          <w:kern w:val="0"/>
          <w:sz w:val="22"/>
          <w:lang w:eastAsia="en-US"/>
        </w:rPr>
        <w:t xml:space="preserve"> should be taken as the total number of stability failures and the total simulation time, respectively, over all realisations.</w:t>
      </w:r>
    </w:p>
    <w:p w:rsidR="009F3DDB" w:rsidRPr="009F3DDB" w:rsidRDefault="009F3DDB" w:rsidP="009F3DDB">
      <w:pPr>
        <w:widowControl/>
        <w:tabs>
          <w:tab w:val="left" w:pos="851"/>
        </w:tabs>
        <w:rPr>
          <w:rFonts w:ascii="Arial" w:eastAsia="ＭＳ 明朝" w:hAnsi="Arial" w:cs="Arial"/>
          <w:kern w:val="0"/>
          <w:sz w:val="22"/>
          <w:lang w:eastAsia="en-US"/>
        </w:rPr>
      </w:pPr>
    </w:p>
    <w:p w:rsidR="009F3DDB" w:rsidRPr="009F3DDB" w:rsidRDefault="002105E4"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5.5</w:t>
      </w:r>
      <w:r w:rsidR="009F3DDB" w:rsidRPr="009F3DDB">
        <w:rPr>
          <w:rFonts w:ascii="Arial" w:eastAsia="ＭＳ 明朝" w:hAnsi="Arial" w:cs="Arial"/>
          <w:kern w:val="0"/>
          <w:sz w:val="22"/>
          <w:lang w:eastAsia="en-US"/>
        </w:rPr>
        <w:tab/>
        <w:t xml:space="preserve">Another problem are transient hydrodynamic effects occurring at the beginning of each simulation, which violate stationarity requirement. To address this, certain time after the start of each simulation (as a recommendation, 50 roll periods) should be excluded from post-processing, i.e. this simulation time should not be included in </w:t>
      </w:r>
      <w:proofErr w:type="spellStart"/>
      <w:r w:rsidR="009F3DDB" w:rsidRPr="009F3DDB">
        <w:rPr>
          <w:rFonts w:ascii="Arial" w:eastAsia="ＭＳ 明朝" w:hAnsi="Arial" w:cs="Arial"/>
          <w:kern w:val="0"/>
          <w:sz w:val="22"/>
          <w:lang w:eastAsia="en-US"/>
        </w:rPr>
        <w:t>t</w:t>
      </w:r>
      <w:r w:rsidR="009F3DDB" w:rsidRPr="009F3DDB">
        <w:rPr>
          <w:rFonts w:ascii="Arial" w:eastAsia="ＭＳ 明朝" w:hAnsi="Arial" w:cs="Arial"/>
          <w:kern w:val="0"/>
          <w:sz w:val="22"/>
          <w:vertAlign w:val="subscript"/>
          <w:lang w:eastAsia="en-US"/>
        </w:rPr>
        <w:t>t</w:t>
      </w:r>
      <w:proofErr w:type="spellEnd"/>
      <w:r w:rsidR="009F3DDB" w:rsidRPr="009F3DDB">
        <w:rPr>
          <w:rFonts w:ascii="Arial" w:eastAsia="ＭＳ 明朝" w:hAnsi="Arial" w:cs="Arial"/>
          <w:kern w:val="0"/>
          <w:sz w:val="22"/>
          <w:lang w:eastAsia="en-US"/>
        </w:rPr>
        <w:t xml:space="preserve"> while failures during this time should not be counted in N in eq. (</w:t>
      </w:r>
      <w:r w:rsidR="00B51963">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15).</w:t>
      </w:r>
    </w:p>
    <w:p w:rsidR="009F3DDB" w:rsidRPr="009F3DDB" w:rsidRDefault="009F3DDB" w:rsidP="009F3DDB">
      <w:pPr>
        <w:widowControl/>
        <w:tabs>
          <w:tab w:val="left" w:pos="851"/>
        </w:tabs>
        <w:rPr>
          <w:rFonts w:ascii="Arial" w:eastAsia="ＭＳ 明朝" w:hAnsi="Arial" w:cs="Arial"/>
          <w:kern w:val="0"/>
          <w:sz w:val="22"/>
          <w:lang w:eastAsia="en-US"/>
        </w:rPr>
      </w:pPr>
    </w:p>
    <w:p w:rsidR="009F3DDB" w:rsidRPr="009F3DDB" w:rsidRDefault="002105E4"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5.6</w:t>
      </w:r>
      <w:r w:rsidR="009F3DDB" w:rsidRPr="009F3DDB">
        <w:rPr>
          <w:rFonts w:ascii="Arial" w:eastAsia="ＭＳ 明朝" w:hAnsi="Arial" w:cs="Arial"/>
          <w:kern w:val="0"/>
          <w:sz w:val="22"/>
          <w:lang w:eastAsia="en-US"/>
        </w:rPr>
        <w:tab/>
        <w:t>Finally, the independence of stability failures in numerical simulations may be violated by the autocorrelation of big roll motions since big roll amplitudes caused by resonance tend to appear in groups. Note that neglecting this effect may lead to an over-estimation of the sample mean stability failure rate but also under-estimation of the size of the confidence interval. To neutralise this effect, the following solutions are possible:</w:t>
      </w:r>
    </w:p>
    <w:p w:rsidR="009F3DDB" w:rsidRPr="009F3DDB" w:rsidRDefault="009F3DDB" w:rsidP="009F3DDB">
      <w:pPr>
        <w:widowControl/>
        <w:ind w:left="1691" w:hanging="840"/>
        <w:rPr>
          <w:rFonts w:ascii="Arial" w:eastAsia="ＭＳ 明朝" w:hAnsi="Arial" w:cs="Times New Roman"/>
          <w:kern w:val="0"/>
          <w:sz w:val="16"/>
          <w:szCs w:val="16"/>
          <w:lang w:eastAsia="en-US"/>
        </w:rPr>
      </w:pPr>
    </w:p>
    <w:p w:rsidR="009F3DDB" w:rsidRPr="009F3DDB" w:rsidRDefault="009F3DDB" w:rsidP="009F3DDB">
      <w:pPr>
        <w:widowControl/>
        <w:ind w:left="1691" w:hanging="840"/>
        <w:rPr>
          <w:rFonts w:ascii="Arial" w:eastAsia="ＭＳ 明朝" w:hAnsi="Arial" w:cs="Times New Roman"/>
          <w:kern w:val="0"/>
          <w:sz w:val="22"/>
          <w:lang w:eastAsia="en-US"/>
        </w:rPr>
      </w:pPr>
      <w:r w:rsidRPr="009F3DDB">
        <w:rPr>
          <w:rFonts w:ascii="Arial" w:eastAsia="ＭＳ 明朝" w:hAnsi="Arial" w:cs="Times New Roman"/>
          <w:kern w:val="0"/>
          <w:sz w:val="22"/>
          <w:lang w:eastAsia="en-US"/>
        </w:rPr>
        <w:t>.1</w:t>
      </w:r>
      <w:r w:rsidRPr="009F3DDB">
        <w:rPr>
          <w:rFonts w:ascii="Arial" w:eastAsia="ＭＳ 明朝" w:hAnsi="Arial" w:cs="Times New Roman"/>
          <w:kern w:val="0"/>
          <w:sz w:val="22"/>
          <w:lang w:eastAsia="en-US"/>
        </w:rPr>
        <w:tab/>
      </w:r>
      <w:r w:rsidRPr="009F3DDB">
        <w:rPr>
          <w:rFonts w:ascii="Arial" w:eastAsia="ＭＳ 明朝" w:hAnsi="Arial" w:cs="Arial"/>
          <w:kern w:val="0"/>
          <w:sz w:val="22"/>
          <w:lang w:eastAsia="en-US"/>
        </w:rPr>
        <w:t>to run each simulation only up to the first encountered failure; and</w:t>
      </w:r>
    </w:p>
    <w:p w:rsidR="009F3DDB" w:rsidRPr="009F3DDB" w:rsidRDefault="009F3DDB" w:rsidP="009F3DDB">
      <w:pPr>
        <w:widowControl/>
        <w:ind w:left="1691" w:hanging="840"/>
        <w:rPr>
          <w:rFonts w:ascii="Arial" w:eastAsia="ＭＳ 明朝" w:hAnsi="Arial" w:cs="Times New Roman"/>
          <w:kern w:val="0"/>
          <w:sz w:val="16"/>
          <w:szCs w:val="16"/>
          <w:lang w:eastAsia="en-US"/>
        </w:rPr>
      </w:pPr>
    </w:p>
    <w:p w:rsidR="009F3DDB" w:rsidRPr="009F3DDB" w:rsidRDefault="009F3DDB" w:rsidP="009F3DDB">
      <w:pPr>
        <w:widowControl/>
        <w:ind w:left="1691" w:hanging="840"/>
        <w:rPr>
          <w:rFonts w:ascii="Arial" w:eastAsia="ＭＳ 明朝" w:hAnsi="Arial" w:cs="Times New Roman"/>
          <w:kern w:val="0"/>
          <w:sz w:val="22"/>
          <w:lang w:eastAsia="en-US"/>
        </w:rPr>
      </w:pPr>
      <w:r w:rsidRPr="009F3DDB">
        <w:rPr>
          <w:rFonts w:ascii="Arial" w:eastAsia="ＭＳ 明朝" w:hAnsi="Arial" w:cs="Times New Roman"/>
          <w:kern w:val="0"/>
          <w:sz w:val="22"/>
          <w:lang w:eastAsia="en-US"/>
        </w:rPr>
        <w:t>.2</w:t>
      </w:r>
      <w:r w:rsidRPr="009F3DDB">
        <w:rPr>
          <w:rFonts w:ascii="Arial" w:eastAsia="ＭＳ 明朝" w:hAnsi="Arial" w:cs="Times New Roman"/>
          <w:kern w:val="0"/>
          <w:sz w:val="22"/>
          <w:lang w:eastAsia="en-US"/>
        </w:rPr>
        <w:tab/>
      </w:r>
      <w:r w:rsidRPr="009F3DDB">
        <w:rPr>
          <w:rFonts w:ascii="Arial" w:eastAsia="ＭＳ 明朝" w:hAnsi="Arial" w:cs="Arial"/>
          <w:kern w:val="0"/>
          <w:sz w:val="22"/>
          <w:lang w:eastAsia="en-US"/>
        </w:rPr>
        <w:t xml:space="preserve">to switch off the simulation timer </w:t>
      </w:r>
      <w:proofErr w:type="spellStart"/>
      <w:r w:rsidRPr="009F3DDB">
        <w:rPr>
          <w:rFonts w:ascii="Arial" w:eastAsia="ＭＳ 明朝" w:hAnsi="Arial" w:cs="Arial"/>
          <w:kern w:val="0"/>
          <w:sz w:val="22"/>
          <w:lang w:eastAsia="en-US"/>
        </w:rPr>
        <w:t>t</w:t>
      </w:r>
      <w:r w:rsidRPr="009F3DDB">
        <w:rPr>
          <w:rFonts w:ascii="Arial" w:eastAsia="ＭＳ 明朝" w:hAnsi="Arial" w:cs="Arial"/>
          <w:kern w:val="0"/>
          <w:sz w:val="22"/>
          <w:vertAlign w:val="subscript"/>
          <w:lang w:eastAsia="en-US"/>
        </w:rPr>
        <w:t>t</w:t>
      </w:r>
      <w:proofErr w:type="spellEnd"/>
      <w:r w:rsidRPr="009F3DDB">
        <w:rPr>
          <w:rFonts w:ascii="Arial" w:eastAsia="ＭＳ 明朝" w:hAnsi="Arial" w:cs="Arial"/>
          <w:kern w:val="0"/>
          <w:sz w:val="22"/>
          <w:lang w:eastAsia="en-US"/>
        </w:rPr>
        <w:t xml:space="preserve"> and the stability failure counter N after an encountered failure until the envelope of the autocorrelation function of roll motion reduces to a specified level;</w:t>
      </w:r>
    </w:p>
    <w:p w:rsidR="009F3DDB" w:rsidRPr="009F3DDB" w:rsidRDefault="009F3DDB" w:rsidP="009F3DDB">
      <w:pPr>
        <w:widowControl/>
        <w:ind w:left="1691" w:hanging="840"/>
        <w:rPr>
          <w:rFonts w:ascii="Arial" w:eastAsia="ＭＳ 明朝" w:hAnsi="Arial" w:cs="Times New Roman"/>
          <w:kern w:val="0"/>
          <w:sz w:val="16"/>
          <w:szCs w:val="16"/>
          <w:lang w:eastAsia="en-US"/>
        </w:rPr>
      </w:pPr>
    </w:p>
    <w:p w:rsidR="009F3DDB" w:rsidRPr="009F3DDB" w:rsidRDefault="009F3DDB" w:rsidP="009F3DDB">
      <w:pPr>
        <w:widowControl/>
        <w:ind w:left="1691" w:hanging="840"/>
        <w:rPr>
          <w:rFonts w:ascii="Arial" w:eastAsia="ＭＳ 明朝" w:hAnsi="Arial" w:cs="Times New Roman"/>
          <w:kern w:val="0"/>
          <w:sz w:val="22"/>
          <w:lang w:eastAsia="en-US"/>
        </w:rPr>
      </w:pPr>
      <w:r w:rsidRPr="009F3DDB">
        <w:rPr>
          <w:rFonts w:ascii="Arial" w:eastAsia="ＭＳ 明朝" w:hAnsi="Arial" w:cs="Times New Roman"/>
          <w:kern w:val="0"/>
          <w:sz w:val="22"/>
          <w:lang w:eastAsia="en-US"/>
        </w:rPr>
        <w:t>.3</w:t>
      </w:r>
      <w:r w:rsidRPr="009F3DDB">
        <w:rPr>
          <w:rFonts w:ascii="Arial" w:eastAsia="ＭＳ 明朝" w:hAnsi="Arial" w:cs="Times New Roman"/>
          <w:kern w:val="0"/>
          <w:sz w:val="22"/>
          <w:lang w:eastAsia="en-US"/>
        </w:rPr>
        <w:tab/>
        <w:t xml:space="preserve">the two options </w:t>
      </w:r>
      <w:r w:rsidR="00B51963">
        <w:rPr>
          <w:rFonts w:ascii="Arial" w:eastAsia="ＭＳ 明朝" w:hAnsi="Arial" w:cs="Times New Roman"/>
          <w:kern w:val="0"/>
          <w:sz w:val="22"/>
          <w:lang w:eastAsia="en-US"/>
        </w:rPr>
        <w:t>3.6.</w:t>
      </w:r>
      <w:r w:rsidRPr="009F3DDB">
        <w:rPr>
          <w:rFonts w:ascii="Arial" w:eastAsia="ＭＳ 明朝" w:hAnsi="Arial" w:cs="Times New Roman"/>
          <w:kern w:val="0"/>
          <w:sz w:val="22"/>
          <w:lang w:eastAsia="en-US"/>
        </w:rPr>
        <w:t xml:space="preserve">5.6.1 and </w:t>
      </w:r>
      <w:r w:rsidR="00B51963">
        <w:rPr>
          <w:rFonts w:ascii="Arial" w:eastAsia="ＭＳ 明朝" w:hAnsi="Arial" w:cs="Times New Roman"/>
          <w:kern w:val="0"/>
          <w:sz w:val="22"/>
          <w:lang w:eastAsia="en-US"/>
        </w:rPr>
        <w:t>3.6.</w:t>
      </w:r>
      <w:r w:rsidRPr="009F3DDB">
        <w:rPr>
          <w:rFonts w:ascii="Arial" w:eastAsia="ＭＳ 明朝" w:hAnsi="Arial" w:cs="Times New Roman"/>
          <w:kern w:val="0"/>
          <w:sz w:val="22"/>
          <w:lang w:eastAsia="en-US"/>
        </w:rPr>
        <w:t>5.6.2 lead to similar unproductive losses: in the former method, due to transient effects at the start of a new simulation, in the latter, for the decay of the autocorrelation function of roll motion. However, the former method is simpler. Besides, another benefit of the former method is that restarting also takes care of repeatability effects: for the relevant durations of simulations and relevant stability failure rates, a stability failure is encountered not in each simulation, therefore, after the first encountered failure, there is no sense to wait for the second in the same simulation.</w:t>
      </w:r>
    </w:p>
    <w:p w:rsidR="009F3DDB" w:rsidRPr="009F3DDB" w:rsidRDefault="009F3DDB" w:rsidP="009F3DDB">
      <w:pPr>
        <w:widowControl/>
        <w:tabs>
          <w:tab w:val="left" w:pos="851"/>
        </w:tabs>
        <w:rPr>
          <w:rFonts w:ascii="Arial" w:eastAsia="ＭＳ 明朝" w:hAnsi="Arial" w:cs="Arial"/>
          <w:kern w:val="0"/>
          <w:sz w:val="22"/>
          <w:lang w:eastAsia="en-US"/>
        </w:rPr>
      </w:pPr>
    </w:p>
    <w:p w:rsidR="009F3DDB" w:rsidRPr="009F3DDB" w:rsidRDefault="002105E4"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5.7</w:t>
      </w:r>
      <w:r w:rsidR="009F3DDB" w:rsidRPr="009F3DDB">
        <w:rPr>
          <w:rFonts w:ascii="Arial" w:eastAsia="ＭＳ 明朝" w:hAnsi="Arial" w:cs="Arial"/>
          <w:kern w:val="0"/>
          <w:sz w:val="22"/>
          <w:lang w:eastAsia="en-US"/>
        </w:rPr>
        <w:tab/>
        <w:t xml:space="preserve">After removing portions of time histories of roll motion, affected by repeatability effects, initial transients and auto-correlation of stability failures, remaining pieces represent a single stationary Poisson process: removed pieces can be disregarded due to the memoryless property, durations of the remaining pieces may be arbitrary (in particular, equal), and it does not matter whether a failure was encountered in each simulation or not, Fig. </w:t>
      </w:r>
      <w:r w:rsidR="00B51963">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 xml:space="preserve">4. This means that </w:t>
      </w:r>
      <w:r w:rsidR="009F3DDB" w:rsidRPr="009F3DDB">
        <w:rPr>
          <w:rFonts w:ascii="Arial" w:eastAsia="ＭＳ 明朝" w:hAnsi="Arial" w:cs="Times New Roman"/>
          <w:kern w:val="0"/>
          <w:sz w:val="22"/>
          <w:szCs w:val="20"/>
          <w:lang w:eastAsia="en-US"/>
        </w:rPr>
        <w:t>eq. (</w:t>
      </w:r>
      <w:r w:rsidR="00B51963">
        <w:rPr>
          <w:rFonts w:ascii="Arial" w:eastAsia="ＭＳ 明朝" w:hAnsi="Arial" w:cs="Times New Roman"/>
          <w:kern w:val="0"/>
          <w:sz w:val="22"/>
          <w:szCs w:val="20"/>
          <w:lang w:eastAsia="en-US"/>
        </w:rPr>
        <w:t>3.6.</w:t>
      </w:r>
      <w:r w:rsidR="009F3DDB" w:rsidRPr="009F3DDB">
        <w:rPr>
          <w:rFonts w:ascii="Arial" w:eastAsia="ＭＳ 明朝" w:hAnsi="Arial" w:cs="Times New Roman"/>
          <w:kern w:val="0"/>
          <w:sz w:val="22"/>
          <w:szCs w:val="20"/>
          <w:lang w:eastAsia="en-US"/>
        </w:rPr>
        <w:t xml:space="preserve">15) can be used for the most likelihood estimate of the failure rate, with N and </w:t>
      </w:r>
      <w:proofErr w:type="spellStart"/>
      <w:r w:rsidR="009F3DDB" w:rsidRPr="009F3DDB">
        <w:rPr>
          <w:rFonts w:ascii="Arial" w:eastAsia="ＭＳ 明朝" w:hAnsi="Arial" w:cs="Times New Roman"/>
          <w:kern w:val="0"/>
          <w:sz w:val="22"/>
          <w:szCs w:val="20"/>
          <w:lang w:eastAsia="en-US"/>
        </w:rPr>
        <w:t>t</w:t>
      </w:r>
      <w:r w:rsidR="009F3DDB" w:rsidRPr="009F3DDB">
        <w:rPr>
          <w:rFonts w:ascii="Arial" w:eastAsia="ＭＳ 明朝" w:hAnsi="Arial" w:cs="Times New Roman"/>
          <w:kern w:val="0"/>
          <w:sz w:val="22"/>
          <w:szCs w:val="20"/>
          <w:vertAlign w:val="subscript"/>
          <w:lang w:eastAsia="en-US"/>
        </w:rPr>
        <w:t>t</w:t>
      </w:r>
      <w:proofErr w:type="spellEnd"/>
      <w:r w:rsidR="009F3DDB" w:rsidRPr="009F3DDB">
        <w:rPr>
          <w:rFonts w:ascii="Arial" w:eastAsia="ＭＳ 明朝" w:hAnsi="Arial" w:cs="Times New Roman"/>
          <w:kern w:val="0"/>
          <w:sz w:val="22"/>
          <w:szCs w:val="20"/>
          <w:lang w:eastAsia="en-US"/>
        </w:rPr>
        <w:t xml:space="preserve"> representing sums over all remaining pieces of simulations. Similarly, the sample mean time to failure is </w:t>
      </w:r>
      <w:r w:rsidR="009F3DDB" w:rsidRPr="009F3DDB">
        <w:rPr>
          <w:rFonts w:ascii="Arial" w:eastAsia="ＭＳ 明朝" w:hAnsi="Arial" w:cs="Times New Roman"/>
          <w:kern w:val="0"/>
          <w:position w:val="-12"/>
          <w:sz w:val="22"/>
          <w:szCs w:val="20"/>
          <w:lang w:eastAsia="en-US"/>
        </w:rPr>
        <w:object w:dxaOrig="859" w:dyaOrig="380">
          <v:shape id="_x0000_i1148" type="#_x0000_t75" style="width:42.6pt;height:18pt" o:ole="">
            <v:imagedata r:id="rId287" o:title=""/>
          </v:shape>
          <o:OLEObject Type="Embed" ProgID="Equation.DSMT4" ShapeID="_x0000_i1148" DrawAspect="Content" ObjectID="_1628789209" r:id="rId288"/>
        </w:object>
      </w:r>
      <w:r w:rsidR="009F3DDB" w:rsidRPr="009F3DDB">
        <w:rPr>
          <w:rFonts w:ascii="Arial" w:eastAsia="ＭＳ 明朝" w:hAnsi="Arial" w:cs="Times New Roman"/>
          <w:kern w:val="0"/>
          <w:sz w:val="22"/>
          <w:szCs w:val="20"/>
          <w:lang w:eastAsia="en-US"/>
        </w:rPr>
        <w:t>, and all other formulae from sections 2 and 3 can be directly applied.</w:t>
      </w:r>
    </w:p>
    <w:p w:rsidR="009F3DDB" w:rsidRPr="009F3DDB" w:rsidRDefault="009F3DDB" w:rsidP="009F3DDB">
      <w:pPr>
        <w:widowControl/>
        <w:tabs>
          <w:tab w:val="left" w:pos="851"/>
        </w:tabs>
        <w:rPr>
          <w:rFonts w:ascii="Arial" w:eastAsia="ＭＳ 明朝" w:hAnsi="Arial" w:cs="Arial"/>
          <w:kern w:val="0"/>
          <w:sz w:val="22"/>
          <w:lang w:eastAsia="en-US"/>
        </w:rPr>
      </w:pPr>
    </w:p>
    <w:p w:rsidR="009F3DDB" w:rsidRPr="009F3DDB" w:rsidRDefault="002105E4" w:rsidP="009F3DDB">
      <w:pPr>
        <w:widowControl/>
        <w:tabs>
          <w:tab w:val="left" w:pos="851"/>
        </w:tabs>
        <w:rPr>
          <w:rFonts w:ascii="Arial" w:eastAsia="ＭＳ 明朝" w:hAnsi="Arial" w:cs="Times New Roman"/>
          <w:kern w:val="0"/>
          <w:sz w:val="22"/>
          <w:szCs w:val="20"/>
          <w:lang w:eastAsia="en-US"/>
        </w:rPr>
      </w:pPr>
      <w:r>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5.8</w:t>
      </w:r>
      <w:r w:rsidR="009F3DDB" w:rsidRPr="009F3DDB">
        <w:rPr>
          <w:rFonts w:ascii="Arial" w:eastAsia="ＭＳ 明朝" w:hAnsi="Arial" w:cs="Arial"/>
          <w:kern w:val="0"/>
          <w:sz w:val="22"/>
          <w:lang w:eastAsia="en-US"/>
        </w:rPr>
        <w:tab/>
        <w:t xml:space="preserve">To </w:t>
      </w:r>
      <w:r w:rsidR="009F3DDB" w:rsidRPr="009F3DDB">
        <w:rPr>
          <w:rFonts w:ascii="Arial" w:eastAsia="ＭＳ 明朝" w:hAnsi="Arial" w:cs="Times New Roman"/>
          <w:kern w:val="0"/>
          <w:sz w:val="22"/>
          <w:szCs w:val="20"/>
          <w:lang w:eastAsia="en-US"/>
        </w:rPr>
        <w:t xml:space="preserve">investigate repeatability effects, parametric resonance in head waves and synchronous resonance in beam waves were simulated for a systematically varied significant wave height in two types of simulations: in one, denoted ‘limited’ for brevity, the simulation time was limited to 3 hours (while simulations were stopped in any case after the first failure); and in the other (‘unlimited’), simulations were run always until the first failure. Thus, after each ‘limited’ simulation, N was increased by 1 while </w:t>
      </w:r>
      <w:proofErr w:type="spellStart"/>
      <w:r w:rsidR="009F3DDB" w:rsidRPr="009F3DDB">
        <w:rPr>
          <w:rFonts w:ascii="Arial" w:eastAsia="ＭＳ 明朝" w:hAnsi="Arial" w:cs="Times New Roman"/>
          <w:kern w:val="0"/>
          <w:sz w:val="22"/>
          <w:szCs w:val="20"/>
          <w:lang w:eastAsia="en-US"/>
        </w:rPr>
        <w:t>t</w:t>
      </w:r>
      <w:r w:rsidR="009F3DDB" w:rsidRPr="009F3DDB">
        <w:rPr>
          <w:rFonts w:ascii="Arial" w:eastAsia="ＭＳ 明朝" w:hAnsi="Arial" w:cs="Times New Roman"/>
          <w:kern w:val="0"/>
          <w:sz w:val="22"/>
          <w:szCs w:val="20"/>
          <w:vertAlign w:val="subscript"/>
          <w:lang w:eastAsia="en-US"/>
        </w:rPr>
        <w:t>t</w:t>
      </w:r>
      <w:proofErr w:type="spellEnd"/>
      <w:r w:rsidR="009F3DDB" w:rsidRPr="009F3DDB">
        <w:rPr>
          <w:rFonts w:ascii="Arial" w:eastAsia="ＭＳ 明朝" w:hAnsi="Arial" w:cs="Times New Roman"/>
          <w:kern w:val="0"/>
          <w:sz w:val="22"/>
          <w:szCs w:val="20"/>
          <w:lang w:eastAsia="en-US"/>
        </w:rPr>
        <w:t xml:space="preserve"> was increased by the time to failure in case of failure, and N was not changed while </w:t>
      </w:r>
      <w:proofErr w:type="spellStart"/>
      <w:r w:rsidR="009F3DDB" w:rsidRPr="009F3DDB">
        <w:rPr>
          <w:rFonts w:ascii="Arial" w:eastAsia="ＭＳ 明朝" w:hAnsi="Arial" w:cs="Times New Roman"/>
          <w:kern w:val="0"/>
          <w:sz w:val="22"/>
          <w:szCs w:val="20"/>
          <w:lang w:eastAsia="en-US"/>
        </w:rPr>
        <w:t>t</w:t>
      </w:r>
      <w:r w:rsidR="009F3DDB" w:rsidRPr="009F3DDB">
        <w:rPr>
          <w:rFonts w:ascii="Arial" w:eastAsia="ＭＳ 明朝" w:hAnsi="Arial" w:cs="Times New Roman"/>
          <w:kern w:val="0"/>
          <w:sz w:val="22"/>
          <w:szCs w:val="20"/>
          <w:vertAlign w:val="subscript"/>
          <w:lang w:eastAsia="en-US"/>
        </w:rPr>
        <w:t>t</w:t>
      </w:r>
      <w:proofErr w:type="spellEnd"/>
      <w:r w:rsidR="009F3DDB" w:rsidRPr="009F3DDB">
        <w:rPr>
          <w:rFonts w:ascii="Arial" w:eastAsia="ＭＳ 明朝" w:hAnsi="Arial" w:cs="Times New Roman"/>
          <w:kern w:val="0"/>
          <w:sz w:val="22"/>
          <w:szCs w:val="20"/>
          <w:lang w:eastAsia="en-US"/>
        </w:rPr>
        <w:t xml:space="preserve"> was increased by 3 hours if a simulation ended in 3 hours without failure. After each ‘unlimited’ simulation, N was increased by 1 and </w:t>
      </w:r>
      <w:proofErr w:type="spellStart"/>
      <w:r w:rsidR="009F3DDB" w:rsidRPr="009F3DDB">
        <w:rPr>
          <w:rFonts w:ascii="Arial" w:eastAsia="ＭＳ 明朝" w:hAnsi="Arial" w:cs="Times New Roman"/>
          <w:kern w:val="0"/>
          <w:sz w:val="22"/>
          <w:szCs w:val="20"/>
          <w:lang w:eastAsia="en-US"/>
        </w:rPr>
        <w:t>t</w:t>
      </w:r>
      <w:r w:rsidR="009F3DDB" w:rsidRPr="009F3DDB">
        <w:rPr>
          <w:rFonts w:ascii="Arial" w:eastAsia="ＭＳ 明朝" w:hAnsi="Arial" w:cs="Times New Roman"/>
          <w:kern w:val="0"/>
          <w:sz w:val="22"/>
          <w:szCs w:val="20"/>
          <w:vertAlign w:val="subscript"/>
          <w:lang w:eastAsia="en-US"/>
        </w:rPr>
        <w:t>t</w:t>
      </w:r>
      <w:proofErr w:type="spellEnd"/>
      <w:r w:rsidR="009F3DDB" w:rsidRPr="009F3DDB">
        <w:rPr>
          <w:rFonts w:ascii="Arial" w:eastAsia="ＭＳ 明朝" w:hAnsi="Arial" w:cs="Times New Roman"/>
          <w:kern w:val="0"/>
          <w:sz w:val="22"/>
          <w:szCs w:val="20"/>
          <w:lang w:eastAsia="en-US"/>
        </w:rPr>
        <w:t xml:space="preserve"> was increased by the time to failure.</w:t>
      </w:r>
    </w:p>
    <w:p w:rsidR="009F3DDB" w:rsidRPr="009F3DDB" w:rsidRDefault="009F3DDB" w:rsidP="009F3DDB">
      <w:pPr>
        <w:widowControl/>
        <w:rPr>
          <w:rFonts w:ascii="Arial" w:eastAsia="ＭＳ 明朝" w:hAnsi="Arial" w:cs="Times New Roman"/>
          <w:kern w:val="0"/>
          <w:sz w:val="22"/>
          <w:lang w:eastAsia="en-US"/>
        </w:rPr>
      </w:pPr>
    </w:p>
    <w:tbl>
      <w:tblPr>
        <w:tblW w:w="5074" w:type="pct"/>
        <w:tblLayout w:type="fixed"/>
        <w:tblLook w:val="04A0" w:firstRow="1" w:lastRow="0" w:firstColumn="1" w:lastColumn="0" w:noHBand="0" w:noVBand="1"/>
      </w:tblPr>
      <w:tblGrid>
        <w:gridCol w:w="6664"/>
        <w:gridCol w:w="2540"/>
      </w:tblGrid>
      <w:tr w:rsidR="009F3DDB" w:rsidRPr="009F3DDB" w:rsidTr="00604F19">
        <w:tc>
          <w:tcPr>
            <w:tcW w:w="5000" w:type="pct"/>
            <w:gridSpan w:val="2"/>
            <w:shd w:val="clear" w:color="auto" w:fill="auto"/>
          </w:tcPr>
          <w:p w:rsidR="009F3DDB" w:rsidRPr="009F3DDB" w:rsidRDefault="009F3DDB" w:rsidP="009F3DDB">
            <w:pPr>
              <w:widowControl/>
              <w:tabs>
                <w:tab w:val="left" w:pos="851"/>
              </w:tabs>
              <w:rPr>
                <w:rFonts w:ascii="Arial" w:eastAsia="Calibri" w:hAnsi="Arial" w:cs="Times New Roman"/>
                <w:kern w:val="0"/>
                <w:sz w:val="22"/>
                <w:szCs w:val="20"/>
                <w:lang w:eastAsia="en-US"/>
              </w:rPr>
            </w:pPr>
            <w:r w:rsidRPr="009F3DDB">
              <w:rPr>
                <w:rFonts w:ascii="Arial" w:eastAsia="Calibri" w:hAnsi="Arial" w:cs="Times New Roman"/>
                <w:noProof/>
                <w:kern w:val="0"/>
                <w:sz w:val="22"/>
                <w:szCs w:val="20"/>
                <w:lang w:val="en-US"/>
              </w:rPr>
              <w:lastRenderedPageBreak/>
              <w:drawing>
                <wp:inline distT="0" distB="0" distL="0" distR="0" wp14:anchorId="2126DF9A" wp14:editId="6B5CE432">
                  <wp:extent cx="5760000" cy="781518"/>
                  <wp:effectExtent l="0" t="0" r="0" b="0"/>
                  <wp:docPr id="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9" cstate="print">
                            <a:extLst>
                              <a:ext uri="{28A0092B-C50C-407E-A947-70E740481C1C}">
                                <a14:useLocalDpi xmlns:a14="http://schemas.microsoft.com/office/drawing/2010/main" val="0"/>
                              </a:ext>
                            </a:extLst>
                          </a:blip>
                          <a:srcRect b="49974"/>
                          <a:stretch>
                            <a:fillRect/>
                          </a:stretch>
                        </pic:blipFill>
                        <pic:spPr bwMode="auto">
                          <a:xfrm>
                            <a:off x="0" y="0"/>
                            <a:ext cx="5760000" cy="781518"/>
                          </a:xfrm>
                          <a:prstGeom prst="rect">
                            <a:avLst/>
                          </a:prstGeom>
                          <a:noFill/>
                          <a:ln>
                            <a:noFill/>
                          </a:ln>
                        </pic:spPr>
                      </pic:pic>
                    </a:graphicData>
                  </a:graphic>
                </wp:inline>
              </w:drawing>
            </w:r>
          </w:p>
        </w:tc>
      </w:tr>
      <w:tr w:rsidR="009F3DDB" w:rsidRPr="009F3DDB" w:rsidTr="00604F19">
        <w:tc>
          <w:tcPr>
            <w:tcW w:w="3620" w:type="pct"/>
            <w:shd w:val="clear" w:color="auto" w:fill="auto"/>
          </w:tcPr>
          <w:p w:rsidR="009F3DDB" w:rsidRPr="009F3DDB" w:rsidRDefault="009F3DDB" w:rsidP="009F3DDB">
            <w:pPr>
              <w:widowControl/>
              <w:tabs>
                <w:tab w:val="left" w:pos="851"/>
                <w:tab w:val="left" w:pos="7138"/>
              </w:tabs>
              <w:rPr>
                <w:rFonts w:ascii="Arial" w:eastAsia="Calibri" w:hAnsi="Arial" w:cs="Times New Roman"/>
                <w:kern w:val="0"/>
                <w:sz w:val="22"/>
                <w:szCs w:val="20"/>
                <w:lang w:eastAsia="en-US"/>
              </w:rPr>
            </w:pPr>
            <w:r w:rsidRPr="009F3DDB">
              <w:rPr>
                <w:rFonts w:ascii="Arial" w:eastAsia="Calibri" w:hAnsi="Arial" w:cs="Times New Roman"/>
                <w:noProof/>
                <w:kern w:val="0"/>
                <w:sz w:val="22"/>
                <w:szCs w:val="20"/>
                <w:lang w:val="en-US"/>
              </w:rPr>
              <w:drawing>
                <wp:inline distT="0" distB="0" distL="0" distR="0" wp14:anchorId="65AB366B" wp14:editId="74538235">
                  <wp:extent cx="4104000" cy="774998"/>
                  <wp:effectExtent l="0" t="0" r="0" b="6350"/>
                  <wp:docPr id="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0" cstate="print">
                            <a:extLst>
                              <a:ext uri="{28A0092B-C50C-407E-A947-70E740481C1C}">
                                <a14:useLocalDpi xmlns:a14="http://schemas.microsoft.com/office/drawing/2010/main" val="0"/>
                              </a:ext>
                            </a:extLst>
                          </a:blip>
                          <a:srcRect t="49770" r="27855"/>
                          <a:stretch>
                            <a:fillRect/>
                          </a:stretch>
                        </pic:blipFill>
                        <pic:spPr bwMode="auto">
                          <a:xfrm>
                            <a:off x="0" y="0"/>
                            <a:ext cx="4104000" cy="774998"/>
                          </a:xfrm>
                          <a:prstGeom prst="rect">
                            <a:avLst/>
                          </a:prstGeom>
                          <a:noFill/>
                          <a:ln>
                            <a:noFill/>
                          </a:ln>
                        </pic:spPr>
                      </pic:pic>
                    </a:graphicData>
                  </a:graphic>
                </wp:inline>
              </w:drawing>
            </w:r>
          </w:p>
        </w:tc>
        <w:tc>
          <w:tcPr>
            <w:tcW w:w="1380" w:type="pct"/>
            <w:shd w:val="clear" w:color="auto" w:fill="auto"/>
            <w:vAlign w:val="center"/>
          </w:tcPr>
          <w:p w:rsidR="009F3DDB" w:rsidRPr="009F3DDB" w:rsidRDefault="009F3DDB" w:rsidP="009F3DDB">
            <w:pPr>
              <w:widowControl/>
              <w:tabs>
                <w:tab w:val="left" w:pos="851"/>
              </w:tabs>
              <w:rPr>
                <w:rFonts w:ascii="Arial" w:eastAsia="ＭＳ 明朝" w:hAnsi="Arial" w:cs="Arial"/>
                <w:kern w:val="0"/>
                <w:sz w:val="20"/>
                <w:lang w:eastAsia="en-US"/>
              </w:rPr>
            </w:pPr>
            <w:r w:rsidRPr="009F3DDB">
              <w:rPr>
                <w:rFonts w:ascii="Arial" w:eastAsia="ＭＳ 明朝" w:hAnsi="Arial" w:cs="Arial"/>
                <w:kern w:val="0"/>
                <w:sz w:val="20"/>
                <w:lang w:eastAsia="en-US"/>
              </w:rPr>
              <w:t xml:space="preserve">Fig. </w:t>
            </w:r>
            <w:r w:rsidR="00B51963">
              <w:rPr>
                <w:rFonts w:ascii="Arial" w:eastAsia="ＭＳ 明朝" w:hAnsi="Arial" w:cs="Arial"/>
                <w:kern w:val="0"/>
                <w:sz w:val="20"/>
                <w:lang w:eastAsia="en-US"/>
              </w:rPr>
              <w:t>3.6.</w:t>
            </w:r>
            <w:r w:rsidRPr="009F3DDB">
              <w:rPr>
                <w:rFonts w:ascii="Arial" w:eastAsia="ＭＳ 明朝" w:hAnsi="Arial" w:cs="Arial"/>
                <w:kern w:val="0"/>
                <w:sz w:val="20"/>
                <w:lang w:eastAsia="en-US"/>
              </w:rPr>
              <w:t>4 Roll motion in multiple realisations of sea state (top) and resulting Poisson process (bottom)</w:t>
            </w:r>
          </w:p>
        </w:tc>
      </w:tr>
    </w:tbl>
    <w:p w:rsidR="009F3DDB" w:rsidRPr="009F3DDB" w:rsidRDefault="009F3DDB" w:rsidP="009F3DDB">
      <w:pPr>
        <w:widowControl/>
        <w:tabs>
          <w:tab w:val="left" w:pos="851"/>
        </w:tabs>
        <w:rPr>
          <w:rFonts w:ascii="Arial" w:eastAsia="ＭＳ 明朝" w:hAnsi="Arial" w:cs="Times New Roman"/>
          <w:kern w:val="0"/>
          <w:sz w:val="20"/>
          <w:szCs w:val="20"/>
          <w:lang w:eastAsia="en-US"/>
        </w:rPr>
      </w:pPr>
    </w:p>
    <w:p w:rsidR="009F3DDB" w:rsidRPr="009F3DDB" w:rsidRDefault="002105E4" w:rsidP="009F3DDB">
      <w:pPr>
        <w:widowControl/>
        <w:tabs>
          <w:tab w:val="left" w:pos="851"/>
        </w:tabs>
        <w:rPr>
          <w:rFonts w:ascii="Arial" w:eastAsia="ＭＳ 明朝" w:hAnsi="Arial" w:cs="Times New Roman"/>
          <w:kern w:val="0"/>
          <w:sz w:val="22"/>
          <w:szCs w:val="20"/>
          <w:lang w:eastAsia="en-US"/>
        </w:rPr>
      </w:pPr>
      <w:r>
        <w:rPr>
          <w:rFonts w:ascii="Arial" w:eastAsia="ＭＳ 明朝" w:hAnsi="Arial" w:cs="Times New Roman"/>
          <w:kern w:val="0"/>
          <w:sz w:val="22"/>
          <w:szCs w:val="20"/>
          <w:lang w:eastAsia="en-US"/>
        </w:rPr>
        <w:t>3.6.</w:t>
      </w:r>
      <w:r w:rsidR="009F3DDB" w:rsidRPr="009F3DDB">
        <w:rPr>
          <w:rFonts w:ascii="Arial" w:eastAsia="ＭＳ 明朝" w:hAnsi="Arial" w:cs="Times New Roman"/>
          <w:kern w:val="0"/>
          <w:sz w:val="22"/>
          <w:szCs w:val="20"/>
          <w:lang w:eastAsia="en-US"/>
        </w:rPr>
        <w:t>5.9</w:t>
      </w:r>
      <w:r w:rsidR="009F3DDB" w:rsidRPr="009F3DDB">
        <w:rPr>
          <w:rFonts w:ascii="Arial" w:eastAsia="ＭＳ 明朝" w:hAnsi="Arial" w:cs="Times New Roman"/>
          <w:kern w:val="0"/>
          <w:sz w:val="22"/>
          <w:szCs w:val="20"/>
          <w:lang w:eastAsia="en-US"/>
        </w:rPr>
        <w:tab/>
        <w:t xml:space="preserve">To verify the absence of self-repetition effects, quantile diagrams (QQ diagrams) can be used. Fig. </w:t>
      </w:r>
      <w:r w:rsidR="00B51963">
        <w:rPr>
          <w:rFonts w:ascii="Arial" w:eastAsia="ＭＳ 明朝" w:hAnsi="Arial" w:cs="Times New Roman"/>
          <w:kern w:val="0"/>
          <w:sz w:val="22"/>
          <w:szCs w:val="20"/>
          <w:lang w:eastAsia="en-US"/>
        </w:rPr>
        <w:t>3.6.</w:t>
      </w:r>
      <w:r w:rsidR="009F3DDB" w:rsidRPr="009F3DDB">
        <w:rPr>
          <w:rFonts w:ascii="Arial" w:eastAsia="ＭＳ 明朝" w:hAnsi="Arial" w:cs="Times New Roman"/>
          <w:kern w:val="0"/>
          <w:sz w:val="22"/>
          <w:szCs w:val="20"/>
          <w:lang w:eastAsia="en-US"/>
        </w:rPr>
        <w:t>5 shows these diagrams derived from the ‘limited’ and ‘unlimited’ simulations. Since the cumulative density function of an exponentially distributed time to failure is F(t)</w:t>
      </w:r>
      <w:r w:rsidR="009F3DDB" w:rsidRPr="009F3DDB">
        <w:rPr>
          <w:rFonts w:ascii="Arial" w:eastAsia="ＭＳ 明朝" w:hAnsi="Arial" w:cs="Times New Roman"/>
          <w:kern w:val="0"/>
          <w:sz w:val="12"/>
          <w:szCs w:val="12"/>
          <w:lang w:eastAsia="en-US"/>
        </w:rPr>
        <w:t> </w:t>
      </w:r>
      <w:r w:rsidR="009F3DDB" w:rsidRPr="009F3DDB">
        <w:rPr>
          <w:rFonts w:ascii="Arial" w:eastAsia="ＭＳ 明朝" w:hAnsi="Arial" w:cs="Times New Roman"/>
          <w:kern w:val="0"/>
          <w:sz w:val="22"/>
          <w:szCs w:val="20"/>
          <w:lang w:eastAsia="en-US"/>
        </w:rPr>
        <w:t>=</w:t>
      </w:r>
      <w:r w:rsidR="009F3DDB" w:rsidRPr="009F3DDB">
        <w:rPr>
          <w:rFonts w:ascii="Arial" w:eastAsia="ＭＳ 明朝" w:hAnsi="Arial" w:cs="Times New Roman"/>
          <w:kern w:val="0"/>
          <w:sz w:val="12"/>
          <w:szCs w:val="12"/>
          <w:lang w:eastAsia="en-US"/>
        </w:rPr>
        <w:t> </w:t>
      </w:r>
      <w:r w:rsidR="009F3DDB" w:rsidRPr="009F3DDB">
        <w:rPr>
          <w:rFonts w:ascii="Arial" w:eastAsia="ＭＳ 明朝" w:hAnsi="Arial" w:cs="Times New Roman"/>
          <w:kern w:val="0"/>
          <w:sz w:val="22"/>
          <w:szCs w:val="20"/>
          <w:lang w:eastAsia="en-US"/>
        </w:rPr>
        <w:t>1</w:t>
      </w:r>
      <w:r w:rsidR="009F3DDB" w:rsidRPr="009F3DDB">
        <w:rPr>
          <w:rFonts w:ascii="Arial" w:eastAsia="ＭＳ 明朝" w:hAnsi="Arial" w:cs="Times New Roman"/>
          <w:kern w:val="0"/>
          <w:sz w:val="12"/>
          <w:szCs w:val="12"/>
          <w:lang w:eastAsia="en-US"/>
        </w:rPr>
        <w:t> </w:t>
      </w:r>
      <w:r w:rsidR="009F3DDB" w:rsidRPr="009F3DDB">
        <w:rPr>
          <w:rFonts w:ascii="Arial" w:eastAsia="ＭＳ 明朝" w:hAnsi="Arial" w:cs="Times New Roman"/>
          <w:kern w:val="0"/>
          <w:sz w:val="22"/>
          <w:szCs w:val="20"/>
          <w:lang w:eastAsia="en-US"/>
        </w:rPr>
        <w:sym w:font="Symbol" w:char="F02D"/>
      </w:r>
      <w:r w:rsidR="009F3DDB" w:rsidRPr="009F3DDB">
        <w:rPr>
          <w:rFonts w:ascii="Arial" w:eastAsia="ＭＳ 明朝" w:hAnsi="Arial" w:cs="Times New Roman"/>
          <w:kern w:val="0"/>
          <w:sz w:val="12"/>
          <w:szCs w:val="12"/>
          <w:lang w:eastAsia="en-US"/>
        </w:rPr>
        <w:t> </w:t>
      </w:r>
      <w:r w:rsidR="009F3DDB" w:rsidRPr="009F3DDB">
        <w:rPr>
          <w:rFonts w:ascii="Arial" w:eastAsia="ＭＳ 明朝" w:hAnsi="Arial" w:cs="Times New Roman"/>
          <w:kern w:val="0"/>
          <w:sz w:val="22"/>
          <w:szCs w:val="20"/>
          <w:lang w:eastAsia="en-US"/>
        </w:rPr>
        <w:t>e</w:t>
      </w:r>
      <w:r w:rsidR="009F3DDB" w:rsidRPr="009F3DDB">
        <w:rPr>
          <w:rFonts w:ascii="Arial" w:eastAsia="ＭＳ 明朝" w:hAnsi="Arial" w:cs="Times New Roman"/>
          <w:kern w:val="0"/>
          <w:sz w:val="22"/>
          <w:szCs w:val="20"/>
          <w:vertAlign w:val="superscript"/>
          <w:lang w:eastAsia="en-US"/>
        </w:rPr>
        <w:sym w:font="Symbol" w:char="F02D"/>
      </w:r>
      <w:r w:rsidR="009F3DDB" w:rsidRPr="009F3DDB">
        <w:rPr>
          <w:rFonts w:ascii="Arial" w:eastAsia="ＭＳ 明朝" w:hAnsi="Arial" w:cs="Times New Roman"/>
          <w:kern w:val="0"/>
          <w:sz w:val="22"/>
          <w:szCs w:val="20"/>
          <w:vertAlign w:val="superscript"/>
          <w:lang w:eastAsia="en-US"/>
        </w:rPr>
        <w:t>rt</w:t>
      </w:r>
      <w:r w:rsidR="009F3DDB" w:rsidRPr="009F3DDB">
        <w:rPr>
          <w:rFonts w:ascii="Arial" w:eastAsia="ＭＳ 明朝" w:hAnsi="Arial" w:cs="Times New Roman"/>
          <w:kern w:val="0"/>
          <w:sz w:val="22"/>
          <w:szCs w:val="20"/>
          <w:lang w:eastAsia="en-US"/>
        </w:rPr>
        <w:t xml:space="preserve"> for t</w:t>
      </w:r>
      <w:r w:rsidR="009F3DDB" w:rsidRPr="009F3DDB">
        <w:rPr>
          <w:rFonts w:ascii="Arial" w:eastAsia="ＭＳ 明朝" w:hAnsi="Arial" w:cs="Times New Roman"/>
          <w:kern w:val="0"/>
          <w:sz w:val="12"/>
          <w:szCs w:val="12"/>
          <w:lang w:eastAsia="en-US"/>
        </w:rPr>
        <w:t> </w:t>
      </w:r>
      <w:r w:rsidR="009F3DDB" w:rsidRPr="009F3DDB">
        <w:rPr>
          <w:rFonts w:ascii="Arial" w:eastAsia="ＭＳ 明朝" w:hAnsi="Arial" w:cs="Times New Roman"/>
          <w:kern w:val="0"/>
          <w:sz w:val="22"/>
          <w:szCs w:val="20"/>
          <w:lang w:eastAsia="en-US"/>
        </w:rPr>
        <w:t>&gt;</w:t>
      </w:r>
      <w:r w:rsidR="009F3DDB" w:rsidRPr="009F3DDB">
        <w:rPr>
          <w:rFonts w:ascii="Arial" w:eastAsia="ＭＳ 明朝" w:hAnsi="Arial" w:cs="Times New Roman"/>
          <w:kern w:val="0"/>
          <w:sz w:val="12"/>
          <w:szCs w:val="12"/>
          <w:lang w:eastAsia="en-US"/>
        </w:rPr>
        <w:t> </w:t>
      </w:r>
      <w:r w:rsidR="009F3DDB" w:rsidRPr="009F3DDB">
        <w:rPr>
          <w:rFonts w:ascii="Arial" w:eastAsia="ＭＳ 明朝" w:hAnsi="Arial" w:cs="Times New Roman"/>
          <w:kern w:val="0"/>
          <w:sz w:val="22"/>
          <w:szCs w:val="20"/>
          <w:lang w:eastAsia="en-US"/>
        </w:rPr>
        <w:t xml:space="preserve">0, the ratio </w:t>
      </w:r>
      <w:r w:rsidR="009F3DDB" w:rsidRPr="009F3DDB">
        <w:rPr>
          <w:rFonts w:ascii="Arial" w:eastAsia="ＭＳ 明朝" w:hAnsi="Arial" w:cs="Times New Roman"/>
          <w:kern w:val="0"/>
          <w:position w:val="-10"/>
          <w:sz w:val="22"/>
          <w:szCs w:val="20"/>
          <w:lang w:eastAsia="en-US"/>
        </w:rPr>
        <w:object w:dxaOrig="520" w:dyaOrig="360">
          <v:shape id="_x0000_i1149" type="#_x0000_t75" style="width:26.4pt;height:18pt" o:ole="">
            <v:imagedata r:id="rId291" o:title=""/>
          </v:shape>
          <o:OLEObject Type="Embed" ProgID="Equation.DSMT4" ShapeID="_x0000_i1149" DrawAspect="Content" ObjectID="_1628789210" r:id="rId292"/>
        </w:object>
      </w:r>
      <w:r w:rsidR="009F3DDB" w:rsidRPr="009F3DDB">
        <w:rPr>
          <w:rFonts w:ascii="Arial" w:eastAsia="ＭＳ 明朝" w:hAnsi="Arial" w:cs="Times New Roman"/>
          <w:kern w:val="0"/>
          <w:sz w:val="22"/>
          <w:szCs w:val="20"/>
          <w:lang w:eastAsia="en-US"/>
        </w:rPr>
        <w:t xml:space="preserve"> should be equal to </w:t>
      </w:r>
      <w:r w:rsidR="009F3DDB" w:rsidRPr="009F3DDB">
        <w:rPr>
          <w:rFonts w:ascii="Arial" w:eastAsia="ＭＳ 明朝" w:hAnsi="Arial" w:cs="Times New Roman"/>
          <w:kern w:val="0"/>
          <w:sz w:val="22"/>
          <w:szCs w:val="20"/>
          <w:lang w:eastAsia="en-US"/>
        </w:rPr>
        <w:sym w:font="Symbol" w:char="F02D"/>
      </w:r>
      <w:r w:rsidR="009F3DDB" w:rsidRPr="009F3DDB">
        <w:rPr>
          <w:rFonts w:ascii="Arial" w:eastAsia="ＭＳ 明朝" w:hAnsi="Arial" w:cs="Times New Roman"/>
          <w:kern w:val="0"/>
          <w:sz w:val="22"/>
          <w:szCs w:val="20"/>
          <w:lang w:eastAsia="en-US"/>
        </w:rPr>
        <w:t>ln(1</w:t>
      </w:r>
      <w:r w:rsidR="009F3DDB" w:rsidRPr="009F3DDB">
        <w:rPr>
          <w:rFonts w:ascii="Arial" w:eastAsia="ＭＳ 明朝" w:hAnsi="Arial" w:cs="Times New Roman"/>
          <w:kern w:val="0"/>
          <w:sz w:val="12"/>
          <w:szCs w:val="12"/>
          <w:lang w:eastAsia="en-US"/>
        </w:rPr>
        <w:t> </w:t>
      </w:r>
      <w:r w:rsidR="009F3DDB" w:rsidRPr="009F3DDB">
        <w:rPr>
          <w:rFonts w:ascii="Arial" w:eastAsia="ＭＳ 明朝" w:hAnsi="Arial" w:cs="Times New Roman"/>
          <w:kern w:val="0"/>
          <w:sz w:val="22"/>
          <w:szCs w:val="20"/>
          <w:lang w:eastAsia="en-US"/>
        </w:rPr>
        <w:sym w:font="Symbol" w:char="F02D"/>
      </w:r>
      <w:r w:rsidR="009F3DDB" w:rsidRPr="009F3DDB">
        <w:rPr>
          <w:rFonts w:ascii="Arial" w:eastAsia="ＭＳ 明朝" w:hAnsi="Arial" w:cs="Times New Roman"/>
          <w:kern w:val="0"/>
          <w:sz w:val="12"/>
          <w:szCs w:val="12"/>
          <w:lang w:eastAsia="en-US"/>
        </w:rPr>
        <w:t> </w:t>
      </w:r>
      <w:r w:rsidR="009F3DDB" w:rsidRPr="009F3DDB">
        <w:rPr>
          <w:rFonts w:ascii="Arial" w:eastAsia="ＭＳ 明朝" w:hAnsi="Arial" w:cs="Times New Roman"/>
          <w:kern w:val="0"/>
          <w:sz w:val="22"/>
          <w:szCs w:val="20"/>
          <w:lang w:eastAsia="en-US"/>
        </w:rPr>
        <w:t>F</w:t>
      </w:r>
      <w:r w:rsidR="009F3DDB" w:rsidRPr="009F3DDB">
        <w:rPr>
          <w:rFonts w:ascii="Arial" w:eastAsia="ＭＳ 明朝" w:hAnsi="Arial" w:cs="Times New Roman"/>
          <w:kern w:val="0"/>
          <w:sz w:val="22"/>
          <w:szCs w:val="20"/>
          <w:vertAlign w:val="subscript"/>
          <w:lang w:eastAsia="en-US"/>
        </w:rPr>
        <w:t>i</w:t>
      </w:r>
      <w:r w:rsidR="009F3DDB" w:rsidRPr="009F3DDB">
        <w:rPr>
          <w:rFonts w:ascii="Arial" w:eastAsia="ＭＳ 明朝" w:hAnsi="Arial" w:cs="Times New Roman"/>
          <w:kern w:val="0"/>
          <w:sz w:val="22"/>
          <w:szCs w:val="20"/>
          <w:lang w:eastAsia="en-US"/>
        </w:rPr>
        <w:t xml:space="preserve">) (blue dashed lines in Fig. </w:t>
      </w:r>
      <w:r w:rsidR="00B51963">
        <w:rPr>
          <w:rFonts w:ascii="Arial" w:eastAsia="ＭＳ 明朝" w:hAnsi="Arial" w:cs="Times New Roman"/>
          <w:kern w:val="0"/>
          <w:sz w:val="22"/>
          <w:szCs w:val="20"/>
          <w:lang w:eastAsia="en-US"/>
        </w:rPr>
        <w:t>3.6.</w:t>
      </w:r>
      <w:r w:rsidR="009F3DDB" w:rsidRPr="009F3DDB">
        <w:rPr>
          <w:rFonts w:ascii="Arial" w:eastAsia="ＭＳ 明朝" w:hAnsi="Arial" w:cs="Times New Roman"/>
          <w:kern w:val="0"/>
          <w:sz w:val="22"/>
          <w:szCs w:val="20"/>
          <w:lang w:eastAsia="en-US"/>
        </w:rPr>
        <w:t>5). The cumulative density function F</w:t>
      </w:r>
      <w:r w:rsidR="009F3DDB" w:rsidRPr="009F3DDB">
        <w:rPr>
          <w:rFonts w:ascii="Arial" w:eastAsia="ＭＳ 明朝" w:hAnsi="Arial" w:cs="Times New Roman"/>
          <w:kern w:val="0"/>
          <w:sz w:val="22"/>
          <w:szCs w:val="20"/>
          <w:vertAlign w:val="subscript"/>
          <w:lang w:eastAsia="en-US"/>
        </w:rPr>
        <w:t>i</w:t>
      </w:r>
      <w:r w:rsidR="009F3DDB" w:rsidRPr="009F3DDB">
        <w:rPr>
          <w:rFonts w:ascii="Arial" w:eastAsia="ＭＳ 明朝" w:hAnsi="Arial" w:cs="Times New Roman"/>
          <w:kern w:val="0"/>
          <w:sz w:val="22"/>
          <w:szCs w:val="20"/>
          <w:lang w:eastAsia="en-US"/>
        </w:rPr>
        <w:t xml:space="preserve"> was calculated from the sample data as </w:t>
      </w:r>
      <w:proofErr w:type="spellStart"/>
      <w:r w:rsidR="009F3DDB" w:rsidRPr="009F3DDB">
        <w:rPr>
          <w:rFonts w:ascii="Arial" w:eastAsia="ＭＳ 明朝" w:hAnsi="Arial" w:cs="Times New Roman"/>
          <w:kern w:val="0"/>
          <w:sz w:val="22"/>
          <w:szCs w:val="20"/>
          <w:lang w:eastAsia="en-US"/>
        </w:rPr>
        <w:t>i</w:t>
      </w:r>
      <w:proofErr w:type="spellEnd"/>
      <w:r w:rsidR="009F3DDB" w:rsidRPr="009F3DDB">
        <w:rPr>
          <w:rFonts w:ascii="Arial" w:eastAsia="ＭＳ 明朝" w:hAnsi="Arial" w:cs="Times New Roman"/>
          <w:kern w:val="0"/>
          <w:sz w:val="12"/>
          <w:szCs w:val="12"/>
          <w:lang w:eastAsia="en-US"/>
        </w:rPr>
        <w:t> </w:t>
      </w:r>
      <w:r w:rsidR="009F3DDB" w:rsidRPr="009F3DDB">
        <w:rPr>
          <w:rFonts w:ascii="Arial" w:eastAsia="ＭＳ 明朝" w:hAnsi="Arial" w:cs="Times New Roman"/>
          <w:kern w:val="0"/>
          <w:sz w:val="22"/>
          <w:szCs w:val="20"/>
          <w:lang w:eastAsia="en-US"/>
        </w:rPr>
        <w:t>/</w:t>
      </w:r>
      <w:r w:rsidR="009F3DDB" w:rsidRPr="009F3DDB">
        <w:rPr>
          <w:rFonts w:ascii="Arial" w:eastAsia="ＭＳ 明朝" w:hAnsi="Arial" w:cs="Times New Roman"/>
          <w:kern w:val="0"/>
          <w:sz w:val="12"/>
          <w:szCs w:val="12"/>
          <w:lang w:eastAsia="en-US"/>
        </w:rPr>
        <w:t> </w:t>
      </w:r>
      <w:r w:rsidR="009F3DDB" w:rsidRPr="009F3DDB">
        <w:rPr>
          <w:rFonts w:ascii="Arial" w:eastAsia="ＭＳ 明朝" w:hAnsi="Arial" w:cs="Times New Roman"/>
          <w:kern w:val="0"/>
          <w:sz w:val="22"/>
          <w:szCs w:val="20"/>
          <w:lang w:eastAsia="en-US"/>
        </w:rPr>
        <w:t>(N</w:t>
      </w:r>
      <w:r w:rsidR="009F3DDB" w:rsidRPr="009F3DDB">
        <w:rPr>
          <w:rFonts w:ascii="Arial" w:eastAsia="ＭＳ 明朝" w:hAnsi="Arial" w:cs="Times New Roman"/>
          <w:kern w:val="0"/>
          <w:sz w:val="12"/>
          <w:szCs w:val="12"/>
          <w:lang w:eastAsia="en-US"/>
        </w:rPr>
        <w:t> </w:t>
      </w:r>
      <w:r w:rsidR="009F3DDB" w:rsidRPr="009F3DDB">
        <w:rPr>
          <w:rFonts w:ascii="Arial" w:eastAsia="ＭＳ 明朝" w:hAnsi="Arial" w:cs="Times New Roman"/>
          <w:kern w:val="0"/>
          <w:sz w:val="22"/>
          <w:szCs w:val="20"/>
          <w:lang w:eastAsia="en-US"/>
        </w:rPr>
        <w:t>+</w:t>
      </w:r>
      <w:r w:rsidR="009F3DDB" w:rsidRPr="009F3DDB">
        <w:rPr>
          <w:rFonts w:ascii="Arial" w:eastAsia="ＭＳ 明朝" w:hAnsi="Arial" w:cs="Times New Roman"/>
          <w:kern w:val="0"/>
          <w:sz w:val="12"/>
          <w:szCs w:val="12"/>
          <w:lang w:eastAsia="en-US"/>
        </w:rPr>
        <w:t> </w:t>
      </w:r>
      <w:r w:rsidR="009F3DDB" w:rsidRPr="009F3DDB">
        <w:rPr>
          <w:rFonts w:ascii="Arial" w:eastAsia="ＭＳ 明朝" w:hAnsi="Arial" w:cs="Times New Roman"/>
          <w:kern w:val="0"/>
          <w:sz w:val="22"/>
          <w:szCs w:val="20"/>
          <w:lang w:eastAsia="en-US"/>
        </w:rPr>
        <w:t xml:space="preserve">1), where </w:t>
      </w:r>
      <w:proofErr w:type="spellStart"/>
      <w:r w:rsidR="009F3DDB" w:rsidRPr="009F3DDB">
        <w:rPr>
          <w:rFonts w:ascii="Arial" w:eastAsia="ＭＳ 明朝" w:hAnsi="Arial" w:cs="Times New Roman"/>
          <w:kern w:val="0"/>
          <w:sz w:val="22"/>
          <w:szCs w:val="20"/>
          <w:lang w:eastAsia="en-US"/>
        </w:rPr>
        <w:t>i</w:t>
      </w:r>
      <w:proofErr w:type="spellEnd"/>
      <w:r w:rsidR="009F3DDB" w:rsidRPr="009F3DDB">
        <w:rPr>
          <w:rFonts w:ascii="Arial" w:eastAsia="ＭＳ 明朝" w:hAnsi="Arial" w:cs="Times New Roman"/>
          <w:kern w:val="0"/>
          <w:sz w:val="22"/>
          <w:szCs w:val="20"/>
          <w:lang w:eastAsia="en-US"/>
        </w:rPr>
        <w:t xml:space="preserve"> is the index of a stability failure when stability failures are sorted in ascending order of </w:t>
      </w:r>
      <w:proofErr w:type="spellStart"/>
      <w:r w:rsidR="009F3DDB" w:rsidRPr="009F3DDB">
        <w:rPr>
          <w:rFonts w:ascii="Arial" w:eastAsia="ＭＳ 明朝" w:hAnsi="Arial" w:cs="Times New Roman"/>
          <w:kern w:val="0"/>
          <w:sz w:val="22"/>
          <w:szCs w:val="20"/>
          <w:lang w:eastAsia="en-US"/>
        </w:rPr>
        <w:t>T</w:t>
      </w:r>
      <w:r w:rsidR="009F3DDB" w:rsidRPr="009F3DDB">
        <w:rPr>
          <w:rFonts w:ascii="Arial" w:eastAsia="ＭＳ 明朝" w:hAnsi="Arial" w:cs="Times New Roman"/>
          <w:kern w:val="0"/>
          <w:sz w:val="22"/>
          <w:szCs w:val="20"/>
          <w:vertAlign w:val="subscript"/>
          <w:lang w:eastAsia="en-US"/>
        </w:rPr>
        <w:t>i</w:t>
      </w:r>
      <w:proofErr w:type="spellEnd"/>
      <w:r w:rsidR="009F3DDB" w:rsidRPr="009F3DDB">
        <w:rPr>
          <w:rFonts w:ascii="Arial" w:eastAsia="ＭＳ 明朝" w:hAnsi="Arial" w:cs="Times New Roman"/>
          <w:kern w:val="0"/>
          <w:sz w:val="22"/>
          <w:szCs w:val="20"/>
          <w:lang w:eastAsia="en-US"/>
        </w:rPr>
        <w:t>. Fig. </w:t>
      </w:r>
      <w:r w:rsidR="00B51963">
        <w:rPr>
          <w:rFonts w:ascii="Arial" w:eastAsia="ＭＳ 明朝" w:hAnsi="Arial" w:cs="Times New Roman"/>
          <w:kern w:val="0"/>
          <w:sz w:val="22"/>
          <w:szCs w:val="20"/>
          <w:lang w:eastAsia="en-US"/>
        </w:rPr>
        <w:t>3.6.</w:t>
      </w:r>
      <w:r w:rsidR="009F3DDB" w:rsidRPr="009F3DDB">
        <w:rPr>
          <w:rFonts w:ascii="Arial" w:eastAsia="ＭＳ 明朝" w:hAnsi="Arial" w:cs="Times New Roman"/>
          <w:kern w:val="0"/>
          <w:sz w:val="22"/>
          <w:szCs w:val="20"/>
          <w:lang w:eastAsia="en-US"/>
        </w:rPr>
        <w:t>5 shows that the ‘unlimited’ simulations over-estimate failure time compared to the exponential distribution and ‘limited’ simulations for cases with large time to failure. This is due to self-repetition effects: the same ‘uncritical’ realisation, i.e. realisation where a stability failure does not happen soon, repeats itself again and again (since repetition is not exact, failure may eventually happen but much later than it should).</w:t>
      </w:r>
    </w:p>
    <w:p w:rsidR="009F3DDB" w:rsidRPr="009F3DDB" w:rsidRDefault="009F3DDB" w:rsidP="009F3DDB">
      <w:pPr>
        <w:widowControl/>
        <w:tabs>
          <w:tab w:val="left" w:pos="851"/>
        </w:tabs>
        <w:rPr>
          <w:rFonts w:ascii="Arial" w:eastAsia="ＭＳ 明朝" w:hAnsi="Arial" w:cs="Times New Roman"/>
          <w:kern w:val="0"/>
          <w:sz w:val="20"/>
          <w:szCs w:val="20"/>
          <w:lang w:eastAsia="en-US"/>
        </w:rPr>
      </w:pPr>
    </w:p>
    <w:tbl>
      <w:tblPr>
        <w:tblW w:w="0" w:type="auto"/>
        <w:tblLook w:val="04A0" w:firstRow="1" w:lastRow="0" w:firstColumn="1" w:lastColumn="0" w:noHBand="0" w:noVBand="1"/>
      </w:tblPr>
      <w:tblGrid>
        <w:gridCol w:w="9070"/>
      </w:tblGrid>
      <w:tr w:rsidR="009F3DDB" w:rsidRPr="009F3DDB" w:rsidTr="00604F19">
        <w:tc>
          <w:tcPr>
            <w:tcW w:w="9638" w:type="dxa"/>
            <w:shd w:val="clear" w:color="auto" w:fill="auto"/>
          </w:tcPr>
          <w:p w:rsidR="009F3DDB" w:rsidRPr="009F3DDB" w:rsidRDefault="009F3DDB" w:rsidP="009F3DDB">
            <w:pPr>
              <w:widowControl/>
              <w:tabs>
                <w:tab w:val="left" w:pos="851"/>
              </w:tabs>
              <w:rPr>
                <w:rFonts w:ascii="Arial" w:eastAsia="Calibri" w:hAnsi="Arial" w:cs="Times New Roman"/>
                <w:kern w:val="0"/>
                <w:sz w:val="22"/>
                <w:szCs w:val="20"/>
                <w:lang w:eastAsia="en-US"/>
              </w:rPr>
            </w:pPr>
            <w:r w:rsidRPr="009F3DDB">
              <w:rPr>
                <w:rFonts w:ascii="Arial" w:eastAsia="Calibri" w:hAnsi="Arial" w:cs="Times New Roman"/>
                <w:noProof/>
                <w:kern w:val="0"/>
                <w:sz w:val="22"/>
                <w:szCs w:val="20"/>
                <w:lang w:val="en-US"/>
              </w:rPr>
              <w:drawing>
                <wp:inline distT="0" distB="0" distL="0" distR="0" wp14:anchorId="42B71534" wp14:editId="04B53FBD">
                  <wp:extent cx="5652000" cy="3625711"/>
                  <wp:effectExtent l="0" t="0" r="6350" b="0"/>
                  <wp:docPr id="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652000" cy="3625711"/>
                          </a:xfrm>
                          <a:prstGeom prst="rect">
                            <a:avLst/>
                          </a:prstGeom>
                          <a:noFill/>
                          <a:ln>
                            <a:noFill/>
                          </a:ln>
                        </pic:spPr>
                      </pic:pic>
                    </a:graphicData>
                  </a:graphic>
                </wp:inline>
              </w:drawing>
            </w:r>
          </w:p>
        </w:tc>
      </w:tr>
      <w:tr w:rsidR="009F3DDB" w:rsidRPr="009F3DDB" w:rsidTr="00604F19">
        <w:tc>
          <w:tcPr>
            <w:tcW w:w="9638" w:type="dxa"/>
            <w:shd w:val="clear" w:color="auto" w:fill="auto"/>
            <w:vAlign w:val="center"/>
          </w:tcPr>
          <w:p w:rsidR="009F3DDB" w:rsidRPr="009F3DDB" w:rsidRDefault="009F3DDB" w:rsidP="009F3DDB">
            <w:pPr>
              <w:widowControl/>
              <w:tabs>
                <w:tab w:val="left" w:pos="851"/>
              </w:tabs>
              <w:rPr>
                <w:rFonts w:ascii="Arial" w:eastAsia="ＭＳ 明朝" w:hAnsi="Arial" w:cs="Times New Roman"/>
                <w:kern w:val="0"/>
                <w:sz w:val="22"/>
                <w:szCs w:val="20"/>
                <w:lang w:eastAsia="en-US"/>
              </w:rPr>
            </w:pPr>
            <w:r w:rsidRPr="009F3DDB">
              <w:rPr>
                <w:rFonts w:ascii="Arial" w:eastAsia="ＭＳ 明朝" w:hAnsi="Arial" w:cs="Times New Roman"/>
                <w:kern w:val="0"/>
                <w:sz w:val="22"/>
                <w:szCs w:val="20"/>
                <w:lang w:eastAsia="en-US"/>
              </w:rPr>
              <w:t xml:space="preserve">Fig. </w:t>
            </w:r>
            <w:r w:rsidR="00B51963">
              <w:rPr>
                <w:rFonts w:ascii="Arial" w:eastAsia="ＭＳ 明朝" w:hAnsi="Arial" w:cs="Times New Roman"/>
                <w:kern w:val="0"/>
                <w:sz w:val="22"/>
                <w:szCs w:val="20"/>
                <w:lang w:eastAsia="en-US"/>
              </w:rPr>
              <w:t>3.6.</w:t>
            </w:r>
            <w:r w:rsidRPr="009F3DDB">
              <w:rPr>
                <w:rFonts w:ascii="Arial" w:eastAsia="ＭＳ 明朝" w:hAnsi="Arial" w:cs="Times New Roman"/>
                <w:kern w:val="0"/>
                <w:sz w:val="22"/>
                <w:szCs w:val="20"/>
                <w:lang w:eastAsia="en-US"/>
              </w:rPr>
              <w:t>5 Quantile diagrams from ‘</w:t>
            </w:r>
            <w:r w:rsidRPr="009F3DDB">
              <w:rPr>
                <w:rFonts w:ascii="Arial" w:eastAsia="ＭＳ 明朝" w:hAnsi="Arial" w:cs="Times New Roman"/>
                <w:b/>
                <w:kern w:val="0"/>
                <w:sz w:val="22"/>
                <w:szCs w:val="20"/>
                <w:lang w:eastAsia="en-US"/>
              </w:rPr>
              <w:t>limited</w:t>
            </w:r>
            <w:r w:rsidRPr="009F3DDB">
              <w:rPr>
                <w:rFonts w:ascii="Arial" w:eastAsia="ＭＳ 明朝" w:hAnsi="Arial" w:cs="Times New Roman"/>
                <w:kern w:val="0"/>
                <w:sz w:val="22"/>
                <w:szCs w:val="20"/>
                <w:lang w:eastAsia="en-US"/>
              </w:rPr>
              <w:t>’ (</w:t>
            </w:r>
            <w:r w:rsidRPr="009F3DDB">
              <w:rPr>
                <w:rFonts w:ascii="Arial" w:eastAsia="ＭＳ 明朝" w:hAnsi="Arial" w:cs="Times New Roman"/>
                <w:kern w:val="0"/>
                <w:sz w:val="16"/>
                <w:szCs w:val="20"/>
                <w:lang w:eastAsia="en-US"/>
              </w:rPr>
              <w:sym w:font="Wingdings" w:char="F06C"/>
            </w:r>
            <w:r w:rsidRPr="009F3DDB">
              <w:rPr>
                <w:rFonts w:ascii="Arial" w:eastAsia="ＭＳ 明朝" w:hAnsi="Arial" w:cs="Times New Roman"/>
                <w:kern w:val="0"/>
                <w:sz w:val="22"/>
                <w:szCs w:val="20"/>
                <w:lang w:eastAsia="en-US"/>
              </w:rPr>
              <w:t>) and ‘</w:t>
            </w:r>
            <w:r w:rsidRPr="009F3DDB">
              <w:rPr>
                <w:rFonts w:ascii="Arial" w:eastAsia="ＭＳ 明朝" w:hAnsi="Arial" w:cs="Times New Roman"/>
                <w:b/>
                <w:color w:val="0070C0"/>
                <w:kern w:val="0"/>
                <w:sz w:val="22"/>
                <w:szCs w:val="20"/>
                <w:lang w:eastAsia="en-US"/>
              </w:rPr>
              <w:t>unlimited</w:t>
            </w:r>
            <w:r w:rsidRPr="009F3DDB">
              <w:rPr>
                <w:rFonts w:ascii="Arial" w:eastAsia="ＭＳ 明朝" w:hAnsi="Arial" w:cs="Times New Roman"/>
                <w:kern w:val="0"/>
                <w:sz w:val="22"/>
                <w:szCs w:val="20"/>
                <w:lang w:eastAsia="en-US"/>
              </w:rPr>
              <w:t>’ (</w:t>
            </w:r>
            <w:r w:rsidRPr="009F3DDB">
              <w:rPr>
                <w:rFonts w:ascii="Arial" w:eastAsia="ＭＳ 明朝" w:hAnsi="Arial" w:cs="Times New Roman"/>
                <w:color w:val="0070C0"/>
                <w:kern w:val="0"/>
                <w:sz w:val="16"/>
                <w:szCs w:val="20"/>
                <w:lang w:eastAsia="en-US"/>
              </w:rPr>
              <w:sym w:font="Wingdings 2" w:char="F09A"/>
            </w:r>
            <w:r w:rsidRPr="009F3DDB">
              <w:rPr>
                <w:rFonts w:ascii="Arial" w:eastAsia="ＭＳ 明朝" w:hAnsi="Arial" w:cs="Times New Roman"/>
                <w:kern w:val="0"/>
                <w:sz w:val="22"/>
                <w:szCs w:val="20"/>
                <w:lang w:eastAsia="en-US"/>
              </w:rPr>
              <w:t>) simulations for synchronous (left) and parametric (right) resonance cases</w:t>
            </w:r>
          </w:p>
        </w:tc>
      </w:tr>
    </w:tbl>
    <w:p w:rsidR="009F3DDB" w:rsidRPr="009F3DDB" w:rsidRDefault="009F3DDB" w:rsidP="009F3DDB">
      <w:pPr>
        <w:widowControl/>
        <w:tabs>
          <w:tab w:val="left" w:pos="851"/>
        </w:tabs>
        <w:rPr>
          <w:rFonts w:ascii="Arial" w:eastAsia="ＭＳ 明朝" w:hAnsi="Arial" w:cs="Times New Roman"/>
          <w:kern w:val="0"/>
          <w:sz w:val="20"/>
          <w:szCs w:val="20"/>
          <w:lang w:eastAsia="en-US"/>
        </w:rPr>
      </w:pPr>
    </w:p>
    <w:p w:rsidR="009F3DDB" w:rsidRPr="009F3DDB" w:rsidRDefault="002105E4" w:rsidP="009F3DDB">
      <w:pPr>
        <w:widowControl/>
        <w:tabs>
          <w:tab w:val="left" w:pos="851"/>
        </w:tabs>
        <w:spacing w:after="40"/>
        <w:rPr>
          <w:rFonts w:ascii="Arial" w:eastAsia="ＭＳ 明朝" w:hAnsi="Arial" w:cs="Times New Roman"/>
          <w:kern w:val="0"/>
          <w:sz w:val="22"/>
          <w:szCs w:val="20"/>
          <w:lang w:eastAsia="en-US"/>
        </w:rPr>
      </w:pPr>
      <w:r>
        <w:rPr>
          <w:rFonts w:ascii="Arial" w:eastAsia="ＭＳ 明朝" w:hAnsi="Arial" w:cs="Times New Roman"/>
          <w:kern w:val="0"/>
          <w:sz w:val="22"/>
          <w:szCs w:val="20"/>
          <w:lang w:eastAsia="en-US"/>
        </w:rPr>
        <w:t>3.6.</w:t>
      </w:r>
      <w:r w:rsidR="009F3DDB" w:rsidRPr="009F3DDB">
        <w:rPr>
          <w:rFonts w:ascii="Arial" w:eastAsia="ＭＳ 明朝" w:hAnsi="Arial" w:cs="Times New Roman"/>
          <w:kern w:val="0"/>
          <w:sz w:val="22"/>
          <w:szCs w:val="20"/>
          <w:lang w:eastAsia="en-US"/>
        </w:rPr>
        <w:t>5.10</w:t>
      </w:r>
      <w:r w:rsidR="009F3DDB" w:rsidRPr="009F3DDB">
        <w:rPr>
          <w:rFonts w:ascii="Arial" w:eastAsia="ＭＳ 明朝" w:hAnsi="Arial" w:cs="Times New Roman"/>
          <w:kern w:val="0"/>
          <w:sz w:val="22"/>
          <w:szCs w:val="20"/>
          <w:lang w:eastAsia="en-US"/>
        </w:rPr>
        <w:tab/>
        <w:t xml:space="preserve">This means that simulations that are too long lead to deviation from the Poisson process in relevant sea states, i.e. that the notion of </w:t>
      </w:r>
      <w:r w:rsidR="009F3DDB" w:rsidRPr="009F3DDB">
        <w:rPr>
          <w:rFonts w:ascii="Arial" w:eastAsia="ＭＳ 明朝" w:hAnsi="Arial" w:cs="Times New Roman"/>
          <w:i/>
          <w:kern w:val="0"/>
          <w:sz w:val="22"/>
          <w:szCs w:val="20"/>
          <w:lang w:eastAsia="en-US"/>
        </w:rPr>
        <w:t>failure rate</w:t>
      </w:r>
      <w:r w:rsidR="009F3DDB" w:rsidRPr="009F3DDB">
        <w:rPr>
          <w:rFonts w:ascii="Arial" w:eastAsia="ＭＳ 明朝" w:hAnsi="Arial" w:cs="Times New Roman"/>
          <w:kern w:val="0"/>
          <w:sz w:val="22"/>
          <w:szCs w:val="20"/>
          <w:lang w:eastAsia="en-US"/>
        </w:rPr>
        <w:t xml:space="preserve"> and the formulae from sections 2 and 3 are not applicable. Moreover, using these formulae despite that, i.e. as if the process were a Poisson process, would lead to an under-estimation of the failure rate, i.e. a non-conservative error that should be avoided. Thus, the maximum duration of simulations should be limited. When at least 10</w:t>
      </w:r>
      <w:r w:rsidR="009F3DDB" w:rsidRPr="009F3DDB">
        <w:rPr>
          <w:rFonts w:ascii="Arial" w:eastAsia="ＭＳ 明朝" w:hAnsi="Arial" w:cs="Times New Roman"/>
          <w:kern w:val="0"/>
          <w:sz w:val="22"/>
          <w:szCs w:val="20"/>
          <w:vertAlign w:val="superscript"/>
          <w:lang w:eastAsia="en-US"/>
        </w:rPr>
        <w:t>3</w:t>
      </w:r>
      <w:r w:rsidR="009F3DDB" w:rsidRPr="009F3DDB">
        <w:rPr>
          <w:rFonts w:ascii="Arial" w:eastAsia="ＭＳ 明朝" w:hAnsi="Arial" w:cs="Times New Roman"/>
          <w:kern w:val="0"/>
          <w:sz w:val="22"/>
          <w:szCs w:val="20"/>
          <w:lang w:eastAsia="en-US"/>
        </w:rPr>
        <w:t xml:space="preserve"> frequencies per wave direction are used, simulations up to </w:t>
      </w:r>
      <w:r w:rsidR="009F3DDB" w:rsidRPr="009F3DDB">
        <w:rPr>
          <w:rFonts w:ascii="Arial" w:eastAsia="ＭＳ 明朝" w:hAnsi="Arial" w:cs="Times New Roman"/>
          <w:kern w:val="0"/>
          <w:sz w:val="22"/>
          <w:szCs w:val="20"/>
          <w:lang w:eastAsia="en-US"/>
        </w:rPr>
        <w:lastRenderedPageBreak/>
        <w:t>3 hours are acceptable; in general, quantile plots can be used to verify the absence of self-repetition effects.</w:t>
      </w:r>
    </w:p>
    <w:p w:rsidR="009F3DDB" w:rsidRPr="009F3DDB" w:rsidRDefault="009F3DDB" w:rsidP="009F3DDB">
      <w:pPr>
        <w:widowControl/>
        <w:rPr>
          <w:rFonts w:ascii="Arial" w:eastAsia="ＭＳ 明朝" w:hAnsi="Arial" w:cs="Times New Roman"/>
          <w:kern w:val="0"/>
          <w:sz w:val="22"/>
          <w:lang w:eastAsia="en-US"/>
        </w:rPr>
      </w:pPr>
    </w:p>
    <w:p w:rsidR="009F3DDB" w:rsidRPr="009F3DDB" w:rsidRDefault="002105E4" w:rsidP="009F3DDB">
      <w:pPr>
        <w:widowControl/>
        <w:tabs>
          <w:tab w:val="left" w:pos="851"/>
        </w:tabs>
        <w:spacing w:after="40"/>
        <w:rPr>
          <w:rFonts w:ascii="Arial" w:eastAsia="ＭＳ 明朝" w:hAnsi="Arial" w:cs="Times New Roman"/>
          <w:kern w:val="0"/>
          <w:sz w:val="22"/>
          <w:szCs w:val="20"/>
          <w:lang w:eastAsia="en-US"/>
        </w:rPr>
      </w:pPr>
      <w:r>
        <w:rPr>
          <w:rFonts w:ascii="Arial" w:eastAsia="ＭＳ 明朝" w:hAnsi="Arial" w:cs="Times New Roman"/>
          <w:kern w:val="0"/>
          <w:sz w:val="22"/>
          <w:szCs w:val="20"/>
          <w:lang w:eastAsia="en-US"/>
        </w:rPr>
        <w:t>3.6.</w:t>
      </w:r>
      <w:r w:rsidR="009F3DDB" w:rsidRPr="009F3DDB">
        <w:rPr>
          <w:rFonts w:ascii="Arial" w:eastAsia="ＭＳ 明朝" w:hAnsi="Arial" w:cs="Times New Roman"/>
          <w:kern w:val="0"/>
          <w:sz w:val="22"/>
          <w:szCs w:val="20"/>
          <w:lang w:eastAsia="en-US"/>
        </w:rPr>
        <w:t>5.11</w:t>
      </w:r>
      <w:r w:rsidR="009F3DDB" w:rsidRPr="009F3DDB">
        <w:rPr>
          <w:rFonts w:ascii="Arial" w:eastAsia="ＭＳ 明朝" w:hAnsi="Arial" w:cs="Times New Roman"/>
          <w:kern w:val="0"/>
          <w:sz w:val="22"/>
          <w:szCs w:val="20"/>
          <w:lang w:eastAsia="en-US"/>
        </w:rPr>
        <w:tab/>
        <w:t xml:space="preserve">To check whether the described measures always ensure applicability of the Poisson process assumption, the </w:t>
      </w:r>
      <w:r w:rsidR="009F3DDB" w:rsidRPr="009F3DDB">
        <w:rPr>
          <w:rFonts w:ascii="Arial" w:eastAsia="ＭＳ 明朝" w:hAnsi="Arial" w:cs="Times New Roman"/>
          <w:kern w:val="0"/>
          <w:sz w:val="22"/>
          <w:szCs w:val="20"/>
          <w:lang w:eastAsia="en-US"/>
        </w:rPr>
        <w:sym w:font="Symbol" w:char="F063"/>
      </w:r>
      <w:r w:rsidR="009F3DDB" w:rsidRPr="009F3DDB">
        <w:rPr>
          <w:rFonts w:ascii="Arial" w:eastAsia="ＭＳ 明朝" w:hAnsi="Arial" w:cs="Times New Roman"/>
          <w:kern w:val="0"/>
          <w:sz w:val="22"/>
          <w:szCs w:val="20"/>
          <w:vertAlign w:val="superscript"/>
          <w:lang w:eastAsia="en-US"/>
        </w:rPr>
        <w:t>2</w:t>
      </w:r>
      <w:r w:rsidR="009F3DDB" w:rsidRPr="009F3DDB">
        <w:rPr>
          <w:rFonts w:ascii="Arial" w:eastAsia="ＭＳ 明朝" w:hAnsi="Arial" w:cs="Times New Roman"/>
          <w:kern w:val="0"/>
          <w:sz w:val="22"/>
          <w:szCs w:val="20"/>
          <w:lang w:eastAsia="en-US"/>
        </w:rPr>
        <w:t xml:space="preserve"> goodness-of-fit test was applied to several cases of parametric and synchronous resonance in head and beam, respectively, waves at systematically varied significant wave height. Only ‘limited’ simulations of 3-hour duration (or until failure if it happened) were used. Random realisations of the same sea state were repeated until about 10</w:t>
      </w:r>
      <w:r w:rsidR="009F3DDB" w:rsidRPr="009F3DDB">
        <w:rPr>
          <w:rFonts w:ascii="Arial" w:eastAsia="ＭＳ 明朝" w:hAnsi="Arial" w:cs="Times New Roman"/>
          <w:kern w:val="0"/>
          <w:sz w:val="22"/>
          <w:szCs w:val="20"/>
          <w:vertAlign w:val="superscript"/>
          <w:lang w:eastAsia="en-US"/>
        </w:rPr>
        <w:t>3</w:t>
      </w:r>
      <w:r w:rsidR="009F3DDB" w:rsidRPr="009F3DDB">
        <w:rPr>
          <w:rFonts w:ascii="Arial" w:eastAsia="ＭＳ 明朝" w:hAnsi="Arial" w:cs="Times New Roman"/>
          <w:kern w:val="0"/>
          <w:sz w:val="22"/>
          <w:szCs w:val="20"/>
          <w:lang w:eastAsia="en-US"/>
        </w:rPr>
        <w:t xml:space="preserve"> failures were encountered in each sea state. The observed times to failure were compared with the exponential distribution, which was defined using the maximum likelihood estimate for the failure rate </w:t>
      </w:r>
      <w:r w:rsidR="009F3DDB" w:rsidRPr="009F3DDB">
        <w:rPr>
          <w:rFonts w:ascii="Arial" w:eastAsia="ＭＳ 明朝" w:hAnsi="Arial" w:cs="Times New Roman"/>
          <w:kern w:val="0"/>
          <w:position w:val="-4"/>
          <w:sz w:val="22"/>
          <w:szCs w:val="20"/>
          <w:lang w:eastAsia="en-US"/>
        </w:rPr>
        <w:object w:dxaOrig="740" w:dyaOrig="300">
          <v:shape id="_x0000_i1150" type="#_x0000_t75" style="width:36.6pt;height:15.6pt" o:ole="">
            <v:imagedata r:id="rId294" o:title=""/>
          </v:shape>
          <o:OLEObject Type="Embed" ProgID="Equation.DSMT4" ShapeID="_x0000_i1150" DrawAspect="Content" ObjectID="_1628789211" r:id="rId295"/>
        </w:object>
      </w:r>
      <w:r w:rsidR="009F3DDB" w:rsidRPr="009F3DDB">
        <w:rPr>
          <w:rFonts w:ascii="Arial" w:eastAsia="ＭＳ 明朝" w:hAnsi="Arial" w:cs="Times New Roman"/>
          <w:kern w:val="0"/>
          <w:sz w:val="22"/>
          <w:szCs w:val="20"/>
          <w:lang w:eastAsia="en-US"/>
        </w:rPr>
        <w:t>, eq. (</w:t>
      </w:r>
      <w:r w:rsidR="00B51963">
        <w:rPr>
          <w:rFonts w:ascii="Arial" w:eastAsia="ＭＳ 明朝" w:hAnsi="Arial" w:cs="Times New Roman"/>
          <w:kern w:val="0"/>
          <w:sz w:val="22"/>
          <w:szCs w:val="20"/>
          <w:lang w:eastAsia="en-US"/>
        </w:rPr>
        <w:t>3.6.</w:t>
      </w:r>
      <w:r w:rsidR="009F3DDB" w:rsidRPr="009F3DDB">
        <w:rPr>
          <w:rFonts w:ascii="Arial" w:eastAsia="ＭＳ 明朝" w:hAnsi="Arial" w:cs="Times New Roman"/>
          <w:kern w:val="0"/>
          <w:sz w:val="22"/>
          <w:szCs w:val="20"/>
          <w:lang w:eastAsia="en-US"/>
        </w:rPr>
        <w:t>13).</w:t>
      </w:r>
    </w:p>
    <w:p w:rsidR="009F3DDB" w:rsidRPr="009F3DDB" w:rsidRDefault="009F3DDB" w:rsidP="009F3DDB">
      <w:pPr>
        <w:widowControl/>
        <w:rPr>
          <w:rFonts w:ascii="Arial" w:eastAsia="ＭＳ 明朝" w:hAnsi="Arial" w:cs="Times New Roman"/>
          <w:kern w:val="0"/>
          <w:sz w:val="22"/>
          <w:lang w:eastAsia="en-US"/>
        </w:rPr>
      </w:pPr>
    </w:p>
    <w:p w:rsidR="009F3DDB" w:rsidRPr="009F3DDB" w:rsidRDefault="002105E4" w:rsidP="009F3DDB">
      <w:pPr>
        <w:widowControl/>
        <w:tabs>
          <w:tab w:val="left" w:pos="851"/>
        </w:tabs>
        <w:spacing w:after="40"/>
        <w:rPr>
          <w:rFonts w:ascii="Arial" w:eastAsia="ＭＳ 明朝" w:hAnsi="Arial" w:cs="Times New Roman"/>
          <w:kern w:val="0"/>
          <w:sz w:val="22"/>
          <w:szCs w:val="20"/>
          <w:lang w:eastAsia="en-US"/>
        </w:rPr>
      </w:pPr>
      <w:r>
        <w:rPr>
          <w:rFonts w:ascii="Arial" w:eastAsia="ＭＳ 明朝" w:hAnsi="Arial" w:cs="Times New Roman"/>
          <w:kern w:val="0"/>
          <w:sz w:val="22"/>
          <w:szCs w:val="20"/>
          <w:lang w:eastAsia="en-US"/>
        </w:rPr>
        <w:t>3.6.</w:t>
      </w:r>
      <w:r w:rsidR="009F3DDB" w:rsidRPr="009F3DDB">
        <w:rPr>
          <w:rFonts w:ascii="Arial" w:eastAsia="ＭＳ 明朝" w:hAnsi="Arial" w:cs="Times New Roman"/>
          <w:kern w:val="0"/>
          <w:sz w:val="22"/>
          <w:szCs w:val="20"/>
          <w:lang w:eastAsia="en-US"/>
        </w:rPr>
        <w:t>5.12</w:t>
      </w:r>
      <w:r w:rsidR="009F3DDB" w:rsidRPr="009F3DDB">
        <w:rPr>
          <w:rFonts w:ascii="Arial" w:eastAsia="ＭＳ 明朝" w:hAnsi="Arial" w:cs="Times New Roman"/>
          <w:kern w:val="0"/>
          <w:sz w:val="22"/>
          <w:szCs w:val="20"/>
          <w:lang w:eastAsia="en-US"/>
        </w:rPr>
        <w:tab/>
        <w:t>The full range t</w:t>
      </w:r>
      <w:r w:rsidR="009F3DDB" w:rsidRPr="009F3DDB">
        <w:rPr>
          <w:rFonts w:ascii="Arial" w:eastAsia="ＭＳ 明朝" w:hAnsi="Arial" w:cs="Times New Roman"/>
          <w:kern w:val="0"/>
          <w:sz w:val="12"/>
          <w:szCs w:val="12"/>
          <w:lang w:eastAsia="en-US"/>
        </w:rPr>
        <w:t> </w:t>
      </w:r>
      <w:r w:rsidR="009F3DDB" w:rsidRPr="009F3DDB">
        <w:rPr>
          <w:rFonts w:ascii="Arial" w:eastAsia="ＭＳ 明朝" w:hAnsi="Arial" w:cs="Times New Roman"/>
          <w:kern w:val="0"/>
          <w:sz w:val="22"/>
          <w:szCs w:val="20"/>
          <w:lang w:eastAsia="en-US"/>
        </w:rPr>
        <w:sym w:font="Symbol" w:char="F0B3"/>
      </w:r>
      <w:r w:rsidR="009F3DDB" w:rsidRPr="009F3DDB">
        <w:rPr>
          <w:rFonts w:ascii="Arial" w:eastAsia="ＭＳ 明朝" w:hAnsi="Arial" w:cs="Times New Roman"/>
          <w:kern w:val="0"/>
          <w:sz w:val="12"/>
          <w:szCs w:val="12"/>
          <w:lang w:eastAsia="en-US"/>
        </w:rPr>
        <w:t> </w:t>
      </w:r>
      <w:r w:rsidR="009F3DDB" w:rsidRPr="009F3DDB">
        <w:rPr>
          <w:rFonts w:ascii="Arial" w:eastAsia="ＭＳ 明朝" w:hAnsi="Arial" w:cs="Times New Roman"/>
          <w:kern w:val="0"/>
          <w:sz w:val="22"/>
          <w:szCs w:val="20"/>
          <w:lang w:eastAsia="en-US"/>
        </w:rPr>
        <w:t>0 of time to failure was subdivided into k</w:t>
      </w:r>
      <w:r w:rsidR="009F3DDB" w:rsidRPr="009F3DDB">
        <w:rPr>
          <w:rFonts w:ascii="Arial" w:eastAsia="ＭＳ 明朝" w:hAnsi="Arial" w:cs="Times New Roman"/>
          <w:kern w:val="0"/>
          <w:sz w:val="12"/>
          <w:szCs w:val="12"/>
          <w:lang w:eastAsia="en-US"/>
        </w:rPr>
        <w:t> </w:t>
      </w:r>
      <w:r w:rsidR="009F3DDB" w:rsidRPr="009F3DDB">
        <w:rPr>
          <w:rFonts w:ascii="Arial" w:eastAsia="ＭＳ 明朝" w:hAnsi="Arial" w:cs="Times New Roman"/>
          <w:kern w:val="0"/>
          <w:sz w:val="22"/>
          <w:szCs w:val="20"/>
          <w:lang w:eastAsia="en-US"/>
        </w:rPr>
        <w:sym w:font="Symbol" w:char="F0B3"/>
      </w:r>
      <w:r w:rsidR="009F3DDB" w:rsidRPr="009F3DDB">
        <w:rPr>
          <w:rFonts w:ascii="Arial" w:eastAsia="ＭＳ 明朝" w:hAnsi="Arial" w:cs="Times New Roman"/>
          <w:kern w:val="0"/>
          <w:sz w:val="12"/>
          <w:szCs w:val="12"/>
          <w:lang w:eastAsia="en-US"/>
        </w:rPr>
        <w:t> </w:t>
      </w:r>
      <w:r w:rsidR="009F3DDB" w:rsidRPr="009F3DDB">
        <w:rPr>
          <w:rFonts w:ascii="Arial" w:eastAsia="ＭＳ 明朝" w:hAnsi="Arial" w:cs="Times New Roman"/>
          <w:kern w:val="0"/>
          <w:sz w:val="22"/>
          <w:szCs w:val="20"/>
          <w:lang w:eastAsia="en-US"/>
        </w:rPr>
        <w:t xml:space="preserve">5 intervals of equal probability </w:t>
      </w:r>
      <w:r w:rsidR="009F3DDB" w:rsidRPr="009F3DDB">
        <w:rPr>
          <w:rFonts w:ascii="Arial" w:eastAsia="ＭＳ 明朝" w:hAnsi="Arial" w:cs="Times New Roman"/>
          <w:kern w:val="0"/>
          <w:sz w:val="22"/>
          <w:szCs w:val="20"/>
          <w:lang w:eastAsia="en-US"/>
        </w:rPr>
        <w:sym w:font="Symbol" w:char="F044"/>
      </w:r>
      <w:r w:rsidR="009F3DDB" w:rsidRPr="009F3DDB">
        <w:rPr>
          <w:rFonts w:ascii="Arial" w:eastAsia="ＭＳ 明朝" w:hAnsi="Arial" w:cs="Times New Roman"/>
          <w:kern w:val="0"/>
          <w:sz w:val="22"/>
          <w:szCs w:val="20"/>
          <w:lang w:eastAsia="en-US"/>
        </w:rPr>
        <w:t>F</w:t>
      </w:r>
      <w:r w:rsidR="009F3DDB" w:rsidRPr="009F3DDB">
        <w:rPr>
          <w:rFonts w:ascii="Arial" w:eastAsia="ＭＳ 明朝" w:hAnsi="Arial" w:cs="Times New Roman"/>
          <w:kern w:val="0"/>
          <w:sz w:val="12"/>
          <w:szCs w:val="12"/>
          <w:lang w:eastAsia="en-US"/>
        </w:rPr>
        <w:t> </w:t>
      </w:r>
      <w:r w:rsidR="009F3DDB" w:rsidRPr="009F3DDB">
        <w:rPr>
          <w:rFonts w:ascii="Arial" w:eastAsia="ＭＳ 明朝" w:hAnsi="Arial" w:cs="Times New Roman"/>
          <w:kern w:val="0"/>
          <w:sz w:val="22"/>
          <w:szCs w:val="20"/>
          <w:lang w:eastAsia="en-US"/>
        </w:rPr>
        <w:t>=</w:t>
      </w:r>
      <w:r w:rsidR="009F3DDB" w:rsidRPr="009F3DDB">
        <w:rPr>
          <w:rFonts w:ascii="Arial" w:eastAsia="ＭＳ 明朝" w:hAnsi="Arial" w:cs="Times New Roman"/>
          <w:kern w:val="0"/>
          <w:sz w:val="12"/>
          <w:szCs w:val="12"/>
          <w:lang w:eastAsia="en-US"/>
        </w:rPr>
        <w:t> </w:t>
      </w:r>
      <w:r w:rsidR="009F3DDB" w:rsidRPr="009F3DDB">
        <w:rPr>
          <w:rFonts w:ascii="Arial" w:eastAsia="ＭＳ 明朝" w:hAnsi="Arial" w:cs="Times New Roman"/>
          <w:kern w:val="0"/>
          <w:sz w:val="22"/>
          <w:szCs w:val="20"/>
          <w:lang w:eastAsia="en-US"/>
        </w:rPr>
        <w:sym w:font="Symbol" w:char="F044"/>
      </w:r>
      <w:r w:rsidR="009F3DDB" w:rsidRPr="009F3DDB">
        <w:rPr>
          <w:rFonts w:ascii="Arial" w:eastAsia="ＭＳ 明朝" w:hAnsi="Arial" w:cs="Times New Roman"/>
          <w:kern w:val="0"/>
          <w:sz w:val="22"/>
          <w:szCs w:val="20"/>
          <w:lang w:eastAsia="en-US"/>
        </w:rPr>
        <w:t>(1</w:t>
      </w:r>
      <w:r w:rsidR="009F3DDB" w:rsidRPr="009F3DDB">
        <w:rPr>
          <w:rFonts w:ascii="Arial" w:eastAsia="ＭＳ 明朝" w:hAnsi="Arial" w:cs="Times New Roman"/>
          <w:kern w:val="0"/>
          <w:sz w:val="12"/>
          <w:szCs w:val="12"/>
          <w:lang w:eastAsia="en-US"/>
        </w:rPr>
        <w:t> </w:t>
      </w:r>
      <w:r w:rsidR="009F3DDB" w:rsidRPr="009F3DDB">
        <w:rPr>
          <w:rFonts w:ascii="Arial" w:eastAsia="ＭＳ 明朝" w:hAnsi="Arial" w:cs="Times New Roman"/>
          <w:kern w:val="0"/>
          <w:sz w:val="22"/>
          <w:szCs w:val="20"/>
          <w:lang w:eastAsia="en-US"/>
        </w:rPr>
        <w:sym w:font="Symbol" w:char="F02D"/>
      </w:r>
      <w:r w:rsidR="009F3DDB" w:rsidRPr="009F3DDB">
        <w:rPr>
          <w:rFonts w:ascii="Arial" w:eastAsia="ＭＳ 明朝" w:hAnsi="Arial" w:cs="Times New Roman"/>
          <w:kern w:val="0"/>
          <w:sz w:val="12"/>
          <w:szCs w:val="12"/>
          <w:lang w:eastAsia="en-US"/>
        </w:rPr>
        <w:t> </w:t>
      </w:r>
      <w:r w:rsidR="009F3DDB" w:rsidRPr="009F3DDB">
        <w:rPr>
          <w:rFonts w:ascii="Arial" w:eastAsia="ＭＳ 明朝" w:hAnsi="Arial" w:cs="Times New Roman"/>
          <w:kern w:val="0"/>
          <w:sz w:val="22"/>
          <w:szCs w:val="20"/>
          <w:lang w:eastAsia="en-US"/>
        </w:rPr>
        <w:t>e</w:t>
      </w:r>
      <w:r w:rsidR="009F3DDB" w:rsidRPr="009F3DDB">
        <w:rPr>
          <w:rFonts w:ascii="Arial" w:eastAsia="ＭＳ 明朝" w:hAnsi="Arial" w:cs="Times New Roman"/>
          <w:kern w:val="0"/>
          <w:sz w:val="22"/>
          <w:szCs w:val="20"/>
          <w:vertAlign w:val="superscript"/>
          <w:lang w:eastAsia="en-US"/>
        </w:rPr>
        <w:sym w:font="Symbol" w:char="F02D"/>
      </w:r>
      <w:r w:rsidR="009F3DDB" w:rsidRPr="009F3DDB">
        <w:rPr>
          <w:rFonts w:ascii="Arial" w:eastAsia="ＭＳ 明朝" w:hAnsi="Arial" w:cs="Times New Roman"/>
          <w:kern w:val="0"/>
          <w:sz w:val="22"/>
          <w:szCs w:val="20"/>
          <w:vertAlign w:val="superscript"/>
          <w:lang w:eastAsia="en-US"/>
        </w:rPr>
        <w:t>rt</w:t>
      </w:r>
      <w:r w:rsidR="009F3DDB" w:rsidRPr="009F3DDB">
        <w:rPr>
          <w:rFonts w:ascii="Arial" w:eastAsia="ＭＳ 明朝" w:hAnsi="Arial" w:cs="Times New Roman"/>
          <w:kern w:val="0"/>
          <w:sz w:val="22"/>
          <w:szCs w:val="20"/>
          <w:lang w:eastAsia="en-US"/>
        </w:rPr>
        <w:t>)</w:t>
      </w:r>
      <w:r w:rsidR="009F3DDB" w:rsidRPr="009F3DDB">
        <w:rPr>
          <w:rFonts w:ascii="Arial" w:eastAsia="ＭＳ 明朝" w:hAnsi="Arial" w:cs="Times New Roman"/>
          <w:kern w:val="0"/>
          <w:sz w:val="12"/>
          <w:szCs w:val="12"/>
          <w:lang w:eastAsia="en-US"/>
        </w:rPr>
        <w:t> </w:t>
      </w:r>
      <w:r w:rsidR="009F3DDB" w:rsidRPr="009F3DDB">
        <w:rPr>
          <w:rFonts w:ascii="Arial" w:eastAsia="ＭＳ 明朝" w:hAnsi="Arial" w:cs="Times New Roman"/>
          <w:kern w:val="0"/>
          <w:sz w:val="22"/>
          <w:szCs w:val="20"/>
          <w:lang w:eastAsia="en-US"/>
        </w:rPr>
        <w:t>=</w:t>
      </w:r>
      <w:r w:rsidR="009F3DDB" w:rsidRPr="009F3DDB">
        <w:rPr>
          <w:rFonts w:ascii="Arial" w:eastAsia="ＭＳ 明朝" w:hAnsi="Arial" w:cs="Times New Roman"/>
          <w:kern w:val="0"/>
          <w:sz w:val="12"/>
          <w:szCs w:val="12"/>
          <w:lang w:eastAsia="en-US"/>
        </w:rPr>
        <w:t> </w:t>
      </w:r>
      <w:r w:rsidR="009F3DDB" w:rsidRPr="009F3DDB">
        <w:rPr>
          <w:rFonts w:ascii="Arial" w:eastAsia="ＭＳ 明朝" w:hAnsi="Arial" w:cs="Times New Roman"/>
          <w:kern w:val="0"/>
          <w:sz w:val="22"/>
          <w:szCs w:val="20"/>
          <w:lang w:eastAsia="en-US"/>
        </w:rPr>
        <w:t>1/k; the number of intervals was systematically increased up to a maximum k</w:t>
      </w:r>
      <w:r w:rsidR="009F3DDB" w:rsidRPr="009F3DDB">
        <w:rPr>
          <w:rFonts w:ascii="Arial" w:eastAsia="ＭＳ 明朝" w:hAnsi="Arial" w:cs="Times New Roman"/>
          <w:kern w:val="0"/>
          <w:sz w:val="12"/>
          <w:szCs w:val="12"/>
          <w:lang w:eastAsia="en-US"/>
        </w:rPr>
        <w:t> </w:t>
      </w:r>
      <w:r w:rsidR="009F3DDB" w:rsidRPr="009F3DDB">
        <w:rPr>
          <w:rFonts w:ascii="Arial" w:eastAsia="ＭＳ 明朝" w:hAnsi="Arial" w:cs="Times New Roman"/>
          <w:kern w:val="0"/>
          <w:sz w:val="22"/>
          <w:szCs w:val="20"/>
          <w:lang w:eastAsia="en-US"/>
        </w:rPr>
        <w:t>=</w:t>
      </w:r>
      <w:r w:rsidR="009F3DDB" w:rsidRPr="009F3DDB">
        <w:rPr>
          <w:rFonts w:ascii="Arial" w:eastAsia="ＭＳ 明朝" w:hAnsi="Arial" w:cs="Times New Roman"/>
          <w:kern w:val="0"/>
          <w:sz w:val="12"/>
          <w:szCs w:val="12"/>
          <w:lang w:eastAsia="en-US"/>
        </w:rPr>
        <w:t> </w:t>
      </w:r>
      <w:r w:rsidR="009F3DDB" w:rsidRPr="009F3DDB">
        <w:rPr>
          <w:rFonts w:ascii="Arial" w:eastAsia="ＭＳ 明朝" w:hAnsi="Arial" w:cs="Times New Roman"/>
          <w:kern w:val="0"/>
          <w:sz w:val="22"/>
          <w:szCs w:val="20"/>
          <w:lang w:eastAsia="en-US"/>
        </w:rPr>
        <w:t>N/5. The number O</w:t>
      </w:r>
      <w:r w:rsidR="009F3DDB" w:rsidRPr="009F3DDB">
        <w:rPr>
          <w:rFonts w:ascii="Arial" w:eastAsia="ＭＳ 明朝" w:hAnsi="Arial" w:cs="Times New Roman"/>
          <w:kern w:val="0"/>
          <w:sz w:val="22"/>
          <w:szCs w:val="20"/>
          <w:vertAlign w:val="subscript"/>
          <w:lang w:eastAsia="en-US"/>
        </w:rPr>
        <w:t>i</w:t>
      </w:r>
      <w:r w:rsidR="009F3DDB" w:rsidRPr="009F3DDB">
        <w:rPr>
          <w:rFonts w:ascii="Arial" w:eastAsia="ＭＳ 明朝" w:hAnsi="Arial" w:cs="Times New Roman"/>
          <w:kern w:val="0"/>
          <w:sz w:val="22"/>
          <w:szCs w:val="20"/>
          <w:lang w:eastAsia="en-US"/>
        </w:rPr>
        <w:t xml:space="preserve"> of the observed times to failure within each interval </w:t>
      </w:r>
      <w:proofErr w:type="spellStart"/>
      <w:r w:rsidR="009F3DDB" w:rsidRPr="009F3DDB">
        <w:rPr>
          <w:rFonts w:ascii="Arial" w:eastAsia="ＭＳ 明朝" w:hAnsi="Arial" w:cs="Times New Roman"/>
          <w:kern w:val="0"/>
          <w:sz w:val="22"/>
          <w:szCs w:val="20"/>
          <w:lang w:eastAsia="en-US"/>
        </w:rPr>
        <w:t>i</w:t>
      </w:r>
      <w:proofErr w:type="spellEnd"/>
      <w:r w:rsidR="009F3DDB" w:rsidRPr="009F3DDB">
        <w:rPr>
          <w:rFonts w:ascii="Arial" w:eastAsia="ＭＳ 明朝" w:hAnsi="Arial" w:cs="Times New Roman"/>
          <w:kern w:val="0"/>
          <w:sz w:val="22"/>
          <w:szCs w:val="20"/>
          <w:lang w:eastAsia="en-US"/>
        </w:rPr>
        <w:t xml:space="preserve"> was counted, and the expected number </w:t>
      </w:r>
      <w:proofErr w:type="spellStart"/>
      <w:r w:rsidR="009F3DDB" w:rsidRPr="009F3DDB">
        <w:rPr>
          <w:rFonts w:ascii="Arial" w:eastAsia="ＭＳ 明朝" w:hAnsi="Arial" w:cs="Times New Roman"/>
          <w:kern w:val="0"/>
          <w:sz w:val="22"/>
          <w:szCs w:val="20"/>
          <w:lang w:eastAsia="en-US"/>
        </w:rPr>
        <w:t>E</w:t>
      </w:r>
      <w:r w:rsidR="009F3DDB" w:rsidRPr="009F3DDB">
        <w:rPr>
          <w:rFonts w:ascii="Arial" w:eastAsia="ＭＳ 明朝" w:hAnsi="Arial" w:cs="Times New Roman"/>
          <w:kern w:val="0"/>
          <w:sz w:val="22"/>
          <w:szCs w:val="20"/>
          <w:vertAlign w:val="subscript"/>
          <w:lang w:eastAsia="en-US"/>
        </w:rPr>
        <w:t>i</w:t>
      </w:r>
      <w:proofErr w:type="spellEnd"/>
      <w:r w:rsidR="009F3DDB" w:rsidRPr="009F3DDB">
        <w:rPr>
          <w:rFonts w:ascii="Arial" w:eastAsia="ＭＳ 明朝" w:hAnsi="Arial" w:cs="Times New Roman"/>
          <w:kern w:val="0"/>
          <w:sz w:val="22"/>
          <w:szCs w:val="20"/>
          <w:lang w:eastAsia="en-US"/>
        </w:rPr>
        <w:t xml:space="preserve"> was calculated, according to the assumed exponential distribution, as N</w:t>
      </w:r>
      <w:r w:rsidR="009F3DDB" w:rsidRPr="009F3DDB">
        <w:rPr>
          <w:rFonts w:ascii="Arial" w:eastAsia="ＭＳ 明朝" w:hAnsi="Arial" w:cs="Times New Roman"/>
          <w:kern w:val="0"/>
          <w:sz w:val="12"/>
          <w:szCs w:val="12"/>
          <w:lang w:eastAsia="en-US"/>
        </w:rPr>
        <w:t> </w:t>
      </w:r>
      <w:r w:rsidR="009F3DDB" w:rsidRPr="009F3DDB">
        <w:rPr>
          <w:rFonts w:ascii="Arial" w:eastAsia="ＭＳ 明朝" w:hAnsi="Arial" w:cs="Times New Roman"/>
          <w:kern w:val="0"/>
          <w:sz w:val="22"/>
          <w:szCs w:val="20"/>
          <w:lang w:eastAsia="en-US"/>
        </w:rPr>
        <w:t>/</w:t>
      </w:r>
      <w:r w:rsidR="009F3DDB" w:rsidRPr="009F3DDB">
        <w:rPr>
          <w:rFonts w:ascii="Arial" w:eastAsia="ＭＳ 明朝" w:hAnsi="Arial" w:cs="Times New Roman"/>
          <w:kern w:val="0"/>
          <w:sz w:val="12"/>
          <w:szCs w:val="12"/>
          <w:lang w:eastAsia="en-US"/>
        </w:rPr>
        <w:t> </w:t>
      </w:r>
      <w:r w:rsidR="009F3DDB" w:rsidRPr="009F3DDB">
        <w:rPr>
          <w:rFonts w:ascii="Arial" w:eastAsia="ＭＳ 明朝" w:hAnsi="Arial" w:cs="Times New Roman"/>
          <w:kern w:val="0"/>
          <w:sz w:val="22"/>
          <w:szCs w:val="20"/>
          <w:lang w:eastAsia="en-US"/>
        </w:rPr>
        <w:t>k. After that,</w:t>
      </w:r>
    </w:p>
    <w:p w:rsidR="009F3DDB" w:rsidRPr="009F3DDB" w:rsidRDefault="009F3DDB" w:rsidP="009F3DDB">
      <w:pPr>
        <w:widowControl/>
        <w:ind w:left="1691" w:hanging="840"/>
        <w:rPr>
          <w:rFonts w:ascii="Arial" w:eastAsia="ＭＳ 明朝" w:hAnsi="Arial" w:cs="Times New Roman"/>
          <w:kern w:val="0"/>
          <w:sz w:val="22"/>
          <w:lang w:eastAsia="en-US"/>
        </w:rPr>
      </w:pPr>
    </w:p>
    <w:p w:rsidR="009F3DDB" w:rsidRPr="009F3DDB" w:rsidRDefault="009F3DDB" w:rsidP="009F3DDB">
      <w:pPr>
        <w:widowControl/>
        <w:ind w:left="1691" w:hanging="840"/>
        <w:rPr>
          <w:rFonts w:ascii="Arial" w:eastAsia="ＭＳ 明朝" w:hAnsi="Arial" w:cs="Times New Roman"/>
          <w:kern w:val="0"/>
          <w:sz w:val="22"/>
          <w:lang w:eastAsia="en-US"/>
        </w:rPr>
      </w:pPr>
      <w:r w:rsidRPr="009F3DDB">
        <w:rPr>
          <w:rFonts w:ascii="Arial" w:eastAsia="ＭＳ 明朝" w:hAnsi="Arial" w:cs="Times New Roman"/>
          <w:kern w:val="0"/>
          <w:sz w:val="22"/>
          <w:lang w:eastAsia="en-US"/>
        </w:rPr>
        <w:t>.1</w:t>
      </w:r>
      <w:r w:rsidRPr="009F3DDB">
        <w:rPr>
          <w:rFonts w:ascii="Arial" w:eastAsia="ＭＳ 明朝" w:hAnsi="Arial" w:cs="Times New Roman"/>
          <w:kern w:val="0"/>
          <w:sz w:val="22"/>
          <w:lang w:eastAsia="en-US"/>
        </w:rPr>
        <w:tab/>
      </w:r>
      <w:r w:rsidRPr="009F3DDB">
        <w:rPr>
          <w:rFonts w:ascii="Arial" w:eastAsia="ＭＳ 明朝" w:hAnsi="Arial" w:cs="Times New Roman"/>
          <w:kern w:val="0"/>
          <w:sz w:val="22"/>
          <w:szCs w:val="20"/>
          <w:lang w:eastAsia="en-US"/>
        </w:rPr>
        <w:t xml:space="preserve">the </w:t>
      </w:r>
      <w:r w:rsidRPr="009F3DDB">
        <w:rPr>
          <w:rFonts w:ascii="Arial" w:eastAsia="ＭＳ 明朝" w:hAnsi="Arial" w:cs="Times New Roman"/>
          <w:i/>
          <w:kern w:val="0"/>
          <w:sz w:val="22"/>
          <w:szCs w:val="20"/>
          <w:lang w:eastAsia="en-US"/>
        </w:rPr>
        <w:t>test statistic</w:t>
      </w:r>
      <w:r w:rsidRPr="009F3DDB">
        <w:rPr>
          <w:rFonts w:ascii="Arial" w:eastAsia="ＭＳ 明朝" w:hAnsi="Arial" w:cs="Times New Roman"/>
          <w:kern w:val="0"/>
          <w:sz w:val="22"/>
          <w:szCs w:val="20"/>
          <w:lang w:eastAsia="en-US"/>
        </w:rPr>
        <w:t xml:space="preserve"> was calculated as</w:t>
      </w:r>
    </w:p>
    <w:p w:rsidR="009F3DDB" w:rsidRPr="009F3DDB" w:rsidRDefault="009F3DDB" w:rsidP="009F3DDB">
      <w:pPr>
        <w:widowControl/>
        <w:ind w:left="1691" w:hanging="840"/>
        <w:rPr>
          <w:rFonts w:ascii="Arial" w:eastAsia="ＭＳ 明朝" w:hAnsi="Arial" w:cs="Times New Roman"/>
          <w:kern w:val="0"/>
          <w:sz w:val="22"/>
          <w:lang w:eastAsia="en-US"/>
        </w:rPr>
      </w:pPr>
    </w:p>
    <w:tbl>
      <w:tblPr>
        <w:tblW w:w="4140" w:type="pct"/>
        <w:tblInd w:w="1560" w:type="dxa"/>
        <w:tblLook w:val="04A0" w:firstRow="1" w:lastRow="0" w:firstColumn="1" w:lastColumn="0" w:noHBand="0" w:noVBand="1"/>
      </w:tblPr>
      <w:tblGrid>
        <w:gridCol w:w="5865"/>
        <w:gridCol w:w="1645"/>
      </w:tblGrid>
      <w:tr w:rsidR="009F3DDB" w:rsidRPr="009F3DDB" w:rsidTr="00604F19">
        <w:tc>
          <w:tcPr>
            <w:tcW w:w="3905" w:type="pct"/>
            <w:shd w:val="clear" w:color="auto" w:fill="auto"/>
            <w:vAlign w:val="center"/>
          </w:tcPr>
          <w:p w:rsidR="009F3DDB" w:rsidRPr="009F3DDB" w:rsidRDefault="009F3DDB" w:rsidP="009F3DDB">
            <w:pPr>
              <w:widowControl/>
              <w:tabs>
                <w:tab w:val="left" w:pos="851"/>
              </w:tabs>
              <w:jc w:val="left"/>
              <w:rPr>
                <w:rFonts w:ascii="Arial" w:eastAsia="Calibri" w:hAnsi="Arial" w:cs="Times New Roman"/>
                <w:kern w:val="0"/>
                <w:sz w:val="22"/>
                <w:szCs w:val="20"/>
                <w:lang w:eastAsia="en-US"/>
              </w:rPr>
            </w:pPr>
            <w:r w:rsidRPr="009F3DDB">
              <w:rPr>
                <w:rFonts w:ascii="Arial" w:eastAsia="ＭＳ 明朝" w:hAnsi="Arial" w:cs="Times New Roman"/>
                <w:kern w:val="0"/>
                <w:position w:val="-14"/>
                <w:sz w:val="22"/>
                <w:szCs w:val="20"/>
                <w:lang w:eastAsia="en-US"/>
              </w:rPr>
              <w:object w:dxaOrig="2060" w:dyaOrig="420">
                <v:shape id="_x0000_i1151" type="#_x0000_t75" style="width:102.6pt;height:21pt" o:ole="">
                  <v:imagedata r:id="rId296" o:title=""/>
                </v:shape>
                <o:OLEObject Type="Embed" ProgID="Equation.DSMT4" ShapeID="_x0000_i1151" DrawAspect="Content" ObjectID="_1628789212" r:id="rId297"/>
              </w:object>
            </w:r>
          </w:p>
        </w:tc>
        <w:tc>
          <w:tcPr>
            <w:tcW w:w="1095" w:type="pct"/>
            <w:shd w:val="clear" w:color="auto" w:fill="auto"/>
            <w:vAlign w:val="center"/>
          </w:tcPr>
          <w:p w:rsidR="009F3DDB" w:rsidRPr="009F3DDB" w:rsidRDefault="009F3DDB" w:rsidP="009F3DDB">
            <w:pPr>
              <w:widowControl/>
              <w:tabs>
                <w:tab w:val="left" w:pos="851"/>
              </w:tabs>
              <w:jc w:val="right"/>
              <w:rPr>
                <w:rFonts w:ascii="Arial" w:eastAsia="Calibri" w:hAnsi="Arial" w:cs="Times New Roman"/>
                <w:kern w:val="0"/>
                <w:sz w:val="22"/>
                <w:szCs w:val="20"/>
                <w:lang w:eastAsia="en-US"/>
              </w:rPr>
            </w:pPr>
            <w:r w:rsidRPr="009F3DDB">
              <w:rPr>
                <w:rFonts w:ascii="Arial" w:eastAsia="Calibri" w:hAnsi="Arial" w:cs="Times New Roman"/>
                <w:kern w:val="0"/>
                <w:sz w:val="22"/>
                <w:szCs w:val="20"/>
                <w:lang w:eastAsia="en-US"/>
              </w:rPr>
              <w:t>(</w:t>
            </w:r>
            <w:r w:rsidR="00224006">
              <w:rPr>
                <w:rFonts w:ascii="Arial" w:eastAsia="Calibri" w:hAnsi="Arial" w:cs="Times New Roman"/>
                <w:kern w:val="0"/>
                <w:sz w:val="22"/>
                <w:szCs w:val="20"/>
                <w:lang w:eastAsia="en-US"/>
              </w:rPr>
              <w:t>3.6.</w:t>
            </w:r>
            <w:r w:rsidRPr="009F3DDB">
              <w:rPr>
                <w:rFonts w:ascii="Arial" w:eastAsia="Calibri" w:hAnsi="Arial" w:cs="Times New Roman"/>
                <w:kern w:val="0"/>
                <w:sz w:val="22"/>
                <w:szCs w:val="20"/>
                <w:lang w:eastAsia="en-US"/>
              </w:rPr>
              <w:t>26)</w:t>
            </w:r>
          </w:p>
        </w:tc>
      </w:tr>
    </w:tbl>
    <w:p w:rsidR="009F3DDB" w:rsidRPr="009F3DDB" w:rsidRDefault="009F3DDB" w:rsidP="009F3DDB">
      <w:pPr>
        <w:widowControl/>
        <w:ind w:left="1691" w:hanging="840"/>
        <w:rPr>
          <w:rFonts w:ascii="Arial" w:eastAsia="ＭＳ 明朝" w:hAnsi="Arial" w:cs="Times New Roman"/>
          <w:kern w:val="0"/>
          <w:sz w:val="22"/>
          <w:lang w:eastAsia="en-US"/>
        </w:rPr>
      </w:pPr>
    </w:p>
    <w:p w:rsidR="009F3DDB" w:rsidRPr="009F3DDB" w:rsidRDefault="009F3DDB" w:rsidP="009F3DDB">
      <w:pPr>
        <w:widowControl/>
        <w:ind w:left="1691" w:hanging="840"/>
        <w:rPr>
          <w:rFonts w:ascii="Arial" w:eastAsia="ＭＳ 明朝" w:hAnsi="Arial" w:cs="Times New Roman"/>
          <w:kern w:val="0"/>
          <w:sz w:val="22"/>
          <w:lang w:eastAsia="en-US"/>
        </w:rPr>
      </w:pPr>
      <w:r w:rsidRPr="009F3DDB">
        <w:rPr>
          <w:rFonts w:ascii="Arial" w:eastAsia="ＭＳ 明朝" w:hAnsi="Arial" w:cs="Times New Roman"/>
          <w:kern w:val="0"/>
          <w:sz w:val="22"/>
          <w:lang w:eastAsia="en-US"/>
        </w:rPr>
        <w:t>.2</w:t>
      </w:r>
      <w:r w:rsidRPr="009F3DDB">
        <w:rPr>
          <w:rFonts w:ascii="Arial" w:eastAsia="ＭＳ 明朝" w:hAnsi="Arial" w:cs="Times New Roman"/>
          <w:kern w:val="0"/>
          <w:sz w:val="22"/>
          <w:lang w:eastAsia="en-US"/>
        </w:rPr>
        <w:tab/>
      </w:r>
      <w:r w:rsidRPr="009F3DDB">
        <w:rPr>
          <w:rFonts w:ascii="Arial" w:eastAsia="ＭＳ 明朝" w:hAnsi="Arial" w:cs="Times New Roman"/>
          <w:kern w:val="0"/>
          <w:sz w:val="22"/>
          <w:szCs w:val="20"/>
          <w:lang w:eastAsia="en-US"/>
        </w:rPr>
        <w:t xml:space="preserve">the </w:t>
      </w:r>
      <w:r w:rsidRPr="009F3DDB">
        <w:rPr>
          <w:rFonts w:ascii="Arial" w:eastAsia="ＭＳ 明朝" w:hAnsi="Arial" w:cs="Times New Roman"/>
          <w:i/>
          <w:kern w:val="0"/>
          <w:sz w:val="22"/>
          <w:szCs w:val="20"/>
          <w:lang w:eastAsia="en-US"/>
        </w:rPr>
        <w:t>critical value</w:t>
      </w:r>
      <w:r w:rsidRPr="009F3DDB">
        <w:rPr>
          <w:rFonts w:ascii="Arial" w:eastAsia="ＭＳ 明朝" w:hAnsi="Arial" w:cs="Times New Roman"/>
          <w:kern w:val="0"/>
          <w:sz w:val="22"/>
          <w:szCs w:val="20"/>
          <w:lang w:eastAsia="en-US"/>
        </w:rPr>
        <w:t xml:space="preserve"> of the test statistic at the </w:t>
      </w:r>
      <w:r w:rsidRPr="009F3DDB">
        <w:rPr>
          <w:rFonts w:ascii="Arial" w:eastAsia="ＭＳ 明朝" w:hAnsi="Arial" w:cs="Times New Roman"/>
          <w:i/>
          <w:kern w:val="0"/>
          <w:sz w:val="22"/>
          <w:szCs w:val="20"/>
          <w:lang w:eastAsia="en-US"/>
        </w:rPr>
        <w:t>significance level</w:t>
      </w:r>
      <w:r w:rsidRPr="009F3DDB">
        <w:rPr>
          <w:rFonts w:ascii="Arial" w:eastAsia="ＭＳ 明朝" w:hAnsi="Arial" w:cs="Times New Roman"/>
          <w:kern w:val="0"/>
          <w:sz w:val="22"/>
          <w:szCs w:val="20"/>
          <w:lang w:eastAsia="en-US"/>
        </w:rPr>
        <w:t xml:space="preserve"> </w:t>
      </w:r>
      <w:r w:rsidRPr="009F3DDB">
        <w:rPr>
          <w:rFonts w:ascii="Arial" w:eastAsia="ＭＳ 明朝" w:hAnsi="Arial" w:cs="Times New Roman"/>
          <w:kern w:val="0"/>
          <w:sz w:val="22"/>
          <w:szCs w:val="20"/>
          <w:lang w:eastAsia="en-US"/>
        </w:rPr>
        <w:sym w:font="Symbol" w:char="F061"/>
      </w:r>
      <w:r w:rsidRPr="009F3DDB">
        <w:rPr>
          <w:rFonts w:ascii="Arial" w:eastAsia="ＭＳ 明朝" w:hAnsi="Arial" w:cs="Times New Roman"/>
          <w:i/>
          <w:kern w:val="0"/>
          <w:sz w:val="12"/>
          <w:szCs w:val="12"/>
          <w:lang w:eastAsia="en-US"/>
        </w:rPr>
        <w:t> </w:t>
      </w:r>
      <w:r w:rsidRPr="009F3DDB">
        <w:rPr>
          <w:rFonts w:ascii="Arial" w:eastAsia="ＭＳ 明朝" w:hAnsi="Arial" w:cs="Times New Roman"/>
          <w:kern w:val="0"/>
          <w:sz w:val="22"/>
          <w:szCs w:val="20"/>
          <w:lang w:eastAsia="en-US"/>
        </w:rPr>
        <w:t>=</w:t>
      </w:r>
      <w:r w:rsidRPr="009F3DDB">
        <w:rPr>
          <w:rFonts w:ascii="Arial" w:eastAsia="ＭＳ 明朝" w:hAnsi="Arial" w:cs="Times New Roman"/>
          <w:i/>
          <w:kern w:val="0"/>
          <w:sz w:val="12"/>
          <w:szCs w:val="12"/>
          <w:lang w:eastAsia="en-US"/>
        </w:rPr>
        <w:t> </w:t>
      </w:r>
      <w:r w:rsidRPr="009F3DDB">
        <w:rPr>
          <w:rFonts w:ascii="Arial" w:eastAsia="ＭＳ 明朝" w:hAnsi="Arial" w:cs="Times New Roman"/>
          <w:kern w:val="0"/>
          <w:sz w:val="22"/>
          <w:szCs w:val="20"/>
          <w:lang w:eastAsia="en-US"/>
        </w:rPr>
        <w:t xml:space="preserve">0.05 was defined as </w:t>
      </w:r>
      <w:r w:rsidRPr="009F3DDB">
        <w:rPr>
          <w:rFonts w:ascii="Arial" w:eastAsia="ＭＳ 明朝" w:hAnsi="Arial" w:cs="Times New Roman"/>
          <w:kern w:val="0"/>
          <w:position w:val="-12"/>
          <w:sz w:val="22"/>
          <w:szCs w:val="20"/>
          <w:lang w:eastAsia="en-US"/>
        </w:rPr>
        <w:object w:dxaOrig="1060" w:dyaOrig="360">
          <v:shape id="_x0000_i1152" type="#_x0000_t75" style="width:53.4pt;height:18pt" o:ole="">
            <v:imagedata r:id="rId298" o:title=""/>
          </v:shape>
          <o:OLEObject Type="Embed" ProgID="Equation.DSMT4" ShapeID="_x0000_i1152" DrawAspect="Content" ObjectID="_1628789213" r:id="rId299"/>
        </w:object>
      </w:r>
      <w:r w:rsidRPr="009F3DDB">
        <w:rPr>
          <w:rFonts w:ascii="Arial" w:eastAsia="ＭＳ 明朝" w:hAnsi="Arial" w:cs="Times New Roman"/>
          <w:kern w:val="0"/>
          <w:sz w:val="22"/>
          <w:szCs w:val="20"/>
          <w:lang w:eastAsia="en-US"/>
        </w:rPr>
        <w:t xml:space="preserve">, the value of the </w:t>
      </w:r>
      <w:r w:rsidRPr="009F3DDB">
        <w:rPr>
          <w:rFonts w:ascii="Arial" w:eastAsia="ＭＳ 明朝" w:hAnsi="Arial" w:cs="Times New Roman"/>
          <w:i/>
          <w:kern w:val="0"/>
          <w:sz w:val="22"/>
          <w:szCs w:val="20"/>
          <w:lang w:eastAsia="en-US"/>
        </w:rPr>
        <w:sym w:font="Symbol" w:char="F063"/>
      </w:r>
      <w:r w:rsidRPr="009F3DDB">
        <w:rPr>
          <w:rFonts w:ascii="Arial" w:eastAsia="ＭＳ 明朝" w:hAnsi="Arial" w:cs="Times New Roman"/>
          <w:kern w:val="0"/>
          <w:sz w:val="22"/>
          <w:szCs w:val="20"/>
          <w:vertAlign w:val="superscript"/>
          <w:lang w:eastAsia="en-US"/>
        </w:rPr>
        <w:t>2</w:t>
      </w:r>
      <w:r w:rsidRPr="009F3DDB">
        <w:rPr>
          <w:rFonts w:ascii="Arial" w:eastAsia="ＭＳ 明朝" w:hAnsi="Arial" w:cs="Times New Roman"/>
          <w:kern w:val="0"/>
          <w:sz w:val="22"/>
          <w:szCs w:val="20"/>
          <w:lang w:eastAsia="en-US"/>
        </w:rPr>
        <w:t xml:space="preserve"> distribution at the cumulative probability 1</w:t>
      </w:r>
      <w:r w:rsidRPr="009F3DDB">
        <w:rPr>
          <w:rFonts w:ascii="Arial" w:eastAsia="ＭＳ 明朝" w:hAnsi="Arial" w:cs="Times New Roman"/>
          <w:i/>
          <w:kern w:val="0"/>
          <w:sz w:val="12"/>
          <w:szCs w:val="12"/>
          <w:lang w:eastAsia="en-US"/>
        </w:rPr>
        <w:t> </w:t>
      </w:r>
      <w:r w:rsidRPr="009F3DDB">
        <w:rPr>
          <w:rFonts w:ascii="Arial" w:eastAsia="ＭＳ 明朝" w:hAnsi="Arial" w:cs="Times New Roman"/>
          <w:kern w:val="0"/>
          <w:sz w:val="22"/>
          <w:szCs w:val="20"/>
          <w:lang w:eastAsia="en-US"/>
        </w:rPr>
        <w:noBreakHyphen/>
      </w:r>
      <w:r w:rsidRPr="009F3DDB">
        <w:rPr>
          <w:rFonts w:ascii="Arial" w:eastAsia="ＭＳ 明朝" w:hAnsi="Arial" w:cs="Times New Roman"/>
          <w:i/>
          <w:kern w:val="0"/>
          <w:sz w:val="12"/>
          <w:szCs w:val="12"/>
          <w:lang w:eastAsia="en-US"/>
        </w:rPr>
        <w:t> </w:t>
      </w:r>
      <w:r w:rsidRPr="009F3DDB">
        <w:rPr>
          <w:rFonts w:ascii="Arial" w:eastAsia="ＭＳ 明朝" w:hAnsi="Arial" w:cs="Times New Roman"/>
          <w:i/>
          <w:kern w:val="0"/>
          <w:sz w:val="22"/>
          <w:szCs w:val="20"/>
          <w:lang w:eastAsia="en-US"/>
        </w:rPr>
        <w:sym w:font="Symbol" w:char="F061"/>
      </w:r>
      <w:r w:rsidRPr="009F3DDB">
        <w:rPr>
          <w:rFonts w:ascii="Arial" w:eastAsia="ＭＳ 明朝" w:hAnsi="Arial" w:cs="Times New Roman"/>
          <w:i/>
          <w:kern w:val="0"/>
          <w:sz w:val="12"/>
          <w:szCs w:val="12"/>
          <w:lang w:eastAsia="en-US"/>
        </w:rPr>
        <w:t> </w:t>
      </w:r>
      <w:r w:rsidRPr="009F3DDB">
        <w:rPr>
          <w:rFonts w:ascii="Arial" w:eastAsia="ＭＳ 明朝" w:hAnsi="Arial" w:cs="Times New Roman"/>
          <w:kern w:val="0"/>
          <w:sz w:val="22"/>
          <w:szCs w:val="20"/>
          <w:lang w:eastAsia="en-US"/>
        </w:rPr>
        <w:t>=</w:t>
      </w:r>
      <w:r w:rsidRPr="009F3DDB">
        <w:rPr>
          <w:rFonts w:ascii="Arial" w:eastAsia="ＭＳ 明朝" w:hAnsi="Arial" w:cs="Times New Roman"/>
          <w:i/>
          <w:kern w:val="0"/>
          <w:sz w:val="12"/>
          <w:szCs w:val="12"/>
          <w:lang w:eastAsia="en-US"/>
        </w:rPr>
        <w:t> </w:t>
      </w:r>
      <w:r w:rsidRPr="009F3DDB">
        <w:rPr>
          <w:rFonts w:ascii="Arial" w:eastAsia="ＭＳ 明朝" w:hAnsi="Arial" w:cs="Times New Roman"/>
          <w:kern w:val="0"/>
          <w:sz w:val="22"/>
          <w:szCs w:val="20"/>
          <w:lang w:eastAsia="en-US"/>
        </w:rPr>
        <w:t xml:space="preserve">0.95 with the number of degrees of freedom </w:t>
      </w:r>
      <w:r w:rsidRPr="009F3DDB">
        <w:rPr>
          <w:rFonts w:ascii="Arial" w:eastAsia="ＭＳ 明朝" w:hAnsi="Arial" w:cs="Times New Roman"/>
          <w:i/>
          <w:kern w:val="0"/>
          <w:sz w:val="22"/>
          <w:szCs w:val="20"/>
          <w:lang w:eastAsia="en-US"/>
        </w:rPr>
        <w:t>f</w:t>
      </w:r>
      <w:r w:rsidRPr="009F3DDB">
        <w:rPr>
          <w:rFonts w:ascii="Arial" w:eastAsia="ＭＳ 明朝" w:hAnsi="Arial" w:cs="Times New Roman"/>
          <w:i/>
          <w:kern w:val="0"/>
          <w:sz w:val="12"/>
          <w:szCs w:val="12"/>
          <w:lang w:eastAsia="en-US"/>
        </w:rPr>
        <w:t> </w:t>
      </w:r>
      <w:r w:rsidRPr="009F3DDB">
        <w:rPr>
          <w:rFonts w:ascii="Arial" w:eastAsia="ＭＳ 明朝" w:hAnsi="Arial" w:cs="Times New Roman"/>
          <w:kern w:val="0"/>
          <w:sz w:val="22"/>
          <w:szCs w:val="20"/>
          <w:lang w:eastAsia="en-US"/>
        </w:rPr>
        <w:t>=</w:t>
      </w:r>
      <w:r w:rsidRPr="009F3DDB">
        <w:rPr>
          <w:rFonts w:ascii="Arial" w:eastAsia="ＭＳ 明朝" w:hAnsi="Arial" w:cs="Times New Roman"/>
          <w:i/>
          <w:kern w:val="0"/>
          <w:sz w:val="12"/>
          <w:szCs w:val="12"/>
          <w:lang w:eastAsia="en-US"/>
        </w:rPr>
        <w:t> </w:t>
      </w:r>
      <w:r w:rsidRPr="009F3DDB">
        <w:rPr>
          <w:rFonts w:ascii="Arial" w:eastAsia="ＭＳ 明朝" w:hAnsi="Arial" w:cs="Times New Roman"/>
          <w:i/>
          <w:kern w:val="0"/>
          <w:sz w:val="22"/>
          <w:szCs w:val="20"/>
          <w:lang w:eastAsia="en-US"/>
        </w:rPr>
        <w:t>k</w:t>
      </w:r>
      <w:r w:rsidRPr="009F3DDB">
        <w:rPr>
          <w:rFonts w:ascii="Arial" w:eastAsia="ＭＳ 明朝" w:hAnsi="Arial" w:cs="Times New Roman"/>
          <w:i/>
          <w:kern w:val="0"/>
          <w:sz w:val="12"/>
          <w:szCs w:val="12"/>
          <w:lang w:eastAsia="en-US"/>
        </w:rPr>
        <w:t> </w:t>
      </w:r>
      <w:r w:rsidRPr="009F3DDB">
        <w:rPr>
          <w:rFonts w:ascii="Arial" w:eastAsia="ＭＳ 明朝" w:hAnsi="Arial" w:cs="Times New Roman"/>
          <w:kern w:val="0"/>
          <w:sz w:val="22"/>
          <w:szCs w:val="20"/>
          <w:lang w:eastAsia="en-US"/>
        </w:rPr>
        <w:sym w:font="Symbol" w:char="F02D"/>
      </w:r>
      <w:r w:rsidRPr="009F3DDB">
        <w:rPr>
          <w:rFonts w:ascii="Arial" w:eastAsia="ＭＳ 明朝" w:hAnsi="Arial" w:cs="Times New Roman"/>
          <w:i/>
          <w:kern w:val="0"/>
          <w:sz w:val="12"/>
          <w:szCs w:val="12"/>
          <w:lang w:eastAsia="en-US"/>
        </w:rPr>
        <w:t> </w:t>
      </w:r>
      <w:r w:rsidRPr="009F3DDB">
        <w:rPr>
          <w:rFonts w:ascii="Arial" w:eastAsia="ＭＳ 明朝" w:hAnsi="Arial" w:cs="Times New Roman"/>
          <w:i/>
          <w:kern w:val="0"/>
          <w:sz w:val="22"/>
          <w:szCs w:val="20"/>
          <w:lang w:eastAsia="en-US"/>
        </w:rPr>
        <w:t>p</w:t>
      </w:r>
      <w:r w:rsidRPr="009F3DDB">
        <w:rPr>
          <w:rFonts w:ascii="Arial" w:eastAsia="ＭＳ 明朝" w:hAnsi="Arial" w:cs="Times New Roman"/>
          <w:i/>
          <w:kern w:val="0"/>
          <w:sz w:val="12"/>
          <w:szCs w:val="12"/>
          <w:lang w:eastAsia="en-US"/>
        </w:rPr>
        <w:t> </w:t>
      </w:r>
      <w:r w:rsidRPr="009F3DDB">
        <w:rPr>
          <w:rFonts w:ascii="Arial" w:eastAsia="ＭＳ 明朝" w:hAnsi="Arial" w:cs="Times New Roman"/>
          <w:kern w:val="0"/>
          <w:sz w:val="22"/>
          <w:szCs w:val="20"/>
          <w:lang w:eastAsia="en-US"/>
        </w:rPr>
        <w:sym w:font="Symbol" w:char="F02D"/>
      </w:r>
      <w:r w:rsidRPr="009F3DDB">
        <w:rPr>
          <w:rFonts w:ascii="Arial" w:eastAsia="ＭＳ 明朝" w:hAnsi="Arial" w:cs="Times New Roman"/>
          <w:i/>
          <w:kern w:val="0"/>
          <w:sz w:val="12"/>
          <w:szCs w:val="12"/>
          <w:lang w:eastAsia="en-US"/>
        </w:rPr>
        <w:t> </w:t>
      </w:r>
      <w:r w:rsidRPr="009F3DDB">
        <w:rPr>
          <w:rFonts w:ascii="Arial" w:eastAsia="ＭＳ 明朝" w:hAnsi="Arial" w:cs="Times New Roman"/>
          <w:kern w:val="0"/>
          <w:sz w:val="22"/>
          <w:szCs w:val="20"/>
          <w:lang w:eastAsia="en-US"/>
        </w:rPr>
        <w:t xml:space="preserve">1, where </w:t>
      </w:r>
      <w:r w:rsidRPr="009F3DDB">
        <w:rPr>
          <w:rFonts w:ascii="Arial" w:eastAsia="ＭＳ 明朝" w:hAnsi="Arial" w:cs="Times New Roman"/>
          <w:i/>
          <w:kern w:val="0"/>
          <w:sz w:val="22"/>
          <w:szCs w:val="20"/>
          <w:lang w:eastAsia="en-US"/>
        </w:rPr>
        <w:t>p</w:t>
      </w:r>
      <w:r w:rsidRPr="009F3DDB">
        <w:rPr>
          <w:rFonts w:ascii="Arial" w:eastAsia="ＭＳ 明朝" w:hAnsi="Arial" w:cs="Times New Roman"/>
          <w:i/>
          <w:kern w:val="0"/>
          <w:sz w:val="12"/>
          <w:szCs w:val="12"/>
          <w:lang w:eastAsia="en-US"/>
        </w:rPr>
        <w:t> </w:t>
      </w:r>
      <w:r w:rsidRPr="009F3DDB">
        <w:rPr>
          <w:rFonts w:ascii="Arial" w:eastAsia="ＭＳ 明朝" w:hAnsi="Arial" w:cs="Times New Roman"/>
          <w:kern w:val="0"/>
          <w:sz w:val="22"/>
          <w:szCs w:val="20"/>
          <w:lang w:eastAsia="en-US"/>
        </w:rPr>
        <w:t>=</w:t>
      </w:r>
      <w:r w:rsidRPr="009F3DDB">
        <w:rPr>
          <w:rFonts w:ascii="Arial" w:eastAsia="ＭＳ 明朝" w:hAnsi="Arial" w:cs="Times New Roman"/>
          <w:i/>
          <w:kern w:val="0"/>
          <w:sz w:val="12"/>
          <w:szCs w:val="12"/>
          <w:lang w:eastAsia="en-US"/>
        </w:rPr>
        <w:t> </w:t>
      </w:r>
      <w:r w:rsidRPr="009F3DDB">
        <w:rPr>
          <w:rFonts w:ascii="Arial" w:eastAsia="ＭＳ 明朝" w:hAnsi="Arial" w:cs="Times New Roman"/>
          <w:kern w:val="0"/>
          <w:sz w:val="22"/>
          <w:szCs w:val="20"/>
          <w:lang w:eastAsia="en-US"/>
        </w:rPr>
        <w:t>1 is the number of parameters of the assumed distribution estimated from the sample data;</w:t>
      </w:r>
    </w:p>
    <w:p w:rsidR="009F3DDB" w:rsidRPr="009F3DDB" w:rsidRDefault="009F3DDB" w:rsidP="009F3DDB">
      <w:pPr>
        <w:widowControl/>
        <w:ind w:left="1691" w:hanging="840"/>
        <w:rPr>
          <w:rFonts w:ascii="Arial" w:eastAsia="ＭＳ 明朝" w:hAnsi="Arial" w:cs="Times New Roman"/>
          <w:kern w:val="0"/>
          <w:sz w:val="22"/>
          <w:lang w:eastAsia="en-US"/>
        </w:rPr>
      </w:pPr>
    </w:p>
    <w:p w:rsidR="009F3DDB" w:rsidRPr="009F3DDB" w:rsidRDefault="009F3DDB" w:rsidP="009F3DDB">
      <w:pPr>
        <w:widowControl/>
        <w:ind w:left="1691" w:hanging="840"/>
        <w:rPr>
          <w:rFonts w:ascii="Arial" w:eastAsia="ＭＳ 明朝" w:hAnsi="Arial" w:cs="Times New Roman"/>
          <w:kern w:val="0"/>
          <w:sz w:val="22"/>
          <w:lang w:eastAsia="en-US"/>
        </w:rPr>
      </w:pPr>
      <w:r w:rsidRPr="009F3DDB">
        <w:rPr>
          <w:rFonts w:ascii="Arial" w:eastAsia="ＭＳ 明朝" w:hAnsi="Arial" w:cs="Times New Roman"/>
          <w:kern w:val="0"/>
          <w:sz w:val="22"/>
          <w:lang w:eastAsia="en-US"/>
        </w:rPr>
        <w:t>.3</w:t>
      </w:r>
      <w:r w:rsidRPr="009F3DDB">
        <w:rPr>
          <w:rFonts w:ascii="Arial" w:eastAsia="ＭＳ 明朝" w:hAnsi="Arial" w:cs="Times New Roman"/>
          <w:kern w:val="0"/>
          <w:sz w:val="22"/>
          <w:lang w:eastAsia="en-US"/>
        </w:rPr>
        <w:tab/>
      </w:r>
      <w:r w:rsidRPr="009F3DDB">
        <w:rPr>
          <w:rFonts w:ascii="Arial" w:eastAsia="ＭＳ 明朝" w:hAnsi="Arial" w:cs="Times New Roman"/>
          <w:kern w:val="0"/>
          <w:sz w:val="22"/>
          <w:szCs w:val="20"/>
          <w:lang w:eastAsia="en-US"/>
        </w:rPr>
        <w:t>the results are shown in Fig. </w:t>
      </w:r>
      <w:r w:rsidR="00224006">
        <w:rPr>
          <w:rFonts w:ascii="Arial" w:eastAsia="ＭＳ 明朝" w:hAnsi="Arial" w:cs="Times New Roman"/>
          <w:kern w:val="0"/>
          <w:sz w:val="22"/>
          <w:szCs w:val="20"/>
          <w:lang w:eastAsia="en-US"/>
        </w:rPr>
        <w:t>3.6.</w:t>
      </w:r>
      <w:r w:rsidRPr="009F3DDB">
        <w:rPr>
          <w:rFonts w:ascii="Arial" w:eastAsia="ＭＳ 明朝" w:hAnsi="Arial" w:cs="Times New Roman"/>
          <w:kern w:val="0"/>
          <w:sz w:val="22"/>
          <w:szCs w:val="20"/>
          <w:lang w:eastAsia="en-US"/>
        </w:rPr>
        <w:t xml:space="preserve">6 as the ratio </w:t>
      </w:r>
      <w:r w:rsidRPr="009F3DDB">
        <w:rPr>
          <w:rFonts w:ascii="Arial" w:eastAsia="ＭＳ 明朝" w:hAnsi="Arial" w:cs="Times New Roman"/>
          <w:i/>
          <w:kern w:val="0"/>
          <w:sz w:val="22"/>
          <w:szCs w:val="20"/>
          <w:lang w:eastAsia="en-US"/>
        </w:rPr>
        <w:t>x</w:t>
      </w:r>
      <w:r w:rsidRPr="009F3DDB">
        <w:rPr>
          <w:rFonts w:ascii="Arial" w:eastAsia="ＭＳ 明朝" w:hAnsi="Arial" w:cs="Times New Roman"/>
          <w:i/>
          <w:kern w:val="0"/>
          <w:sz w:val="12"/>
          <w:szCs w:val="12"/>
          <w:lang w:eastAsia="en-US"/>
        </w:rPr>
        <w:t> </w:t>
      </w:r>
      <w:r w:rsidRPr="009F3DDB">
        <w:rPr>
          <w:rFonts w:ascii="Arial" w:eastAsia="ＭＳ 明朝" w:hAnsi="Arial" w:cs="Times New Roman"/>
          <w:kern w:val="0"/>
          <w:sz w:val="22"/>
          <w:szCs w:val="20"/>
          <w:lang w:eastAsia="en-US"/>
        </w:rPr>
        <w:t>/</w:t>
      </w:r>
      <w:r w:rsidRPr="009F3DDB">
        <w:rPr>
          <w:rFonts w:ascii="Arial" w:eastAsia="ＭＳ 明朝" w:hAnsi="Arial" w:cs="Times New Roman"/>
          <w:i/>
          <w:kern w:val="0"/>
          <w:sz w:val="12"/>
          <w:szCs w:val="12"/>
          <w:lang w:eastAsia="en-US"/>
        </w:rPr>
        <w:t> </w:t>
      </w:r>
      <w:r w:rsidRPr="009F3DDB">
        <w:rPr>
          <w:rFonts w:ascii="Arial" w:eastAsia="ＭＳ 明朝" w:hAnsi="Arial" w:cs="Times New Roman"/>
          <w:i/>
          <w:kern w:val="0"/>
          <w:sz w:val="22"/>
          <w:szCs w:val="20"/>
          <w:lang w:eastAsia="en-US"/>
        </w:rPr>
        <w:t>c</w:t>
      </w:r>
      <w:r w:rsidRPr="009F3DDB">
        <w:rPr>
          <w:rFonts w:ascii="Arial" w:eastAsia="ＭＳ 明朝" w:hAnsi="Arial" w:cs="Times New Roman"/>
          <w:kern w:val="0"/>
          <w:sz w:val="22"/>
          <w:szCs w:val="20"/>
          <w:vertAlign w:val="subscript"/>
          <w:lang w:eastAsia="en-US"/>
        </w:rPr>
        <w:t>5%</w:t>
      </w:r>
      <w:r w:rsidRPr="009F3DDB">
        <w:rPr>
          <w:rFonts w:ascii="Arial" w:eastAsia="ＭＳ 明朝" w:hAnsi="Arial" w:cs="Times New Roman"/>
          <w:kern w:val="0"/>
          <w:sz w:val="22"/>
          <w:szCs w:val="20"/>
          <w:lang w:eastAsia="en-US"/>
        </w:rPr>
        <w:t xml:space="preserve"> depending on the number of intervals </w:t>
      </w:r>
      <w:r w:rsidRPr="009F3DDB">
        <w:rPr>
          <w:rFonts w:ascii="Arial" w:eastAsia="ＭＳ 明朝" w:hAnsi="Arial" w:cs="Times New Roman"/>
          <w:i/>
          <w:kern w:val="0"/>
          <w:sz w:val="22"/>
          <w:szCs w:val="20"/>
          <w:lang w:eastAsia="en-US"/>
        </w:rPr>
        <w:t>k</w:t>
      </w:r>
      <w:r w:rsidRPr="009F3DDB">
        <w:rPr>
          <w:rFonts w:ascii="Arial" w:eastAsia="ＭＳ 明朝" w:hAnsi="Arial" w:cs="Times New Roman"/>
          <w:kern w:val="0"/>
          <w:sz w:val="22"/>
          <w:szCs w:val="20"/>
          <w:lang w:eastAsia="en-US"/>
        </w:rPr>
        <w:t xml:space="preserve">: when </w:t>
      </w:r>
      <w:r w:rsidRPr="009F3DDB">
        <w:rPr>
          <w:rFonts w:ascii="Arial" w:eastAsia="ＭＳ 明朝" w:hAnsi="Arial" w:cs="Times New Roman"/>
          <w:i/>
          <w:kern w:val="0"/>
          <w:sz w:val="22"/>
          <w:szCs w:val="20"/>
          <w:lang w:eastAsia="en-US"/>
        </w:rPr>
        <w:t>x</w:t>
      </w:r>
      <w:r w:rsidRPr="009F3DDB">
        <w:rPr>
          <w:rFonts w:ascii="Arial" w:eastAsia="ＭＳ 明朝" w:hAnsi="Arial" w:cs="Times New Roman"/>
          <w:i/>
          <w:kern w:val="0"/>
          <w:sz w:val="12"/>
          <w:szCs w:val="12"/>
          <w:lang w:eastAsia="en-US"/>
        </w:rPr>
        <w:t> </w:t>
      </w:r>
      <w:r w:rsidRPr="009F3DDB">
        <w:rPr>
          <w:rFonts w:ascii="Arial" w:eastAsia="ＭＳ 明朝" w:hAnsi="Arial" w:cs="Times New Roman"/>
          <w:kern w:val="0"/>
          <w:sz w:val="22"/>
          <w:szCs w:val="20"/>
          <w:lang w:eastAsia="en-US"/>
        </w:rPr>
        <w:t>/</w:t>
      </w:r>
      <w:r w:rsidRPr="009F3DDB">
        <w:rPr>
          <w:rFonts w:ascii="Arial" w:eastAsia="ＭＳ 明朝" w:hAnsi="Arial" w:cs="Times New Roman"/>
          <w:i/>
          <w:kern w:val="0"/>
          <w:sz w:val="12"/>
          <w:szCs w:val="12"/>
          <w:lang w:eastAsia="en-US"/>
        </w:rPr>
        <w:t> </w:t>
      </w:r>
      <w:r w:rsidRPr="009F3DDB">
        <w:rPr>
          <w:rFonts w:ascii="Arial" w:eastAsia="ＭＳ 明朝" w:hAnsi="Arial" w:cs="Times New Roman"/>
          <w:i/>
          <w:kern w:val="0"/>
          <w:sz w:val="22"/>
          <w:szCs w:val="20"/>
          <w:lang w:eastAsia="en-US"/>
        </w:rPr>
        <w:t>c</w:t>
      </w:r>
      <w:r w:rsidRPr="009F3DDB">
        <w:rPr>
          <w:rFonts w:ascii="Arial" w:eastAsia="ＭＳ 明朝" w:hAnsi="Arial" w:cs="Times New Roman"/>
          <w:kern w:val="0"/>
          <w:sz w:val="22"/>
          <w:szCs w:val="20"/>
          <w:vertAlign w:val="subscript"/>
          <w:lang w:eastAsia="en-US"/>
        </w:rPr>
        <w:t>5%</w:t>
      </w:r>
      <w:r w:rsidRPr="009F3DDB">
        <w:rPr>
          <w:rFonts w:ascii="Arial" w:eastAsia="ＭＳ 明朝" w:hAnsi="Arial" w:cs="Times New Roman"/>
          <w:i/>
          <w:kern w:val="0"/>
          <w:sz w:val="12"/>
          <w:szCs w:val="12"/>
          <w:lang w:eastAsia="en-US"/>
        </w:rPr>
        <w:t> </w:t>
      </w:r>
      <w:r w:rsidRPr="009F3DDB">
        <w:rPr>
          <w:rFonts w:ascii="Arial" w:eastAsia="ＭＳ 明朝" w:hAnsi="Arial" w:cs="Times New Roman"/>
          <w:kern w:val="0"/>
          <w:sz w:val="22"/>
          <w:szCs w:val="20"/>
          <w:lang w:eastAsia="en-US"/>
        </w:rPr>
        <w:t>&lt;</w:t>
      </w:r>
      <w:r w:rsidRPr="009F3DDB">
        <w:rPr>
          <w:rFonts w:ascii="Arial" w:eastAsia="ＭＳ 明朝" w:hAnsi="Arial" w:cs="Times New Roman"/>
          <w:i/>
          <w:kern w:val="0"/>
          <w:sz w:val="12"/>
          <w:szCs w:val="12"/>
          <w:lang w:eastAsia="en-US"/>
        </w:rPr>
        <w:t> </w:t>
      </w:r>
      <w:r w:rsidRPr="009F3DDB">
        <w:rPr>
          <w:rFonts w:ascii="Arial" w:eastAsia="ＭＳ 明朝" w:hAnsi="Arial" w:cs="Times New Roman"/>
          <w:kern w:val="0"/>
          <w:sz w:val="22"/>
          <w:szCs w:val="20"/>
          <w:lang w:eastAsia="en-US"/>
        </w:rPr>
        <w:t xml:space="preserve">1, the </w:t>
      </w:r>
      <w:r w:rsidRPr="009F3DDB">
        <w:rPr>
          <w:rFonts w:ascii="Arial" w:eastAsia="ＭＳ 明朝" w:hAnsi="Arial" w:cs="Times New Roman"/>
          <w:i/>
          <w:kern w:val="0"/>
          <w:sz w:val="22"/>
          <w:szCs w:val="20"/>
          <w:lang w:eastAsia="en-US"/>
        </w:rPr>
        <w:t>null hypothesis</w:t>
      </w:r>
      <w:r w:rsidRPr="009F3DDB">
        <w:rPr>
          <w:rFonts w:ascii="Arial" w:eastAsia="ＭＳ 明朝" w:hAnsi="Arial" w:cs="Times New Roman"/>
          <w:kern w:val="0"/>
          <w:sz w:val="22"/>
          <w:szCs w:val="20"/>
          <w:lang w:eastAsia="en-US"/>
        </w:rPr>
        <w:t xml:space="preserve"> that the data follow the assumed distribution cannot be rejected at the significance level 5%.</w:t>
      </w:r>
    </w:p>
    <w:p w:rsidR="009F3DDB" w:rsidRPr="009F3DDB" w:rsidRDefault="009F3DDB" w:rsidP="009F3DDB">
      <w:pPr>
        <w:widowControl/>
        <w:rPr>
          <w:rFonts w:ascii="Arial" w:eastAsia="ＭＳ 明朝" w:hAnsi="Arial" w:cs="Times New Roman"/>
          <w:kern w:val="0"/>
          <w:sz w:val="22"/>
          <w:lang w:eastAsia="en-US"/>
        </w:rPr>
      </w:pPr>
    </w:p>
    <w:p w:rsidR="009F3DDB" w:rsidRPr="009F3DDB" w:rsidRDefault="002105E4" w:rsidP="009F3DDB">
      <w:pPr>
        <w:widowControl/>
        <w:tabs>
          <w:tab w:val="left" w:pos="851"/>
        </w:tabs>
        <w:rPr>
          <w:rFonts w:ascii="Arial" w:eastAsia="ＭＳ 明朝" w:hAnsi="Arial" w:cs="Times New Roman"/>
          <w:kern w:val="0"/>
          <w:sz w:val="22"/>
          <w:szCs w:val="20"/>
          <w:lang w:eastAsia="en-US"/>
        </w:rPr>
      </w:pPr>
      <w:r>
        <w:rPr>
          <w:rFonts w:ascii="Arial" w:eastAsia="ＭＳ 明朝" w:hAnsi="Arial" w:cs="Times New Roman"/>
          <w:kern w:val="0"/>
          <w:sz w:val="22"/>
          <w:szCs w:val="20"/>
          <w:lang w:eastAsia="en-US"/>
        </w:rPr>
        <w:t>3.6.</w:t>
      </w:r>
      <w:r w:rsidR="009F3DDB" w:rsidRPr="009F3DDB">
        <w:rPr>
          <w:rFonts w:ascii="Arial" w:eastAsia="ＭＳ 明朝" w:hAnsi="Arial" w:cs="Times New Roman"/>
          <w:kern w:val="0"/>
          <w:sz w:val="22"/>
          <w:szCs w:val="20"/>
          <w:lang w:eastAsia="en-US"/>
        </w:rPr>
        <w:t>5.13</w:t>
      </w:r>
      <w:r w:rsidR="009F3DDB" w:rsidRPr="009F3DDB">
        <w:rPr>
          <w:rFonts w:ascii="Arial" w:eastAsia="ＭＳ 明朝" w:hAnsi="Arial" w:cs="Times New Roman"/>
          <w:kern w:val="0"/>
          <w:sz w:val="22"/>
          <w:szCs w:val="20"/>
          <w:lang w:eastAsia="en-US"/>
        </w:rPr>
        <w:tab/>
        <w:t>Fig.</w:t>
      </w:r>
      <w:r w:rsidR="00224006">
        <w:rPr>
          <w:rFonts w:ascii="Arial" w:eastAsia="ＭＳ 明朝" w:hAnsi="Arial" w:cs="Times New Roman"/>
          <w:kern w:val="0"/>
          <w:sz w:val="22"/>
          <w:szCs w:val="20"/>
          <w:lang w:eastAsia="en-US"/>
        </w:rPr>
        <w:t>3.6.</w:t>
      </w:r>
      <w:r w:rsidR="009F3DDB" w:rsidRPr="009F3DDB">
        <w:rPr>
          <w:rFonts w:ascii="Arial" w:eastAsia="ＭＳ 明朝" w:hAnsi="Arial" w:cs="Times New Roman"/>
          <w:kern w:val="0"/>
          <w:sz w:val="22"/>
          <w:szCs w:val="20"/>
          <w:lang w:eastAsia="en-US"/>
        </w:rPr>
        <w:t xml:space="preserve"> 7 shows the ratio x</w:t>
      </w:r>
      <w:r w:rsidR="009F3DDB" w:rsidRPr="009F3DDB">
        <w:rPr>
          <w:rFonts w:ascii="Arial" w:eastAsia="ＭＳ 明朝" w:hAnsi="Arial" w:cs="Times New Roman"/>
          <w:kern w:val="0"/>
          <w:sz w:val="12"/>
          <w:szCs w:val="12"/>
          <w:lang w:eastAsia="en-US"/>
        </w:rPr>
        <w:t> </w:t>
      </w:r>
      <w:r w:rsidR="009F3DDB" w:rsidRPr="009F3DDB">
        <w:rPr>
          <w:rFonts w:ascii="Arial" w:eastAsia="ＭＳ 明朝" w:hAnsi="Arial" w:cs="Times New Roman"/>
          <w:kern w:val="0"/>
          <w:sz w:val="22"/>
          <w:szCs w:val="20"/>
          <w:lang w:eastAsia="en-US"/>
        </w:rPr>
        <w:t>/</w:t>
      </w:r>
      <w:r w:rsidR="009F3DDB" w:rsidRPr="009F3DDB">
        <w:rPr>
          <w:rFonts w:ascii="Arial" w:eastAsia="ＭＳ 明朝" w:hAnsi="Arial" w:cs="Times New Roman"/>
          <w:kern w:val="0"/>
          <w:sz w:val="12"/>
          <w:szCs w:val="12"/>
          <w:lang w:eastAsia="en-US"/>
        </w:rPr>
        <w:t> </w:t>
      </w:r>
      <w:r w:rsidR="009F3DDB" w:rsidRPr="009F3DDB">
        <w:rPr>
          <w:rFonts w:ascii="Arial" w:eastAsia="ＭＳ 明朝" w:hAnsi="Arial" w:cs="Times New Roman"/>
          <w:kern w:val="0"/>
          <w:sz w:val="22"/>
          <w:szCs w:val="20"/>
          <w:lang w:eastAsia="en-US"/>
        </w:rPr>
        <w:t>c</w:t>
      </w:r>
      <w:r w:rsidR="009F3DDB" w:rsidRPr="009F3DDB">
        <w:rPr>
          <w:rFonts w:ascii="Arial" w:eastAsia="ＭＳ 明朝" w:hAnsi="Arial" w:cs="Times New Roman"/>
          <w:kern w:val="0"/>
          <w:sz w:val="22"/>
          <w:szCs w:val="20"/>
          <w:vertAlign w:val="subscript"/>
          <w:lang w:eastAsia="en-US"/>
        </w:rPr>
        <w:t>5%</w:t>
      </w:r>
      <w:r w:rsidR="009F3DDB" w:rsidRPr="009F3DDB">
        <w:rPr>
          <w:rFonts w:ascii="Arial" w:eastAsia="ＭＳ 明朝" w:hAnsi="Arial" w:cs="Times New Roman"/>
          <w:kern w:val="0"/>
          <w:sz w:val="22"/>
          <w:szCs w:val="20"/>
          <w:lang w:eastAsia="en-US"/>
        </w:rPr>
        <w:t xml:space="preserve"> for k</w:t>
      </w:r>
      <w:r w:rsidR="009F3DDB" w:rsidRPr="009F3DDB">
        <w:rPr>
          <w:rFonts w:ascii="Arial" w:eastAsia="ＭＳ 明朝" w:hAnsi="Arial" w:cs="Times New Roman"/>
          <w:kern w:val="0"/>
          <w:sz w:val="12"/>
          <w:szCs w:val="12"/>
          <w:lang w:eastAsia="en-US"/>
        </w:rPr>
        <w:t> </w:t>
      </w:r>
      <w:r w:rsidR="009F3DDB" w:rsidRPr="009F3DDB">
        <w:rPr>
          <w:rFonts w:ascii="Arial" w:eastAsia="ＭＳ 明朝" w:hAnsi="Arial" w:cs="Times New Roman"/>
          <w:kern w:val="0"/>
          <w:sz w:val="22"/>
          <w:szCs w:val="20"/>
          <w:lang w:eastAsia="en-US"/>
        </w:rPr>
        <w:t>=</w:t>
      </w:r>
      <w:r w:rsidR="009F3DDB" w:rsidRPr="009F3DDB">
        <w:rPr>
          <w:rFonts w:ascii="Arial" w:eastAsia="ＭＳ 明朝" w:hAnsi="Arial" w:cs="Times New Roman"/>
          <w:kern w:val="0"/>
          <w:sz w:val="12"/>
          <w:szCs w:val="12"/>
          <w:lang w:eastAsia="en-US"/>
        </w:rPr>
        <w:t> </w:t>
      </w:r>
      <w:r w:rsidR="009F3DDB" w:rsidRPr="009F3DDB">
        <w:rPr>
          <w:rFonts w:ascii="Arial" w:eastAsia="ＭＳ 明朝" w:hAnsi="Arial" w:cs="Times New Roman"/>
          <w:kern w:val="0"/>
          <w:sz w:val="22"/>
          <w:szCs w:val="20"/>
          <w:lang w:eastAsia="en-US"/>
        </w:rPr>
        <w:t xml:space="preserve">200 as a function of the sample mean time to failure. For </w:t>
      </w:r>
      <w:r w:rsidR="009F3DDB" w:rsidRPr="009F3DDB">
        <w:rPr>
          <w:rFonts w:ascii="Arial" w:eastAsia="ＭＳ 明朝" w:hAnsi="Arial" w:cs="Times New Roman"/>
          <w:i/>
          <w:kern w:val="0"/>
          <w:sz w:val="22"/>
          <w:szCs w:val="20"/>
          <w:lang w:eastAsia="en-US"/>
        </w:rPr>
        <w:t>synchronous resonance</w:t>
      </w:r>
      <w:r w:rsidR="009F3DDB" w:rsidRPr="009F3DDB">
        <w:rPr>
          <w:rFonts w:ascii="Arial" w:eastAsia="ＭＳ 明朝" w:hAnsi="Arial" w:cs="Times New Roman"/>
          <w:kern w:val="0"/>
          <w:sz w:val="22"/>
          <w:szCs w:val="20"/>
          <w:lang w:eastAsia="en-US"/>
        </w:rPr>
        <w:t xml:space="preserve">, the Poisson process model is acceptable (at the 5% significance level) in all studied cases. On the other hand, for </w:t>
      </w:r>
      <w:r w:rsidR="009F3DDB" w:rsidRPr="009F3DDB">
        <w:rPr>
          <w:rFonts w:ascii="Arial" w:eastAsia="ＭＳ 明朝" w:hAnsi="Arial" w:cs="Times New Roman"/>
          <w:i/>
          <w:kern w:val="0"/>
          <w:sz w:val="22"/>
          <w:szCs w:val="20"/>
          <w:lang w:eastAsia="en-US"/>
        </w:rPr>
        <w:t>parametric resonance</w:t>
      </w:r>
      <w:r w:rsidR="009F3DDB" w:rsidRPr="009F3DDB">
        <w:rPr>
          <w:rFonts w:ascii="Arial" w:eastAsia="ＭＳ 明朝" w:hAnsi="Arial" w:cs="Times New Roman"/>
          <w:kern w:val="0"/>
          <w:sz w:val="22"/>
          <w:szCs w:val="20"/>
          <w:lang w:eastAsia="en-US"/>
        </w:rPr>
        <w:t xml:space="preserve">, the results disagree with the Poisson process assumption: marginally at </w:t>
      </w:r>
      <w:r w:rsidR="009F3DDB" w:rsidRPr="009F3DDB">
        <w:rPr>
          <w:rFonts w:ascii="Arial" w:eastAsia="ＭＳ 明朝" w:hAnsi="Arial" w:cs="Times New Roman"/>
          <w:kern w:val="0"/>
          <w:position w:val="-6"/>
          <w:sz w:val="22"/>
          <w:szCs w:val="20"/>
          <w:lang w:eastAsia="en-US"/>
        </w:rPr>
        <w:object w:dxaOrig="1180" w:dyaOrig="320">
          <v:shape id="_x0000_i1153" type="#_x0000_t75" style="width:56.4pt;height:16.8pt" o:ole="">
            <v:imagedata r:id="rId300" o:title=""/>
          </v:shape>
          <o:OLEObject Type="Embed" ProgID="Equation.DSMT4" ShapeID="_x0000_i1153" DrawAspect="Content" ObjectID="_1628789214" r:id="rId301"/>
        </w:object>
      </w:r>
      <w:r w:rsidR="009F3DDB" w:rsidRPr="009F3DDB">
        <w:rPr>
          <w:rFonts w:ascii="Arial" w:eastAsia="ＭＳ 明朝" w:hAnsi="Arial" w:cs="Times New Roman"/>
          <w:kern w:val="0"/>
          <w:sz w:val="22"/>
          <w:szCs w:val="20"/>
          <w:lang w:eastAsia="en-US"/>
        </w:rPr>
        <w:t xml:space="preserve"> and greater and increasingly for </w:t>
      </w:r>
      <w:r w:rsidR="009F3DDB" w:rsidRPr="009F3DDB">
        <w:rPr>
          <w:rFonts w:ascii="Arial" w:eastAsia="ＭＳ 明朝" w:hAnsi="Arial" w:cs="Times New Roman"/>
          <w:kern w:val="0"/>
          <w:position w:val="-4"/>
          <w:sz w:val="22"/>
          <w:szCs w:val="20"/>
          <w:lang w:eastAsia="en-US"/>
        </w:rPr>
        <w:object w:dxaOrig="220" w:dyaOrig="300">
          <v:shape id="_x0000_i1154" type="#_x0000_t75" style="width:10.8pt;height:15.6pt" o:ole="">
            <v:imagedata r:id="rId302" o:title=""/>
          </v:shape>
          <o:OLEObject Type="Embed" ProgID="Equation.DSMT4" ShapeID="_x0000_i1154" DrawAspect="Content" ObjectID="_1628789215" r:id="rId303"/>
        </w:object>
      </w:r>
      <w:r w:rsidR="009F3DDB" w:rsidRPr="009F3DDB">
        <w:rPr>
          <w:rFonts w:ascii="Arial" w:eastAsia="ＭＳ 明朝" w:hAnsi="Arial" w:cs="Times New Roman"/>
          <w:kern w:val="0"/>
          <w:sz w:val="22"/>
          <w:szCs w:val="20"/>
          <w:lang w:eastAsia="en-US"/>
        </w:rPr>
        <w:t xml:space="preserve"> decreasing below 2 hours. Note, however, that the </w:t>
      </w:r>
      <w:r w:rsidR="009F3DDB" w:rsidRPr="009F3DDB">
        <w:rPr>
          <w:rFonts w:ascii="Arial" w:eastAsia="ＭＳ 明朝" w:hAnsi="Arial" w:cs="Times New Roman"/>
          <w:kern w:val="0"/>
          <w:sz w:val="22"/>
          <w:szCs w:val="20"/>
          <w:lang w:eastAsia="en-US"/>
        </w:rPr>
        <w:sym w:font="Symbol" w:char="F063"/>
      </w:r>
      <w:r w:rsidR="009F3DDB" w:rsidRPr="009F3DDB">
        <w:rPr>
          <w:rFonts w:ascii="Arial" w:eastAsia="ＭＳ 明朝" w:hAnsi="Arial" w:cs="Times New Roman"/>
          <w:kern w:val="0"/>
          <w:sz w:val="22"/>
          <w:szCs w:val="20"/>
          <w:vertAlign w:val="superscript"/>
          <w:lang w:eastAsia="en-US"/>
        </w:rPr>
        <w:t>2</w:t>
      </w:r>
      <w:r w:rsidR="009F3DDB" w:rsidRPr="009F3DDB">
        <w:rPr>
          <w:rFonts w:ascii="Arial" w:eastAsia="ＭＳ 明朝" w:hAnsi="Arial" w:cs="Times New Roman"/>
          <w:kern w:val="0"/>
          <w:sz w:val="22"/>
          <w:szCs w:val="20"/>
          <w:lang w:eastAsia="en-US"/>
        </w:rPr>
        <w:t xml:space="preserve"> test is considered as very strict when the amount of data is large;</w:t>
      </w:r>
    </w:p>
    <w:p w:rsidR="009F3DDB" w:rsidRPr="009F3DDB" w:rsidRDefault="009F3DDB" w:rsidP="009F3DDB">
      <w:pPr>
        <w:widowControl/>
        <w:tabs>
          <w:tab w:val="left" w:pos="851"/>
        </w:tabs>
        <w:rPr>
          <w:rFonts w:ascii="Arial" w:eastAsia="ＭＳ 明朝" w:hAnsi="Arial" w:cs="Times New Roman"/>
          <w:kern w:val="0"/>
          <w:sz w:val="22"/>
          <w:szCs w:val="20"/>
          <w:lang w:eastAsia="en-US"/>
        </w:rPr>
      </w:pPr>
    </w:p>
    <w:p w:rsidR="009F3DDB" w:rsidRPr="009F3DDB" w:rsidRDefault="002105E4" w:rsidP="009F3DDB">
      <w:pPr>
        <w:widowControl/>
        <w:tabs>
          <w:tab w:val="left" w:pos="851"/>
        </w:tabs>
        <w:rPr>
          <w:rFonts w:ascii="Arial" w:eastAsia="ＭＳ 明朝" w:hAnsi="Arial" w:cs="Arial"/>
          <w:b/>
          <w:kern w:val="0"/>
          <w:sz w:val="22"/>
          <w:lang w:eastAsia="en-US"/>
        </w:rPr>
      </w:pPr>
      <w:r>
        <w:rPr>
          <w:rFonts w:ascii="Arial" w:eastAsia="ＭＳ 明朝" w:hAnsi="Arial" w:cs="Arial"/>
          <w:b/>
          <w:kern w:val="0"/>
          <w:sz w:val="22"/>
          <w:lang w:eastAsia="en-US"/>
        </w:rPr>
        <w:t>3.6.</w:t>
      </w:r>
      <w:r w:rsidR="009F3DDB" w:rsidRPr="009F3DDB">
        <w:rPr>
          <w:rFonts w:ascii="Arial" w:eastAsia="ＭＳ 明朝" w:hAnsi="Arial" w:cs="Arial"/>
          <w:b/>
          <w:kern w:val="0"/>
          <w:sz w:val="22"/>
          <w:lang w:eastAsia="en-US"/>
        </w:rPr>
        <w:t>6.</w:t>
      </w:r>
      <w:r w:rsidR="009F3DDB" w:rsidRPr="009F3DDB">
        <w:rPr>
          <w:rFonts w:ascii="Arial" w:eastAsia="ＭＳ 明朝" w:hAnsi="Arial" w:cs="Arial"/>
          <w:b/>
          <w:kern w:val="0"/>
          <w:sz w:val="22"/>
          <w:lang w:eastAsia="en-US"/>
        </w:rPr>
        <w:tab/>
        <w:t>Practical implementation of direct counting</w:t>
      </w:r>
    </w:p>
    <w:p w:rsidR="009F3DDB" w:rsidRPr="009F3DDB" w:rsidRDefault="009F3DDB" w:rsidP="009F3DDB">
      <w:pPr>
        <w:widowControl/>
        <w:jc w:val="left"/>
        <w:rPr>
          <w:rFonts w:ascii="Arial" w:eastAsia="ＭＳ 明朝" w:hAnsi="Arial" w:cs="Arial"/>
          <w:kern w:val="0"/>
          <w:sz w:val="22"/>
          <w:lang w:eastAsia="sv-SE"/>
        </w:rPr>
      </w:pPr>
    </w:p>
    <w:p w:rsidR="009F3DDB" w:rsidRPr="009F3DDB" w:rsidRDefault="002105E4"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6.1</w:t>
      </w:r>
      <w:r w:rsidR="009F3DDB" w:rsidRPr="009F3DDB">
        <w:rPr>
          <w:rFonts w:ascii="Arial" w:eastAsia="ＭＳ 明朝" w:hAnsi="Arial" w:cs="Arial"/>
          <w:kern w:val="0"/>
          <w:sz w:val="22"/>
          <w:lang w:eastAsia="en-US"/>
        </w:rPr>
        <w:tab/>
        <w:t>The procedure of carrying out numerical simulations or model tests and counting of stability failures should ensure that stability failures satisfy the assumptions of a stationary Poisson process, i.e. it should avoid</w:t>
      </w:r>
    </w:p>
    <w:p w:rsidR="009F3DDB" w:rsidRPr="009F3DDB" w:rsidRDefault="009F3DDB" w:rsidP="009F3DDB">
      <w:pPr>
        <w:widowControl/>
        <w:ind w:left="1691" w:hanging="840"/>
        <w:rPr>
          <w:rFonts w:ascii="Arial" w:eastAsia="ＭＳ 明朝" w:hAnsi="Arial" w:cs="Times New Roman"/>
          <w:kern w:val="0"/>
          <w:sz w:val="22"/>
          <w:lang w:eastAsia="en-US"/>
        </w:rPr>
      </w:pPr>
    </w:p>
    <w:p w:rsidR="009F3DDB" w:rsidRPr="009F3DDB" w:rsidRDefault="009F3DDB" w:rsidP="009F3DDB">
      <w:pPr>
        <w:widowControl/>
        <w:ind w:left="1691" w:hanging="840"/>
        <w:rPr>
          <w:rFonts w:ascii="Arial" w:eastAsia="ＭＳ 明朝" w:hAnsi="Arial" w:cs="Arial"/>
          <w:kern w:val="0"/>
          <w:sz w:val="22"/>
          <w:lang w:eastAsia="en-US"/>
        </w:rPr>
      </w:pPr>
      <w:r w:rsidRPr="009F3DDB">
        <w:rPr>
          <w:rFonts w:ascii="Arial" w:eastAsia="ＭＳ 明朝" w:hAnsi="Arial" w:cs="Times New Roman"/>
          <w:kern w:val="0"/>
          <w:sz w:val="22"/>
          <w:lang w:eastAsia="en-US"/>
        </w:rPr>
        <w:t>.1</w:t>
      </w:r>
      <w:r w:rsidRPr="009F3DDB">
        <w:rPr>
          <w:rFonts w:ascii="Arial" w:eastAsia="ＭＳ 明朝" w:hAnsi="Arial" w:cs="Times New Roman"/>
          <w:kern w:val="0"/>
          <w:sz w:val="22"/>
          <w:lang w:eastAsia="en-US"/>
        </w:rPr>
        <w:tab/>
      </w:r>
      <w:r w:rsidRPr="009F3DDB">
        <w:rPr>
          <w:rFonts w:ascii="Arial" w:eastAsia="ＭＳ 明朝" w:hAnsi="Arial" w:cs="Arial"/>
          <w:kern w:val="0"/>
          <w:sz w:val="22"/>
          <w:lang w:eastAsia="en-US"/>
        </w:rPr>
        <w:t>self-repetition effects since they lead to a non-conservative assessment: the duration of simulations should be limited by 3 hours if not less than 10</w:t>
      </w:r>
      <w:r w:rsidRPr="009F3DDB">
        <w:rPr>
          <w:rFonts w:ascii="Arial" w:eastAsia="ＭＳ 明朝" w:hAnsi="Arial" w:cs="Arial"/>
          <w:kern w:val="0"/>
          <w:sz w:val="22"/>
          <w:vertAlign w:val="superscript"/>
          <w:lang w:eastAsia="en-US"/>
        </w:rPr>
        <w:t>3</w:t>
      </w:r>
      <w:r w:rsidRPr="009F3DDB">
        <w:rPr>
          <w:rFonts w:ascii="Arial" w:eastAsia="ＭＳ 明朝" w:hAnsi="Arial" w:cs="Arial"/>
          <w:kern w:val="0"/>
          <w:sz w:val="22"/>
          <w:lang w:eastAsia="en-US"/>
        </w:rPr>
        <w:t xml:space="preserve"> frequencies per wave direction are used for the discretisation of the wave energy spectrum; otherwise, quantile plots can be used to verify the absence of self-repetition effects;</w:t>
      </w:r>
    </w:p>
    <w:p w:rsidR="009F3DDB" w:rsidRPr="009F3DDB" w:rsidRDefault="009F3DDB" w:rsidP="009F3DDB">
      <w:pPr>
        <w:widowControl/>
        <w:ind w:left="1691" w:hanging="840"/>
        <w:rPr>
          <w:rFonts w:ascii="Arial" w:eastAsia="ＭＳ 明朝" w:hAnsi="Arial" w:cs="Times New Roman"/>
          <w:kern w:val="0"/>
          <w:sz w:val="22"/>
          <w:lang w:eastAsia="en-US"/>
        </w:rPr>
      </w:pPr>
    </w:p>
    <w:tbl>
      <w:tblPr>
        <w:tblW w:w="0" w:type="auto"/>
        <w:tblLook w:val="04A0" w:firstRow="1" w:lastRow="0" w:firstColumn="1" w:lastColumn="0" w:noHBand="0" w:noVBand="1"/>
      </w:tblPr>
      <w:tblGrid>
        <w:gridCol w:w="9070"/>
      </w:tblGrid>
      <w:tr w:rsidR="009F3DDB" w:rsidRPr="009F3DDB" w:rsidTr="00604F19">
        <w:tc>
          <w:tcPr>
            <w:tcW w:w="9070" w:type="dxa"/>
            <w:shd w:val="clear" w:color="auto" w:fill="auto"/>
          </w:tcPr>
          <w:p w:rsidR="009F3DDB" w:rsidRPr="009F3DDB" w:rsidRDefault="009F3DDB" w:rsidP="009F3DDB">
            <w:pPr>
              <w:widowControl/>
              <w:tabs>
                <w:tab w:val="left" w:pos="851"/>
              </w:tabs>
              <w:rPr>
                <w:rFonts w:ascii="Arial" w:eastAsia="Calibri" w:hAnsi="Arial" w:cs="Times New Roman"/>
                <w:kern w:val="0"/>
                <w:sz w:val="22"/>
                <w:szCs w:val="20"/>
                <w:lang w:eastAsia="en-US"/>
              </w:rPr>
            </w:pPr>
            <w:r w:rsidRPr="009F3DDB">
              <w:rPr>
                <w:rFonts w:ascii="Arial" w:eastAsia="Calibri" w:hAnsi="Arial" w:cs="Times New Roman"/>
                <w:noProof/>
                <w:kern w:val="0"/>
                <w:sz w:val="22"/>
                <w:szCs w:val="20"/>
                <w:lang w:val="en-US"/>
              </w:rPr>
              <w:lastRenderedPageBreak/>
              <w:drawing>
                <wp:inline distT="0" distB="0" distL="0" distR="0" wp14:anchorId="385AF2F4" wp14:editId="14274473">
                  <wp:extent cx="5652000" cy="3625707"/>
                  <wp:effectExtent l="0" t="0" r="6350" b="0"/>
                  <wp:docPr id="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652000" cy="3625707"/>
                          </a:xfrm>
                          <a:prstGeom prst="rect">
                            <a:avLst/>
                          </a:prstGeom>
                          <a:noFill/>
                          <a:ln>
                            <a:noFill/>
                          </a:ln>
                        </pic:spPr>
                      </pic:pic>
                    </a:graphicData>
                  </a:graphic>
                </wp:inline>
              </w:drawing>
            </w:r>
          </w:p>
        </w:tc>
      </w:tr>
      <w:tr w:rsidR="009F3DDB" w:rsidRPr="009F3DDB" w:rsidTr="00604F19">
        <w:tc>
          <w:tcPr>
            <w:tcW w:w="9070" w:type="dxa"/>
            <w:shd w:val="clear" w:color="auto" w:fill="auto"/>
            <w:vAlign w:val="center"/>
          </w:tcPr>
          <w:p w:rsidR="009F3DDB" w:rsidRPr="009F3DDB" w:rsidRDefault="009F3DDB" w:rsidP="009F3DDB">
            <w:pPr>
              <w:widowControl/>
              <w:tabs>
                <w:tab w:val="left" w:pos="851"/>
              </w:tabs>
              <w:rPr>
                <w:rFonts w:ascii="Arial" w:eastAsia="ＭＳ 明朝" w:hAnsi="Arial" w:cs="Times New Roman"/>
                <w:kern w:val="0"/>
                <w:sz w:val="22"/>
                <w:szCs w:val="20"/>
                <w:lang w:eastAsia="en-US"/>
              </w:rPr>
            </w:pPr>
            <w:r w:rsidRPr="009F3DDB">
              <w:rPr>
                <w:rFonts w:ascii="Arial" w:eastAsia="ＭＳ 明朝" w:hAnsi="Arial" w:cs="Times New Roman"/>
                <w:kern w:val="0"/>
                <w:sz w:val="22"/>
                <w:szCs w:val="20"/>
                <w:lang w:eastAsia="en-US"/>
              </w:rPr>
              <w:t xml:space="preserve">Fig. </w:t>
            </w:r>
            <w:r w:rsidR="00224006">
              <w:rPr>
                <w:rFonts w:ascii="Arial" w:eastAsia="ＭＳ 明朝" w:hAnsi="Arial" w:cs="Times New Roman"/>
                <w:kern w:val="0"/>
                <w:sz w:val="22"/>
                <w:szCs w:val="20"/>
                <w:lang w:eastAsia="en-US"/>
              </w:rPr>
              <w:t>3.6.</w:t>
            </w:r>
            <w:r w:rsidRPr="009F3DDB">
              <w:rPr>
                <w:rFonts w:ascii="Arial" w:eastAsia="ＭＳ 明朝" w:hAnsi="Arial" w:cs="Times New Roman"/>
                <w:kern w:val="0"/>
                <w:sz w:val="22"/>
                <w:szCs w:val="20"/>
                <w:lang w:eastAsia="en-US"/>
              </w:rPr>
              <w:t xml:space="preserve">6 Ratio of </w:t>
            </w:r>
            <w:r w:rsidRPr="009F3DDB">
              <w:rPr>
                <w:rFonts w:ascii="Arial" w:eastAsia="ＭＳ 明朝" w:hAnsi="Arial" w:cs="Times New Roman"/>
                <w:kern w:val="0"/>
                <w:sz w:val="22"/>
                <w:szCs w:val="20"/>
                <w:lang w:eastAsia="en-US"/>
              </w:rPr>
              <w:sym w:font="Symbol" w:char="F063"/>
            </w:r>
            <w:r w:rsidRPr="009F3DDB">
              <w:rPr>
                <w:rFonts w:ascii="Arial" w:eastAsia="ＭＳ 明朝" w:hAnsi="Arial" w:cs="Times New Roman"/>
                <w:kern w:val="0"/>
                <w:sz w:val="22"/>
                <w:szCs w:val="20"/>
                <w:vertAlign w:val="superscript"/>
                <w:lang w:eastAsia="en-US"/>
              </w:rPr>
              <w:t>2</w:t>
            </w:r>
            <w:r w:rsidRPr="009F3DDB">
              <w:rPr>
                <w:rFonts w:ascii="Arial" w:eastAsia="ＭＳ 明朝" w:hAnsi="Arial" w:cs="Times New Roman"/>
                <w:kern w:val="0"/>
                <w:sz w:val="22"/>
                <w:szCs w:val="20"/>
                <w:lang w:eastAsia="en-US"/>
              </w:rPr>
              <w:t xml:space="preserve">-test statistic to critical value </w:t>
            </w:r>
            <w:r w:rsidRPr="009F3DDB">
              <w:rPr>
                <w:rFonts w:ascii="Arial" w:eastAsia="ＭＳ 明朝" w:hAnsi="Arial" w:cs="Times New Roman"/>
                <w:kern w:val="0"/>
                <w:position w:val="-12"/>
                <w:sz w:val="22"/>
                <w:szCs w:val="20"/>
                <w:lang w:eastAsia="en-US"/>
              </w:rPr>
              <w:object w:dxaOrig="660" w:dyaOrig="360">
                <v:shape id="_x0000_i1155" type="#_x0000_t75" style="width:33pt;height:18pt" o:ole="">
                  <v:imagedata r:id="rId305" o:title=""/>
                </v:shape>
                <o:OLEObject Type="Embed" ProgID="Equation.DSMT4" ShapeID="_x0000_i1155" DrawAspect="Content" ObjectID="_1628789216" r:id="rId306"/>
              </w:object>
            </w:r>
            <w:r w:rsidRPr="009F3DDB">
              <w:rPr>
                <w:rFonts w:ascii="Arial" w:eastAsia="ＭＳ 明朝" w:hAnsi="Arial" w:cs="Times New Roman"/>
                <w:kern w:val="0"/>
                <w:sz w:val="22"/>
                <w:szCs w:val="20"/>
                <w:lang w:eastAsia="en-US"/>
              </w:rPr>
              <w:t xml:space="preserve"> for significance level </w:t>
            </w:r>
            <w:r w:rsidRPr="009F3DDB">
              <w:rPr>
                <w:rFonts w:ascii="Arial" w:eastAsia="ＭＳ 明朝" w:hAnsi="Arial" w:cs="Times New Roman"/>
                <w:kern w:val="0"/>
                <w:sz w:val="22"/>
                <w:szCs w:val="20"/>
                <w:lang w:eastAsia="en-US"/>
              </w:rPr>
              <w:sym w:font="Symbol" w:char="F061"/>
            </w:r>
            <w:r w:rsidRPr="009F3DDB">
              <w:rPr>
                <w:rFonts w:ascii="Arial" w:eastAsia="ＭＳ 明朝" w:hAnsi="Arial" w:cs="Times New Roman"/>
                <w:kern w:val="0"/>
                <w:sz w:val="12"/>
                <w:szCs w:val="12"/>
                <w:lang w:eastAsia="en-US"/>
              </w:rPr>
              <w:t> </w:t>
            </w:r>
            <w:r w:rsidRPr="009F3DDB">
              <w:rPr>
                <w:rFonts w:ascii="Arial" w:eastAsia="ＭＳ 明朝" w:hAnsi="Arial" w:cs="Times New Roman"/>
                <w:kern w:val="0"/>
                <w:sz w:val="22"/>
                <w:szCs w:val="20"/>
                <w:lang w:eastAsia="en-US"/>
              </w:rPr>
              <w:t>=</w:t>
            </w:r>
            <w:r w:rsidRPr="009F3DDB">
              <w:rPr>
                <w:rFonts w:ascii="Arial" w:eastAsia="ＭＳ 明朝" w:hAnsi="Arial" w:cs="Times New Roman"/>
                <w:kern w:val="0"/>
                <w:sz w:val="12"/>
                <w:szCs w:val="12"/>
                <w:lang w:eastAsia="en-US"/>
              </w:rPr>
              <w:t> </w:t>
            </w:r>
            <w:r w:rsidRPr="009F3DDB">
              <w:rPr>
                <w:rFonts w:ascii="Arial" w:eastAsia="ＭＳ 明朝" w:hAnsi="Arial" w:cs="Times New Roman"/>
                <w:kern w:val="0"/>
                <w:sz w:val="22"/>
                <w:szCs w:val="20"/>
                <w:lang w:eastAsia="en-US"/>
              </w:rPr>
              <w:t>5% vs. number of intervals k of time to failure for synchronous (left) and parametric (right) resonance for several values of sample mean time to failure</w:t>
            </w:r>
          </w:p>
        </w:tc>
      </w:tr>
    </w:tbl>
    <w:p w:rsidR="009F3DDB" w:rsidRPr="009F3DDB" w:rsidRDefault="009F3DDB" w:rsidP="009F3DDB">
      <w:pPr>
        <w:widowControl/>
        <w:ind w:left="1691" w:hanging="840"/>
        <w:rPr>
          <w:rFonts w:ascii="Arial" w:eastAsia="ＭＳ 明朝" w:hAnsi="Arial" w:cs="Times New Roman"/>
          <w:kern w:val="0"/>
          <w:sz w:val="22"/>
          <w:lang w:eastAsia="en-US"/>
        </w:rPr>
      </w:pPr>
    </w:p>
    <w:p w:rsidR="009F3DDB" w:rsidRPr="009F3DDB" w:rsidRDefault="009F3DDB" w:rsidP="009F3DDB">
      <w:pPr>
        <w:widowControl/>
        <w:ind w:left="1691" w:hanging="840"/>
        <w:rPr>
          <w:rFonts w:ascii="Arial" w:eastAsia="ＭＳ 明朝" w:hAnsi="Arial" w:cs="Arial"/>
          <w:kern w:val="0"/>
          <w:sz w:val="22"/>
          <w:lang w:eastAsia="en-US"/>
        </w:rPr>
      </w:pPr>
      <w:r w:rsidRPr="009F3DDB">
        <w:rPr>
          <w:rFonts w:ascii="Arial" w:eastAsia="ＭＳ 明朝" w:hAnsi="Arial" w:cs="Times New Roman"/>
          <w:kern w:val="0"/>
          <w:sz w:val="22"/>
          <w:lang w:eastAsia="en-US"/>
        </w:rPr>
        <w:t>.2</w:t>
      </w:r>
      <w:r w:rsidRPr="009F3DDB">
        <w:rPr>
          <w:rFonts w:ascii="Arial" w:eastAsia="ＭＳ 明朝" w:hAnsi="Arial" w:cs="Times New Roman"/>
          <w:kern w:val="0"/>
          <w:sz w:val="22"/>
          <w:lang w:eastAsia="en-US"/>
        </w:rPr>
        <w:tab/>
      </w:r>
      <w:r w:rsidRPr="009F3DDB">
        <w:rPr>
          <w:rFonts w:ascii="Arial" w:eastAsia="ＭＳ 明朝" w:hAnsi="Arial" w:cs="Arial"/>
          <w:kern w:val="0"/>
          <w:sz w:val="22"/>
          <w:lang w:eastAsia="en-US"/>
        </w:rPr>
        <w:t>transient hydrodynamic effects at the beginning of simulations since they lead to a loss of accuracy: during initial transients, the counter of stability failures and the simulation timer should be switched off; the duration of initial transients can be assumed 50 roll periods; and</w:t>
      </w:r>
    </w:p>
    <w:p w:rsidR="009F3DDB" w:rsidRPr="009F3DDB" w:rsidRDefault="009F3DDB" w:rsidP="009F3DDB">
      <w:pPr>
        <w:widowControl/>
        <w:ind w:left="1691" w:hanging="840"/>
        <w:rPr>
          <w:rFonts w:ascii="Arial" w:eastAsia="ＭＳ 明朝" w:hAnsi="Arial" w:cs="Times New Roman"/>
          <w:kern w:val="0"/>
          <w:sz w:val="22"/>
          <w:lang w:eastAsia="en-US"/>
        </w:rPr>
      </w:pPr>
    </w:p>
    <w:p w:rsidR="009F3DDB" w:rsidRPr="009F3DDB" w:rsidRDefault="009F3DDB" w:rsidP="009F3DDB">
      <w:pPr>
        <w:widowControl/>
        <w:ind w:left="1691" w:hanging="840"/>
        <w:rPr>
          <w:rFonts w:ascii="Arial" w:eastAsia="ＭＳ 明朝" w:hAnsi="Arial" w:cs="Times New Roman"/>
          <w:kern w:val="0"/>
          <w:sz w:val="22"/>
          <w:lang w:eastAsia="en-US"/>
        </w:rPr>
      </w:pPr>
      <w:r w:rsidRPr="009F3DDB">
        <w:rPr>
          <w:rFonts w:ascii="Arial" w:eastAsia="ＭＳ 明朝" w:hAnsi="Arial" w:cs="Times New Roman"/>
          <w:kern w:val="0"/>
          <w:sz w:val="22"/>
          <w:lang w:eastAsia="en-US"/>
        </w:rPr>
        <w:t>.3</w:t>
      </w:r>
      <w:r w:rsidRPr="009F3DDB">
        <w:rPr>
          <w:rFonts w:ascii="Arial" w:eastAsia="ＭＳ 明朝" w:hAnsi="Arial" w:cs="Times New Roman"/>
          <w:kern w:val="0"/>
          <w:sz w:val="22"/>
          <w:lang w:eastAsia="en-US"/>
        </w:rPr>
        <w:tab/>
      </w:r>
      <w:proofErr w:type="gramStart"/>
      <w:r w:rsidRPr="009F3DDB">
        <w:rPr>
          <w:rFonts w:ascii="Arial" w:eastAsia="ＭＳ 明朝" w:hAnsi="Arial" w:cs="Arial"/>
          <w:kern w:val="0"/>
          <w:sz w:val="22"/>
          <w:lang w:eastAsia="en-US"/>
        </w:rPr>
        <w:t>auto-correlation</w:t>
      </w:r>
      <w:proofErr w:type="gramEnd"/>
      <w:r w:rsidRPr="009F3DDB">
        <w:rPr>
          <w:rFonts w:ascii="Arial" w:eastAsia="ＭＳ 明朝" w:hAnsi="Arial" w:cs="Arial"/>
          <w:kern w:val="0"/>
          <w:sz w:val="22"/>
          <w:lang w:eastAsia="en-US"/>
        </w:rPr>
        <w:t xml:space="preserve"> of big roll motions. This effect leads to an over-estimation of the sample mean stability failure rate but also under-estimation of the size of the confidence interval. An effective way to avoid the auto-correlation effects is to stop a simulation after the first stability failure.</w:t>
      </w:r>
    </w:p>
    <w:p w:rsidR="009F3DDB" w:rsidRPr="009F3DDB" w:rsidRDefault="009F3DDB" w:rsidP="009F3DDB">
      <w:pPr>
        <w:widowControl/>
        <w:tabs>
          <w:tab w:val="left" w:pos="851"/>
        </w:tabs>
        <w:rPr>
          <w:rFonts w:ascii="Arial" w:eastAsia="ＭＳ 明朝" w:hAnsi="Arial" w:cs="Arial"/>
          <w:kern w:val="0"/>
          <w:sz w:val="22"/>
          <w:lang w:eastAsia="en-US"/>
        </w:rPr>
      </w:pPr>
    </w:p>
    <w:p w:rsidR="009F3DDB" w:rsidRPr="009F3DDB" w:rsidRDefault="002105E4"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6.2</w:t>
      </w:r>
      <w:r w:rsidR="009F3DDB" w:rsidRPr="009F3DDB">
        <w:rPr>
          <w:rFonts w:ascii="Arial" w:eastAsia="ＭＳ 明朝" w:hAnsi="Arial" w:cs="Arial"/>
          <w:kern w:val="0"/>
          <w:sz w:val="22"/>
          <w:lang w:eastAsia="en-US"/>
        </w:rPr>
        <w:tab/>
        <w:t xml:space="preserve">This implementation applies simulations of ship motions in multiple independent realisations of the same irregular seaway. Each simulation can be run for arbitrary time but is limited by the maximum duration and stopped after the first stability failure. During the initial 50 roll periods, the counter of stability failures and simulation timer are switched off. The procedure provides the estimate of the upper boundary </w:t>
      </w:r>
      <w:proofErr w:type="spellStart"/>
      <w:r w:rsidR="009F3DDB" w:rsidRPr="009F3DDB">
        <w:rPr>
          <w:rFonts w:ascii="Arial" w:eastAsia="ＭＳ 明朝" w:hAnsi="Arial" w:cs="Arial"/>
          <w:kern w:val="0"/>
          <w:sz w:val="22"/>
          <w:lang w:eastAsia="en-US"/>
        </w:rPr>
        <w:t>r</w:t>
      </w:r>
      <w:r w:rsidR="009F3DDB" w:rsidRPr="009F3DDB">
        <w:rPr>
          <w:rFonts w:ascii="Arial" w:eastAsia="ＭＳ 明朝" w:hAnsi="Arial" w:cs="Arial"/>
          <w:kern w:val="0"/>
          <w:sz w:val="22"/>
          <w:vertAlign w:val="subscript"/>
          <w:lang w:eastAsia="en-US"/>
        </w:rPr>
        <w:t>U</w:t>
      </w:r>
      <w:proofErr w:type="spellEnd"/>
      <w:r w:rsidR="009F3DDB" w:rsidRPr="009F3DDB">
        <w:rPr>
          <w:rFonts w:ascii="Arial" w:eastAsia="ＭＳ 明朝" w:hAnsi="Arial" w:cs="Arial"/>
          <w:kern w:val="0"/>
          <w:sz w:val="22"/>
          <w:lang w:eastAsia="en-US"/>
        </w:rPr>
        <w:t xml:space="preserve"> of the 95%-confidence interval of the rate of stability failures, which is used as the criterion in the probabilistic direct stability assessment in design situations as well as (in combination with statistical extrapolation) in the full probabilistic direct stability assessment and in operational measures.</w:t>
      </w:r>
    </w:p>
    <w:p w:rsidR="009F3DDB" w:rsidRPr="009F3DDB" w:rsidRDefault="009F3DDB" w:rsidP="009F3DDB">
      <w:pPr>
        <w:widowControl/>
        <w:rPr>
          <w:rFonts w:ascii="Arial" w:eastAsia="ＭＳ 明朝" w:hAnsi="Arial" w:cs="Times New Roman"/>
          <w:kern w:val="0"/>
          <w:sz w:val="22"/>
          <w:lang w:eastAsia="en-US"/>
        </w:rPr>
      </w:pPr>
    </w:p>
    <w:p w:rsidR="009F3DDB" w:rsidRPr="009F3DDB" w:rsidRDefault="002105E4" w:rsidP="009F3DDB">
      <w:pPr>
        <w:widowControl/>
        <w:tabs>
          <w:tab w:val="left" w:pos="851"/>
        </w:tabs>
        <w:rPr>
          <w:rFonts w:ascii="Arial" w:eastAsia="ＭＳ 明朝" w:hAnsi="Arial" w:cs="Arial"/>
          <w:kern w:val="0"/>
          <w:sz w:val="22"/>
        </w:rPr>
      </w:pPr>
      <w:r>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6.3</w:t>
      </w:r>
      <w:r w:rsidR="009F3DDB" w:rsidRPr="009F3DDB">
        <w:rPr>
          <w:rFonts w:ascii="Arial" w:eastAsia="ＭＳ 明朝" w:hAnsi="Arial" w:cs="Arial"/>
          <w:kern w:val="0"/>
          <w:sz w:val="22"/>
          <w:lang w:eastAsia="en-US"/>
        </w:rPr>
        <w:tab/>
      </w:r>
      <w:r w:rsidR="009F3DDB" w:rsidRPr="009F3DDB">
        <w:rPr>
          <w:rFonts w:ascii="Arial" w:eastAsia="ＭＳ 明朝" w:hAnsi="Arial" w:cs="Times New Roman"/>
          <w:kern w:val="0"/>
          <w:sz w:val="22"/>
          <w:lang w:eastAsia="en-US"/>
        </w:rPr>
        <w:t xml:space="preserve">If a stability failure is encountered during a simulation, </w:t>
      </w:r>
      <w:r w:rsidR="009F3DDB" w:rsidRPr="009F3DDB">
        <w:rPr>
          <w:rFonts w:ascii="Arial" w:eastAsia="ＭＳ 明朝" w:hAnsi="Arial" w:cs="Arial"/>
          <w:kern w:val="0"/>
          <w:sz w:val="22"/>
          <w:lang w:eastAsia="en-US"/>
        </w:rPr>
        <w:t xml:space="preserve">the total </w:t>
      </w:r>
      <w:r w:rsidR="009F3DDB" w:rsidRPr="009F3DDB">
        <w:rPr>
          <w:rFonts w:ascii="Arial" w:eastAsia="ＭＳ 明朝" w:hAnsi="Arial" w:cs="Times New Roman"/>
          <w:kern w:val="0"/>
          <w:sz w:val="22"/>
          <w:lang w:eastAsia="en-US"/>
        </w:rPr>
        <w:t xml:space="preserve">number of failures N is increased by 1 and the total simulation time </w:t>
      </w:r>
      <w:proofErr w:type="spellStart"/>
      <w:r w:rsidR="009F3DDB" w:rsidRPr="009F3DDB">
        <w:rPr>
          <w:rFonts w:ascii="Arial" w:eastAsia="ＭＳ 明朝" w:hAnsi="Arial" w:cs="Times New Roman"/>
          <w:kern w:val="0"/>
          <w:sz w:val="22"/>
          <w:lang w:eastAsia="en-US"/>
        </w:rPr>
        <w:t>t</w:t>
      </w:r>
      <w:r w:rsidR="009F3DDB" w:rsidRPr="009F3DDB">
        <w:rPr>
          <w:rFonts w:ascii="Arial" w:eastAsia="ＭＳ 明朝" w:hAnsi="Arial" w:cs="Times New Roman"/>
          <w:kern w:val="0"/>
          <w:sz w:val="22"/>
          <w:vertAlign w:val="subscript"/>
          <w:lang w:eastAsia="en-US"/>
        </w:rPr>
        <w:t>t</w:t>
      </w:r>
      <w:proofErr w:type="spellEnd"/>
      <w:r w:rsidR="009F3DDB" w:rsidRPr="009F3DDB">
        <w:rPr>
          <w:rFonts w:ascii="Arial" w:eastAsia="ＭＳ 明朝" w:hAnsi="Arial" w:cs="Times New Roman"/>
          <w:kern w:val="0"/>
          <w:sz w:val="22"/>
          <w:lang w:eastAsia="en-US"/>
        </w:rPr>
        <w:t xml:space="preserve"> is increased by the time to failure; if a stability failure did not happen during simulation, N is not increased and </w:t>
      </w:r>
      <w:proofErr w:type="spellStart"/>
      <w:r w:rsidR="009F3DDB" w:rsidRPr="009F3DDB">
        <w:rPr>
          <w:rFonts w:ascii="Arial" w:eastAsia="ＭＳ 明朝" w:hAnsi="Arial" w:cs="Times New Roman"/>
          <w:kern w:val="0"/>
          <w:sz w:val="22"/>
          <w:lang w:eastAsia="en-US"/>
        </w:rPr>
        <w:t>t</w:t>
      </w:r>
      <w:r w:rsidR="009F3DDB" w:rsidRPr="009F3DDB">
        <w:rPr>
          <w:rFonts w:ascii="Arial" w:eastAsia="ＭＳ 明朝" w:hAnsi="Arial" w:cs="Times New Roman"/>
          <w:kern w:val="0"/>
          <w:sz w:val="22"/>
          <w:vertAlign w:val="subscript"/>
          <w:lang w:eastAsia="en-US"/>
        </w:rPr>
        <w:t>t</w:t>
      </w:r>
      <w:proofErr w:type="spellEnd"/>
      <w:r w:rsidR="009F3DDB" w:rsidRPr="009F3DDB">
        <w:rPr>
          <w:rFonts w:ascii="Arial" w:eastAsia="ＭＳ 明朝" w:hAnsi="Arial" w:cs="Times New Roman"/>
          <w:kern w:val="0"/>
          <w:sz w:val="22"/>
          <w:lang w:eastAsia="en-US"/>
        </w:rPr>
        <w:t xml:space="preserve"> is increased by the simulation time. After that, the sample mean time to failure is calculated as </w:t>
      </w:r>
      <w:r w:rsidR="009F3DDB" w:rsidRPr="009F3DDB">
        <w:rPr>
          <w:rFonts w:ascii="Arial" w:eastAsia="ＭＳ 明朝" w:hAnsi="Arial" w:cs="Arial"/>
          <w:kern w:val="0"/>
          <w:position w:val="-12"/>
          <w:sz w:val="22"/>
        </w:rPr>
        <w:object w:dxaOrig="859" w:dyaOrig="380">
          <v:shape id="_x0000_i1156" type="#_x0000_t75" style="width:40.2pt;height:20.4pt" o:ole="">
            <v:imagedata r:id="rId118" o:title=""/>
          </v:shape>
          <o:OLEObject Type="Embed" ProgID="Equation.DSMT4" ShapeID="_x0000_i1156" DrawAspect="Content" ObjectID="_1628789217" r:id="rId307"/>
        </w:object>
      </w:r>
      <w:r w:rsidR="009F3DDB" w:rsidRPr="009F3DDB">
        <w:rPr>
          <w:rFonts w:ascii="Arial" w:eastAsia="ＭＳ 明朝" w:hAnsi="Arial" w:cs="Arial"/>
          <w:kern w:val="0"/>
          <w:sz w:val="22"/>
        </w:rPr>
        <w:t xml:space="preserve"> and </w:t>
      </w:r>
      <w:r w:rsidR="009F3DDB" w:rsidRPr="009F3DDB">
        <w:rPr>
          <w:rFonts w:ascii="Arial" w:eastAsia="ＭＳ 明朝" w:hAnsi="Arial" w:cs="Times New Roman"/>
          <w:kern w:val="0"/>
          <w:sz w:val="22"/>
          <w:lang w:eastAsia="en-US"/>
        </w:rPr>
        <w:t xml:space="preserve">the maximum likelihood estimate of the failure rate is calculated as </w:t>
      </w:r>
      <w:r w:rsidR="009F3DDB" w:rsidRPr="009F3DDB">
        <w:rPr>
          <w:rFonts w:ascii="Arial" w:eastAsia="ＭＳ 明朝" w:hAnsi="Arial" w:cs="Arial"/>
          <w:kern w:val="0"/>
          <w:position w:val="-12"/>
          <w:sz w:val="22"/>
        </w:rPr>
        <w:object w:dxaOrig="780" w:dyaOrig="340">
          <v:shape id="_x0000_i1157" type="#_x0000_t75" style="width:36.6pt;height:18.6pt" o:ole="">
            <v:imagedata r:id="rId308" o:title=""/>
          </v:shape>
          <o:OLEObject Type="Embed" ProgID="Equation.DSMT4" ShapeID="_x0000_i1157" DrawAspect="Content" ObjectID="_1628789218" r:id="rId309"/>
        </w:object>
      </w:r>
      <w:r w:rsidR="009F3DDB" w:rsidRPr="009F3DDB">
        <w:rPr>
          <w:rFonts w:ascii="Arial" w:eastAsia="ＭＳ 明朝" w:hAnsi="Arial" w:cs="Arial"/>
          <w:kern w:val="0"/>
          <w:sz w:val="22"/>
        </w:rPr>
        <w:t>.</w:t>
      </w:r>
    </w:p>
    <w:p w:rsidR="009F3DDB" w:rsidRPr="009F3DDB" w:rsidRDefault="009F3DDB" w:rsidP="009F3DDB">
      <w:pPr>
        <w:widowControl/>
        <w:tabs>
          <w:tab w:val="left" w:pos="851"/>
        </w:tabs>
        <w:rPr>
          <w:rFonts w:ascii="Arial" w:eastAsia="ＭＳ 明朝" w:hAnsi="Arial" w:cs="Arial"/>
          <w:kern w:val="0"/>
          <w:sz w:val="22"/>
        </w:rPr>
      </w:pPr>
    </w:p>
    <w:p w:rsidR="009F3DDB" w:rsidRPr="009F3DDB" w:rsidRDefault="002105E4" w:rsidP="009F3DDB">
      <w:pPr>
        <w:widowControl/>
        <w:tabs>
          <w:tab w:val="left" w:pos="851"/>
        </w:tabs>
        <w:rPr>
          <w:rFonts w:ascii="Arial" w:eastAsia="ＭＳ 明朝" w:hAnsi="Arial" w:cs="Arial"/>
          <w:kern w:val="0"/>
          <w:sz w:val="22"/>
          <w:lang w:eastAsia="sv-SE"/>
        </w:rPr>
      </w:pPr>
      <w:r>
        <w:rPr>
          <w:rFonts w:ascii="Arial" w:eastAsia="ＭＳ 明朝" w:hAnsi="Arial" w:cs="Arial"/>
          <w:kern w:val="0"/>
          <w:sz w:val="22"/>
        </w:rPr>
        <w:lastRenderedPageBreak/>
        <w:t>3.6.</w:t>
      </w:r>
      <w:r w:rsidR="009F3DDB" w:rsidRPr="009F3DDB">
        <w:rPr>
          <w:rFonts w:ascii="Arial" w:eastAsia="ＭＳ 明朝" w:hAnsi="Arial" w:cs="Arial"/>
          <w:kern w:val="0"/>
          <w:sz w:val="22"/>
        </w:rPr>
        <w:t>6.4</w:t>
      </w:r>
      <w:r w:rsidR="009F3DDB" w:rsidRPr="009F3DDB">
        <w:rPr>
          <w:rFonts w:ascii="Arial" w:eastAsia="ＭＳ 明朝" w:hAnsi="Arial" w:cs="Arial"/>
          <w:kern w:val="0"/>
          <w:sz w:val="22"/>
        </w:rPr>
        <w:tab/>
        <w:t xml:space="preserve">Using the calculated value </w:t>
      </w:r>
      <w:r w:rsidR="009F3DDB" w:rsidRPr="009F3DDB">
        <w:rPr>
          <w:rFonts w:ascii="Arial" w:eastAsia="ＭＳ 明朝" w:hAnsi="Arial" w:cs="Arial"/>
          <w:kern w:val="0"/>
          <w:position w:val="-4"/>
          <w:sz w:val="22"/>
        </w:rPr>
        <w:object w:dxaOrig="160" w:dyaOrig="260">
          <v:shape id="_x0000_i1158" type="#_x0000_t75" style="width:7.8pt;height:13.8pt" o:ole="">
            <v:imagedata r:id="rId310" o:title=""/>
          </v:shape>
          <o:OLEObject Type="Embed" ProgID="Equation.DSMT4" ShapeID="_x0000_i1158" DrawAspect="Content" ObjectID="_1628789219" r:id="rId311"/>
        </w:object>
      </w:r>
      <w:r w:rsidR="009F3DDB" w:rsidRPr="009F3DDB">
        <w:rPr>
          <w:rFonts w:ascii="Arial" w:eastAsia="ＭＳ 明朝" w:hAnsi="Arial" w:cs="Arial"/>
          <w:kern w:val="0"/>
          <w:sz w:val="22"/>
        </w:rPr>
        <w:t xml:space="preserve">, the </w:t>
      </w:r>
      <w:r w:rsidR="009F3DDB" w:rsidRPr="009F3DDB">
        <w:rPr>
          <w:rFonts w:ascii="Arial" w:eastAsia="ＭＳ 明朝" w:hAnsi="Arial" w:cs="Times New Roman"/>
          <w:kern w:val="0"/>
          <w:sz w:val="22"/>
          <w:lang w:eastAsia="en-US"/>
        </w:rPr>
        <w:t xml:space="preserve">upper boundary of the 95%-confidence interval of failure rate is calculated as </w:t>
      </w:r>
      <w:r w:rsidR="009F3DDB" w:rsidRPr="009F3DDB">
        <w:rPr>
          <w:rFonts w:ascii="Arial" w:eastAsia="ＭＳ 明朝" w:hAnsi="Arial" w:cs="Arial"/>
          <w:kern w:val="0"/>
          <w:position w:val="-12"/>
          <w:sz w:val="22"/>
          <w:lang w:eastAsia="sv-SE"/>
        </w:rPr>
        <w:object w:dxaOrig="1980" w:dyaOrig="360">
          <v:shape id="_x0000_i1159" type="#_x0000_t75" style="width:99.6pt;height:18pt" o:ole="">
            <v:imagedata r:id="rId312" o:title=""/>
          </v:shape>
          <o:OLEObject Type="Embed" ProgID="Equation.DSMT4" ShapeID="_x0000_i1159" DrawAspect="Content" ObjectID="_1628789220" r:id="rId313"/>
        </w:object>
      </w:r>
      <w:r w:rsidR="009F3DDB" w:rsidRPr="009F3DDB">
        <w:rPr>
          <w:rFonts w:ascii="Arial" w:eastAsia="ＭＳ 明朝" w:hAnsi="Arial" w:cs="Arial"/>
          <w:kern w:val="0"/>
          <w:sz w:val="22"/>
          <w:lang w:eastAsia="sv-SE"/>
        </w:rPr>
        <w:t xml:space="preserve">, eq. (17), and compared with the acceptance standard: once </w:t>
      </w:r>
      <w:r w:rsidR="009F3DDB" w:rsidRPr="009F3DDB">
        <w:rPr>
          <w:rFonts w:ascii="Arial" w:eastAsia="ＭＳ 明朝" w:hAnsi="Arial" w:cs="Arial"/>
          <w:kern w:val="0"/>
          <w:position w:val="-12"/>
          <w:sz w:val="22"/>
          <w:lang w:eastAsia="sv-SE"/>
        </w:rPr>
        <w:object w:dxaOrig="220" w:dyaOrig="340">
          <v:shape id="_x0000_i1160" type="#_x0000_t75" style="width:10.8pt;height:17.4pt" o:ole="">
            <v:imagedata r:id="rId314" o:title=""/>
          </v:shape>
          <o:OLEObject Type="Embed" ProgID="Equation.DSMT4" ShapeID="_x0000_i1160" DrawAspect="Content" ObjectID="_1628789221" r:id="rId315"/>
        </w:object>
      </w:r>
      <w:r w:rsidR="009F3DDB" w:rsidRPr="009F3DDB">
        <w:rPr>
          <w:rFonts w:ascii="Arial" w:eastAsia="ＭＳ 明朝" w:hAnsi="Arial" w:cs="Arial"/>
          <w:kern w:val="0"/>
          <w:sz w:val="22"/>
          <w:lang w:eastAsia="sv-SE"/>
        </w:rPr>
        <w:t xml:space="preserve"> is less than the acceptance standard, further simulations are not required and the loading condition is considered as acceptable in the considered situation.</w:t>
      </w:r>
    </w:p>
    <w:p w:rsidR="009F3DDB" w:rsidRPr="009F3DDB" w:rsidRDefault="009F3DDB" w:rsidP="009F3DDB">
      <w:pPr>
        <w:widowControl/>
        <w:tabs>
          <w:tab w:val="left" w:pos="851"/>
        </w:tabs>
        <w:rPr>
          <w:rFonts w:ascii="Arial" w:eastAsia="ＭＳ 明朝" w:hAnsi="Arial" w:cs="Times New Roman"/>
          <w:kern w:val="0"/>
          <w:sz w:val="22"/>
          <w:lang w:eastAsia="en-US"/>
        </w:rPr>
      </w:pPr>
    </w:p>
    <w:p w:rsidR="009F3DDB" w:rsidRPr="009F3DDB" w:rsidRDefault="002105E4" w:rsidP="009F3DDB">
      <w:pPr>
        <w:widowControl/>
        <w:tabs>
          <w:tab w:val="left" w:pos="851"/>
        </w:tabs>
        <w:rPr>
          <w:rFonts w:ascii="Arial" w:eastAsia="ＭＳ 明朝" w:hAnsi="Arial" w:cs="Times New Roman"/>
          <w:kern w:val="0"/>
          <w:sz w:val="22"/>
          <w:lang w:eastAsia="en-US"/>
        </w:rPr>
      </w:pPr>
      <w:r>
        <w:rPr>
          <w:rFonts w:ascii="Arial" w:eastAsia="ＭＳ 明朝" w:hAnsi="Arial" w:cs="Times New Roman"/>
          <w:kern w:val="0"/>
          <w:sz w:val="22"/>
          <w:lang w:eastAsia="en-US"/>
        </w:rPr>
        <w:t>3.6.</w:t>
      </w:r>
      <w:r w:rsidR="009F3DDB" w:rsidRPr="009F3DDB">
        <w:rPr>
          <w:rFonts w:ascii="Arial" w:eastAsia="ＭＳ 明朝" w:hAnsi="Arial" w:cs="Times New Roman"/>
          <w:kern w:val="0"/>
          <w:sz w:val="22"/>
          <w:lang w:eastAsia="en-US"/>
        </w:rPr>
        <w:t>6.5</w:t>
      </w:r>
      <w:r w:rsidR="009F3DDB" w:rsidRPr="009F3DDB">
        <w:rPr>
          <w:rFonts w:ascii="Arial" w:eastAsia="ＭＳ 明朝" w:hAnsi="Arial" w:cs="Times New Roman"/>
          <w:kern w:val="0"/>
          <w:sz w:val="22"/>
          <w:lang w:eastAsia="en-US"/>
        </w:rPr>
        <w:tab/>
      </w:r>
      <w:r w:rsidR="009F3DDB" w:rsidRPr="009F3DDB">
        <w:rPr>
          <w:rFonts w:ascii="Arial" w:eastAsia="ＭＳ 明朝" w:hAnsi="Arial" w:cs="Times New Roman"/>
          <w:kern w:val="0"/>
          <w:sz w:val="22"/>
          <w:szCs w:val="20"/>
          <w:lang w:eastAsia="en-US"/>
        </w:rPr>
        <w:t xml:space="preserve">To avoid unnecessary simulations, it is useful to estimate also the lower boundary of the 95%-confidence interval of the failure rate </w:t>
      </w:r>
      <w:r w:rsidR="009F3DDB" w:rsidRPr="009F3DDB">
        <w:rPr>
          <w:rFonts w:ascii="Arial" w:eastAsia="ＭＳ 明朝" w:hAnsi="Arial" w:cs="Arial"/>
          <w:kern w:val="0"/>
          <w:position w:val="-12"/>
          <w:sz w:val="22"/>
          <w:lang w:eastAsia="sv-SE"/>
        </w:rPr>
        <w:object w:dxaOrig="1840" w:dyaOrig="360">
          <v:shape id="_x0000_i1161" type="#_x0000_t75" style="width:93pt;height:18pt" o:ole="">
            <v:imagedata r:id="rId316" o:title=""/>
          </v:shape>
          <o:OLEObject Type="Embed" ProgID="Equation.DSMT4" ShapeID="_x0000_i1161" DrawAspect="Content" ObjectID="_1628789222" r:id="rId317"/>
        </w:object>
      </w:r>
      <w:r w:rsidR="009F3DDB" w:rsidRPr="009F3DDB">
        <w:rPr>
          <w:rFonts w:ascii="Arial" w:eastAsia="ＭＳ 明朝" w:hAnsi="Arial" w:cs="Arial"/>
          <w:kern w:val="0"/>
          <w:sz w:val="22"/>
          <w:lang w:eastAsia="sv-SE"/>
        </w:rPr>
        <w:t>, eq. (</w:t>
      </w:r>
      <w:r w:rsidR="00224006">
        <w:rPr>
          <w:rFonts w:ascii="Arial" w:eastAsia="ＭＳ 明朝" w:hAnsi="Arial" w:cs="Arial"/>
          <w:kern w:val="0"/>
          <w:sz w:val="22"/>
          <w:lang w:eastAsia="sv-SE"/>
        </w:rPr>
        <w:t>3.6.</w:t>
      </w:r>
      <w:r w:rsidR="009F3DDB" w:rsidRPr="009F3DDB">
        <w:rPr>
          <w:rFonts w:ascii="Arial" w:eastAsia="ＭＳ 明朝" w:hAnsi="Arial" w:cs="Arial"/>
          <w:kern w:val="0"/>
          <w:sz w:val="22"/>
          <w:lang w:eastAsia="sv-SE"/>
        </w:rPr>
        <w:t xml:space="preserve">18): </w:t>
      </w:r>
      <w:r w:rsidR="009F3DDB" w:rsidRPr="009F3DDB">
        <w:rPr>
          <w:rFonts w:ascii="Arial" w:eastAsia="ＭＳ 明朝" w:hAnsi="Arial" w:cs="Times New Roman"/>
          <w:kern w:val="0"/>
          <w:sz w:val="22"/>
          <w:szCs w:val="20"/>
          <w:lang w:eastAsia="en-US"/>
        </w:rPr>
        <w:t xml:space="preserve">once </w:t>
      </w:r>
      <w:proofErr w:type="spellStart"/>
      <w:r w:rsidR="009F3DDB" w:rsidRPr="009F3DDB">
        <w:rPr>
          <w:rFonts w:ascii="Arial" w:eastAsia="ＭＳ 明朝" w:hAnsi="Arial" w:cs="Times New Roman"/>
          <w:kern w:val="0"/>
          <w:sz w:val="22"/>
          <w:szCs w:val="20"/>
          <w:lang w:eastAsia="en-US"/>
        </w:rPr>
        <w:t>r</w:t>
      </w:r>
      <w:r w:rsidR="009F3DDB" w:rsidRPr="009F3DDB">
        <w:rPr>
          <w:rFonts w:ascii="Arial" w:eastAsia="ＭＳ 明朝" w:hAnsi="Arial" w:cs="Times New Roman"/>
          <w:kern w:val="0"/>
          <w:sz w:val="22"/>
          <w:szCs w:val="20"/>
          <w:vertAlign w:val="subscript"/>
          <w:lang w:eastAsia="en-US"/>
        </w:rPr>
        <w:t>L</w:t>
      </w:r>
      <w:proofErr w:type="spellEnd"/>
      <w:r w:rsidR="009F3DDB" w:rsidRPr="009F3DDB">
        <w:rPr>
          <w:rFonts w:ascii="Arial" w:eastAsia="ＭＳ 明朝" w:hAnsi="Arial" w:cs="Times New Roman"/>
          <w:kern w:val="0"/>
          <w:sz w:val="22"/>
          <w:szCs w:val="20"/>
          <w:lang w:eastAsia="en-US"/>
        </w:rPr>
        <w:t xml:space="preserve"> exceeds the standard in at least one design situation, </w:t>
      </w:r>
      <w:r w:rsidR="009F3DDB" w:rsidRPr="009F3DDB">
        <w:rPr>
          <w:rFonts w:ascii="Arial" w:eastAsia="ＭＳ 明朝" w:hAnsi="Arial" w:cs="Arial"/>
          <w:kern w:val="0"/>
          <w:sz w:val="22"/>
          <w:lang w:eastAsia="sv-SE"/>
        </w:rPr>
        <w:t xml:space="preserve">the loading condition can be </w:t>
      </w:r>
      <w:r w:rsidR="009F3DDB" w:rsidRPr="009F3DDB">
        <w:rPr>
          <w:rFonts w:ascii="Arial" w:eastAsia="ＭＳ 明朝" w:hAnsi="Arial" w:cs="Times New Roman"/>
          <w:kern w:val="0"/>
          <w:sz w:val="22"/>
          <w:szCs w:val="20"/>
          <w:lang w:eastAsia="en-US"/>
        </w:rPr>
        <w:t xml:space="preserve">considered as </w:t>
      </w:r>
      <w:r w:rsidR="009F3DDB" w:rsidRPr="009F3DDB">
        <w:rPr>
          <w:rFonts w:ascii="Arial" w:eastAsia="ＭＳ 明朝" w:hAnsi="Arial" w:cs="Times New Roman"/>
          <w:i/>
          <w:kern w:val="0"/>
          <w:sz w:val="22"/>
          <w:szCs w:val="20"/>
          <w:lang w:eastAsia="en-US"/>
        </w:rPr>
        <w:t>not acceptable</w:t>
      </w:r>
      <w:r w:rsidR="009F3DDB" w:rsidRPr="009F3DDB">
        <w:rPr>
          <w:rFonts w:ascii="Arial" w:eastAsia="ＭＳ 明朝" w:hAnsi="Arial" w:cs="Times New Roman"/>
          <w:kern w:val="0"/>
          <w:sz w:val="22"/>
          <w:szCs w:val="20"/>
          <w:lang w:eastAsia="en-US"/>
        </w:rPr>
        <w:t xml:space="preserve"> without further simulations or tests.</w:t>
      </w:r>
    </w:p>
    <w:p w:rsidR="009F3DDB" w:rsidRPr="009F3DDB" w:rsidRDefault="009F3DDB" w:rsidP="009F3DDB">
      <w:pPr>
        <w:widowControl/>
        <w:tabs>
          <w:tab w:val="left" w:pos="851"/>
        </w:tabs>
        <w:rPr>
          <w:rFonts w:ascii="Arial" w:eastAsia="ＭＳ 明朝" w:hAnsi="Arial" w:cs="Times New Roman"/>
          <w:kern w:val="0"/>
          <w:sz w:val="22"/>
          <w:lang w:eastAsia="en-US"/>
        </w:rPr>
      </w:pPr>
    </w:p>
    <w:p w:rsidR="009F3DDB" w:rsidRPr="009F3DDB" w:rsidRDefault="002105E4"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6.6</w:t>
      </w:r>
      <w:r w:rsidR="009F3DDB" w:rsidRPr="009F3DDB">
        <w:rPr>
          <w:rFonts w:ascii="Arial" w:eastAsia="ＭＳ 明朝" w:hAnsi="Arial" w:cs="Arial"/>
          <w:kern w:val="0"/>
          <w:sz w:val="22"/>
          <w:lang w:eastAsia="en-US"/>
        </w:rPr>
        <w:tab/>
        <w:t xml:space="preserve">In such situations when the stability failure rate is low, the required simulation or testing time until the first stability failure may be very large, thus continuing simulations until the first stability failure may become unpractical since the absence of stability failure during a sufficiently long time perhaps means that the loading condition is acceptable. To address such cases, for the first as well as following simulations, after each simulation in which a stability failure </w:t>
      </w:r>
      <w:r w:rsidR="009F3DDB" w:rsidRPr="009F3DDB">
        <w:rPr>
          <w:rFonts w:ascii="Arial" w:eastAsia="ＭＳ 明朝" w:hAnsi="Arial" w:cs="Arial"/>
          <w:i/>
          <w:kern w:val="0"/>
          <w:sz w:val="22"/>
          <w:lang w:eastAsia="en-US"/>
        </w:rPr>
        <w:t>did not happen</w:t>
      </w:r>
      <w:r w:rsidR="009F3DDB" w:rsidRPr="009F3DDB">
        <w:rPr>
          <w:rFonts w:ascii="Arial" w:eastAsia="ＭＳ 明朝" w:hAnsi="Arial" w:cs="Arial"/>
          <w:kern w:val="0"/>
          <w:sz w:val="22"/>
          <w:lang w:eastAsia="en-US"/>
        </w:rPr>
        <w:t>, calculate conservative estimates N</w:t>
      </w:r>
      <w:r w:rsidR="009F3DDB" w:rsidRPr="009F3DDB">
        <w:rPr>
          <w:rFonts w:ascii="Arial" w:eastAsia="ＭＳ 明朝" w:hAnsi="Arial" w:cs="Arial"/>
          <w:kern w:val="0"/>
          <w:sz w:val="22"/>
          <w:vertAlign w:val="superscript"/>
          <w:lang w:eastAsia="en-US"/>
        </w:rPr>
        <w:t>*</w:t>
      </w:r>
      <w:r w:rsidR="009F3DDB" w:rsidRPr="009F3DDB">
        <w:rPr>
          <w:rFonts w:ascii="Arial" w:eastAsia="ＭＳ 明朝" w:hAnsi="Arial" w:cs="Arial"/>
          <w:kern w:val="0"/>
          <w:sz w:val="22"/>
          <w:lang w:eastAsia="en-US"/>
        </w:rPr>
        <w:t xml:space="preserve">=N+1, </w:t>
      </w:r>
      <w:r w:rsidR="009F3DDB" w:rsidRPr="009F3DDB">
        <w:rPr>
          <w:rFonts w:ascii="Arial" w:eastAsia="ＭＳ 明朝" w:hAnsi="Arial" w:cs="Arial"/>
          <w:kern w:val="0"/>
          <w:position w:val="-12"/>
          <w:sz w:val="22"/>
        </w:rPr>
        <w:object w:dxaOrig="999" w:dyaOrig="380">
          <v:shape id="_x0000_i1162" type="#_x0000_t75" style="width:48pt;height:20.4pt" o:ole="">
            <v:imagedata r:id="rId103" o:title=""/>
          </v:shape>
          <o:OLEObject Type="Embed" ProgID="Equation.DSMT4" ShapeID="_x0000_i1162" DrawAspect="Content" ObjectID="_1628789223" r:id="rId318"/>
        </w:object>
      </w:r>
      <w:r w:rsidR="009F3DDB" w:rsidRPr="009F3DDB">
        <w:rPr>
          <w:rFonts w:ascii="Arial" w:eastAsia="ＭＳ 明朝" w:hAnsi="Arial" w:cs="Arial"/>
          <w:kern w:val="0"/>
          <w:sz w:val="22"/>
        </w:rPr>
        <w:t xml:space="preserve"> and </w:t>
      </w:r>
      <w:r w:rsidR="009F3DDB" w:rsidRPr="009F3DDB">
        <w:rPr>
          <w:rFonts w:ascii="Arial" w:eastAsia="ＭＳ 明朝" w:hAnsi="Arial" w:cs="Arial"/>
          <w:kern w:val="0"/>
          <w:position w:val="-12"/>
          <w:sz w:val="22"/>
        </w:rPr>
        <w:object w:dxaOrig="940" w:dyaOrig="360">
          <v:shape id="_x0000_i1163" type="#_x0000_t75" style="width:45pt;height:19.8pt" o:ole="">
            <v:imagedata r:id="rId319" o:title=""/>
          </v:shape>
          <o:OLEObject Type="Embed" ProgID="Equation.DSMT4" ShapeID="_x0000_i1163" DrawAspect="Content" ObjectID="_1628789224" r:id="rId320"/>
        </w:object>
      </w:r>
      <w:r w:rsidR="009F3DDB" w:rsidRPr="009F3DDB">
        <w:rPr>
          <w:rFonts w:ascii="Arial" w:eastAsia="ＭＳ 明朝" w:hAnsi="Arial" w:cs="Arial"/>
          <w:kern w:val="0"/>
          <w:sz w:val="22"/>
        </w:rPr>
        <w:t xml:space="preserve">, and compare the resulting conservative estimate </w:t>
      </w:r>
      <w:r w:rsidR="009F3DDB" w:rsidRPr="009F3DDB">
        <w:rPr>
          <w:rFonts w:ascii="Arial" w:eastAsia="ＭＳ 明朝" w:hAnsi="Arial" w:cs="Arial"/>
          <w:kern w:val="0"/>
          <w:position w:val="-16"/>
          <w:sz w:val="22"/>
          <w:lang w:eastAsia="sv-SE"/>
        </w:rPr>
        <w:object w:dxaOrig="2160" w:dyaOrig="400">
          <v:shape id="_x0000_i1164" type="#_x0000_t75" style="width:108pt;height:20.4pt" o:ole="">
            <v:imagedata r:id="rId321" o:title=""/>
          </v:shape>
          <o:OLEObject Type="Embed" ProgID="Equation.DSMT4" ShapeID="_x0000_i1164" DrawAspect="Content" ObjectID="_1628789225" r:id="rId322"/>
        </w:object>
      </w:r>
      <w:r w:rsidR="009F3DDB" w:rsidRPr="009F3DDB">
        <w:rPr>
          <w:rFonts w:ascii="Arial" w:eastAsia="ＭＳ 明朝" w:hAnsi="Arial" w:cs="Arial"/>
          <w:kern w:val="0"/>
          <w:sz w:val="22"/>
          <w:lang w:eastAsia="sv-SE"/>
        </w:rPr>
        <w:t xml:space="preserve"> with </w:t>
      </w:r>
      <w:r w:rsidR="009F3DDB" w:rsidRPr="009F3DDB">
        <w:rPr>
          <w:rFonts w:ascii="Arial" w:eastAsia="ＭＳ 明朝" w:hAnsi="Arial" w:cs="Arial"/>
          <w:kern w:val="0"/>
          <w:sz w:val="22"/>
          <w:lang w:eastAsia="en-US"/>
        </w:rPr>
        <w:t xml:space="preserve">the acceptance standard: </w:t>
      </w:r>
      <w:r w:rsidR="009F3DDB" w:rsidRPr="009F3DDB">
        <w:rPr>
          <w:rFonts w:ascii="Arial" w:eastAsia="ＭＳ 明朝" w:hAnsi="Arial" w:cs="Arial"/>
          <w:kern w:val="0"/>
          <w:sz w:val="22"/>
          <w:lang w:eastAsia="sv-SE"/>
        </w:rPr>
        <w:t xml:space="preserve">once </w:t>
      </w:r>
      <w:r w:rsidR="009F3DDB" w:rsidRPr="009F3DDB">
        <w:rPr>
          <w:rFonts w:ascii="Arial" w:eastAsia="ＭＳ 明朝" w:hAnsi="Arial" w:cs="Arial"/>
          <w:kern w:val="0"/>
          <w:position w:val="-12"/>
          <w:sz w:val="22"/>
          <w:lang w:eastAsia="sv-SE"/>
        </w:rPr>
        <w:object w:dxaOrig="220" w:dyaOrig="360">
          <v:shape id="_x0000_i1165" type="#_x0000_t75" style="width:10.8pt;height:18pt" o:ole="">
            <v:imagedata r:id="rId124" o:title=""/>
          </v:shape>
          <o:OLEObject Type="Embed" ProgID="Equation.DSMT4" ShapeID="_x0000_i1165" DrawAspect="Content" ObjectID="_1628789226" r:id="rId323"/>
        </w:object>
      </w:r>
      <w:r w:rsidR="009F3DDB" w:rsidRPr="009F3DDB">
        <w:rPr>
          <w:rFonts w:ascii="Arial" w:eastAsia="ＭＳ 明朝" w:hAnsi="Arial" w:cs="Arial"/>
          <w:kern w:val="0"/>
          <w:sz w:val="22"/>
          <w:lang w:eastAsia="sv-SE"/>
        </w:rPr>
        <w:t xml:space="preserve"> is less than the acceptance standard, the loading condition can be considered as acceptable in the considered situation without further simulations.</w:t>
      </w:r>
    </w:p>
    <w:p w:rsidR="009F3DDB" w:rsidRPr="009F3DDB" w:rsidRDefault="009F3DDB" w:rsidP="009F3DDB">
      <w:pPr>
        <w:tabs>
          <w:tab w:val="left" w:pos="851"/>
        </w:tabs>
        <w:rPr>
          <w:rFonts w:ascii="Arial" w:eastAsia="ＭＳ 明朝" w:hAnsi="Arial" w:cs="Arial"/>
          <w:bCs/>
          <w:kern w:val="0"/>
          <w:sz w:val="22"/>
          <w:lang w:eastAsia="en-US"/>
        </w:rPr>
      </w:pPr>
    </w:p>
    <w:p w:rsidR="009F3DDB" w:rsidRPr="009F3DDB" w:rsidRDefault="002105E4" w:rsidP="009F3DDB">
      <w:pPr>
        <w:widowControl/>
        <w:tabs>
          <w:tab w:val="left" w:pos="851"/>
        </w:tabs>
        <w:rPr>
          <w:rFonts w:ascii="Arial" w:eastAsia="ＭＳ 明朝" w:hAnsi="Arial" w:cs="Arial"/>
          <w:b/>
          <w:kern w:val="0"/>
          <w:sz w:val="22"/>
          <w:lang w:eastAsia="en-US"/>
        </w:rPr>
      </w:pPr>
      <w:r>
        <w:rPr>
          <w:rFonts w:ascii="Arial" w:eastAsia="ＭＳ 明朝" w:hAnsi="Arial" w:cs="Arial"/>
          <w:b/>
          <w:kern w:val="0"/>
          <w:sz w:val="22"/>
          <w:lang w:eastAsia="en-US"/>
        </w:rPr>
        <w:t>3.6.</w:t>
      </w:r>
      <w:r w:rsidR="009F3DDB" w:rsidRPr="009F3DDB">
        <w:rPr>
          <w:rFonts w:ascii="Arial" w:eastAsia="ＭＳ 明朝" w:hAnsi="Arial" w:cs="Arial"/>
          <w:b/>
          <w:kern w:val="0"/>
          <w:sz w:val="22"/>
          <w:lang w:eastAsia="en-US"/>
        </w:rPr>
        <w:t>7</w:t>
      </w:r>
      <w:r w:rsidR="009F3DDB" w:rsidRPr="009F3DDB">
        <w:rPr>
          <w:rFonts w:ascii="Arial" w:eastAsia="ＭＳ 明朝" w:hAnsi="Arial" w:cs="Arial"/>
          <w:b/>
          <w:kern w:val="0"/>
          <w:sz w:val="22"/>
          <w:lang w:eastAsia="en-US"/>
        </w:rPr>
        <w:tab/>
        <w:t>Practical implementation of design assessment in design situations</w:t>
      </w:r>
    </w:p>
    <w:p w:rsidR="009F3DDB" w:rsidRPr="009F3DDB" w:rsidRDefault="009F3DDB" w:rsidP="009F3DDB">
      <w:pPr>
        <w:widowControl/>
        <w:tabs>
          <w:tab w:val="left" w:pos="851"/>
        </w:tabs>
        <w:rPr>
          <w:rFonts w:ascii="Arial" w:eastAsia="ＭＳ 明朝" w:hAnsi="Arial" w:cs="Arial"/>
          <w:kern w:val="0"/>
          <w:sz w:val="22"/>
          <w:lang w:eastAsia="en-US"/>
        </w:rPr>
      </w:pPr>
    </w:p>
    <w:p w:rsidR="009F3DDB" w:rsidRPr="009F3DDB" w:rsidRDefault="002105E4" w:rsidP="009F3DDB">
      <w:pPr>
        <w:widowControl/>
        <w:tabs>
          <w:tab w:val="left" w:pos="851"/>
        </w:tabs>
        <w:rPr>
          <w:rFonts w:ascii="Arial" w:eastAsia="ＭＳ 明朝" w:hAnsi="Arial" w:cs="Arial"/>
          <w:kern w:val="0"/>
          <w:sz w:val="22"/>
          <w:lang w:eastAsia="en-US"/>
        </w:rPr>
      </w:pPr>
      <w:r>
        <w:rPr>
          <w:rFonts w:ascii="Arial" w:eastAsia="ＭＳ 明朝" w:hAnsi="Arial" w:cs="Times New Roman"/>
          <w:kern w:val="0"/>
          <w:sz w:val="22"/>
          <w:szCs w:val="20"/>
          <w:lang w:eastAsia="en-US"/>
        </w:rPr>
        <w:t>3.6.</w:t>
      </w:r>
      <w:r w:rsidR="009F3DDB" w:rsidRPr="009F3DDB">
        <w:rPr>
          <w:rFonts w:ascii="Arial" w:eastAsia="ＭＳ 明朝" w:hAnsi="Arial" w:cs="Times New Roman"/>
          <w:kern w:val="0"/>
          <w:sz w:val="22"/>
          <w:szCs w:val="20"/>
          <w:lang w:eastAsia="en-US"/>
        </w:rPr>
        <w:t>7.1</w:t>
      </w:r>
      <w:r w:rsidR="009F3DDB" w:rsidRPr="009F3DDB">
        <w:rPr>
          <w:rFonts w:ascii="Arial" w:eastAsia="ＭＳ 明朝" w:hAnsi="Arial" w:cs="Times New Roman"/>
          <w:kern w:val="0"/>
          <w:sz w:val="22"/>
          <w:szCs w:val="20"/>
          <w:lang w:eastAsia="en-US"/>
        </w:rPr>
        <w:tab/>
        <w:t xml:space="preserve">In the </w:t>
      </w:r>
      <w:r w:rsidR="009F3DDB" w:rsidRPr="009F3DDB">
        <w:rPr>
          <w:rFonts w:ascii="Arial" w:eastAsia="ＭＳ 明朝" w:hAnsi="Arial" w:cs="Times New Roman"/>
          <w:i/>
          <w:kern w:val="0"/>
          <w:sz w:val="22"/>
          <w:szCs w:val="20"/>
          <w:lang w:eastAsia="en-US"/>
        </w:rPr>
        <w:t>probabilistic assessment in design situations</w:t>
      </w:r>
      <w:r w:rsidR="009F3DDB" w:rsidRPr="009F3DDB">
        <w:rPr>
          <w:rFonts w:ascii="Arial" w:eastAsia="ＭＳ 明朝" w:hAnsi="Arial" w:cs="Times New Roman"/>
          <w:kern w:val="0"/>
          <w:sz w:val="22"/>
          <w:szCs w:val="20"/>
          <w:lang w:eastAsia="en-US"/>
        </w:rPr>
        <w:t xml:space="preserve">, the </w:t>
      </w:r>
      <w:r w:rsidR="009F3DDB" w:rsidRPr="009F3DDB">
        <w:rPr>
          <w:rFonts w:ascii="Arial" w:eastAsia="ＭＳ 明朝" w:hAnsi="Arial" w:cs="Times New Roman"/>
          <w:i/>
          <w:kern w:val="0"/>
          <w:sz w:val="22"/>
          <w:szCs w:val="20"/>
          <w:lang w:eastAsia="en-US"/>
        </w:rPr>
        <w:t>acceptance</w:t>
      </w:r>
      <w:r w:rsidR="009F3DDB" w:rsidRPr="009F3DDB">
        <w:rPr>
          <w:rFonts w:ascii="Arial" w:eastAsia="ＭＳ 明朝" w:hAnsi="Arial" w:cs="Times New Roman"/>
          <w:kern w:val="0"/>
          <w:sz w:val="22"/>
          <w:szCs w:val="20"/>
          <w:lang w:eastAsia="en-US"/>
        </w:rPr>
        <w:t xml:space="preserve"> requirement is that in all design sea states the upper boundary of the 95%-confidence interval of the failure rate should not exceed a </w:t>
      </w:r>
      <w:r w:rsidR="009F3DDB" w:rsidRPr="009F3DDB">
        <w:rPr>
          <w:rFonts w:ascii="Arial" w:eastAsia="ＭＳ 明朝" w:hAnsi="Arial" w:cs="Times New Roman"/>
          <w:i/>
          <w:kern w:val="0"/>
          <w:sz w:val="22"/>
          <w:szCs w:val="20"/>
          <w:lang w:eastAsia="en-US"/>
        </w:rPr>
        <w:t>standard</w:t>
      </w:r>
      <w:r w:rsidR="009F3DDB" w:rsidRPr="009F3DDB">
        <w:rPr>
          <w:rFonts w:ascii="Arial" w:eastAsia="ＭＳ 明朝" w:hAnsi="Arial" w:cs="Times New Roman"/>
          <w:kern w:val="0"/>
          <w:sz w:val="22"/>
          <w:szCs w:val="20"/>
          <w:lang w:eastAsia="en-US"/>
        </w:rPr>
        <w:t xml:space="preserve"> </w:t>
      </w:r>
      <w:r w:rsidR="009F3DDB" w:rsidRPr="009F3DDB">
        <w:rPr>
          <w:rFonts w:ascii="Arial" w:eastAsia="ＭＳ 明朝" w:hAnsi="Arial" w:cs="Times New Roman"/>
          <w:kern w:val="0"/>
          <w:sz w:val="22"/>
          <w:szCs w:val="20"/>
          <w:lang w:eastAsia="en-US"/>
        </w:rPr>
        <w:sym w:font="Symbol" w:char="F06C"/>
      </w:r>
      <w:r w:rsidR="009F3DDB" w:rsidRPr="009F3DDB">
        <w:rPr>
          <w:rFonts w:ascii="Arial" w:eastAsia="ＭＳ 明朝" w:hAnsi="Arial" w:cs="Times New Roman"/>
          <w:kern w:val="0"/>
          <w:sz w:val="22"/>
          <w:szCs w:val="20"/>
          <w:lang w:eastAsia="en-US"/>
        </w:rPr>
        <w:t xml:space="preserve"> (note that since the remaining 5% outside of the confidence interval include both tails, this means that stability failure does not happen with the probability 97.5%). </w:t>
      </w:r>
      <w:r w:rsidR="009F3DDB" w:rsidRPr="009F3DDB">
        <w:rPr>
          <w:rFonts w:ascii="Arial" w:eastAsia="ＭＳ 明朝" w:hAnsi="Arial" w:cs="Arial"/>
          <w:kern w:val="0"/>
          <w:sz w:val="22"/>
          <w:lang w:eastAsia="en-US"/>
        </w:rPr>
        <w:t xml:space="preserve">This implementation estimates the upper boundary of the 95%-confidence interval of the failure rate </w:t>
      </w:r>
      <w:r w:rsidR="009F3DDB" w:rsidRPr="009F3DDB">
        <w:rPr>
          <w:rFonts w:ascii="Arial" w:eastAsia="ＭＳ 明朝" w:hAnsi="Arial" w:cs="Times New Roman"/>
          <w:kern w:val="0"/>
          <w:sz w:val="22"/>
          <w:szCs w:val="20"/>
          <w:lang w:eastAsia="en-US"/>
        </w:rPr>
        <w:t xml:space="preserve">and compares it with the standard as </w:t>
      </w:r>
      <w:r w:rsidR="009F3DDB" w:rsidRPr="009F3DDB">
        <w:rPr>
          <w:rFonts w:ascii="Arial" w:eastAsia="ＭＳ 明朝" w:hAnsi="Arial" w:cs="Times New Roman"/>
          <w:i/>
          <w:kern w:val="0"/>
          <w:sz w:val="22"/>
          <w:szCs w:val="20"/>
          <w:lang w:eastAsia="en-US"/>
        </w:rPr>
        <w:t>acceptance check</w:t>
      </w:r>
      <w:r w:rsidR="009F3DDB" w:rsidRPr="009F3DDB">
        <w:rPr>
          <w:rFonts w:ascii="Arial" w:eastAsia="ＭＳ 明朝" w:hAnsi="Arial" w:cs="Times New Roman"/>
          <w:kern w:val="0"/>
          <w:sz w:val="22"/>
          <w:szCs w:val="20"/>
          <w:lang w:eastAsia="en-US"/>
        </w:rPr>
        <w:t xml:space="preserve">. To save simulation or model testing time, the procedure also estimates the lower boundary of the 95%-confidence interval of the failure rate and stops further simulations or tests (considering the loading condition as </w:t>
      </w:r>
      <w:r w:rsidR="009F3DDB" w:rsidRPr="009F3DDB">
        <w:rPr>
          <w:rFonts w:ascii="Arial" w:eastAsia="ＭＳ 明朝" w:hAnsi="Arial" w:cs="Times New Roman"/>
          <w:i/>
          <w:kern w:val="0"/>
          <w:sz w:val="22"/>
          <w:szCs w:val="20"/>
          <w:lang w:eastAsia="en-US"/>
        </w:rPr>
        <w:t>not acceptable</w:t>
      </w:r>
      <w:r w:rsidR="009F3DDB" w:rsidRPr="009F3DDB">
        <w:rPr>
          <w:rFonts w:ascii="Arial" w:eastAsia="ＭＳ 明朝" w:hAnsi="Arial" w:cs="Times New Roman"/>
          <w:kern w:val="0"/>
          <w:sz w:val="22"/>
          <w:szCs w:val="20"/>
          <w:lang w:eastAsia="en-US"/>
        </w:rPr>
        <w:t>) once this estimate exceeds the standard in at least one design situation.</w:t>
      </w:r>
    </w:p>
    <w:p w:rsidR="009F3DDB" w:rsidRPr="009F3DDB" w:rsidRDefault="009F3DDB" w:rsidP="009F3DDB">
      <w:pPr>
        <w:widowControl/>
        <w:tabs>
          <w:tab w:val="left" w:pos="851"/>
        </w:tabs>
        <w:rPr>
          <w:rFonts w:ascii="Arial" w:eastAsia="ＭＳ 明朝" w:hAnsi="Arial" w:cs="Arial"/>
          <w:kern w:val="0"/>
          <w:sz w:val="22"/>
          <w:lang w:eastAsia="en-US"/>
        </w:rPr>
      </w:pPr>
    </w:p>
    <w:p w:rsidR="009F3DDB" w:rsidRPr="009F3DDB" w:rsidRDefault="002105E4" w:rsidP="009F3DDB">
      <w:pPr>
        <w:widowControl/>
        <w:tabs>
          <w:tab w:val="left" w:pos="851"/>
        </w:tabs>
        <w:rPr>
          <w:rFonts w:ascii="Arial" w:eastAsia="ＭＳ 明朝" w:hAnsi="Arial" w:cs="Arial"/>
          <w:kern w:val="0"/>
          <w:sz w:val="22"/>
          <w:lang w:eastAsia="en-US"/>
        </w:rPr>
      </w:pPr>
      <w:r>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7.2</w:t>
      </w:r>
      <w:r w:rsidR="009F3DDB" w:rsidRPr="009F3DDB">
        <w:rPr>
          <w:rFonts w:ascii="Arial" w:eastAsia="ＭＳ 明朝" w:hAnsi="Arial" w:cs="Arial"/>
          <w:kern w:val="0"/>
          <w:sz w:val="22"/>
          <w:lang w:eastAsia="en-US"/>
        </w:rPr>
        <w:tab/>
        <w:t>The procedure uses simulations of ship motions in multiple independent realisations of the same irregular seaway. To ensure that stability failures in numerical simulations or model tests satisfy the assumptions of a Poisson process, the procedure addresses self-repetition effects by limiting the maximum simulation time for each realisation, transient hydrodynamic effects at the beginning of simulations by switching off the counter of stability failures and simulation timer during the initial 50 roll periods and auto-correlation of big roll motions by stopping a simulation after the first stability failure. Apart from limiting the duration and stopping after the first stability failure, each simulation can be run for an arbitrary time.</w:t>
      </w:r>
    </w:p>
    <w:p w:rsidR="009F3DDB" w:rsidRPr="009F3DDB" w:rsidRDefault="009F3DDB" w:rsidP="009F3DDB">
      <w:pPr>
        <w:widowControl/>
        <w:tabs>
          <w:tab w:val="left" w:pos="851"/>
        </w:tabs>
        <w:rPr>
          <w:rFonts w:ascii="Arial" w:eastAsia="ＭＳ 明朝" w:hAnsi="Arial" w:cs="Arial"/>
          <w:kern w:val="0"/>
          <w:sz w:val="22"/>
          <w:lang w:eastAsia="en-US"/>
        </w:rPr>
      </w:pPr>
    </w:p>
    <w:p w:rsidR="009F3DDB" w:rsidRPr="009F3DDB" w:rsidRDefault="002105E4" w:rsidP="009F3DDB">
      <w:pPr>
        <w:widowControl/>
        <w:tabs>
          <w:tab w:val="left" w:pos="851"/>
        </w:tabs>
        <w:rPr>
          <w:rFonts w:ascii="Arial" w:eastAsia="ＭＳ 明朝" w:hAnsi="Arial" w:cs="Times New Roman"/>
          <w:kern w:val="0"/>
          <w:sz w:val="22"/>
          <w:szCs w:val="20"/>
          <w:lang w:eastAsia="en-US"/>
        </w:rPr>
      </w:pPr>
      <w:r>
        <w:rPr>
          <w:rFonts w:ascii="Arial" w:eastAsia="ＭＳ 明朝" w:hAnsi="Arial" w:cs="Times New Roman"/>
          <w:kern w:val="0"/>
          <w:sz w:val="22"/>
          <w:szCs w:val="20"/>
          <w:lang w:eastAsia="en-US"/>
        </w:rPr>
        <w:t>3.6.</w:t>
      </w:r>
      <w:r w:rsidR="009F3DDB" w:rsidRPr="009F3DDB">
        <w:rPr>
          <w:rFonts w:ascii="Arial" w:eastAsia="ＭＳ 明朝" w:hAnsi="Arial" w:cs="Times New Roman"/>
          <w:kern w:val="0"/>
          <w:sz w:val="22"/>
          <w:szCs w:val="20"/>
          <w:lang w:eastAsia="en-US"/>
        </w:rPr>
        <w:t>7.3</w:t>
      </w:r>
      <w:r w:rsidR="009F3DDB" w:rsidRPr="009F3DDB">
        <w:rPr>
          <w:rFonts w:ascii="Arial" w:eastAsia="ＭＳ 明朝" w:hAnsi="Arial" w:cs="Times New Roman"/>
          <w:kern w:val="0"/>
          <w:sz w:val="22"/>
          <w:szCs w:val="20"/>
          <w:lang w:eastAsia="en-US"/>
        </w:rPr>
        <w:tab/>
        <w:t xml:space="preserve">The upper </w:t>
      </w:r>
      <w:proofErr w:type="spellStart"/>
      <w:r w:rsidR="009F3DDB" w:rsidRPr="009F3DDB">
        <w:rPr>
          <w:rFonts w:ascii="Arial" w:eastAsia="ＭＳ 明朝" w:hAnsi="Arial" w:cs="Times New Roman"/>
          <w:i/>
          <w:kern w:val="0"/>
          <w:sz w:val="22"/>
          <w:szCs w:val="20"/>
          <w:lang w:eastAsia="en-US"/>
        </w:rPr>
        <w:t>r</w:t>
      </w:r>
      <w:r w:rsidR="009F3DDB" w:rsidRPr="009F3DDB">
        <w:rPr>
          <w:rFonts w:ascii="Arial" w:eastAsia="ＭＳ 明朝" w:hAnsi="Arial" w:cs="Times New Roman"/>
          <w:kern w:val="0"/>
          <w:sz w:val="22"/>
          <w:szCs w:val="20"/>
          <w:vertAlign w:val="subscript"/>
          <w:lang w:eastAsia="en-US"/>
        </w:rPr>
        <w:t>U</w:t>
      </w:r>
      <w:proofErr w:type="spellEnd"/>
      <w:r w:rsidR="009F3DDB" w:rsidRPr="009F3DDB">
        <w:rPr>
          <w:rFonts w:ascii="Arial" w:eastAsia="ＭＳ 明朝" w:hAnsi="Arial" w:cs="Times New Roman"/>
          <w:kern w:val="0"/>
          <w:sz w:val="22"/>
          <w:szCs w:val="20"/>
          <w:lang w:eastAsia="en-US"/>
        </w:rPr>
        <w:t xml:space="preserve"> and lower </w:t>
      </w:r>
      <w:proofErr w:type="spellStart"/>
      <w:r w:rsidR="009F3DDB" w:rsidRPr="009F3DDB">
        <w:rPr>
          <w:rFonts w:ascii="Arial" w:eastAsia="ＭＳ 明朝" w:hAnsi="Arial" w:cs="Times New Roman"/>
          <w:i/>
          <w:kern w:val="0"/>
          <w:sz w:val="22"/>
          <w:szCs w:val="20"/>
          <w:lang w:eastAsia="en-US"/>
        </w:rPr>
        <w:t>r</w:t>
      </w:r>
      <w:r w:rsidR="009F3DDB" w:rsidRPr="009F3DDB">
        <w:rPr>
          <w:rFonts w:ascii="Arial" w:eastAsia="ＭＳ 明朝" w:hAnsi="Arial" w:cs="Times New Roman"/>
          <w:kern w:val="0"/>
          <w:sz w:val="22"/>
          <w:szCs w:val="20"/>
          <w:vertAlign w:val="subscript"/>
          <w:lang w:eastAsia="en-US"/>
        </w:rPr>
        <w:t>L</w:t>
      </w:r>
      <w:proofErr w:type="spellEnd"/>
      <w:r w:rsidR="009F3DDB" w:rsidRPr="009F3DDB">
        <w:rPr>
          <w:rFonts w:ascii="Arial" w:eastAsia="ＭＳ 明朝" w:hAnsi="Arial" w:cs="Times New Roman"/>
          <w:kern w:val="0"/>
          <w:sz w:val="22"/>
          <w:szCs w:val="20"/>
          <w:lang w:eastAsia="en-US"/>
        </w:rPr>
        <w:t xml:space="preserve"> boundaries of the 95%-confidence interval of the failure rate can be estimated from eq. (</w:t>
      </w:r>
      <w:r w:rsidR="00224006">
        <w:rPr>
          <w:rFonts w:ascii="Arial" w:eastAsia="ＭＳ 明朝" w:hAnsi="Arial" w:cs="Times New Roman"/>
          <w:kern w:val="0"/>
          <w:sz w:val="22"/>
          <w:szCs w:val="20"/>
          <w:lang w:eastAsia="en-US"/>
        </w:rPr>
        <w:t>3.6.</w:t>
      </w:r>
      <w:r w:rsidR="009F3DDB" w:rsidRPr="009F3DDB">
        <w:rPr>
          <w:rFonts w:ascii="Arial" w:eastAsia="ＭＳ 明朝" w:hAnsi="Arial" w:cs="Times New Roman"/>
          <w:kern w:val="0"/>
          <w:sz w:val="22"/>
          <w:szCs w:val="20"/>
          <w:lang w:eastAsia="en-US"/>
        </w:rPr>
        <w:t>17) and (</w:t>
      </w:r>
      <w:r w:rsidR="00224006">
        <w:rPr>
          <w:rFonts w:ascii="Arial" w:eastAsia="ＭＳ 明朝" w:hAnsi="Arial" w:cs="Times New Roman"/>
          <w:kern w:val="0"/>
          <w:sz w:val="22"/>
          <w:szCs w:val="20"/>
          <w:lang w:eastAsia="en-US"/>
        </w:rPr>
        <w:t>3.6.</w:t>
      </w:r>
      <w:r w:rsidR="009F3DDB" w:rsidRPr="009F3DDB">
        <w:rPr>
          <w:rFonts w:ascii="Arial" w:eastAsia="ＭＳ 明朝" w:hAnsi="Arial" w:cs="Times New Roman"/>
          <w:kern w:val="0"/>
          <w:sz w:val="22"/>
          <w:szCs w:val="20"/>
          <w:lang w:eastAsia="en-US"/>
        </w:rPr>
        <w:t xml:space="preserve">18), respectively, with </w:t>
      </w:r>
      <w:r w:rsidR="009F3DDB" w:rsidRPr="009F3DDB">
        <w:rPr>
          <w:rFonts w:ascii="Arial" w:eastAsia="ＭＳ 明朝" w:hAnsi="Arial" w:cs="Times New Roman"/>
          <w:kern w:val="0"/>
          <w:sz w:val="22"/>
          <w:szCs w:val="20"/>
          <w:lang w:eastAsia="en-US"/>
        </w:rPr>
        <w:sym w:font="Symbol" w:char="F061"/>
      </w:r>
      <w:r w:rsidR="009F3DDB" w:rsidRPr="009F3DDB">
        <w:rPr>
          <w:rFonts w:ascii="Arial" w:eastAsia="ＭＳ 明朝" w:hAnsi="Arial" w:cs="Times New Roman"/>
          <w:kern w:val="0"/>
          <w:sz w:val="22"/>
          <w:szCs w:val="20"/>
          <w:lang w:eastAsia="en-US"/>
        </w:rPr>
        <w:t xml:space="preserve">=0.05. For </w:t>
      </w:r>
      <w:r w:rsidR="009F3DDB" w:rsidRPr="009F3DDB">
        <w:rPr>
          <w:rFonts w:ascii="Arial" w:eastAsia="ＭＳ 明朝" w:hAnsi="Arial" w:cs="Times New Roman"/>
          <w:i/>
          <w:kern w:val="0"/>
          <w:sz w:val="22"/>
          <w:szCs w:val="20"/>
          <w:lang w:eastAsia="en-US"/>
        </w:rPr>
        <w:t>acceptance</w:t>
      </w:r>
      <w:r w:rsidR="009F3DDB" w:rsidRPr="009F3DDB">
        <w:rPr>
          <w:rFonts w:ascii="Arial" w:eastAsia="ＭＳ 明朝" w:hAnsi="Arial" w:cs="Times New Roman"/>
          <w:kern w:val="0"/>
          <w:sz w:val="22"/>
          <w:szCs w:val="20"/>
          <w:lang w:eastAsia="en-US"/>
        </w:rPr>
        <w:t xml:space="preserve">, require that </w:t>
      </w:r>
      <w:proofErr w:type="spellStart"/>
      <w:r w:rsidR="009F3DDB" w:rsidRPr="009F3DDB">
        <w:rPr>
          <w:rFonts w:ascii="Arial" w:eastAsia="ＭＳ 明朝" w:hAnsi="Arial" w:cs="Times New Roman"/>
          <w:kern w:val="0"/>
          <w:sz w:val="22"/>
          <w:szCs w:val="20"/>
          <w:lang w:eastAsia="en-US"/>
        </w:rPr>
        <w:t>r</w:t>
      </w:r>
      <w:r w:rsidR="009F3DDB" w:rsidRPr="009F3DDB">
        <w:rPr>
          <w:rFonts w:ascii="Arial" w:eastAsia="ＭＳ 明朝" w:hAnsi="Arial" w:cs="Times New Roman"/>
          <w:kern w:val="0"/>
          <w:sz w:val="22"/>
          <w:szCs w:val="20"/>
          <w:vertAlign w:val="subscript"/>
          <w:lang w:eastAsia="en-US"/>
        </w:rPr>
        <w:t>U</w:t>
      </w:r>
      <w:proofErr w:type="spellEnd"/>
      <w:r w:rsidR="009F3DDB" w:rsidRPr="009F3DDB">
        <w:rPr>
          <w:rFonts w:ascii="Arial" w:eastAsia="ＭＳ 明朝" w:hAnsi="Arial" w:cs="Times New Roman"/>
          <w:kern w:val="0"/>
          <w:sz w:val="22"/>
          <w:szCs w:val="20"/>
          <w:lang w:eastAsia="en-US"/>
        </w:rPr>
        <w:t xml:space="preserve"> &lt; </w:t>
      </w:r>
      <w:r w:rsidR="009F3DDB" w:rsidRPr="009F3DDB">
        <w:rPr>
          <w:rFonts w:ascii="Arial" w:eastAsia="ＭＳ 明朝" w:hAnsi="Arial" w:cs="Times New Roman"/>
          <w:kern w:val="0"/>
          <w:sz w:val="22"/>
          <w:szCs w:val="20"/>
          <w:lang w:eastAsia="en-US"/>
        </w:rPr>
        <w:sym w:font="Symbol" w:char="F06C"/>
      </w:r>
      <w:r w:rsidR="009F3DDB" w:rsidRPr="009F3DDB">
        <w:rPr>
          <w:rFonts w:ascii="Arial" w:eastAsia="ＭＳ 明朝" w:hAnsi="Arial" w:cs="Times New Roman"/>
          <w:kern w:val="0"/>
          <w:sz w:val="22"/>
          <w:szCs w:val="20"/>
          <w:lang w:eastAsia="en-US"/>
        </w:rPr>
        <w:t>, which, combined with eq. (</w:t>
      </w:r>
      <w:r w:rsidR="00224006">
        <w:rPr>
          <w:rFonts w:ascii="Arial" w:eastAsia="ＭＳ 明朝" w:hAnsi="Arial" w:cs="Times New Roman"/>
          <w:kern w:val="0"/>
          <w:sz w:val="22"/>
          <w:szCs w:val="20"/>
          <w:lang w:eastAsia="en-US"/>
        </w:rPr>
        <w:t>3.6.</w:t>
      </w:r>
      <w:r w:rsidR="009F3DDB" w:rsidRPr="009F3DDB">
        <w:rPr>
          <w:rFonts w:ascii="Arial" w:eastAsia="ＭＳ 明朝" w:hAnsi="Arial" w:cs="Times New Roman"/>
          <w:kern w:val="0"/>
          <w:sz w:val="22"/>
          <w:szCs w:val="20"/>
          <w:lang w:eastAsia="en-US"/>
        </w:rPr>
        <w:t>17), provides the following condition:</w:t>
      </w:r>
    </w:p>
    <w:p w:rsidR="009F3DDB" w:rsidRPr="009F3DDB" w:rsidRDefault="009F3DDB" w:rsidP="009F3DDB">
      <w:pPr>
        <w:widowControl/>
        <w:tabs>
          <w:tab w:val="left" w:pos="851"/>
        </w:tabs>
        <w:rPr>
          <w:rFonts w:ascii="Arial" w:eastAsia="ＭＳ 明朝" w:hAnsi="Arial" w:cs="Times New Roman"/>
          <w:kern w:val="0"/>
          <w:sz w:val="22"/>
          <w:szCs w:val="20"/>
          <w:lang w:eastAsia="en-US"/>
        </w:rPr>
      </w:pPr>
    </w:p>
    <w:tbl>
      <w:tblPr>
        <w:tblW w:w="5000" w:type="pct"/>
        <w:tblLook w:val="04A0" w:firstRow="1" w:lastRow="0" w:firstColumn="1" w:lastColumn="0" w:noHBand="0" w:noVBand="1"/>
      </w:tblPr>
      <w:tblGrid>
        <w:gridCol w:w="7425"/>
        <w:gridCol w:w="1645"/>
      </w:tblGrid>
      <w:tr w:rsidR="009F3DDB" w:rsidRPr="009F3DDB" w:rsidTr="00604F19">
        <w:tc>
          <w:tcPr>
            <w:tcW w:w="4093" w:type="pct"/>
            <w:shd w:val="clear" w:color="auto" w:fill="auto"/>
            <w:vAlign w:val="center"/>
          </w:tcPr>
          <w:p w:rsidR="009F3DDB" w:rsidRPr="009F3DDB" w:rsidRDefault="009F3DDB" w:rsidP="009F3DDB">
            <w:pPr>
              <w:widowControl/>
              <w:tabs>
                <w:tab w:val="left" w:pos="851"/>
              </w:tabs>
              <w:ind w:left="744"/>
              <w:jc w:val="left"/>
              <w:rPr>
                <w:rFonts w:ascii="Arial" w:eastAsia="Calibri" w:hAnsi="Arial" w:cs="Times New Roman"/>
                <w:kern w:val="0"/>
                <w:sz w:val="22"/>
                <w:szCs w:val="20"/>
                <w:lang w:eastAsia="en-US"/>
              </w:rPr>
            </w:pPr>
            <w:r w:rsidRPr="009F3DDB">
              <w:rPr>
                <w:rFonts w:ascii="Arial" w:eastAsia="ＭＳ 明朝" w:hAnsi="Arial" w:cs="Times New Roman"/>
                <w:kern w:val="0"/>
                <w:position w:val="-10"/>
                <w:sz w:val="22"/>
                <w:szCs w:val="20"/>
                <w:lang w:eastAsia="en-US"/>
              </w:rPr>
              <w:object w:dxaOrig="1640" w:dyaOrig="360">
                <v:shape id="_x0000_i1166" type="#_x0000_t75" style="width:82.8pt;height:18pt" o:ole="">
                  <v:imagedata r:id="rId324" o:title=""/>
                </v:shape>
                <o:OLEObject Type="Embed" ProgID="Equation.DSMT4" ShapeID="_x0000_i1166" DrawAspect="Content" ObjectID="_1628789227" r:id="rId325"/>
              </w:object>
            </w:r>
          </w:p>
        </w:tc>
        <w:tc>
          <w:tcPr>
            <w:tcW w:w="907" w:type="pct"/>
            <w:shd w:val="clear" w:color="auto" w:fill="auto"/>
            <w:vAlign w:val="center"/>
          </w:tcPr>
          <w:p w:rsidR="009F3DDB" w:rsidRPr="009F3DDB" w:rsidRDefault="009F3DDB" w:rsidP="009F3DDB">
            <w:pPr>
              <w:widowControl/>
              <w:tabs>
                <w:tab w:val="left" w:pos="851"/>
              </w:tabs>
              <w:jc w:val="right"/>
              <w:rPr>
                <w:rFonts w:ascii="Arial" w:eastAsia="Calibri" w:hAnsi="Arial" w:cs="Times New Roman"/>
                <w:kern w:val="0"/>
                <w:sz w:val="22"/>
                <w:szCs w:val="20"/>
                <w:lang w:eastAsia="en-US"/>
              </w:rPr>
            </w:pPr>
            <w:r w:rsidRPr="009F3DDB">
              <w:rPr>
                <w:rFonts w:ascii="Arial" w:eastAsia="Calibri" w:hAnsi="Arial" w:cs="Times New Roman"/>
                <w:kern w:val="0"/>
                <w:sz w:val="22"/>
                <w:szCs w:val="20"/>
                <w:lang w:eastAsia="en-US"/>
              </w:rPr>
              <w:t>(</w:t>
            </w:r>
            <w:r w:rsidR="00224006">
              <w:rPr>
                <w:rFonts w:ascii="Arial" w:eastAsia="Calibri" w:hAnsi="Arial" w:cs="Times New Roman"/>
                <w:kern w:val="0"/>
                <w:sz w:val="22"/>
                <w:szCs w:val="20"/>
                <w:lang w:eastAsia="en-US"/>
              </w:rPr>
              <w:t>3.6.</w:t>
            </w:r>
            <w:r w:rsidRPr="009F3DDB">
              <w:rPr>
                <w:rFonts w:ascii="Arial" w:eastAsia="Calibri" w:hAnsi="Arial" w:cs="Times New Roman"/>
                <w:kern w:val="0"/>
                <w:sz w:val="22"/>
                <w:szCs w:val="20"/>
                <w:lang w:eastAsia="en-US"/>
              </w:rPr>
              <w:t>27)</w:t>
            </w:r>
          </w:p>
        </w:tc>
      </w:tr>
    </w:tbl>
    <w:p w:rsidR="009F3DDB" w:rsidRPr="009F3DDB" w:rsidRDefault="009F3DDB" w:rsidP="009F3DDB">
      <w:pPr>
        <w:widowControl/>
        <w:tabs>
          <w:tab w:val="left" w:pos="851"/>
        </w:tabs>
        <w:rPr>
          <w:rFonts w:ascii="Arial" w:eastAsia="ＭＳ 明朝" w:hAnsi="Arial" w:cs="Times New Roman"/>
          <w:kern w:val="0"/>
          <w:sz w:val="22"/>
          <w:szCs w:val="20"/>
          <w:lang w:eastAsia="en-US"/>
        </w:rPr>
      </w:pPr>
    </w:p>
    <w:p w:rsidR="009F3DDB" w:rsidRPr="009F3DDB" w:rsidRDefault="002105E4" w:rsidP="009F3DDB">
      <w:pPr>
        <w:widowControl/>
        <w:tabs>
          <w:tab w:val="left" w:pos="851"/>
        </w:tabs>
        <w:rPr>
          <w:rFonts w:ascii="Arial" w:eastAsia="ＭＳ 明朝" w:hAnsi="Arial" w:cs="Times New Roman"/>
          <w:kern w:val="0"/>
          <w:sz w:val="22"/>
          <w:szCs w:val="20"/>
          <w:lang w:eastAsia="en-US"/>
        </w:rPr>
      </w:pPr>
      <w:r>
        <w:rPr>
          <w:rFonts w:ascii="Arial" w:eastAsia="ＭＳ 明朝" w:hAnsi="Arial" w:cs="Times New Roman"/>
          <w:kern w:val="0"/>
          <w:sz w:val="22"/>
          <w:szCs w:val="20"/>
          <w:lang w:eastAsia="en-US"/>
        </w:rPr>
        <w:t>3.6.</w:t>
      </w:r>
      <w:r w:rsidR="009F3DDB" w:rsidRPr="009F3DDB">
        <w:rPr>
          <w:rFonts w:ascii="Arial" w:eastAsia="ＭＳ 明朝" w:hAnsi="Arial" w:cs="Times New Roman"/>
          <w:kern w:val="0"/>
          <w:sz w:val="22"/>
          <w:szCs w:val="20"/>
          <w:lang w:eastAsia="en-US"/>
        </w:rPr>
        <w:t>7.4</w:t>
      </w:r>
      <w:r w:rsidR="009F3DDB" w:rsidRPr="009F3DDB">
        <w:rPr>
          <w:rFonts w:ascii="Arial" w:eastAsia="ＭＳ 明朝" w:hAnsi="Arial" w:cs="Times New Roman"/>
          <w:kern w:val="0"/>
          <w:sz w:val="22"/>
          <w:szCs w:val="20"/>
          <w:lang w:eastAsia="en-US"/>
        </w:rPr>
        <w:tab/>
        <w:t>In eq. (</w:t>
      </w:r>
      <w:r w:rsidR="00224006">
        <w:rPr>
          <w:rFonts w:ascii="Arial" w:eastAsia="ＭＳ 明朝" w:hAnsi="Arial" w:cs="Times New Roman"/>
          <w:kern w:val="0"/>
          <w:sz w:val="22"/>
          <w:szCs w:val="20"/>
          <w:lang w:eastAsia="en-US"/>
        </w:rPr>
        <w:t>3.6.</w:t>
      </w:r>
      <w:r w:rsidR="009F3DDB" w:rsidRPr="009F3DDB">
        <w:rPr>
          <w:rFonts w:ascii="Arial" w:eastAsia="ＭＳ 明朝" w:hAnsi="Arial" w:cs="Times New Roman"/>
          <w:kern w:val="0"/>
          <w:sz w:val="22"/>
          <w:szCs w:val="20"/>
          <w:lang w:eastAsia="en-US"/>
        </w:rPr>
        <w:t xml:space="preserve">27), </w:t>
      </w:r>
      <w:r w:rsidR="009F3DDB" w:rsidRPr="009F3DDB">
        <w:rPr>
          <w:rFonts w:ascii="Arial" w:eastAsia="ＭＳ 明朝" w:hAnsi="Arial" w:cs="Times New Roman"/>
          <w:kern w:val="0"/>
          <w:sz w:val="22"/>
          <w:szCs w:val="20"/>
          <w:lang w:eastAsia="en-US"/>
        </w:rPr>
        <w:sym w:font="Symbol" w:char="F062"/>
      </w:r>
      <w:r w:rsidR="009F3DDB" w:rsidRPr="009F3DDB">
        <w:rPr>
          <w:rFonts w:ascii="Arial" w:eastAsia="ＭＳ 明朝" w:hAnsi="Arial" w:cs="Times New Roman"/>
          <w:kern w:val="0"/>
          <w:sz w:val="22"/>
          <w:szCs w:val="20"/>
          <w:vertAlign w:val="subscript"/>
          <w:lang w:eastAsia="en-US"/>
        </w:rPr>
        <w:t>1</w:t>
      </w:r>
      <w:r w:rsidR="009F3DDB" w:rsidRPr="009F3DDB">
        <w:rPr>
          <w:rFonts w:ascii="Arial" w:eastAsia="ＭＳ 明朝" w:hAnsi="Arial" w:cs="Times New Roman"/>
          <w:kern w:val="0"/>
          <w:sz w:val="22"/>
          <w:szCs w:val="20"/>
          <w:lang w:eastAsia="en-US"/>
        </w:rPr>
        <w:t xml:space="preserve"> is defined as </w:t>
      </w:r>
      <w:r w:rsidR="009F3DDB" w:rsidRPr="009F3DDB">
        <w:rPr>
          <w:rFonts w:ascii="Arial" w:eastAsia="ＭＳ 明朝" w:hAnsi="Arial" w:cs="Times New Roman"/>
          <w:kern w:val="0"/>
          <w:position w:val="-12"/>
          <w:sz w:val="22"/>
          <w:szCs w:val="20"/>
          <w:lang w:eastAsia="en-US"/>
        </w:rPr>
        <w:object w:dxaOrig="2220" w:dyaOrig="360">
          <v:shape id="_x0000_i1167" type="#_x0000_t75" style="width:111.6pt;height:18pt" o:ole="">
            <v:imagedata r:id="rId133" o:title=""/>
          </v:shape>
          <o:OLEObject Type="Embed" ProgID="Equation.DSMT4" ShapeID="_x0000_i1167" DrawAspect="Content" ObjectID="_1628789228" r:id="rId326"/>
        </w:object>
      </w:r>
      <w:r w:rsidR="009F3DDB" w:rsidRPr="009F3DDB">
        <w:rPr>
          <w:rFonts w:ascii="Arial" w:eastAsia="ＭＳ 明朝" w:hAnsi="Arial" w:cs="Times New Roman"/>
          <w:kern w:val="0"/>
          <w:sz w:val="22"/>
          <w:szCs w:val="20"/>
          <w:lang w:eastAsia="en-US"/>
        </w:rPr>
        <w:t xml:space="preserve">; </w:t>
      </w:r>
      <w:r w:rsidR="009F3DDB" w:rsidRPr="009F3DDB">
        <w:rPr>
          <w:rFonts w:ascii="Arial" w:eastAsia="ＭＳ 明朝" w:hAnsi="Arial" w:cs="Times New Roman"/>
          <w:kern w:val="0"/>
          <w:sz w:val="22"/>
          <w:szCs w:val="20"/>
          <w:lang w:eastAsia="en-US"/>
        </w:rPr>
        <w:sym w:font="Symbol" w:char="F062"/>
      </w:r>
      <w:r w:rsidR="009F3DDB" w:rsidRPr="009F3DDB">
        <w:rPr>
          <w:rFonts w:ascii="Arial" w:eastAsia="ＭＳ 明朝" w:hAnsi="Arial" w:cs="Times New Roman"/>
          <w:kern w:val="0"/>
          <w:sz w:val="22"/>
          <w:szCs w:val="20"/>
          <w:vertAlign w:val="subscript"/>
          <w:lang w:eastAsia="en-US"/>
        </w:rPr>
        <w:t>1</w:t>
      </w:r>
      <w:r w:rsidR="009F3DDB" w:rsidRPr="009F3DDB">
        <w:rPr>
          <w:rFonts w:ascii="Arial" w:eastAsia="ＭＳ 明朝" w:hAnsi="Arial" w:cs="Times New Roman"/>
          <w:kern w:val="0"/>
          <w:sz w:val="22"/>
          <w:szCs w:val="20"/>
          <w:lang w:eastAsia="en-US"/>
        </w:rPr>
        <w:t xml:space="preserve"> is shown as a function of N in Fig. </w:t>
      </w:r>
      <w:r w:rsidR="00224006">
        <w:rPr>
          <w:rFonts w:ascii="Arial" w:eastAsia="ＭＳ 明朝" w:hAnsi="Arial" w:cs="Times New Roman"/>
          <w:kern w:val="0"/>
          <w:sz w:val="22"/>
          <w:szCs w:val="20"/>
          <w:lang w:eastAsia="en-US"/>
        </w:rPr>
        <w:t>3.6.</w:t>
      </w:r>
      <w:r w:rsidR="009F3DDB" w:rsidRPr="009F3DDB">
        <w:rPr>
          <w:rFonts w:ascii="Arial" w:eastAsia="ＭＳ 明朝" w:hAnsi="Arial" w:cs="Times New Roman"/>
          <w:kern w:val="0"/>
          <w:sz w:val="22"/>
          <w:szCs w:val="20"/>
          <w:lang w:eastAsia="en-US"/>
        </w:rPr>
        <w:t xml:space="preserve">8. The function </w:t>
      </w:r>
      <w:r w:rsidR="009F3DDB" w:rsidRPr="009F3DDB">
        <w:rPr>
          <w:rFonts w:ascii="Arial" w:eastAsia="ＭＳ 明朝" w:hAnsi="Arial" w:cs="Times New Roman"/>
          <w:kern w:val="0"/>
          <w:position w:val="-12"/>
          <w:sz w:val="22"/>
          <w:szCs w:val="20"/>
          <w:lang w:eastAsia="en-US"/>
        </w:rPr>
        <w:object w:dxaOrig="740" w:dyaOrig="360">
          <v:shape id="_x0000_i1168" type="#_x0000_t75" style="width:37.8pt;height:18pt" o:ole="">
            <v:imagedata r:id="rId114" o:title=""/>
          </v:shape>
          <o:OLEObject Type="Embed" ProgID="Equation.DSMT4" ShapeID="_x0000_i1168" DrawAspect="Content" ObjectID="_1628789229" r:id="rId327"/>
        </w:object>
      </w:r>
      <w:r w:rsidR="009F3DDB" w:rsidRPr="009F3DDB">
        <w:rPr>
          <w:rFonts w:ascii="Arial" w:eastAsia="ＭＳ 明朝" w:hAnsi="Arial" w:cs="Times New Roman"/>
          <w:kern w:val="0"/>
          <w:sz w:val="22"/>
          <w:szCs w:val="20"/>
          <w:lang w:eastAsia="en-US"/>
        </w:rPr>
        <w:t xml:space="preserve"> can be calculated with MS Excel as </w:t>
      </w:r>
      <w:proofErr w:type="spellStart"/>
      <w:proofErr w:type="gramStart"/>
      <w:r w:rsidR="009F3DDB" w:rsidRPr="009F3DDB">
        <w:rPr>
          <w:rFonts w:ascii="Arial" w:eastAsia="ＭＳ 明朝" w:hAnsi="Arial" w:cs="Arial"/>
          <w:kern w:val="0"/>
          <w:sz w:val="20"/>
          <w:szCs w:val="20"/>
          <w:lang w:eastAsia="en-US"/>
        </w:rPr>
        <w:t>chisq.inv.rt</w:t>
      </w:r>
      <w:proofErr w:type="spellEnd"/>
      <w:proofErr w:type="gramEnd"/>
      <w:r w:rsidR="009F3DDB" w:rsidRPr="009F3DDB">
        <w:rPr>
          <w:rFonts w:ascii="Arial" w:eastAsia="ＭＳ 明朝" w:hAnsi="Arial" w:cs="Arial"/>
          <w:kern w:val="0"/>
          <w:sz w:val="20"/>
          <w:szCs w:val="20"/>
          <w:lang w:eastAsia="en-US"/>
        </w:rPr>
        <w:t>(</w:t>
      </w:r>
      <w:r w:rsidR="009F3DDB" w:rsidRPr="009F3DDB">
        <w:rPr>
          <w:rFonts w:ascii="Arial" w:eastAsia="ＭＳ 明朝" w:hAnsi="Arial" w:cs="Arial"/>
          <w:kern w:val="0"/>
          <w:sz w:val="20"/>
          <w:szCs w:val="20"/>
          <w:lang w:eastAsia="en-US"/>
        </w:rPr>
        <w:sym w:font="Symbol" w:char="F061"/>
      </w:r>
      <w:r w:rsidR="009F3DDB" w:rsidRPr="009F3DDB">
        <w:rPr>
          <w:rFonts w:ascii="Arial" w:eastAsia="ＭＳ 明朝" w:hAnsi="Arial" w:cs="Arial"/>
          <w:kern w:val="0"/>
          <w:sz w:val="20"/>
          <w:szCs w:val="20"/>
          <w:lang w:eastAsia="en-US"/>
        </w:rPr>
        <w:t>/2;2*N).</w:t>
      </w:r>
    </w:p>
    <w:p w:rsidR="009F3DDB" w:rsidRPr="009F3DDB" w:rsidRDefault="009F3DDB" w:rsidP="009F3DDB">
      <w:pPr>
        <w:widowControl/>
        <w:tabs>
          <w:tab w:val="left" w:pos="851"/>
        </w:tabs>
        <w:rPr>
          <w:rFonts w:ascii="Arial" w:eastAsia="ＭＳ 明朝" w:hAnsi="Arial" w:cs="Times New Roman"/>
          <w:kern w:val="0"/>
          <w:sz w:val="22"/>
          <w:szCs w:val="20"/>
          <w:lang w:eastAsia="en-US"/>
        </w:rPr>
      </w:pPr>
    </w:p>
    <w:tbl>
      <w:tblPr>
        <w:tblW w:w="0" w:type="auto"/>
        <w:tblLook w:val="04A0" w:firstRow="1" w:lastRow="0" w:firstColumn="1" w:lastColumn="0" w:noHBand="0" w:noVBand="1"/>
      </w:tblPr>
      <w:tblGrid>
        <w:gridCol w:w="4535"/>
        <w:gridCol w:w="4535"/>
      </w:tblGrid>
      <w:tr w:rsidR="009F3DDB" w:rsidRPr="009F3DDB" w:rsidTr="00604F19">
        <w:tc>
          <w:tcPr>
            <w:tcW w:w="4433" w:type="dxa"/>
          </w:tcPr>
          <w:p w:rsidR="009F3DDB" w:rsidRPr="009F3DDB" w:rsidRDefault="009F3DDB" w:rsidP="009F3DDB">
            <w:pPr>
              <w:widowControl/>
              <w:tabs>
                <w:tab w:val="left" w:pos="851"/>
              </w:tabs>
              <w:rPr>
                <w:rFonts w:ascii="Arial" w:eastAsia="ＭＳ 明朝" w:hAnsi="Arial" w:cs="Times New Roman"/>
                <w:kern w:val="0"/>
                <w:sz w:val="22"/>
                <w:szCs w:val="20"/>
                <w:lang w:eastAsia="en-US"/>
              </w:rPr>
            </w:pPr>
            <w:r w:rsidRPr="009F3DDB">
              <w:rPr>
                <w:rFonts w:ascii="Arial" w:eastAsia="Calibri" w:hAnsi="Arial" w:cs="Times New Roman"/>
                <w:noProof/>
                <w:kern w:val="0"/>
                <w:sz w:val="22"/>
                <w:szCs w:val="20"/>
                <w:lang w:val="en-US"/>
              </w:rPr>
              <w:drawing>
                <wp:inline distT="0" distB="0" distL="0" distR="0" wp14:anchorId="4179A008" wp14:editId="71FD2BD8">
                  <wp:extent cx="2800629" cy="1440000"/>
                  <wp:effectExtent l="0" t="0" r="0" b="8255"/>
                  <wp:docPr id="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2800629" cy="1440000"/>
                          </a:xfrm>
                          <a:prstGeom prst="rect">
                            <a:avLst/>
                          </a:prstGeom>
                          <a:noFill/>
                          <a:ln>
                            <a:noFill/>
                          </a:ln>
                        </pic:spPr>
                      </pic:pic>
                    </a:graphicData>
                  </a:graphic>
                </wp:inline>
              </w:drawing>
            </w:r>
          </w:p>
        </w:tc>
        <w:tc>
          <w:tcPr>
            <w:tcW w:w="4637" w:type="dxa"/>
            <w:shd w:val="clear" w:color="auto" w:fill="auto"/>
          </w:tcPr>
          <w:p w:rsidR="009F3DDB" w:rsidRPr="009F3DDB" w:rsidRDefault="009F3DDB" w:rsidP="009F3DDB">
            <w:pPr>
              <w:widowControl/>
              <w:tabs>
                <w:tab w:val="left" w:pos="851"/>
              </w:tabs>
              <w:rPr>
                <w:rFonts w:ascii="Arial" w:eastAsia="ＭＳ 明朝" w:hAnsi="Arial" w:cs="Times New Roman"/>
                <w:kern w:val="0"/>
                <w:sz w:val="22"/>
                <w:szCs w:val="20"/>
                <w:lang w:eastAsia="en-US"/>
              </w:rPr>
            </w:pPr>
            <w:r w:rsidRPr="009F3DDB">
              <w:rPr>
                <w:rFonts w:ascii="Arial" w:eastAsia="ＭＳ 明朝" w:hAnsi="Arial" w:cs="Times New Roman"/>
                <w:noProof/>
                <w:kern w:val="0"/>
                <w:sz w:val="22"/>
                <w:szCs w:val="20"/>
                <w:lang w:val="en-US"/>
              </w:rPr>
              <w:drawing>
                <wp:inline distT="0" distB="0" distL="0" distR="0" wp14:anchorId="1887EE9D" wp14:editId="31D9BB4D">
                  <wp:extent cx="2800629" cy="1440000"/>
                  <wp:effectExtent l="0" t="0" r="0" b="8255"/>
                  <wp:docPr id="7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5"/>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2800629" cy="1440000"/>
                          </a:xfrm>
                          <a:prstGeom prst="rect">
                            <a:avLst/>
                          </a:prstGeom>
                          <a:noFill/>
                          <a:ln>
                            <a:noFill/>
                          </a:ln>
                        </pic:spPr>
                      </pic:pic>
                    </a:graphicData>
                  </a:graphic>
                </wp:inline>
              </w:drawing>
            </w:r>
          </w:p>
        </w:tc>
      </w:tr>
      <w:tr w:rsidR="009F3DDB" w:rsidRPr="009F3DDB" w:rsidTr="00604F19">
        <w:tc>
          <w:tcPr>
            <w:tcW w:w="4433" w:type="dxa"/>
          </w:tcPr>
          <w:p w:rsidR="009F3DDB" w:rsidRPr="009F3DDB" w:rsidRDefault="009F3DDB" w:rsidP="009F3DDB">
            <w:pPr>
              <w:widowControl/>
              <w:tabs>
                <w:tab w:val="left" w:pos="851"/>
              </w:tabs>
              <w:rPr>
                <w:rFonts w:ascii="Arial" w:eastAsia="ＭＳ 明朝" w:hAnsi="Arial" w:cs="Times New Roman"/>
                <w:kern w:val="0"/>
                <w:sz w:val="22"/>
                <w:szCs w:val="20"/>
                <w:lang w:eastAsia="en-US"/>
              </w:rPr>
            </w:pPr>
            <w:r w:rsidRPr="009F3DDB">
              <w:rPr>
                <w:rFonts w:ascii="Arial" w:eastAsia="ＭＳ 明朝" w:hAnsi="Arial" w:cs="Times New Roman"/>
                <w:kern w:val="0"/>
                <w:sz w:val="22"/>
                <w:szCs w:val="20"/>
                <w:lang w:eastAsia="en-US"/>
              </w:rPr>
              <w:t xml:space="preserve">Fig. </w:t>
            </w:r>
            <w:r w:rsidR="00224006">
              <w:rPr>
                <w:rFonts w:ascii="Arial" w:eastAsia="ＭＳ 明朝" w:hAnsi="Arial" w:cs="Times New Roman"/>
                <w:kern w:val="0"/>
                <w:sz w:val="22"/>
                <w:szCs w:val="20"/>
                <w:lang w:eastAsia="en-US"/>
              </w:rPr>
              <w:t>3.6.</w:t>
            </w:r>
            <w:r w:rsidRPr="009F3DDB">
              <w:rPr>
                <w:rFonts w:ascii="Arial" w:eastAsia="ＭＳ 明朝" w:hAnsi="Arial" w:cs="Times New Roman"/>
                <w:kern w:val="0"/>
                <w:sz w:val="22"/>
                <w:szCs w:val="20"/>
                <w:lang w:eastAsia="en-US"/>
              </w:rPr>
              <w:t>7 Ratio x/c</w:t>
            </w:r>
            <w:r w:rsidRPr="009F3DDB">
              <w:rPr>
                <w:rFonts w:ascii="Arial" w:eastAsia="ＭＳ 明朝" w:hAnsi="Arial" w:cs="Times New Roman"/>
                <w:kern w:val="0"/>
                <w:sz w:val="22"/>
                <w:szCs w:val="20"/>
                <w:vertAlign w:val="subscript"/>
                <w:lang w:eastAsia="en-US"/>
              </w:rPr>
              <w:t>5%</w:t>
            </w:r>
            <w:r w:rsidRPr="009F3DDB">
              <w:rPr>
                <w:rFonts w:ascii="Arial" w:eastAsia="ＭＳ 明朝" w:hAnsi="Arial" w:cs="Times New Roman"/>
                <w:kern w:val="0"/>
                <w:sz w:val="22"/>
                <w:szCs w:val="20"/>
                <w:lang w:eastAsia="en-US"/>
              </w:rPr>
              <w:t xml:space="preserve"> for synchronous (</w:t>
            </w:r>
            <w:r w:rsidRPr="009F3DDB">
              <w:rPr>
                <w:rFonts w:ascii="Arial" w:eastAsia="ＭＳ 明朝" w:hAnsi="Arial" w:cs="Times New Roman"/>
                <w:kern w:val="0"/>
                <w:sz w:val="16"/>
                <w:szCs w:val="20"/>
                <w:lang w:eastAsia="en-US"/>
              </w:rPr>
              <w:sym w:font="Wingdings" w:char="F0A1"/>
            </w:r>
            <w:r w:rsidRPr="009F3DDB">
              <w:rPr>
                <w:rFonts w:ascii="Arial" w:eastAsia="ＭＳ 明朝" w:hAnsi="Arial" w:cs="Times New Roman"/>
                <w:kern w:val="0"/>
                <w:sz w:val="22"/>
                <w:szCs w:val="20"/>
                <w:lang w:eastAsia="en-US"/>
              </w:rPr>
              <w:t>) and parametric (</w:t>
            </w:r>
            <w:r w:rsidRPr="009F3DDB">
              <w:rPr>
                <w:rFonts w:ascii="Arial" w:eastAsia="ＭＳ 明朝" w:hAnsi="Arial" w:cs="Times New Roman"/>
                <w:color w:val="0070C0"/>
                <w:kern w:val="0"/>
                <w:sz w:val="16"/>
                <w:szCs w:val="20"/>
                <w:lang w:eastAsia="en-US"/>
              </w:rPr>
              <w:sym w:font="Wingdings 3" w:char="F070"/>
            </w:r>
            <w:r w:rsidRPr="009F3DDB">
              <w:rPr>
                <w:rFonts w:ascii="Arial" w:eastAsia="ＭＳ 明朝" w:hAnsi="Arial" w:cs="Times New Roman"/>
                <w:kern w:val="0"/>
                <w:sz w:val="22"/>
                <w:szCs w:val="20"/>
                <w:lang w:eastAsia="en-US"/>
              </w:rPr>
              <w:t>) resonance vs. sample mean time to failure at k = 200</w:t>
            </w:r>
          </w:p>
        </w:tc>
        <w:tc>
          <w:tcPr>
            <w:tcW w:w="4637" w:type="dxa"/>
            <w:shd w:val="clear" w:color="auto" w:fill="auto"/>
          </w:tcPr>
          <w:p w:rsidR="009F3DDB" w:rsidRPr="009F3DDB" w:rsidRDefault="009F3DDB" w:rsidP="009F3DDB">
            <w:pPr>
              <w:widowControl/>
              <w:tabs>
                <w:tab w:val="left" w:pos="851"/>
              </w:tabs>
              <w:rPr>
                <w:rFonts w:ascii="Arial" w:eastAsia="ＭＳ 明朝" w:hAnsi="Arial" w:cs="Times New Roman"/>
                <w:kern w:val="0"/>
                <w:sz w:val="22"/>
                <w:szCs w:val="20"/>
                <w:lang w:eastAsia="en-US"/>
              </w:rPr>
            </w:pPr>
            <w:r w:rsidRPr="009F3DDB">
              <w:rPr>
                <w:rFonts w:ascii="Arial" w:eastAsia="ＭＳ 明朝" w:hAnsi="Arial" w:cs="Times New Roman"/>
                <w:kern w:val="0"/>
                <w:sz w:val="22"/>
                <w:szCs w:val="20"/>
                <w:lang w:eastAsia="en-US"/>
              </w:rPr>
              <w:t xml:space="preserve">Fig. </w:t>
            </w:r>
            <w:r w:rsidR="00224006">
              <w:rPr>
                <w:rFonts w:ascii="Arial" w:eastAsia="ＭＳ 明朝" w:hAnsi="Arial" w:cs="Times New Roman"/>
                <w:kern w:val="0"/>
                <w:sz w:val="22"/>
                <w:szCs w:val="20"/>
                <w:lang w:eastAsia="en-US"/>
              </w:rPr>
              <w:t>3.6.</w:t>
            </w:r>
            <w:r w:rsidRPr="009F3DDB">
              <w:rPr>
                <w:rFonts w:ascii="Arial" w:eastAsia="ＭＳ 明朝" w:hAnsi="Arial" w:cs="Times New Roman"/>
                <w:kern w:val="0"/>
                <w:sz w:val="22"/>
                <w:szCs w:val="20"/>
                <w:lang w:eastAsia="en-US"/>
              </w:rPr>
              <w:t xml:space="preserve">8 Functions </w:t>
            </w:r>
            <w:r w:rsidRPr="009F3DDB">
              <w:rPr>
                <w:rFonts w:ascii="Arial" w:eastAsia="ＭＳ 明朝" w:hAnsi="Arial" w:cs="Times New Roman"/>
                <w:kern w:val="0"/>
                <w:sz w:val="22"/>
                <w:szCs w:val="20"/>
                <w:lang w:eastAsia="en-US"/>
              </w:rPr>
              <w:sym w:font="Symbol" w:char="F020"/>
            </w:r>
            <w:r w:rsidRPr="009F3DDB">
              <w:rPr>
                <w:rFonts w:ascii="Arial" w:eastAsia="ＭＳ 明朝" w:hAnsi="Arial" w:cs="Times New Roman"/>
                <w:kern w:val="0"/>
                <w:sz w:val="22"/>
                <w:szCs w:val="20"/>
                <w:lang w:eastAsia="en-US"/>
              </w:rPr>
              <w:sym w:font="Symbol" w:char="F062"/>
            </w:r>
            <w:r w:rsidRPr="009F3DDB">
              <w:rPr>
                <w:rFonts w:ascii="Arial" w:eastAsia="ＭＳ 明朝" w:hAnsi="Arial" w:cs="Times New Roman"/>
                <w:kern w:val="0"/>
                <w:sz w:val="22"/>
                <w:szCs w:val="20"/>
                <w:vertAlign w:val="subscript"/>
                <w:lang w:eastAsia="en-US"/>
              </w:rPr>
              <w:t>1</w:t>
            </w:r>
            <w:r w:rsidRPr="009F3DDB">
              <w:rPr>
                <w:rFonts w:ascii="Arial" w:eastAsia="ＭＳ 明朝" w:hAnsi="Arial" w:cs="Times New Roman"/>
                <w:kern w:val="0"/>
                <w:sz w:val="22"/>
                <w:szCs w:val="20"/>
                <w:lang w:eastAsia="en-US"/>
              </w:rPr>
              <w:t xml:space="preserve">(N) and </w:t>
            </w:r>
            <w:r w:rsidRPr="009F3DDB">
              <w:rPr>
                <w:rFonts w:ascii="Arial" w:eastAsia="ＭＳ 明朝" w:hAnsi="Arial" w:cs="Times New Roman"/>
                <w:kern w:val="0"/>
                <w:sz w:val="22"/>
                <w:szCs w:val="20"/>
                <w:lang w:eastAsia="en-US"/>
              </w:rPr>
              <w:sym w:font="Symbol" w:char="F062"/>
            </w:r>
            <w:r w:rsidRPr="009F3DDB">
              <w:rPr>
                <w:rFonts w:ascii="Arial" w:eastAsia="ＭＳ 明朝" w:hAnsi="Arial" w:cs="Times New Roman"/>
                <w:kern w:val="0"/>
                <w:sz w:val="22"/>
                <w:szCs w:val="20"/>
                <w:vertAlign w:val="subscript"/>
                <w:lang w:eastAsia="en-US"/>
              </w:rPr>
              <w:t>2</w:t>
            </w:r>
            <w:r w:rsidRPr="009F3DDB">
              <w:rPr>
                <w:rFonts w:ascii="Arial" w:eastAsia="ＭＳ 明朝" w:hAnsi="Arial" w:cs="Times New Roman"/>
                <w:kern w:val="0"/>
                <w:sz w:val="22"/>
                <w:szCs w:val="20"/>
                <w:lang w:eastAsia="en-US"/>
              </w:rPr>
              <w:t>(N)</w:t>
            </w:r>
          </w:p>
        </w:tc>
      </w:tr>
    </w:tbl>
    <w:p w:rsidR="009F3DDB" w:rsidRPr="009F3DDB" w:rsidRDefault="009F3DDB" w:rsidP="009F3DDB">
      <w:pPr>
        <w:widowControl/>
        <w:tabs>
          <w:tab w:val="left" w:pos="851"/>
        </w:tabs>
        <w:rPr>
          <w:rFonts w:ascii="Arial" w:eastAsia="ＭＳ 明朝" w:hAnsi="Arial" w:cs="Times New Roman"/>
          <w:kern w:val="0"/>
          <w:sz w:val="22"/>
          <w:szCs w:val="20"/>
          <w:lang w:eastAsia="en-US"/>
        </w:rPr>
      </w:pPr>
    </w:p>
    <w:p w:rsidR="009F3DDB" w:rsidRPr="009F3DDB" w:rsidRDefault="002105E4" w:rsidP="009F3DDB">
      <w:pPr>
        <w:widowControl/>
        <w:tabs>
          <w:tab w:val="left" w:pos="851"/>
        </w:tabs>
        <w:rPr>
          <w:rFonts w:ascii="Arial" w:eastAsia="ＭＳ 明朝" w:hAnsi="Arial" w:cs="Times New Roman"/>
          <w:kern w:val="0"/>
          <w:sz w:val="22"/>
          <w:szCs w:val="20"/>
          <w:lang w:eastAsia="en-US"/>
        </w:rPr>
      </w:pPr>
      <w:r>
        <w:rPr>
          <w:rFonts w:ascii="Arial" w:eastAsia="ＭＳ 明朝" w:hAnsi="Arial" w:cs="Times New Roman"/>
          <w:kern w:val="0"/>
          <w:sz w:val="22"/>
          <w:szCs w:val="20"/>
          <w:lang w:eastAsia="en-US"/>
        </w:rPr>
        <w:t>3.6.</w:t>
      </w:r>
      <w:r w:rsidR="009F3DDB" w:rsidRPr="009F3DDB">
        <w:rPr>
          <w:rFonts w:ascii="Arial" w:eastAsia="ＭＳ 明朝" w:hAnsi="Arial" w:cs="Times New Roman"/>
          <w:kern w:val="0"/>
          <w:sz w:val="22"/>
          <w:szCs w:val="20"/>
          <w:lang w:eastAsia="en-US"/>
        </w:rPr>
        <w:t>7.5</w:t>
      </w:r>
      <w:r w:rsidR="009F3DDB" w:rsidRPr="009F3DDB">
        <w:rPr>
          <w:rFonts w:ascii="Arial" w:eastAsia="ＭＳ 明朝" w:hAnsi="Arial" w:cs="Times New Roman"/>
          <w:kern w:val="0"/>
          <w:sz w:val="22"/>
          <w:szCs w:val="20"/>
          <w:lang w:eastAsia="en-US"/>
        </w:rPr>
        <w:tab/>
        <w:t xml:space="preserve">For </w:t>
      </w:r>
      <w:r w:rsidR="009F3DDB" w:rsidRPr="009F3DDB">
        <w:rPr>
          <w:rFonts w:ascii="Arial" w:eastAsia="ＭＳ 明朝" w:hAnsi="Arial" w:cs="Times New Roman"/>
          <w:i/>
          <w:kern w:val="0"/>
          <w:sz w:val="22"/>
          <w:szCs w:val="20"/>
          <w:lang w:eastAsia="en-US"/>
        </w:rPr>
        <w:t>not acceptance</w:t>
      </w:r>
      <w:r w:rsidR="009F3DDB" w:rsidRPr="009F3DDB">
        <w:rPr>
          <w:rFonts w:ascii="Arial" w:eastAsia="ＭＳ 明朝" w:hAnsi="Arial" w:cs="Times New Roman"/>
          <w:kern w:val="0"/>
          <w:sz w:val="22"/>
          <w:szCs w:val="20"/>
          <w:lang w:eastAsia="en-US"/>
        </w:rPr>
        <w:t xml:space="preserve">, it can be required that </w:t>
      </w:r>
      <w:proofErr w:type="spellStart"/>
      <w:r w:rsidR="009F3DDB" w:rsidRPr="009F3DDB">
        <w:rPr>
          <w:rFonts w:ascii="Arial" w:eastAsia="ＭＳ 明朝" w:hAnsi="Arial" w:cs="Times New Roman"/>
          <w:kern w:val="0"/>
          <w:sz w:val="22"/>
          <w:szCs w:val="20"/>
          <w:lang w:eastAsia="en-US"/>
        </w:rPr>
        <w:t>r</w:t>
      </w:r>
      <w:r w:rsidR="009F3DDB" w:rsidRPr="009F3DDB">
        <w:rPr>
          <w:rFonts w:ascii="Arial" w:eastAsia="ＭＳ 明朝" w:hAnsi="Arial" w:cs="Times New Roman"/>
          <w:kern w:val="0"/>
          <w:sz w:val="22"/>
          <w:szCs w:val="20"/>
          <w:vertAlign w:val="subscript"/>
          <w:lang w:eastAsia="en-US"/>
        </w:rPr>
        <w:t>L</w:t>
      </w:r>
      <w:proofErr w:type="spellEnd"/>
      <w:r w:rsidR="009F3DDB" w:rsidRPr="009F3DDB">
        <w:rPr>
          <w:rFonts w:ascii="Arial" w:eastAsia="ＭＳ 明朝" w:hAnsi="Arial" w:cs="Times New Roman"/>
          <w:kern w:val="0"/>
          <w:sz w:val="22"/>
          <w:szCs w:val="20"/>
          <w:lang w:eastAsia="en-US"/>
        </w:rPr>
        <w:t xml:space="preserve"> &lt; </w:t>
      </w:r>
      <w:r w:rsidR="009F3DDB" w:rsidRPr="009F3DDB">
        <w:rPr>
          <w:rFonts w:ascii="Arial" w:eastAsia="ＭＳ 明朝" w:hAnsi="Arial" w:cs="Times New Roman"/>
          <w:kern w:val="0"/>
          <w:sz w:val="22"/>
          <w:szCs w:val="20"/>
          <w:lang w:eastAsia="en-US"/>
        </w:rPr>
        <w:sym w:font="Symbol" w:char="F06C"/>
      </w:r>
      <w:r w:rsidR="009F3DDB" w:rsidRPr="009F3DDB">
        <w:rPr>
          <w:rFonts w:ascii="Arial" w:eastAsia="ＭＳ 明朝" w:hAnsi="Arial" w:cs="Times New Roman"/>
          <w:kern w:val="0"/>
          <w:sz w:val="22"/>
          <w:szCs w:val="20"/>
          <w:lang w:eastAsia="en-US"/>
        </w:rPr>
        <w:t>, which, combined with eq. (</w:t>
      </w:r>
      <w:r w:rsidR="00224006">
        <w:rPr>
          <w:rFonts w:ascii="Arial" w:eastAsia="ＭＳ 明朝" w:hAnsi="Arial" w:cs="Times New Roman"/>
          <w:kern w:val="0"/>
          <w:sz w:val="22"/>
          <w:szCs w:val="20"/>
          <w:lang w:eastAsia="en-US"/>
        </w:rPr>
        <w:t>3.6.</w:t>
      </w:r>
      <w:r w:rsidR="009F3DDB" w:rsidRPr="009F3DDB">
        <w:rPr>
          <w:rFonts w:ascii="Arial" w:eastAsia="ＭＳ 明朝" w:hAnsi="Arial" w:cs="Times New Roman"/>
          <w:kern w:val="0"/>
          <w:sz w:val="22"/>
          <w:szCs w:val="20"/>
          <w:lang w:eastAsia="en-US"/>
        </w:rPr>
        <w:t>18), leads to the following condition:</w:t>
      </w:r>
    </w:p>
    <w:p w:rsidR="009F3DDB" w:rsidRPr="009F3DDB" w:rsidRDefault="009F3DDB" w:rsidP="009F3DDB">
      <w:pPr>
        <w:widowControl/>
        <w:tabs>
          <w:tab w:val="left" w:pos="851"/>
        </w:tabs>
        <w:rPr>
          <w:rFonts w:ascii="Arial" w:eastAsia="ＭＳ 明朝" w:hAnsi="Arial" w:cs="Times New Roman"/>
          <w:kern w:val="0"/>
          <w:sz w:val="22"/>
          <w:szCs w:val="20"/>
          <w:lang w:eastAsia="en-US"/>
        </w:rPr>
      </w:pPr>
    </w:p>
    <w:tbl>
      <w:tblPr>
        <w:tblW w:w="5000" w:type="pct"/>
        <w:tblLook w:val="04A0" w:firstRow="1" w:lastRow="0" w:firstColumn="1" w:lastColumn="0" w:noHBand="0" w:noVBand="1"/>
      </w:tblPr>
      <w:tblGrid>
        <w:gridCol w:w="7425"/>
        <w:gridCol w:w="1645"/>
      </w:tblGrid>
      <w:tr w:rsidR="009F3DDB" w:rsidRPr="009F3DDB" w:rsidTr="00604F19">
        <w:tc>
          <w:tcPr>
            <w:tcW w:w="4093" w:type="pct"/>
            <w:shd w:val="clear" w:color="auto" w:fill="auto"/>
            <w:vAlign w:val="center"/>
          </w:tcPr>
          <w:p w:rsidR="009F3DDB" w:rsidRPr="009F3DDB" w:rsidRDefault="009F3DDB" w:rsidP="009F3DDB">
            <w:pPr>
              <w:widowControl/>
              <w:tabs>
                <w:tab w:val="left" w:pos="851"/>
              </w:tabs>
              <w:ind w:left="744"/>
              <w:jc w:val="left"/>
              <w:rPr>
                <w:rFonts w:ascii="Arial" w:eastAsia="Calibri" w:hAnsi="Arial" w:cs="Times New Roman"/>
                <w:kern w:val="0"/>
                <w:sz w:val="22"/>
                <w:szCs w:val="20"/>
                <w:lang w:eastAsia="en-US"/>
              </w:rPr>
            </w:pPr>
            <w:r w:rsidRPr="009F3DDB">
              <w:rPr>
                <w:rFonts w:ascii="Arial" w:eastAsia="ＭＳ 明朝" w:hAnsi="Arial" w:cs="Times New Roman"/>
                <w:kern w:val="0"/>
                <w:position w:val="-10"/>
                <w:sz w:val="22"/>
                <w:szCs w:val="20"/>
                <w:lang w:eastAsia="en-US"/>
              </w:rPr>
              <w:object w:dxaOrig="1640" w:dyaOrig="360">
                <v:shape id="_x0000_i1169" type="#_x0000_t75" style="width:82.8pt;height:18pt" o:ole="">
                  <v:imagedata r:id="rId141" o:title=""/>
                </v:shape>
                <o:OLEObject Type="Embed" ProgID="Equation.DSMT4" ShapeID="_x0000_i1169" DrawAspect="Content" ObjectID="_1628789230" r:id="rId330"/>
              </w:object>
            </w:r>
          </w:p>
        </w:tc>
        <w:tc>
          <w:tcPr>
            <w:tcW w:w="907" w:type="pct"/>
            <w:shd w:val="clear" w:color="auto" w:fill="auto"/>
            <w:vAlign w:val="center"/>
          </w:tcPr>
          <w:p w:rsidR="009F3DDB" w:rsidRPr="009F3DDB" w:rsidRDefault="009F3DDB" w:rsidP="009F3DDB">
            <w:pPr>
              <w:widowControl/>
              <w:tabs>
                <w:tab w:val="left" w:pos="851"/>
              </w:tabs>
              <w:jc w:val="right"/>
              <w:rPr>
                <w:rFonts w:ascii="Arial" w:eastAsia="Calibri" w:hAnsi="Arial" w:cs="Times New Roman"/>
                <w:kern w:val="0"/>
                <w:sz w:val="22"/>
                <w:szCs w:val="20"/>
                <w:lang w:eastAsia="en-US"/>
              </w:rPr>
            </w:pPr>
            <w:r w:rsidRPr="009F3DDB">
              <w:rPr>
                <w:rFonts w:ascii="Arial" w:eastAsia="Calibri" w:hAnsi="Arial" w:cs="Times New Roman"/>
                <w:kern w:val="0"/>
                <w:sz w:val="22"/>
                <w:szCs w:val="20"/>
                <w:lang w:eastAsia="en-US"/>
              </w:rPr>
              <w:t>(</w:t>
            </w:r>
            <w:r w:rsidR="00224006">
              <w:rPr>
                <w:rFonts w:ascii="Arial" w:eastAsia="Calibri" w:hAnsi="Arial" w:cs="Times New Roman"/>
                <w:kern w:val="0"/>
                <w:sz w:val="22"/>
                <w:szCs w:val="20"/>
                <w:lang w:eastAsia="en-US"/>
              </w:rPr>
              <w:t>3.6.</w:t>
            </w:r>
            <w:r w:rsidRPr="009F3DDB">
              <w:rPr>
                <w:rFonts w:ascii="Arial" w:eastAsia="Calibri" w:hAnsi="Arial" w:cs="Times New Roman"/>
                <w:kern w:val="0"/>
                <w:sz w:val="22"/>
                <w:szCs w:val="20"/>
                <w:lang w:eastAsia="en-US"/>
              </w:rPr>
              <w:t>28)</w:t>
            </w:r>
          </w:p>
        </w:tc>
      </w:tr>
    </w:tbl>
    <w:p w:rsidR="009F3DDB" w:rsidRPr="009F3DDB" w:rsidRDefault="009F3DDB" w:rsidP="009F3DDB">
      <w:pPr>
        <w:widowControl/>
        <w:tabs>
          <w:tab w:val="left" w:pos="851"/>
        </w:tabs>
        <w:rPr>
          <w:rFonts w:ascii="Arial" w:eastAsia="ＭＳ 明朝" w:hAnsi="Arial" w:cs="Times New Roman"/>
          <w:i/>
          <w:kern w:val="0"/>
          <w:sz w:val="22"/>
          <w:szCs w:val="20"/>
          <w:lang w:eastAsia="en-US"/>
        </w:rPr>
      </w:pPr>
    </w:p>
    <w:p w:rsidR="009F3DDB" w:rsidRPr="009F3DDB" w:rsidRDefault="002105E4" w:rsidP="009F3DDB">
      <w:pPr>
        <w:widowControl/>
        <w:tabs>
          <w:tab w:val="left" w:pos="851"/>
        </w:tabs>
        <w:rPr>
          <w:rFonts w:ascii="Arial" w:eastAsia="ＭＳ 明朝" w:hAnsi="Arial" w:cs="Times New Roman"/>
          <w:kern w:val="0"/>
          <w:sz w:val="22"/>
          <w:szCs w:val="20"/>
          <w:lang w:eastAsia="en-US"/>
        </w:rPr>
      </w:pPr>
      <w:r>
        <w:rPr>
          <w:rFonts w:ascii="Arial" w:eastAsia="ＭＳ 明朝" w:hAnsi="Arial" w:cs="Times New Roman"/>
          <w:kern w:val="0"/>
          <w:sz w:val="22"/>
          <w:szCs w:val="20"/>
          <w:lang w:eastAsia="en-US"/>
        </w:rPr>
        <w:t>3.6.</w:t>
      </w:r>
      <w:r w:rsidR="009F3DDB" w:rsidRPr="009F3DDB">
        <w:rPr>
          <w:rFonts w:ascii="Arial" w:eastAsia="ＭＳ 明朝" w:hAnsi="Arial" w:cs="Times New Roman"/>
          <w:kern w:val="0"/>
          <w:sz w:val="22"/>
          <w:szCs w:val="20"/>
          <w:lang w:eastAsia="en-US"/>
        </w:rPr>
        <w:t>7.6</w:t>
      </w:r>
      <w:r w:rsidR="009F3DDB" w:rsidRPr="009F3DDB">
        <w:rPr>
          <w:rFonts w:ascii="Arial" w:eastAsia="ＭＳ 明朝" w:hAnsi="Arial" w:cs="Times New Roman"/>
          <w:kern w:val="0"/>
          <w:sz w:val="22"/>
          <w:szCs w:val="20"/>
          <w:lang w:eastAsia="en-US"/>
        </w:rPr>
        <w:tab/>
        <w:t>In eq. (</w:t>
      </w:r>
      <w:r w:rsidR="00224006">
        <w:rPr>
          <w:rFonts w:ascii="Arial" w:eastAsia="ＭＳ 明朝" w:hAnsi="Arial" w:cs="Times New Roman"/>
          <w:kern w:val="0"/>
          <w:sz w:val="22"/>
          <w:szCs w:val="20"/>
          <w:lang w:eastAsia="en-US"/>
        </w:rPr>
        <w:t>3.6.</w:t>
      </w:r>
      <w:r w:rsidR="009F3DDB" w:rsidRPr="009F3DDB">
        <w:rPr>
          <w:rFonts w:ascii="Arial" w:eastAsia="ＭＳ 明朝" w:hAnsi="Arial" w:cs="Times New Roman"/>
          <w:kern w:val="0"/>
          <w:sz w:val="22"/>
          <w:szCs w:val="20"/>
          <w:lang w:eastAsia="en-US"/>
        </w:rPr>
        <w:t xml:space="preserve">28), </w:t>
      </w:r>
      <w:r w:rsidR="009F3DDB" w:rsidRPr="009F3DDB">
        <w:rPr>
          <w:rFonts w:ascii="Arial" w:eastAsia="ＭＳ 明朝" w:hAnsi="Arial" w:cs="Times New Roman"/>
          <w:kern w:val="0"/>
          <w:position w:val="-12"/>
          <w:sz w:val="22"/>
          <w:szCs w:val="20"/>
          <w:lang w:eastAsia="en-US"/>
        </w:rPr>
        <w:object w:dxaOrig="2120" w:dyaOrig="360">
          <v:shape id="_x0000_i1170" type="#_x0000_t75" style="width:106.8pt;height:18pt" o:ole="">
            <v:imagedata r:id="rId139" o:title=""/>
          </v:shape>
          <o:OLEObject Type="Embed" ProgID="Equation.DSMT4" ShapeID="_x0000_i1170" DrawAspect="Content" ObjectID="_1628789231" r:id="rId331"/>
        </w:object>
      </w:r>
      <w:r w:rsidR="009F3DDB" w:rsidRPr="009F3DDB">
        <w:rPr>
          <w:rFonts w:ascii="Arial" w:eastAsia="ＭＳ 明朝" w:hAnsi="Arial" w:cs="Times New Roman"/>
          <w:kern w:val="0"/>
          <w:sz w:val="22"/>
          <w:szCs w:val="20"/>
          <w:lang w:eastAsia="en-US"/>
        </w:rPr>
        <w:t xml:space="preserve">, Fig. 8; the function </w:t>
      </w:r>
      <w:r w:rsidR="009F3DDB" w:rsidRPr="009F3DDB">
        <w:rPr>
          <w:rFonts w:ascii="Arial" w:eastAsia="ＭＳ 明朝" w:hAnsi="Arial" w:cs="Times New Roman"/>
          <w:kern w:val="0"/>
          <w:position w:val="-12"/>
          <w:sz w:val="22"/>
          <w:szCs w:val="20"/>
          <w:lang w:eastAsia="en-US"/>
        </w:rPr>
        <w:object w:dxaOrig="620" w:dyaOrig="360">
          <v:shape id="_x0000_i1171" type="#_x0000_t75" style="width:31.8pt;height:18pt" o:ole="">
            <v:imagedata r:id="rId116" o:title=""/>
          </v:shape>
          <o:OLEObject Type="Embed" ProgID="Equation.DSMT4" ShapeID="_x0000_i1171" DrawAspect="Content" ObjectID="_1628789232" r:id="rId332"/>
        </w:object>
      </w:r>
      <w:r w:rsidR="009F3DDB" w:rsidRPr="009F3DDB">
        <w:rPr>
          <w:rFonts w:ascii="Arial" w:eastAsia="ＭＳ 明朝" w:hAnsi="Arial" w:cs="Times New Roman"/>
          <w:kern w:val="0"/>
          <w:sz w:val="22"/>
          <w:szCs w:val="20"/>
          <w:lang w:eastAsia="en-US"/>
        </w:rPr>
        <w:t xml:space="preserve"> was calculated with MS Excel as </w:t>
      </w:r>
      <w:proofErr w:type="spellStart"/>
      <w:r w:rsidR="009F3DDB" w:rsidRPr="009F3DDB">
        <w:rPr>
          <w:rFonts w:ascii="Arial" w:eastAsia="ＭＳ 明朝" w:hAnsi="Arial" w:cs="Arial"/>
          <w:kern w:val="0"/>
          <w:sz w:val="20"/>
          <w:szCs w:val="20"/>
          <w:lang w:eastAsia="en-US"/>
        </w:rPr>
        <w:t>chisq.inv</w:t>
      </w:r>
      <w:proofErr w:type="spellEnd"/>
      <w:r w:rsidR="009F3DDB" w:rsidRPr="009F3DDB">
        <w:rPr>
          <w:rFonts w:ascii="Arial" w:eastAsia="ＭＳ 明朝" w:hAnsi="Arial" w:cs="Arial"/>
          <w:kern w:val="0"/>
          <w:sz w:val="20"/>
          <w:szCs w:val="20"/>
          <w:lang w:eastAsia="en-US"/>
        </w:rPr>
        <w:t>(</w:t>
      </w:r>
      <w:r w:rsidR="009F3DDB" w:rsidRPr="009F3DDB">
        <w:rPr>
          <w:rFonts w:ascii="Arial" w:eastAsia="ＭＳ 明朝" w:hAnsi="Arial" w:cs="Arial"/>
          <w:kern w:val="0"/>
          <w:sz w:val="20"/>
          <w:szCs w:val="20"/>
          <w:lang w:eastAsia="en-US"/>
        </w:rPr>
        <w:sym w:font="Symbol" w:char="F061"/>
      </w:r>
      <w:r w:rsidR="009F3DDB" w:rsidRPr="009F3DDB">
        <w:rPr>
          <w:rFonts w:ascii="Arial" w:eastAsia="ＭＳ 明朝" w:hAnsi="Arial" w:cs="Arial"/>
          <w:kern w:val="0"/>
          <w:sz w:val="20"/>
          <w:szCs w:val="20"/>
          <w:lang w:eastAsia="en-US"/>
        </w:rPr>
        <w:t>/2;2*N)</w:t>
      </w:r>
      <w:r w:rsidR="009F3DDB" w:rsidRPr="009F3DDB">
        <w:rPr>
          <w:rFonts w:ascii="Arial" w:eastAsia="ＭＳ 明朝" w:hAnsi="Arial" w:cs="Times New Roman"/>
          <w:kern w:val="0"/>
          <w:sz w:val="22"/>
          <w:szCs w:val="20"/>
          <w:lang w:eastAsia="en-US"/>
        </w:rPr>
        <w:t>.</w:t>
      </w:r>
    </w:p>
    <w:p w:rsidR="009F3DDB" w:rsidRPr="009F3DDB" w:rsidRDefault="009F3DDB" w:rsidP="009F3DDB">
      <w:pPr>
        <w:widowControl/>
        <w:rPr>
          <w:rFonts w:ascii="Arial" w:eastAsia="ＭＳ 明朝" w:hAnsi="Arial" w:cs="Times New Roman"/>
          <w:kern w:val="0"/>
          <w:sz w:val="22"/>
          <w:lang w:eastAsia="en-US"/>
        </w:rPr>
      </w:pPr>
    </w:p>
    <w:p w:rsidR="009F3DDB" w:rsidRPr="009F3DDB" w:rsidRDefault="002105E4" w:rsidP="009F3DDB">
      <w:pPr>
        <w:widowControl/>
        <w:tabs>
          <w:tab w:val="left" w:pos="851"/>
        </w:tabs>
        <w:rPr>
          <w:rFonts w:ascii="Arial" w:eastAsia="ＭＳ 明朝" w:hAnsi="Arial" w:cs="Times New Roman"/>
          <w:kern w:val="0"/>
          <w:sz w:val="22"/>
          <w:szCs w:val="20"/>
          <w:lang w:eastAsia="en-US"/>
        </w:rPr>
      </w:pPr>
      <w:r>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7.7</w:t>
      </w:r>
      <w:r w:rsidR="009F3DDB" w:rsidRPr="009F3DDB">
        <w:rPr>
          <w:rFonts w:ascii="Arial" w:eastAsia="ＭＳ 明朝" w:hAnsi="Arial" w:cs="Arial"/>
          <w:kern w:val="0"/>
          <w:sz w:val="22"/>
          <w:lang w:eastAsia="en-US"/>
        </w:rPr>
        <w:tab/>
        <w:t>Note that eq. (</w:t>
      </w:r>
      <w:r w:rsidR="00224006">
        <w:rPr>
          <w:rFonts w:ascii="Arial" w:eastAsia="ＭＳ 明朝" w:hAnsi="Arial" w:cs="Arial"/>
          <w:kern w:val="0"/>
          <w:sz w:val="22"/>
          <w:lang w:eastAsia="en-US"/>
        </w:rPr>
        <w:t>3.6.</w:t>
      </w:r>
      <w:r w:rsidR="009F3DDB" w:rsidRPr="009F3DDB">
        <w:rPr>
          <w:rFonts w:ascii="Arial" w:eastAsia="ＭＳ 明朝" w:hAnsi="Arial" w:cs="Arial"/>
          <w:kern w:val="0"/>
          <w:sz w:val="22"/>
          <w:lang w:eastAsia="en-US"/>
        </w:rPr>
        <w:t xml:space="preserve">27) is very inconvenient for practical use when the stability failure rate is very low, and thus the required simulation time until the first stability failure is very large. However, continuing simulations until the first stability failure in such cases is senseless since the absence of a failure during a long simulation time is a sign of acceptable safety level. To address such cases, </w:t>
      </w:r>
      <w:r w:rsidR="009F3DDB" w:rsidRPr="009F3DDB">
        <w:rPr>
          <w:rFonts w:ascii="Arial" w:eastAsia="ＭＳ 明朝" w:hAnsi="Arial" w:cs="Times New Roman"/>
          <w:kern w:val="0"/>
          <w:sz w:val="22"/>
          <w:szCs w:val="20"/>
          <w:lang w:eastAsia="en-US"/>
        </w:rPr>
        <w:t>use eq. (</w:t>
      </w:r>
      <w:r w:rsidR="00224006">
        <w:rPr>
          <w:rFonts w:ascii="Arial" w:eastAsia="ＭＳ 明朝" w:hAnsi="Arial" w:cs="Times New Roman"/>
          <w:kern w:val="0"/>
          <w:sz w:val="22"/>
          <w:szCs w:val="20"/>
          <w:lang w:eastAsia="en-US"/>
        </w:rPr>
        <w:t>3.6.</w:t>
      </w:r>
      <w:r w:rsidR="009F3DDB" w:rsidRPr="009F3DDB">
        <w:rPr>
          <w:rFonts w:ascii="Arial" w:eastAsia="ＭＳ 明朝" w:hAnsi="Arial" w:cs="Times New Roman"/>
          <w:kern w:val="0"/>
          <w:sz w:val="22"/>
          <w:szCs w:val="20"/>
          <w:lang w:eastAsia="en-US"/>
        </w:rPr>
        <w:t>27) with conservative assumptions N</w:t>
      </w:r>
      <w:r w:rsidR="009F3DDB" w:rsidRPr="009F3DDB">
        <w:rPr>
          <w:rFonts w:ascii="Arial" w:eastAsia="ＭＳ 明朝" w:hAnsi="Arial" w:cs="Times New Roman"/>
          <w:kern w:val="0"/>
          <w:sz w:val="12"/>
          <w:szCs w:val="12"/>
          <w:lang w:eastAsia="en-US"/>
        </w:rPr>
        <w:t> </w:t>
      </w:r>
      <w:r w:rsidR="009F3DDB" w:rsidRPr="009F3DDB">
        <w:rPr>
          <w:rFonts w:ascii="Arial" w:eastAsia="ＭＳ 明朝" w:hAnsi="Arial" w:cs="Times New Roman"/>
          <w:kern w:val="0"/>
          <w:sz w:val="22"/>
          <w:szCs w:val="20"/>
          <w:lang w:eastAsia="en-US"/>
        </w:rPr>
        <w:t>=</w:t>
      </w:r>
      <w:r w:rsidR="009F3DDB" w:rsidRPr="009F3DDB">
        <w:rPr>
          <w:rFonts w:ascii="Arial" w:eastAsia="ＭＳ 明朝" w:hAnsi="Arial" w:cs="Times New Roman"/>
          <w:kern w:val="0"/>
          <w:sz w:val="12"/>
          <w:szCs w:val="12"/>
          <w:lang w:eastAsia="en-US"/>
        </w:rPr>
        <w:t> </w:t>
      </w:r>
      <w:r w:rsidR="009F3DDB" w:rsidRPr="009F3DDB">
        <w:rPr>
          <w:rFonts w:ascii="Arial" w:eastAsia="ＭＳ 明朝" w:hAnsi="Arial" w:cs="Times New Roman"/>
          <w:kern w:val="0"/>
          <w:sz w:val="22"/>
          <w:szCs w:val="20"/>
          <w:lang w:eastAsia="en-US"/>
        </w:rPr>
        <w:t xml:space="preserve">1 and, correspondingly, </w:t>
      </w:r>
      <w:r w:rsidR="009F3DDB" w:rsidRPr="009F3DDB">
        <w:rPr>
          <w:rFonts w:ascii="Arial" w:eastAsia="ＭＳ 明朝" w:hAnsi="Arial" w:cs="Times New Roman"/>
          <w:kern w:val="0"/>
          <w:position w:val="-6"/>
          <w:sz w:val="22"/>
          <w:szCs w:val="20"/>
          <w:lang w:eastAsia="en-US"/>
        </w:rPr>
        <w:object w:dxaOrig="520" w:dyaOrig="320">
          <v:shape id="_x0000_i1172" type="#_x0000_t75" style="width:26.4pt;height:15.6pt" o:ole="">
            <v:imagedata r:id="rId143" o:title=""/>
          </v:shape>
          <o:OLEObject Type="Embed" ProgID="Equation.DSMT4" ShapeID="_x0000_i1172" DrawAspect="Content" ObjectID="_1628789233" r:id="rId333"/>
        </w:object>
      </w:r>
      <w:r w:rsidR="009F3DDB" w:rsidRPr="009F3DDB">
        <w:rPr>
          <w:rFonts w:ascii="Arial" w:eastAsia="ＭＳ 明朝" w:hAnsi="Arial" w:cs="Times New Roman"/>
          <w:kern w:val="0"/>
          <w:sz w:val="22"/>
          <w:szCs w:val="20"/>
          <w:lang w:eastAsia="en-US"/>
        </w:rPr>
        <w:t xml:space="preserve">, which yields that simulations can be stopped with the </w:t>
      </w:r>
      <w:r w:rsidR="009F3DDB" w:rsidRPr="009F3DDB">
        <w:rPr>
          <w:rFonts w:ascii="Arial" w:eastAsia="ＭＳ 明朝" w:hAnsi="Arial" w:cs="Times New Roman"/>
          <w:i/>
          <w:kern w:val="0"/>
          <w:sz w:val="22"/>
          <w:szCs w:val="20"/>
          <w:lang w:eastAsia="en-US"/>
        </w:rPr>
        <w:t xml:space="preserve">acceptance </w:t>
      </w:r>
      <w:r w:rsidR="009F3DDB" w:rsidRPr="009F3DDB">
        <w:rPr>
          <w:rFonts w:ascii="Arial" w:eastAsia="ＭＳ 明朝" w:hAnsi="Arial" w:cs="Times New Roman"/>
          <w:kern w:val="0"/>
          <w:sz w:val="22"/>
          <w:szCs w:val="20"/>
          <w:lang w:eastAsia="en-US"/>
        </w:rPr>
        <w:t>decision when the simulation time without failure satisfies the following condition:</w:t>
      </w:r>
    </w:p>
    <w:p w:rsidR="009F3DDB" w:rsidRPr="009F3DDB" w:rsidRDefault="009F3DDB" w:rsidP="009F3DDB">
      <w:pPr>
        <w:widowControl/>
        <w:rPr>
          <w:rFonts w:ascii="Arial" w:eastAsia="ＭＳ 明朝" w:hAnsi="Arial" w:cs="Times New Roman"/>
          <w:kern w:val="0"/>
          <w:sz w:val="22"/>
          <w:lang w:eastAsia="en-US"/>
        </w:rPr>
      </w:pPr>
    </w:p>
    <w:tbl>
      <w:tblPr>
        <w:tblW w:w="5000" w:type="pct"/>
        <w:tblLook w:val="04A0" w:firstRow="1" w:lastRow="0" w:firstColumn="1" w:lastColumn="0" w:noHBand="0" w:noVBand="1"/>
      </w:tblPr>
      <w:tblGrid>
        <w:gridCol w:w="7425"/>
        <w:gridCol w:w="1645"/>
      </w:tblGrid>
      <w:tr w:rsidR="009F3DDB" w:rsidRPr="009F3DDB" w:rsidTr="00604F19">
        <w:tc>
          <w:tcPr>
            <w:tcW w:w="4093" w:type="pct"/>
            <w:shd w:val="clear" w:color="auto" w:fill="auto"/>
            <w:vAlign w:val="center"/>
          </w:tcPr>
          <w:p w:rsidR="009F3DDB" w:rsidRPr="009F3DDB" w:rsidRDefault="009F3DDB" w:rsidP="009F3DDB">
            <w:pPr>
              <w:widowControl/>
              <w:tabs>
                <w:tab w:val="left" w:pos="851"/>
              </w:tabs>
              <w:ind w:left="744"/>
              <w:jc w:val="left"/>
              <w:rPr>
                <w:rFonts w:ascii="Arial" w:eastAsia="Calibri" w:hAnsi="Arial" w:cs="Times New Roman"/>
                <w:kern w:val="0"/>
                <w:sz w:val="22"/>
                <w:szCs w:val="20"/>
                <w:lang w:eastAsia="en-US"/>
              </w:rPr>
            </w:pPr>
            <w:r w:rsidRPr="009F3DDB">
              <w:rPr>
                <w:rFonts w:ascii="Arial" w:eastAsia="ＭＳ 明朝" w:hAnsi="Arial" w:cs="Times New Roman"/>
                <w:kern w:val="0"/>
                <w:position w:val="-10"/>
                <w:sz w:val="22"/>
                <w:szCs w:val="20"/>
                <w:lang w:eastAsia="en-US"/>
              </w:rPr>
              <w:object w:dxaOrig="1460" w:dyaOrig="320">
                <v:shape id="_x0000_i1173" type="#_x0000_t75" style="width:74.4pt;height:15.6pt" o:ole="">
                  <v:imagedata r:id="rId145" o:title=""/>
                </v:shape>
                <o:OLEObject Type="Embed" ProgID="Equation.DSMT4" ShapeID="_x0000_i1173" DrawAspect="Content" ObjectID="_1628789234" r:id="rId334"/>
              </w:object>
            </w:r>
          </w:p>
        </w:tc>
        <w:tc>
          <w:tcPr>
            <w:tcW w:w="907" w:type="pct"/>
            <w:shd w:val="clear" w:color="auto" w:fill="auto"/>
            <w:vAlign w:val="center"/>
          </w:tcPr>
          <w:p w:rsidR="009F3DDB" w:rsidRPr="009F3DDB" w:rsidRDefault="009F3DDB" w:rsidP="009F3DDB">
            <w:pPr>
              <w:widowControl/>
              <w:tabs>
                <w:tab w:val="left" w:pos="851"/>
              </w:tabs>
              <w:jc w:val="right"/>
              <w:rPr>
                <w:rFonts w:ascii="Arial" w:eastAsia="Calibri" w:hAnsi="Arial" w:cs="Times New Roman"/>
                <w:kern w:val="0"/>
                <w:sz w:val="22"/>
                <w:szCs w:val="20"/>
                <w:lang w:eastAsia="en-US"/>
              </w:rPr>
            </w:pPr>
            <w:r w:rsidRPr="009F3DDB">
              <w:rPr>
                <w:rFonts w:ascii="Arial" w:eastAsia="Calibri" w:hAnsi="Arial" w:cs="Times New Roman"/>
                <w:kern w:val="0"/>
                <w:sz w:val="22"/>
                <w:szCs w:val="20"/>
                <w:lang w:eastAsia="en-US"/>
              </w:rPr>
              <w:t>(</w:t>
            </w:r>
            <w:r w:rsidR="00224006">
              <w:rPr>
                <w:rFonts w:ascii="Arial" w:eastAsia="Calibri" w:hAnsi="Arial" w:cs="Times New Roman"/>
                <w:kern w:val="0"/>
                <w:sz w:val="22"/>
                <w:szCs w:val="20"/>
                <w:lang w:eastAsia="en-US"/>
              </w:rPr>
              <w:t>3.6.</w:t>
            </w:r>
            <w:r w:rsidRPr="009F3DDB">
              <w:rPr>
                <w:rFonts w:ascii="Arial" w:eastAsia="Calibri" w:hAnsi="Arial" w:cs="Times New Roman"/>
                <w:kern w:val="0"/>
                <w:sz w:val="22"/>
                <w:szCs w:val="20"/>
                <w:lang w:eastAsia="en-US"/>
              </w:rPr>
              <w:t>29)</w:t>
            </w:r>
          </w:p>
        </w:tc>
      </w:tr>
    </w:tbl>
    <w:p w:rsidR="009F3DDB" w:rsidRPr="009F3DDB" w:rsidRDefault="009F3DDB" w:rsidP="009F3DDB">
      <w:pPr>
        <w:widowControl/>
        <w:rPr>
          <w:rFonts w:ascii="Arial" w:eastAsia="ＭＳ 明朝" w:hAnsi="Arial" w:cs="Times New Roman"/>
          <w:kern w:val="0"/>
          <w:sz w:val="22"/>
          <w:lang w:eastAsia="en-US"/>
        </w:rPr>
      </w:pPr>
    </w:p>
    <w:p w:rsidR="009F3DDB" w:rsidRPr="009F3DDB" w:rsidRDefault="002105E4" w:rsidP="009F3DDB">
      <w:pPr>
        <w:widowControl/>
        <w:tabs>
          <w:tab w:val="left" w:pos="851"/>
        </w:tabs>
        <w:rPr>
          <w:rFonts w:ascii="Arial" w:eastAsia="ＭＳ 明朝" w:hAnsi="Arial" w:cs="Times New Roman"/>
          <w:kern w:val="0"/>
          <w:sz w:val="22"/>
          <w:szCs w:val="20"/>
          <w:lang w:eastAsia="en-US"/>
        </w:rPr>
      </w:pPr>
      <w:r>
        <w:rPr>
          <w:rFonts w:ascii="Arial" w:eastAsia="ＭＳ 明朝" w:hAnsi="Arial" w:cs="Times New Roman"/>
          <w:kern w:val="0"/>
          <w:sz w:val="22"/>
          <w:szCs w:val="20"/>
          <w:lang w:eastAsia="en-US"/>
        </w:rPr>
        <w:t>3.6.</w:t>
      </w:r>
      <w:r w:rsidR="009F3DDB" w:rsidRPr="009F3DDB">
        <w:rPr>
          <w:rFonts w:ascii="Arial" w:eastAsia="ＭＳ 明朝" w:hAnsi="Arial" w:cs="Times New Roman"/>
          <w:kern w:val="0"/>
          <w:sz w:val="22"/>
          <w:szCs w:val="20"/>
          <w:lang w:eastAsia="en-US"/>
        </w:rPr>
        <w:t>7.8</w:t>
      </w:r>
      <w:r w:rsidR="009F3DDB" w:rsidRPr="009F3DDB">
        <w:rPr>
          <w:rFonts w:ascii="Arial" w:eastAsia="ＭＳ 明朝" w:hAnsi="Arial" w:cs="Times New Roman"/>
          <w:kern w:val="0"/>
          <w:sz w:val="22"/>
          <w:szCs w:val="20"/>
          <w:lang w:eastAsia="en-US"/>
        </w:rPr>
        <w:tab/>
        <w:t>To extend this idea on the second and further failures, introduce in eq. (</w:t>
      </w:r>
      <w:r w:rsidR="00224006">
        <w:rPr>
          <w:rFonts w:ascii="Arial" w:eastAsia="ＭＳ 明朝" w:hAnsi="Arial" w:cs="Times New Roman"/>
          <w:kern w:val="0"/>
          <w:sz w:val="22"/>
          <w:szCs w:val="20"/>
          <w:lang w:eastAsia="en-US"/>
        </w:rPr>
        <w:t>3.6.</w:t>
      </w:r>
      <w:r w:rsidR="009F3DDB" w:rsidRPr="009F3DDB">
        <w:rPr>
          <w:rFonts w:ascii="Arial" w:eastAsia="ＭＳ 明朝" w:hAnsi="Arial" w:cs="Times New Roman"/>
          <w:kern w:val="0"/>
          <w:sz w:val="22"/>
          <w:szCs w:val="20"/>
          <w:lang w:eastAsia="en-US"/>
        </w:rPr>
        <w:t>27) the definition eq. (</w:t>
      </w:r>
      <w:r w:rsidR="00224006">
        <w:rPr>
          <w:rFonts w:ascii="Arial" w:eastAsia="ＭＳ 明朝" w:hAnsi="Arial" w:cs="Times New Roman"/>
          <w:kern w:val="0"/>
          <w:sz w:val="22"/>
          <w:szCs w:val="20"/>
          <w:lang w:eastAsia="en-US"/>
        </w:rPr>
        <w:t>3.6.</w:t>
      </w:r>
      <w:r w:rsidR="009F3DDB" w:rsidRPr="009F3DDB">
        <w:rPr>
          <w:rFonts w:ascii="Arial" w:eastAsia="ＭＳ 明朝" w:hAnsi="Arial" w:cs="Times New Roman"/>
          <w:kern w:val="0"/>
          <w:sz w:val="22"/>
          <w:szCs w:val="20"/>
          <w:lang w:eastAsia="en-US"/>
        </w:rPr>
        <w:t xml:space="preserve">10), rewritten as </w:t>
      </w:r>
      <w:r w:rsidR="009F3DDB" w:rsidRPr="009F3DDB">
        <w:rPr>
          <w:rFonts w:ascii="Arial" w:eastAsia="ＭＳ 明朝" w:hAnsi="Arial" w:cs="Times New Roman"/>
          <w:kern w:val="0"/>
          <w:position w:val="-10"/>
          <w:sz w:val="22"/>
          <w:szCs w:val="20"/>
          <w:lang w:eastAsia="en-US"/>
        </w:rPr>
        <w:object w:dxaOrig="2420" w:dyaOrig="360">
          <v:shape id="_x0000_i1174" type="#_x0000_t75" style="width:121.2pt;height:18pt" o:ole="">
            <v:imagedata r:id="rId147" o:title=""/>
          </v:shape>
          <o:OLEObject Type="Embed" ProgID="Equation.DSMT4" ShapeID="_x0000_i1174" DrawAspect="Content" ObjectID="_1628789235" r:id="rId335"/>
        </w:object>
      </w:r>
      <w:r w:rsidR="009F3DDB" w:rsidRPr="009F3DDB">
        <w:rPr>
          <w:rFonts w:ascii="Arial" w:eastAsia="ＭＳ 明朝" w:hAnsi="Arial" w:cs="Times New Roman"/>
          <w:kern w:val="0"/>
          <w:sz w:val="22"/>
          <w:szCs w:val="20"/>
          <w:lang w:eastAsia="en-US"/>
        </w:rPr>
        <w:t xml:space="preserve">, where </w:t>
      </w:r>
      <w:r w:rsidR="009F3DDB" w:rsidRPr="009F3DDB">
        <w:rPr>
          <w:rFonts w:ascii="Arial" w:eastAsia="ＭＳ 明朝" w:hAnsi="Arial" w:cs="Times New Roman"/>
          <w:kern w:val="0"/>
          <w:position w:val="-10"/>
          <w:sz w:val="22"/>
          <w:szCs w:val="20"/>
          <w:lang w:eastAsia="en-US"/>
        </w:rPr>
        <w:object w:dxaOrig="400" w:dyaOrig="360">
          <v:shape id="_x0000_i1175" type="#_x0000_t75" style="width:20.4pt;height:18pt" o:ole="">
            <v:imagedata r:id="rId149" o:title=""/>
          </v:shape>
          <o:OLEObject Type="Embed" ProgID="Equation.DSMT4" ShapeID="_x0000_i1175" DrawAspect="Content" ObjectID="_1628789236" r:id="rId336"/>
        </w:object>
      </w:r>
      <w:r w:rsidR="009F3DDB" w:rsidRPr="009F3DDB">
        <w:rPr>
          <w:rFonts w:ascii="Arial" w:eastAsia="ＭＳ 明朝" w:hAnsi="Arial" w:cs="Times New Roman"/>
          <w:kern w:val="0"/>
          <w:sz w:val="22"/>
          <w:szCs w:val="20"/>
          <w:lang w:eastAsia="en-US"/>
        </w:rPr>
        <w:t xml:space="preserve"> is the sample mean time to failure defined from the previous N</w:t>
      </w:r>
      <w:r w:rsidR="009F3DDB" w:rsidRPr="009F3DDB">
        <w:rPr>
          <w:rFonts w:ascii="Arial" w:eastAsia="ＭＳ 明朝" w:hAnsi="Arial" w:cs="Times New Roman"/>
          <w:kern w:val="0"/>
          <w:sz w:val="12"/>
          <w:szCs w:val="12"/>
          <w:lang w:eastAsia="en-US"/>
        </w:rPr>
        <w:t> </w:t>
      </w:r>
      <w:r w:rsidR="009F3DDB" w:rsidRPr="009F3DDB">
        <w:rPr>
          <w:rFonts w:ascii="Arial" w:eastAsia="ＭＳ 明朝" w:hAnsi="Arial" w:cs="Times New Roman"/>
          <w:kern w:val="0"/>
          <w:sz w:val="22"/>
          <w:szCs w:val="20"/>
          <w:lang w:eastAsia="en-US"/>
        </w:rPr>
        <w:sym w:font="Symbol" w:char="F02D"/>
      </w:r>
      <w:r w:rsidR="009F3DDB" w:rsidRPr="009F3DDB">
        <w:rPr>
          <w:rFonts w:ascii="Arial" w:eastAsia="ＭＳ 明朝" w:hAnsi="Arial" w:cs="Times New Roman"/>
          <w:kern w:val="0"/>
          <w:sz w:val="12"/>
          <w:szCs w:val="12"/>
          <w:lang w:eastAsia="en-US"/>
        </w:rPr>
        <w:t> </w:t>
      </w:r>
      <w:r w:rsidR="009F3DDB" w:rsidRPr="009F3DDB">
        <w:rPr>
          <w:rFonts w:ascii="Arial" w:eastAsia="ＭＳ 明朝" w:hAnsi="Arial" w:cs="Times New Roman"/>
          <w:kern w:val="0"/>
          <w:sz w:val="22"/>
          <w:szCs w:val="20"/>
          <w:lang w:eastAsia="en-US"/>
        </w:rPr>
        <w:t>1 stability failures, and assume, conservatively, that T</w:t>
      </w:r>
      <w:r w:rsidR="009F3DDB" w:rsidRPr="009F3DDB">
        <w:rPr>
          <w:rFonts w:ascii="Arial" w:eastAsia="ＭＳ 明朝" w:hAnsi="Arial" w:cs="Times New Roman"/>
          <w:kern w:val="0"/>
          <w:sz w:val="22"/>
          <w:szCs w:val="20"/>
          <w:vertAlign w:val="subscript"/>
          <w:lang w:eastAsia="en-US"/>
        </w:rPr>
        <w:t>N</w:t>
      </w:r>
      <w:r w:rsidR="009F3DDB" w:rsidRPr="009F3DDB">
        <w:rPr>
          <w:rFonts w:ascii="Arial" w:eastAsia="ＭＳ 明朝" w:hAnsi="Arial" w:cs="Times New Roman"/>
          <w:kern w:val="0"/>
          <w:sz w:val="12"/>
          <w:szCs w:val="12"/>
          <w:lang w:eastAsia="en-US"/>
        </w:rPr>
        <w:t> </w:t>
      </w:r>
      <w:r w:rsidR="009F3DDB" w:rsidRPr="009F3DDB">
        <w:rPr>
          <w:rFonts w:ascii="Arial" w:eastAsia="ＭＳ 明朝" w:hAnsi="Arial" w:cs="Times New Roman"/>
          <w:kern w:val="0"/>
          <w:sz w:val="22"/>
          <w:szCs w:val="20"/>
          <w:lang w:eastAsia="en-US"/>
        </w:rPr>
        <w:t>=</w:t>
      </w:r>
      <w:r w:rsidR="009F3DDB" w:rsidRPr="009F3DDB">
        <w:rPr>
          <w:rFonts w:ascii="Arial" w:eastAsia="ＭＳ 明朝" w:hAnsi="Arial" w:cs="Times New Roman"/>
          <w:kern w:val="0"/>
          <w:sz w:val="12"/>
          <w:szCs w:val="12"/>
          <w:lang w:eastAsia="en-US"/>
        </w:rPr>
        <w:t> </w:t>
      </w:r>
      <w:r w:rsidR="009F3DDB" w:rsidRPr="009F3DDB">
        <w:rPr>
          <w:rFonts w:ascii="Arial" w:eastAsia="ＭＳ 明朝" w:hAnsi="Arial" w:cs="Times New Roman"/>
          <w:kern w:val="0"/>
          <w:sz w:val="22"/>
          <w:szCs w:val="20"/>
          <w:lang w:eastAsia="en-US"/>
        </w:rPr>
        <w:t>t, which leads to the result that that a simulation can be stopped before the N-</w:t>
      </w:r>
      <w:proofErr w:type="spellStart"/>
      <w:r w:rsidR="009F3DDB" w:rsidRPr="009F3DDB">
        <w:rPr>
          <w:rFonts w:ascii="Arial" w:eastAsia="ＭＳ 明朝" w:hAnsi="Arial" w:cs="Times New Roman"/>
          <w:kern w:val="0"/>
          <w:sz w:val="22"/>
          <w:szCs w:val="20"/>
          <w:lang w:eastAsia="en-US"/>
        </w:rPr>
        <w:t>th</w:t>
      </w:r>
      <w:proofErr w:type="spellEnd"/>
      <w:r w:rsidR="009F3DDB" w:rsidRPr="009F3DDB">
        <w:rPr>
          <w:rFonts w:ascii="Arial" w:eastAsia="ＭＳ 明朝" w:hAnsi="Arial" w:cs="Times New Roman"/>
          <w:kern w:val="0"/>
          <w:sz w:val="22"/>
          <w:szCs w:val="20"/>
          <w:lang w:eastAsia="en-US"/>
        </w:rPr>
        <w:t xml:space="preserve"> failure occurrence with the </w:t>
      </w:r>
      <w:r w:rsidR="009F3DDB" w:rsidRPr="009F3DDB">
        <w:rPr>
          <w:rFonts w:ascii="Arial" w:eastAsia="ＭＳ 明朝" w:hAnsi="Arial" w:cs="Times New Roman"/>
          <w:i/>
          <w:kern w:val="0"/>
          <w:sz w:val="22"/>
          <w:szCs w:val="20"/>
          <w:lang w:eastAsia="en-US"/>
        </w:rPr>
        <w:t>acceptance</w:t>
      </w:r>
      <w:r w:rsidR="009F3DDB" w:rsidRPr="009F3DDB">
        <w:rPr>
          <w:rFonts w:ascii="Arial" w:eastAsia="ＭＳ 明朝" w:hAnsi="Arial" w:cs="Times New Roman"/>
          <w:kern w:val="0"/>
          <w:sz w:val="22"/>
          <w:szCs w:val="20"/>
          <w:lang w:eastAsia="en-US"/>
        </w:rPr>
        <w:t xml:space="preserve"> decision when the simulation time after the N</w:t>
      </w:r>
      <w:r w:rsidR="009F3DDB" w:rsidRPr="009F3DDB">
        <w:rPr>
          <w:rFonts w:ascii="Arial" w:eastAsia="ＭＳ 明朝" w:hAnsi="Arial" w:cs="Times New Roman"/>
          <w:kern w:val="0"/>
          <w:sz w:val="12"/>
          <w:szCs w:val="12"/>
          <w:lang w:eastAsia="en-US"/>
        </w:rPr>
        <w:t> </w:t>
      </w:r>
      <w:r w:rsidR="009F3DDB" w:rsidRPr="009F3DDB">
        <w:rPr>
          <w:rFonts w:ascii="Arial" w:eastAsia="ＭＳ 明朝" w:hAnsi="Arial" w:cs="Times New Roman"/>
          <w:kern w:val="0"/>
          <w:sz w:val="22"/>
          <w:szCs w:val="20"/>
          <w:lang w:eastAsia="en-US"/>
        </w:rPr>
        <w:sym w:font="Symbol" w:char="F02D"/>
      </w:r>
      <w:r w:rsidR="009F3DDB" w:rsidRPr="009F3DDB">
        <w:rPr>
          <w:rFonts w:ascii="Arial" w:eastAsia="ＭＳ 明朝" w:hAnsi="Arial" w:cs="Times New Roman"/>
          <w:kern w:val="0"/>
          <w:sz w:val="12"/>
          <w:szCs w:val="12"/>
          <w:lang w:eastAsia="en-US"/>
        </w:rPr>
        <w:t> </w:t>
      </w:r>
      <w:r w:rsidR="009F3DDB" w:rsidRPr="009F3DDB">
        <w:rPr>
          <w:rFonts w:ascii="Arial" w:eastAsia="ＭＳ 明朝" w:hAnsi="Arial" w:cs="Times New Roman"/>
          <w:kern w:val="0"/>
          <w:sz w:val="22"/>
          <w:szCs w:val="20"/>
          <w:lang w:eastAsia="en-US"/>
        </w:rPr>
        <w:t>1-th failure is</w:t>
      </w:r>
    </w:p>
    <w:p w:rsidR="009F3DDB" w:rsidRPr="009F3DDB" w:rsidRDefault="009F3DDB" w:rsidP="009F3DDB">
      <w:pPr>
        <w:widowControl/>
        <w:rPr>
          <w:rFonts w:ascii="Arial" w:eastAsia="ＭＳ 明朝" w:hAnsi="Arial" w:cs="Times New Roman"/>
          <w:kern w:val="0"/>
          <w:sz w:val="22"/>
          <w:lang w:eastAsia="en-US"/>
        </w:rPr>
      </w:pPr>
    </w:p>
    <w:tbl>
      <w:tblPr>
        <w:tblW w:w="5000" w:type="pct"/>
        <w:tblLook w:val="04A0" w:firstRow="1" w:lastRow="0" w:firstColumn="1" w:lastColumn="0" w:noHBand="0" w:noVBand="1"/>
      </w:tblPr>
      <w:tblGrid>
        <w:gridCol w:w="7425"/>
        <w:gridCol w:w="1645"/>
      </w:tblGrid>
      <w:tr w:rsidR="009F3DDB" w:rsidRPr="009F3DDB" w:rsidTr="00604F19">
        <w:tc>
          <w:tcPr>
            <w:tcW w:w="4093" w:type="pct"/>
            <w:shd w:val="clear" w:color="auto" w:fill="auto"/>
            <w:vAlign w:val="center"/>
          </w:tcPr>
          <w:p w:rsidR="009F3DDB" w:rsidRPr="009F3DDB" w:rsidRDefault="009F3DDB" w:rsidP="009F3DDB">
            <w:pPr>
              <w:widowControl/>
              <w:tabs>
                <w:tab w:val="left" w:pos="851"/>
              </w:tabs>
              <w:jc w:val="left"/>
              <w:rPr>
                <w:rFonts w:ascii="Arial" w:eastAsia="Calibri" w:hAnsi="Arial" w:cs="Times New Roman"/>
                <w:kern w:val="0"/>
                <w:sz w:val="22"/>
                <w:szCs w:val="20"/>
                <w:lang w:eastAsia="en-US"/>
              </w:rPr>
            </w:pPr>
            <w:r w:rsidRPr="009F3DDB">
              <w:rPr>
                <w:rFonts w:ascii="Arial" w:eastAsia="ＭＳ 明朝" w:hAnsi="Arial" w:cs="Times New Roman"/>
                <w:kern w:val="0"/>
                <w:position w:val="-10"/>
                <w:sz w:val="22"/>
                <w:szCs w:val="20"/>
                <w:lang w:eastAsia="en-US"/>
              </w:rPr>
              <w:object w:dxaOrig="3060" w:dyaOrig="360">
                <v:shape id="_x0000_i1176" type="#_x0000_t75" style="width:153pt;height:18pt" o:ole="">
                  <v:imagedata r:id="rId151" o:title=""/>
                </v:shape>
                <o:OLEObject Type="Embed" ProgID="Equation.DSMT4" ShapeID="_x0000_i1176" DrawAspect="Content" ObjectID="_1628789237" r:id="rId337"/>
              </w:object>
            </w:r>
          </w:p>
        </w:tc>
        <w:tc>
          <w:tcPr>
            <w:tcW w:w="907" w:type="pct"/>
            <w:shd w:val="clear" w:color="auto" w:fill="auto"/>
            <w:vAlign w:val="center"/>
          </w:tcPr>
          <w:p w:rsidR="009F3DDB" w:rsidRPr="009F3DDB" w:rsidRDefault="009F3DDB" w:rsidP="009F3DDB">
            <w:pPr>
              <w:widowControl/>
              <w:tabs>
                <w:tab w:val="left" w:pos="851"/>
              </w:tabs>
              <w:jc w:val="right"/>
              <w:rPr>
                <w:rFonts w:ascii="Arial" w:eastAsia="Calibri" w:hAnsi="Arial" w:cs="Times New Roman"/>
                <w:kern w:val="0"/>
                <w:sz w:val="22"/>
                <w:szCs w:val="20"/>
                <w:lang w:eastAsia="en-US"/>
              </w:rPr>
            </w:pPr>
            <w:r w:rsidRPr="009F3DDB">
              <w:rPr>
                <w:rFonts w:ascii="Arial" w:eastAsia="Calibri" w:hAnsi="Arial" w:cs="Times New Roman"/>
                <w:kern w:val="0"/>
                <w:sz w:val="22"/>
                <w:szCs w:val="20"/>
                <w:lang w:eastAsia="en-US"/>
              </w:rPr>
              <w:t>(</w:t>
            </w:r>
            <w:r w:rsidR="00224006">
              <w:rPr>
                <w:rFonts w:ascii="Arial" w:eastAsia="Calibri" w:hAnsi="Arial" w:cs="Times New Roman"/>
                <w:kern w:val="0"/>
                <w:sz w:val="22"/>
                <w:szCs w:val="20"/>
                <w:lang w:eastAsia="en-US"/>
              </w:rPr>
              <w:t>3.6.</w:t>
            </w:r>
            <w:r w:rsidRPr="009F3DDB">
              <w:rPr>
                <w:rFonts w:ascii="Arial" w:eastAsia="Calibri" w:hAnsi="Arial" w:cs="Times New Roman"/>
                <w:kern w:val="0"/>
                <w:sz w:val="22"/>
                <w:szCs w:val="20"/>
                <w:lang w:eastAsia="en-US"/>
              </w:rPr>
              <w:t>30)</w:t>
            </w:r>
          </w:p>
        </w:tc>
      </w:tr>
    </w:tbl>
    <w:p w:rsidR="009F3DDB" w:rsidRPr="009F3DDB" w:rsidRDefault="009F3DDB" w:rsidP="009F3DDB">
      <w:pPr>
        <w:tabs>
          <w:tab w:val="left" w:pos="851"/>
        </w:tabs>
        <w:rPr>
          <w:rFonts w:ascii="Arial" w:eastAsia="ＭＳ 明朝" w:hAnsi="Arial" w:cs="Arial"/>
          <w:bCs/>
          <w:kern w:val="0"/>
          <w:sz w:val="22"/>
          <w:lang w:eastAsia="en-US"/>
        </w:rPr>
      </w:pPr>
    </w:p>
    <w:p w:rsidR="008B49D3" w:rsidRDefault="008B49D3">
      <w:pPr>
        <w:widowControl/>
        <w:jc w:val="left"/>
        <w:rPr>
          <w:rFonts w:ascii="Arial" w:eastAsia="ＭＳ 明朝" w:hAnsi="Arial" w:cs="Times New Roman"/>
          <w:b/>
          <w:bCs/>
          <w:kern w:val="0"/>
          <w:sz w:val="22"/>
        </w:rPr>
      </w:pPr>
      <w:r>
        <w:rPr>
          <w:rFonts w:ascii="Arial" w:eastAsia="ＭＳ 明朝" w:hAnsi="Arial" w:cs="Times New Roman"/>
          <w:b/>
          <w:bCs/>
          <w:kern w:val="0"/>
          <w:sz w:val="22"/>
        </w:rPr>
        <w:br w:type="page"/>
      </w:r>
    </w:p>
    <w:p w:rsidR="008B49D3" w:rsidRPr="008B49D3" w:rsidRDefault="002105E4" w:rsidP="008B49D3">
      <w:pPr>
        <w:suppressAutoHyphens/>
        <w:autoSpaceDN w:val="0"/>
        <w:textAlignment w:val="baseline"/>
        <w:rPr>
          <w:rFonts w:ascii="Arial" w:eastAsia="ＭＳ 明朝" w:hAnsi="Arial" w:cs="Arial"/>
          <w:b/>
          <w:caps/>
          <w:kern w:val="0"/>
          <w:szCs w:val="21"/>
        </w:rPr>
      </w:pPr>
      <w:proofErr w:type="gramStart"/>
      <w:r>
        <w:rPr>
          <w:rFonts w:ascii="Arial" w:eastAsia="ＭＳ 明朝" w:hAnsi="Arial" w:cs="Times New Roman"/>
          <w:b/>
          <w:bCs/>
          <w:kern w:val="0"/>
          <w:sz w:val="22"/>
        </w:rPr>
        <w:lastRenderedPageBreak/>
        <w:t>3.</w:t>
      </w:r>
      <w:r w:rsidR="00604F19">
        <w:rPr>
          <w:rFonts w:ascii="Arial" w:eastAsia="ＭＳ 明朝" w:hAnsi="Arial" w:cs="Times New Roman" w:hint="eastAsia"/>
          <w:b/>
          <w:bCs/>
          <w:kern w:val="0"/>
          <w:sz w:val="22"/>
        </w:rPr>
        <w:t xml:space="preserve">7  </w:t>
      </w:r>
      <w:r w:rsidR="00A11490" w:rsidRPr="00A11490">
        <w:rPr>
          <w:rFonts w:ascii="Arial" w:eastAsia="ＭＳ 明朝" w:hAnsi="Arial" w:cs="Arial"/>
          <w:b/>
          <w:caps/>
          <w:kern w:val="0"/>
          <w:szCs w:val="21"/>
        </w:rPr>
        <w:t>Detailed</w:t>
      </w:r>
      <w:proofErr w:type="gramEnd"/>
      <w:r w:rsidR="00A11490" w:rsidRPr="00A11490">
        <w:rPr>
          <w:rFonts w:ascii="Arial" w:eastAsia="ＭＳ 明朝" w:hAnsi="Arial" w:cs="Arial"/>
          <w:b/>
          <w:caps/>
          <w:kern w:val="0"/>
          <w:szCs w:val="21"/>
        </w:rPr>
        <w:t xml:space="preserve"> description of critical wave method for broaching failure method</w:t>
      </w:r>
    </w:p>
    <w:p w:rsidR="009F3DDB" w:rsidRDefault="009F3DDB" w:rsidP="009F3DDB">
      <w:pPr>
        <w:tabs>
          <w:tab w:val="left" w:pos="851"/>
        </w:tabs>
        <w:rPr>
          <w:rFonts w:ascii="Arial" w:eastAsia="ＭＳ 明朝" w:hAnsi="Arial" w:cs="Times New Roman"/>
          <w:b/>
          <w:bCs/>
          <w:kern w:val="0"/>
          <w:sz w:val="22"/>
        </w:rPr>
      </w:pPr>
    </w:p>
    <w:p w:rsidR="008B49D3" w:rsidRPr="008B49D3" w:rsidRDefault="00C10721" w:rsidP="00C10721">
      <w:pPr>
        <w:widowControl/>
        <w:tabs>
          <w:tab w:val="left" w:pos="851"/>
        </w:tabs>
        <w:suppressAutoHyphens/>
        <w:autoSpaceDN w:val="0"/>
        <w:contextualSpacing/>
        <w:textAlignment w:val="baseline"/>
        <w:rPr>
          <w:rFonts w:ascii="Arial" w:eastAsia="ＭＳ 明朝" w:hAnsi="Arial" w:cs="Arial"/>
          <w:kern w:val="0"/>
          <w:sz w:val="22"/>
          <w:lang w:eastAsia="zh-CN"/>
        </w:rPr>
      </w:pPr>
      <w:r>
        <w:rPr>
          <w:rFonts w:ascii="Arial" w:eastAsia="ＭＳ 明朝" w:hAnsi="Arial" w:cs="Times New Roman"/>
          <w:kern w:val="0"/>
          <w:sz w:val="22"/>
          <w:lang w:eastAsia="en-US"/>
        </w:rPr>
        <w:t>3.7.1</w:t>
      </w:r>
      <w:r>
        <w:rPr>
          <w:rFonts w:ascii="Arial" w:eastAsia="ＭＳ 明朝" w:hAnsi="Arial" w:cs="Times New Roman"/>
          <w:kern w:val="0"/>
          <w:sz w:val="22"/>
          <w:lang w:eastAsia="en-US"/>
        </w:rPr>
        <w:tab/>
      </w:r>
      <w:r w:rsidR="008B49D3" w:rsidRPr="008B49D3">
        <w:rPr>
          <w:rFonts w:ascii="Arial" w:eastAsia="ＭＳ 明朝" w:hAnsi="Arial" w:cs="Times New Roman"/>
          <w:kern w:val="0"/>
          <w:sz w:val="22"/>
          <w:lang w:eastAsia="en-US"/>
        </w:rPr>
        <w:t>Th</w:t>
      </w:r>
      <w:r w:rsidR="000918E4">
        <w:rPr>
          <w:rFonts w:ascii="Arial" w:eastAsia="ＭＳ 明朝" w:hAnsi="Arial" w:cs="Times New Roman"/>
          <w:kern w:val="0"/>
          <w:sz w:val="22"/>
          <w:lang w:eastAsia="en-US"/>
        </w:rPr>
        <w:t>e</w:t>
      </w:r>
      <w:r w:rsidR="008B49D3" w:rsidRPr="008B49D3">
        <w:rPr>
          <w:rFonts w:ascii="Arial" w:eastAsia="ＭＳ 明朝" w:hAnsi="Arial" w:cs="Times New Roman"/>
          <w:kern w:val="0"/>
          <w:sz w:val="22"/>
          <w:lang w:eastAsia="en-US"/>
        </w:rPr>
        <w:t xml:space="preserve"> procedures for </w:t>
      </w:r>
      <w:r w:rsidR="008B49D3" w:rsidRPr="008B49D3">
        <w:rPr>
          <w:rFonts w:ascii="Arial" w:eastAsia="ＭＳ 明朝" w:hAnsi="Arial" w:cs="Times New Roman" w:hint="eastAsia"/>
          <w:kern w:val="0"/>
          <w:sz w:val="22"/>
        </w:rPr>
        <w:t xml:space="preserve">critical wave method as one of </w:t>
      </w:r>
      <w:r w:rsidR="008B49D3" w:rsidRPr="008B49D3">
        <w:rPr>
          <w:rFonts w:ascii="Arial" w:eastAsia="ＭＳ 明朝" w:hAnsi="Arial" w:cs="Times New Roman"/>
          <w:kern w:val="0"/>
          <w:sz w:val="22"/>
          <w:lang w:eastAsia="en-US"/>
        </w:rPr>
        <w:t>extrapolation</w:t>
      </w:r>
      <w:r w:rsidR="008B49D3" w:rsidRPr="008B49D3">
        <w:rPr>
          <w:rFonts w:ascii="Arial" w:eastAsia="ＭＳ 明朝" w:hAnsi="Arial" w:cs="Times New Roman" w:hint="eastAsia"/>
          <w:kern w:val="0"/>
          <w:sz w:val="22"/>
        </w:rPr>
        <w:t xml:space="preserve"> procedures of the direct stability </w:t>
      </w:r>
      <w:r w:rsidR="008B49D3" w:rsidRPr="008B49D3">
        <w:rPr>
          <w:rFonts w:ascii="Arial" w:eastAsia="ＭＳ 明朝" w:hAnsi="Arial" w:cs="Times New Roman"/>
          <w:kern w:val="0"/>
          <w:sz w:val="22"/>
        </w:rPr>
        <w:t>assessment</w:t>
      </w:r>
      <w:r w:rsidR="008B49D3" w:rsidRPr="008B49D3">
        <w:rPr>
          <w:rFonts w:ascii="Arial" w:eastAsia="ＭＳ 明朝" w:hAnsi="Arial" w:cs="Times New Roman" w:hint="eastAsia"/>
          <w:kern w:val="0"/>
          <w:sz w:val="22"/>
        </w:rPr>
        <w:t xml:space="preserve"> to be used for the </w:t>
      </w:r>
      <w:r w:rsidR="008B49D3" w:rsidRPr="008B49D3">
        <w:rPr>
          <w:rFonts w:ascii="Arial" w:eastAsia="ＭＳ 明朝" w:hAnsi="Arial" w:cs="Times New Roman"/>
          <w:kern w:val="0"/>
          <w:sz w:val="22"/>
        </w:rPr>
        <w:t>broaching</w:t>
      </w:r>
      <w:r w:rsidR="008B49D3" w:rsidRPr="008B49D3">
        <w:rPr>
          <w:rFonts w:ascii="Arial" w:eastAsia="ＭＳ 明朝" w:hAnsi="Arial" w:cs="Times New Roman" w:hint="eastAsia"/>
          <w:kern w:val="0"/>
          <w:sz w:val="22"/>
        </w:rPr>
        <w:t xml:space="preserve"> stability failure</w:t>
      </w:r>
      <w:r w:rsidR="000918E4">
        <w:rPr>
          <w:rFonts w:ascii="Arial" w:eastAsia="ＭＳ 明朝" w:hAnsi="Arial" w:cs="Times New Roman"/>
          <w:kern w:val="0"/>
          <w:sz w:val="22"/>
        </w:rPr>
        <w:t xml:space="preserve"> is shown here</w:t>
      </w:r>
      <w:r w:rsidR="008B49D3" w:rsidRPr="008B49D3">
        <w:rPr>
          <w:rFonts w:ascii="Arial" w:eastAsia="ＭＳ 明朝" w:hAnsi="Arial" w:cs="Times New Roman" w:hint="eastAsia"/>
          <w:kern w:val="0"/>
          <w:sz w:val="22"/>
        </w:rPr>
        <w:t xml:space="preserve">. </w:t>
      </w:r>
    </w:p>
    <w:p w:rsidR="008B49D3" w:rsidRPr="008B49D3" w:rsidRDefault="008B49D3" w:rsidP="008B49D3">
      <w:pPr>
        <w:widowControl/>
        <w:suppressAutoHyphens/>
        <w:autoSpaceDN w:val="0"/>
        <w:contextualSpacing/>
        <w:textAlignment w:val="baseline"/>
        <w:rPr>
          <w:rFonts w:ascii="Arial" w:eastAsia="ＭＳ 明朝" w:hAnsi="Arial" w:cs="Arial"/>
          <w:kern w:val="0"/>
          <w:sz w:val="22"/>
          <w:lang w:eastAsia="zh-CN"/>
        </w:rPr>
      </w:pPr>
    </w:p>
    <w:p w:rsidR="008B49D3" w:rsidRPr="008B49D3" w:rsidRDefault="00C10721" w:rsidP="00C10721">
      <w:pPr>
        <w:widowControl/>
        <w:tabs>
          <w:tab w:val="left" w:pos="851"/>
        </w:tabs>
        <w:suppressAutoHyphens/>
        <w:autoSpaceDN w:val="0"/>
        <w:contextualSpacing/>
        <w:textAlignment w:val="baseline"/>
        <w:rPr>
          <w:rFonts w:ascii="Arial" w:eastAsia="ＭＳ 明朝" w:hAnsi="Arial" w:cs="Arial"/>
          <w:kern w:val="0"/>
          <w:sz w:val="22"/>
          <w:lang w:eastAsia="zh-CN"/>
        </w:rPr>
      </w:pPr>
      <w:r>
        <w:rPr>
          <w:rFonts w:ascii="Arial" w:eastAsia="ＭＳ 明朝" w:hAnsi="Arial" w:cs="Times New Roman"/>
          <w:kern w:val="0"/>
          <w:sz w:val="22"/>
        </w:rPr>
        <w:t>3.7.2</w:t>
      </w:r>
      <w:r>
        <w:rPr>
          <w:rFonts w:ascii="Arial" w:eastAsia="ＭＳ 明朝" w:hAnsi="Arial" w:cs="Times New Roman"/>
          <w:kern w:val="0"/>
          <w:sz w:val="22"/>
        </w:rPr>
        <w:tab/>
      </w:r>
      <w:r w:rsidR="008B49D3" w:rsidRPr="008B49D3">
        <w:rPr>
          <w:rFonts w:ascii="Arial" w:eastAsia="ＭＳ 明朝" w:hAnsi="Arial" w:cs="Times New Roman" w:hint="eastAsia"/>
          <w:kern w:val="0"/>
          <w:sz w:val="22"/>
        </w:rPr>
        <w:t xml:space="preserve">The critical wave method is a combination of the </w:t>
      </w:r>
      <w:r w:rsidR="008B49D3" w:rsidRPr="008B49D3">
        <w:rPr>
          <w:rFonts w:ascii="Arial" w:eastAsia="ＭＳ 明朝" w:hAnsi="Arial" w:cs="Times New Roman"/>
          <w:kern w:val="0"/>
          <w:sz w:val="22"/>
        </w:rPr>
        <w:t>probabilistic</w:t>
      </w:r>
      <w:r w:rsidR="008B49D3" w:rsidRPr="008B49D3">
        <w:rPr>
          <w:rFonts w:ascii="Arial" w:eastAsia="ＭＳ 明朝" w:hAnsi="Arial" w:cs="Times New Roman" w:hint="eastAsia"/>
          <w:kern w:val="0"/>
          <w:sz w:val="22"/>
        </w:rPr>
        <w:t xml:space="preserve"> evaluation of </w:t>
      </w:r>
      <w:r w:rsidR="008B49D3" w:rsidRPr="008B49D3">
        <w:rPr>
          <w:rFonts w:ascii="Arial" w:eastAsia="ＭＳ 明朝" w:hAnsi="Arial" w:cs="Times New Roman"/>
          <w:kern w:val="0"/>
          <w:sz w:val="22"/>
        </w:rPr>
        <w:t>“</w:t>
      </w:r>
      <w:r w:rsidR="008B49D3" w:rsidRPr="008B49D3">
        <w:rPr>
          <w:rFonts w:ascii="Arial" w:eastAsia="ＭＳ 明朝" w:hAnsi="Arial" w:cs="Times New Roman" w:hint="eastAsia"/>
          <w:kern w:val="0"/>
          <w:sz w:val="22"/>
        </w:rPr>
        <w:t>no-rare</w:t>
      </w:r>
      <w:r w:rsidR="008B49D3" w:rsidRPr="008B49D3">
        <w:rPr>
          <w:rFonts w:ascii="Arial" w:eastAsia="ＭＳ 明朝" w:hAnsi="Arial" w:cs="Times New Roman"/>
          <w:kern w:val="0"/>
          <w:sz w:val="22"/>
        </w:rPr>
        <w:t>”</w:t>
      </w:r>
      <w:r w:rsidR="008B49D3" w:rsidRPr="008B49D3">
        <w:rPr>
          <w:rFonts w:ascii="Arial" w:eastAsia="ＭＳ 明朝" w:hAnsi="Arial" w:cs="Times New Roman" w:hint="eastAsia"/>
          <w:kern w:val="0"/>
          <w:sz w:val="22"/>
        </w:rPr>
        <w:t xml:space="preserve"> process and the deterministic evaluation of the </w:t>
      </w:r>
      <w:r w:rsidR="008B49D3" w:rsidRPr="008B49D3">
        <w:rPr>
          <w:rFonts w:ascii="Arial" w:eastAsia="ＭＳ 明朝" w:hAnsi="Arial" w:cs="Times New Roman"/>
          <w:kern w:val="0"/>
          <w:sz w:val="22"/>
        </w:rPr>
        <w:t>“</w:t>
      </w:r>
      <w:r w:rsidR="008B49D3" w:rsidRPr="008B49D3">
        <w:rPr>
          <w:rFonts w:ascii="Arial" w:eastAsia="ＭＳ 明朝" w:hAnsi="Arial" w:cs="Times New Roman" w:hint="eastAsia"/>
          <w:kern w:val="0"/>
          <w:sz w:val="22"/>
        </w:rPr>
        <w:t>rare</w:t>
      </w:r>
      <w:r w:rsidR="008B49D3" w:rsidRPr="008B49D3">
        <w:rPr>
          <w:rFonts w:ascii="Arial" w:eastAsia="ＭＳ 明朝" w:hAnsi="Arial" w:cs="Times New Roman"/>
          <w:kern w:val="0"/>
          <w:sz w:val="22"/>
        </w:rPr>
        <w:t>”</w:t>
      </w:r>
      <w:r w:rsidR="008B49D3" w:rsidRPr="008B49D3">
        <w:rPr>
          <w:rFonts w:ascii="Arial" w:eastAsia="ＭＳ 明朝" w:hAnsi="Arial" w:cs="Times New Roman" w:hint="eastAsia"/>
          <w:kern w:val="0"/>
          <w:sz w:val="22"/>
        </w:rPr>
        <w:t xml:space="preserve"> process. The </w:t>
      </w:r>
      <w:r w:rsidR="008B49D3" w:rsidRPr="008B49D3">
        <w:rPr>
          <w:rFonts w:ascii="Arial" w:eastAsia="ＭＳ 明朝" w:hAnsi="Arial" w:cs="Times New Roman"/>
          <w:kern w:val="0"/>
          <w:sz w:val="22"/>
        </w:rPr>
        <w:t>“</w:t>
      </w:r>
      <w:r w:rsidR="008B49D3" w:rsidRPr="008B49D3">
        <w:rPr>
          <w:rFonts w:ascii="Arial" w:eastAsia="ＭＳ 明朝" w:hAnsi="Arial" w:cs="Times New Roman" w:hint="eastAsia"/>
          <w:kern w:val="0"/>
          <w:sz w:val="22"/>
        </w:rPr>
        <w:t>no-rare</w:t>
      </w:r>
      <w:r w:rsidR="008B49D3" w:rsidRPr="008B49D3">
        <w:rPr>
          <w:rFonts w:ascii="Arial" w:eastAsia="ＭＳ 明朝" w:hAnsi="Arial" w:cs="Times New Roman"/>
          <w:kern w:val="0"/>
          <w:sz w:val="22"/>
        </w:rPr>
        <w:t>”</w:t>
      </w:r>
      <w:r w:rsidR="008B49D3" w:rsidRPr="008B49D3">
        <w:rPr>
          <w:rFonts w:ascii="Arial" w:eastAsia="ＭＳ 明朝" w:hAnsi="Arial" w:cs="Times New Roman" w:hint="eastAsia"/>
          <w:kern w:val="0"/>
          <w:sz w:val="22"/>
        </w:rPr>
        <w:t xml:space="preserve"> process can be regarded as the process of initial condition of the </w:t>
      </w:r>
      <w:r w:rsidR="008B49D3" w:rsidRPr="008B49D3">
        <w:rPr>
          <w:rFonts w:ascii="Arial" w:eastAsia="ＭＳ 明朝" w:hAnsi="Arial" w:cs="Times New Roman"/>
          <w:kern w:val="0"/>
          <w:sz w:val="22"/>
        </w:rPr>
        <w:t>“</w:t>
      </w:r>
      <w:r w:rsidR="008B49D3" w:rsidRPr="008B49D3">
        <w:rPr>
          <w:rFonts w:ascii="Arial" w:eastAsia="ＭＳ 明朝" w:hAnsi="Arial" w:cs="Times New Roman" w:hint="eastAsia"/>
          <w:kern w:val="0"/>
          <w:sz w:val="22"/>
        </w:rPr>
        <w:t>rare</w:t>
      </w:r>
      <w:r w:rsidR="008B49D3" w:rsidRPr="008B49D3">
        <w:rPr>
          <w:rFonts w:ascii="Arial" w:eastAsia="ＭＳ 明朝" w:hAnsi="Arial" w:cs="Times New Roman"/>
          <w:kern w:val="0"/>
          <w:sz w:val="22"/>
        </w:rPr>
        <w:t>”</w:t>
      </w:r>
      <w:r w:rsidR="008B49D3" w:rsidRPr="008B49D3">
        <w:rPr>
          <w:rFonts w:ascii="Arial" w:eastAsia="ＭＳ 明朝" w:hAnsi="Arial" w:cs="Times New Roman" w:hint="eastAsia"/>
          <w:kern w:val="0"/>
          <w:sz w:val="22"/>
        </w:rPr>
        <w:t xml:space="preserve"> process. </w:t>
      </w:r>
      <w:r w:rsidR="000918E4">
        <w:rPr>
          <w:rFonts w:ascii="Arial" w:eastAsia="ＭＳ 明朝" w:hAnsi="Arial" w:cs="Times New Roman"/>
          <w:kern w:val="0"/>
          <w:sz w:val="22"/>
        </w:rPr>
        <w:t>T</w:t>
      </w:r>
      <w:r w:rsidR="008B49D3" w:rsidRPr="008B49D3">
        <w:rPr>
          <w:rFonts w:ascii="Arial" w:eastAsia="ＭＳ 明朝" w:hAnsi="Arial" w:cs="Arial"/>
          <w:color w:val="000000"/>
          <w:kern w:val="0"/>
          <w:sz w:val="22"/>
          <w:lang w:eastAsia="zh-CN"/>
        </w:rPr>
        <w:t>he "non-rare" procedure is evaluation or estimation of probability of encounter of a single large wave that is characterized by exceedance of values of parameters while initial conditions belong to a specified range</w:t>
      </w:r>
      <w:r w:rsidR="008B49D3" w:rsidRPr="008B49D3">
        <w:rPr>
          <w:rFonts w:ascii="Arial" w:eastAsia="ＭＳ 明朝" w:hAnsi="Arial" w:cs="Arial" w:hint="eastAsia"/>
          <w:color w:val="000000"/>
          <w:kern w:val="0"/>
          <w:sz w:val="22"/>
        </w:rPr>
        <w:t xml:space="preserve"> and </w:t>
      </w:r>
      <w:r w:rsidR="008B49D3" w:rsidRPr="008B49D3">
        <w:rPr>
          <w:rFonts w:ascii="Arial" w:eastAsia="ＭＳ 明朝" w:hAnsi="Arial" w:cs="Arial" w:hint="eastAsia"/>
          <w:kern w:val="0"/>
          <w:sz w:val="22"/>
        </w:rPr>
        <w:t>t</w:t>
      </w:r>
      <w:r w:rsidR="008B49D3" w:rsidRPr="008B49D3">
        <w:rPr>
          <w:rFonts w:ascii="Arial" w:eastAsia="ＭＳ 明朝" w:hAnsi="Arial" w:cs="Arial"/>
          <w:kern w:val="0"/>
          <w:sz w:val="22"/>
          <w:lang w:eastAsia="zh-CN"/>
        </w:rPr>
        <w:t>he "rare" procedure is the determination of the parameters of single wave and initial conditions that lead to stability failure.</w:t>
      </w:r>
    </w:p>
    <w:p w:rsidR="008B49D3" w:rsidRPr="008B49D3" w:rsidRDefault="008B49D3" w:rsidP="008B49D3">
      <w:pPr>
        <w:widowControl/>
        <w:tabs>
          <w:tab w:val="left" w:pos="851"/>
        </w:tabs>
        <w:ind w:left="720"/>
        <w:contextualSpacing/>
        <w:rPr>
          <w:rFonts w:ascii="Arial" w:eastAsia="ＭＳ 明朝" w:hAnsi="Arial" w:cs="Arial"/>
          <w:kern w:val="0"/>
          <w:sz w:val="22"/>
          <w:lang w:eastAsia="zh-CN"/>
        </w:rPr>
      </w:pPr>
    </w:p>
    <w:p w:rsidR="008B49D3" w:rsidRPr="008B49D3" w:rsidRDefault="00C10721" w:rsidP="00C10721">
      <w:pPr>
        <w:widowControl/>
        <w:tabs>
          <w:tab w:val="left" w:pos="851"/>
        </w:tabs>
        <w:suppressAutoHyphens/>
        <w:autoSpaceDN w:val="0"/>
        <w:contextualSpacing/>
        <w:textAlignment w:val="baseline"/>
        <w:rPr>
          <w:rFonts w:ascii="Arial" w:eastAsia="ＭＳ 明朝" w:hAnsi="Arial" w:cs="Arial"/>
          <w:kern w:val="0"/>
          <w:sz w:val="22"/>
          <w:lang w:eastAsia="zh-CN"/>
        </w:rPr>
      </w:pPr>
      <w:r>
        <w:rPr>
          <w:rFonts w:ascii="Arial" w:eastAsia="ＭＳ 明朝" w:hAnsi="Arial" w:cs="Arial"/>
          <w:kern w:val="0"/>
          <w:sz w:val="22"/>
        </w:rPr>
        <w:t>3.7.3</w:t>
      </w:r>
      <w:r>
        <w:rPr>
          <w:rFonts w:ascii="Arial" w:eastAsia="ＭＳ 明朝" w:hAnsi="Arial" w:cs="Arial"/>
          <w:kern w:val="0"/>
          <w:sz w:val="22"/>
        </w:rPr>
        <w:tab/>
      </w:r>
      <w:r w:rsidR="008B49D3" w:rsidRPr="008B49D3">
        <w:rPr>
          <w:rFonts w:ascii="Arial" w:eastAsia="ＭＳ 明朝" w:hAnsi="Arial" w:cs="Arial" w:hint="eastAsia"/>
          <w:kern w:val="0"/>
          <w:sz w:val="22"/>
        </w:rPr>
        <w:t xml:space="preserve">For broaching associated with surf-riding, we may assume that broaching is a single wave event. This is because surf-riding can be regarded as a single wave event. As well established in nonlinear dynamics, surf-riding in regular following waves has two different types: one type occurs under any initial state of surge displacement and velocity if the wave and </w:t>
      </w:r>
      <w:r w:rsidR="008B49D3" w:rsidRPr="008B49D3">
        <w:rPr>
          <w:rFonts w:ascii="Arial" w:eastAsia="ＭＳ 明朝" w:hAnsi="Arial" w:cs="Arial"/>
          <w:kern w:val="0"/>
          <w:sz w:val="22"/>
        </w:rPr>
        <w:t>operational</w:t>
      </w:r>
      <w:r w:rsidR="008B49D3" w:rsidRPr="008B49D3">
        <w:rPr>
          <w:rFonts w:ascii="Arial" w:eastAsia="ＭＳ 明朝" w:hAnsi="Arial" w:cs="Arial" w:hint="eastAsia"/>
          <w:kern w:val="0"/>
          <w:sz w:val="22"/>
        </w:rPr>
        <w:t xml:space="preserve"> conditions satisfy a critical condition and the other does under the limited initial state of surge displacement and velocity.  The latter means that, if a ship is initially placed on a stable surf-riding state for example, a ship keeps the surf-riding for ever. Because of a two-dimensional nature of the phase plane of dynamics, a self-propelled ship </w:t>
      </w:r>
      <w:r w:rsidR="008B49D3" w:rsidRPr="008B49D3">
        <w:rPr>
          <w:rFonts w:ascii="Arial" w:eastAsia="ＭＳ 明朝" w:hAnsi="Arial" w:cs="Arial"/>
          <w:kern w:val="0"/>
          <w:sz w:val="22"/>
        </w:rPr>
        <w:t>cannot</w:t>
      </w:r>
      <w:r w:rsidR="008B49D3" w:rsidRPr="008B49D3">
        <w:rPr>
          <w:rFonts w:ascii="Arial" w:eastAsia="ＭＳ 明朝" w:hAnsi="Arial" w:cs="Arial" w:hint="eastAsia"/>
          <w:kern w:val="0"/>
          <w:sz w:val="22"/>
        </w:rPr>
        <w:t xml:space="preserve"> enter the initial state for the latter surf-riding without additional forcing other than assumed waves. Therefore, if a ship keeps a specified propeller revolution with the initial propeller revolution is lower than the specified one, the ship cannot experience of the latter type of surf-riding so that the initial condition dependence of surf-riding in </w:t>
      </w:r>
      <w:r w:rsidR="008B49D3" w:rsidRPr="008B49D3">
        <w:rPr>
          <w:rFonts w:ascii="Arial" w:eastAsia="ＭＳ 明朝" w:hAnsi="Arial" w:cs="Arial"/>
          <w:kern w:val="0"/>
          <w:sz w:val="22"/>
        </w:rPr>
        <w:t>regular</w:t>
      </w:r>
      <w:r w:rsidR="008B49D3" w:rsidRPr="008B49D3">
        <w:rPr>
          <w:rFonts w:ascii="Arial" w:eastAsia="ＭＳ 明朝" w:hAnsi="Arial" w:cs="Arial" w:hint="eastAsia"/>
          <w:kern w:val="0"/>
          <w:sz w:val="22"/>
        </w:rPr>
        <w:t xml:space="preserve"> waves can be excluded.  In case of irregular waves, possibility of the former type of surf-riding may exist but is negligibly small </w:t>
      </w:r>
      <w:r w:rsidR="008B49D3" w:rsidRPr="008B49D3">
        <w:rPr>
          <w:rFonts w:ascii="Arial" w:eastAsia="ＭＳ 明朝" w:hAnsi="Arial" w:cs="Arial"/>
          <w:kern w:val="0"/>
          <w:sz w:val="22"/>
        </w:rPr>
        <w:t>because</w:t>
      </w:r>
      <w:r w:rsidR="008B49D3" w:rsidRPr="008B49D3">
        <w:rPr>
          <w:rFonts w:ascii="Arial" w:eastAsia="ＭＳ 明朝" w:hAnsi="Arial" w:cs="Arial" w:hint="eastAsia"/>
          <w:kern w:val="0"/>
          <w:sz w:val="22"/>
        </w:rPr>
        <w:t xml:space="preserve"> of existing numerical investigations.  Further investigations also confirmed that evaluation of broaching probability can be satisfactorily evaluated. Thus, we may ignore the effect of initial conditions. This approach is already adopted in the level 2 vulnerability criteria for surf-riding </w:t>
      </w:r>
      <w:r w:rsidR="000918E4">
        <w:rPr>
          <w:rFonts w:ascii="Arial" w:eastAsia="ＭＳ 明朝" w:hAnsi="Arial" w:cs="Arial"/>
          <w:kern w:val="0"/>
          <w:sz w:val="22"/>
        </w:rPr>
        <w:t>as shown in 2.6.3 of the Guidelines</w:t>
      </w:r>
      <w:r w:rsidR="008B49D3" w:rsidRPr="008B49D3">
        <w:rPr>
          <w:rFonts w:ascii="Arial" w:eastAsia="ＭＳ 明朝" w:hAnsi="Arial" w:cs="Arial" w:hint="eastAsia"/>
          <w:kern w:val="0"/>
          <w:sz w:val="22"/>
        </w:rPr>
        <w:t>.</w:t>
      </w:r>
    </w:p>
    <w:p w:rsidR="008B49D3" w:rsidRPr="008B49D3" w:rsidRDefault="008B49D3" w:rsidP="008B49D3">
      <w:pPr>
        <w:widowControl/>
        <w:suppressAutoHyphens/>
        <w:autoSpaceDN w:val="0"/>
        <w:textAlignment w:val="baseline"/>
        <w:rPr>
          <w:rFonts w:ascii="Arial" w:eastAsia="ＭＳ 明朝" w:hAnsi="Arial" w:cs="Arial"/>
          <w:kern w:val="0"/>
          <w:sz w:val="22"/>
        </w:rPr>
      </w:pPr>
    </w:p>
    <w:p w:rsidR="008B49D3" w:rsidRPr="008B49D3" w:rsidRDefault="00C10721" w:rsidP="008B49D3">
      <w:pPr>
        <w:widowControl/>
        <w:suppressAutoHyphens/>
        <w:autoSpaceDN w:val="0"/>
        <w:contextualSpacing/>
        <w:textAlignment w:val="baseline"/>
        <w:rPr>
          <w:rFonts w:ascii="Arial" w:eastAsia="ＭＳ 明朝" w:hAnsi="Arial" w:cs="Arial"/>
          <w:kern w:val="0"/>
          <w:sz w:val="22"/>
        </w:rPr>
      </w:pPr>
      <w:r>
        <w:rPr>
          <w:rFonts w:ascii="Arial" w:eastAsia="ＭＳ 明朝" w:hAnsi="Arial" w:cs="Arial" w:hint="eastAsia"/>
          <w:kern w:val="0"/>
          <w:sz w:val="22"/>
        </w:rPr>
        <w:t>3.7.4</w:t>
      </w:r>
      <w:r>
        <w:rPr>
          <w:rFonts w:ascii="Arial" w:eastAsia="ＭＳ 明朝" w:hAnsi="Arial" w:cs="Arial" w:hint="eastAsia"/>
          <w:kern w:val="0"/>
          <w:sz w:val="22"/>
        </w:rPr>
        <w:tab/>
      </w:r>
      <w:r w:rsidR="008B49D3" w:rsidRPr="008B49D3">
        <w:rPr>
          <w:rFonts w:ascii="Arial" w:eastAsia="ＭＳ 明朝" w:hAnsi="Arial" w:cs="Arial" w:hint="eastAsia"/>
          <w:kern w:val="0"/>
          <w:sz w:val="22"/>
        </w:rPr>
        <w:t>Firstly, the combinations of wavelength and the wave steepness leading to the first-type surf-riding in regular following waves should be determined by using the Melnikov analysis, which is adopted in the level 2 vulnerability criteria</w:t>
      </w:r>
      <w:r w:rsidR="000918E4">
        <w:rPr>
          <w:rFonts w:ascii="Arial" w:eastAsia="ＭＳ 明朝" w:hAnsi="Arial" w:cs="Arial"/>
          <w:kern w:val="0"/>
          <w:sz w:val="22"/>
        </w:rPr>
        <w:t xml:space="preserve"> as 2.6.3.4.6 of the Guidelines</w:t>
      </w:r>
      <w:r w:rsidR="008B49D3" w:rsidRPr="008B49D3">
        <w:rPr>
          <w:rFonts w:ascii="Arial" w:eastAsia="ＭＳ 明朝" w:hAnsi="Arial" w:cs="Arial" w:hint="eastAsia"/>
          <w:kern w:val="0"/>
          <w:sz w:val="22"/>
        </w:rPr>
        <w:t>, or its equivalent</w:t>
      </w:r>
      <w:r w:rsidR="008B49D3" w:rsidRPr="008B49D3">
        <w:rPr>
          <w:rFonts w:ascii="Arial" w:eastAsia="ＭＳ 明朝" w:hAnsi="Arial" w:cs="Arial"/>
          <w:kern w:val="0"/>
          <w:sz w:val="22"/>
        </w:rPr>
        <w:t>, under the specified nominal Froude number and the autopilot course from the wave direction.</w:t>
      </w:r>
    </w:p>
    <w:p w:rsidR="008B49D3" w:rsidRPr="008B49D3" w:rsidRDefault="008B49D3" w:rsidP="008B49D3">
      <w:pPr>
        <w:widowControl/>
        <w:suppressAutoHyphens/>
        <w:autoSpaceDN w:val="0"/>
        <w:contextualSpacing/>
        <w:textAlignment w:val="baseline"/>
        <w:rPr>
          <w:rFonts w:ascii="Arial" w:eastAsia="ＭＳ 明朝" w:hAnsi="Arial" w:cs="Arial"/>
          <w:kern w:val="0"/>
          <w:sz w:val="22"/>
        </w:rPr>
      </w:pPr>
    </w:p>
    <w:p w:rsidR="008B49D3" w:rsidRPr="008B49D3" w:rsidRDefault="00C10721" w:rsidP="008B49D3">
      <w:pPr>
        <w:widowControl/>
        <w:suppressAutoHyphens/>
        <w:autoSpaceDN w:val="0"/>
        <w:contextualSpacing/>
        <w:textAlignment w:val="baseline"/>
        <w:rPr>
          <w:rFonts w:ascii="Arial" w:eastAsia="ＭＳ 明朝" w:hAnsi="Arial" w:cs="Arial"/>
          <w:kern w:val="0"/>
          <w:sz w:val="22"/>
        </w:rPr>
      </w:pPr>
      <w:r>
        <w:rPr>
          <w:rFonts w:ascii="Arial" w:eastAsia="ＭＳ 明朝" w:hAnsi="Arial" w:cs="Arial" w:hint="eastAsia"/>
          <w:kern w:val="0"/>
          <w:sz w:val="22"/>
        </w:rPr>
        <w:t>3.7.5</w:t>
      </w:r>
      <w:r>
        <w:rPr>
          <w:rFonts w:ascii="Arial" w:eastAsia="ＭＳ 明朝" w:hAnsi="Arial" w:cs="Arial" w:hint="eastAsia"/>
          <w:kern w:val="0"/>
          <w:sz w:val="22"/>
        </w:rPr>
        <w:tab/>
      </w:r>
      <w:r w:rsidR="008B49D3" w:rsidRPr="008B49D3">
        <w:rPr>
          <w:rFonts w:ascii="Arial" w:eastAsia="ＭＳ 明朝" w:hAnsi="Arial" w:cs="Arial" w:hint="eastAsia"/>
          <w:kern w:val="0"/>
          <w:sz w:val="22"/>
        </w:rPr>
        <w:t>Secondly, the numerical simulation based on a surge-sway-yaw-roll coupled model with static heave, pitch and an autopilot or equivalent in regular stern quartering waves should be executed for various wavelength to ship length ratio and various wave steepness inside the region of the first-type surf-riding. Here the initial conditions of the ship motions should be set to be a periodic state under a small Froude number such as 0.1 and a small autopilot course from the wave direction such as 0 degrees. The proportional gain for the auto pilot should be set as a practical but reasonably large value, such as 3, the differential gain should be the minimum for avoiding a directionally unstable phenomenon in calm water. The integral gain, the nonlinear elements and the band pass filter of the autopilot may be excluded.</w:t>
      </w:r>
    </w:p>
    <w:p w:rsidR="008B49D3" w:rsidRPr="008B49D3" w:rsidRDefault="008B49D3" w:rsidP="008B49D3">
      <w:pPr>
        <w:widowControl/>
        <w:suppressAutoHyphens/>
        <w:autoSpaceDN w:val="0"/>
        <w:contextualSpacing/>
        <w:textAlignment w:val="baseline"/>
        <w:rPr>
          <w:rFonts w:ascii="Arial" w:eastAsia="ＭＳ 明朝" w:hAnsi="Arial" w:cs="Arial"/>
          <w:kern w:val="0"/>
          <w:sz w:val="22"/>
        </w:rPr>
      </w:pPr>
    </w:p>
    <w:p w:rsidR="008B49D3" w:rsidRPr="008B49D3" w:rsidRDefault="00C10721" w:rsidP="008B49D3">
      <w:pPr>
        <w:widowControl/>
        <w:suppressAutoHyphens/>
        <w:autoSpaceDN w:val="0"/>
        <w:contextualSpacing/>
        <w:textAlignment w:val="baseline"/>
        <w:rPr>
          <w:rFonts w:ascii="Arial" w:eastAsia="ＭＳ 明朝" w:hAnsi="Arial" w:cs="Arial"/>
          <w:kern w:val="0"/>
          <w:sz w:val="22"/>
        </w:rPr>
      </w:pPr>
      <w:r>
        <w:rPr>
          <w:rFonts w:ascii="Arial" w:eastAsia="ＭＳ 明朝" w:hAnsi="Arial" w:cs="Arial" w:hint="eastAsia"/>
          <w:kern w:val="0"/>
          <w:sz w:val="22"/>
        </w:rPr>
        <w:t>3.7.6</w:t>
      </w:r>
      <w:r>
        <w:rPr>
          <w:rFonts w:ascii="Arial" w:eastAsia="ＭＳ 明朝" w:hAnsi="Arial" w:cs="Arial" w:hint="eastAsia"/>
          <w:kern w:val="0"/>
          <w:sz w:val="22"/>
        </w:rPr>
        <w:tab/>
      </w:r>
      <w:r w:rsidR="008B49D3" w:rsidRPr="008B49D3">
        <w:rPr>
          <w:rFonts w:ascii="Arial" w:eastAsia="ＭＳ 明朝" w:hAnsi="Arial" w:cs="Arial"/>
          <w:kern w:val="0"/>
          <w:sz w:val="22"/>
        </w:rPr>
        <w:t xml:space="preserve">If the instant that both the yaw angle and yaw angular velocity increases over time despite the maximum opposite application of rudder deflection exists, </w:t>
      </w:r>
      <w:r w:rsidR="008B49D3" w:rsidRPr="008B49D3">
        <w:rPr>
          <w:rFonts w:ascii="Arial" w:eastAsia="ＭＳ 明朝" w:hAnsi="Arial" w:cs="Arial" w:hint="eastAsia"/>
          <w:kern w:val="0"/>
          <w:sz w:val="22"/>
        </w:rPr>
        <w:t xml:space="preserve">it can be identified as a broaching event. </w:t>
      </w:r>
      <w:r w:rsidR="008B49D3" w:rsidRPr="008B49D3">
        <w:rPr>
          <w:rFonts w:ascii="Arial" w:eastAsia="ＭＳ 明朝" w:hAnsi="Arial" w:cs="Arial"/>
          <w:kern w:val="0"/>
          <w:sz w:val="22"/>
        </w:rPr>
        <w:t>Further, if the roll angle exceeds 40 degrees during this wave encounter, this combination of the wavelength and the wave steepness should be regarded as a stability failure condition due to broaching in regular waves.</w:t>
      </w:r>
    </w:p>
    <w:p w:rsidR="008B49D3" w:rsidRPr="008B49D3" w:rsidRDefault="008B49D3" w:rsidP="008B49D3">
      <w:pPr>
        <w:widowControl/>
        <w:suppressAutoHyphens/>
        <w:autoSpaceDN w:val="0"/>
        <w:contextualSpacing/>
        <w:textAlignment w:val="baseline"/>
        <w:rPr>
          <w:rFonts w:ascii="Arial" w:eastAsia="ＭＳ 明朝" w:hAnsi="Arial" w:cs="Arial"/>
          <w:kern w:val="0"/>
          <w:sz w:val="22"/>
        </w:rPr>
      </w:pPr>
    </w:p>
    <w:p w:rsidR="008B49D3" w:rsidRPr="008B49D3" w:rsidRDefault="00C10721" w:rsidP="008B49D3">
      <w:pPr>
        <w:widowControl/>
        <w:suppressAutoHyphens/>
        <w:autoSpaceDN w:val="0"/>
        <w:contextualSpacing/>
        <w:textAlignment w:val="baseline"/>
        <w:rPr>
          <w:rFonts w:ascii="Arial" w:eastAsia="ＭＳ 明朝" w:hAnsi="Arial" w:cs="Arial"/>
          <w:kern w:val="0"/>
          <w:sz w:val="22"/>
        </w:rPr>
      </w:pPr>
      <w:r>
        <w:rPr>
          <w:rFonts w:ascii="Arial" w:eastAsia="ＭＳ 明朝" w:hAnsi="Arial" w:cs="Arial"/>
          <w:kern w:val="0"/>
          <w:sz w:val="22"/>
        </w:rPr>
        <w:lastRenderedPageBreak/>
        <w:t>3.7.7</w:t>
      </w:r>
      <w:r>
        <w:rPr>
          <w:rFonts w:ascii="Arial" w:eastAsia="ＭＳ 明朝" w:hAnsi="Arial" w:cs="Arial"/>
          <w:kern w:val="0"/>
          <w:sz w:val="22"/>
        </w:rPr>
        <w:tab/>
      </w:r>
      <w:r w:rsidR="008B49D3" w:rsidRPr="008B49D3">
        <w:rPr>
          <w:rFonts w:ascii="Arial" w:eastAsia="ＭＳ 明朝" w:hAnsi="Arial" w:cs="Arial"/>
          <w:kern w:val="0"/>
          <w:sz w:val="22"/>
        </w:rPr>
        <w:t>Thirdly, the joint probability density function of wavelength and wave height in stationary irregular waves with the significant wave height and the mean wave period is integrated inside the stability failure condition due to broaching in regular waves. The obtained value indicates the conditional probability of the stability failure due to broaching in stationary irregular waves when the ship meets a zero-crossing wave for the specified significant wave height and the mean wave period under the specified nominal Froude number and the autopilot course. The probability density function and the numerical integration method to be used here can be found in paragraphs 3.3.2 and 3.3.4 in annex 3 to of document SDC 6/5.</w:t>
      </w:r>
    </w:p>
    <w:p w:rsidR="008B49D3" w:rsidRPr="008B49D3" w:rsidRDefault="008B49D3" w:rsidP="008B49D3">
      <w:pPr>
        <w:widowControl/>
        <w:suppressAutoHyphens/>
        <w:autoSpaceDN w:val="0"/>
        <w:contextualSpacing/>
        <w:textAlignment w:val="baseline"/>
        <w:rPr>
          <w:rFonts w:ascii="Arial" w:eastAsia="ＭＳ 明朝" w:hAnsi="Arial" w:cs="Arial"/>
          <w:kern w:val="0"/>
          <w:sz w:val="22"/>
        </w:rPr>
      </w:pPr>
    </w:p>
    <w:p w:rsidR="008B49D3" w:rsidRPr="008B49D3" w:rsidRDefault="00C10721" w:rsidP="008B49D3">
      <w:pPr>
        <w:widowControl/>
        <w:suppressAutoHyphens/>
        <w:autoSpaceDN w:val="0"/>
        <w:contextualSpacing/>
        <w:textAlignment w:val="baseline"/>
        <w:rPr>
          <w:rFonts w:ascii="Arial" w:eastAsia="ＭＳ 明朝" w:hAnsi="Arial" w:cs="Arial"/>
          <w:kern w:val="0"/>
          <w:sz w:val="22"/>
        </w:rPr>
      </w:pPr>
      <w:r>
        <w:rPr>
          <w:rFonts w:ascii="Arial" w:eastAsia="ＭＳ 明朝" w:hAnsi="Arial" w:cs="Arial"/>
          <w:kern w:val="0"/>
          <w:sz w:val="22"/>
        </w:rPr>
        <w:t>3.7.8</w:t>
      </w:r>
      <w:r>
        <w:rPr>
          <w:rFonts w:ascii="Arial" w:eastAsia="ＭＳ 明朝" w:hAnsi="Arial" w:cs="Arial"/>
          <w:kern w:val="0"/>
          <w:sz w:val="22"/>
        </w:rPr>
        <w:tab/>
      </w:r>
      <w:r w:rsidR="008B49D3" w:rsidRPr="008B49D3">
        <w:rPr>
          <w:rFonts w:ascii="Arial" w:eastAsia="ＭＳ 明朝" w:hAnsi="Arial" w:cs="Arial"/>
          <w:kern w:val="0"/>
          <w:sz w:val="22"/>
        </w:rPr>
        <w:t xml:space="preserve">Repeating the above procedures for various significant wave height and the mean wave period and integrating the product of the above obtained conditional probability and the joint probability density function of the significant wave height and the mean wave period, the year-averaged conditional probability of the stability failure due to broaching when the ship meets a zero-crossing wave under the specified nominal Froude number and the autopilot course. The joint probability density function of the significant wave height and the mean wave period and the numerical integration method to be used here can be found in </w:t>
      </w:r>
      <w:r w:rsidR="000918E4">
        <w:rPr>
          <w:rFonts w:ascii="Arial" w:eastAsia="ＭＳ 明朝" w:hAnsi="Arial" w:cs="Arial"/>
          <w:kern w:val="0"/>
          <w:sz w:val="22"/>
        </w:rPr>
        <w:t xml:space="preserve">2.5.3 of the </w:t>
      </w:r>
      <w:proofErr w:type="spellStart"/>
      <w:r w:rsidR="000918E4">
        <w:rPr>
          <w:rFonts w:ascii="Arial" w:eastAsia="ＭＳ 明朝" w:hAnsi="Arial" w:cs="Arial"/>
          <w:kern w:val="0"/>
          <w:sz w:val="22"/>
        </w:rPr>
        <w:t>Guiddelines</w:t>
      </w:r>
      <w:proofErr w:type="spellEnd"/>
      <w:r w:rsidR="008B49D3" w:rsidRPr="008B49D3">
        <w:rPr>
          <w:rFonts w:ascii="Arial" w:eastAsia="ＭＳ 明朝" w:hAnsi="Arial" w:cs="Arial"/>
          <w:kern w:val="0"/>
          <w:sz w:val="22"/>
        </w:rPr>
        <w:t>.</w:t>
      </w:r>
    </w:p>
    <w:p w:rsidR="008B49D3" w:rsidRPr="008B49D3" w:rsidRDefault="008B49D3" w:rsidP="008B49D3">
      <w:pPr>
        <w:widowControl/>
        <w:suppressAutoHyphens/>
        <w:autoSpaceDN w:val="0"/>
        <w:contextualSpacing/>
        <w:textAlignment w:val="baseline"/>
        <w:rPr>
          <w:rFonts w:ascii="Arial" w:eastAsia="ＭＳ 明朝" w:hAnsi="Arial" w:cs="Arial"/>
          <w:kern w:val="0"/>
          <w:sz w:val="22"/>
        </w:rPr>
      </w:pPr>
    </w:p>
    <w:p w:rsidR="008B49D3" w:rsidRPr="008B49D3" w:rsidRDefault="00C10721" w:rsidP="008B49D3">
      <w:pPr>
        <w:widowControl/>
        <w:suppressAutoHyphens/>
        <w:autoSpaceDN w:val="0"/>
        <w:contextualSpacing/>
        <w:textAlignment w:val="baseline"/>
        <w:rPr>
          <w:rFonts w:ascii="Arial" w:eastAsia="ＭＳ 明朝" w:hAnsi="Arial" w:cs="Arial"/>
          <w:kern w:val="0"/>
          <w:sz w:val="22"/>
        </w:rPr>
      </w:pPr>
      <w:r>
        <w:rPr>
          <w:rFonts w:ascii="Arial" w:eastAsia="ＭＳ 明朝" w:hAnsi="Arial" w:cs="Arial"/>
          <w:kern w:val="0"/>
          <w:sz w:val="22"/>
        </w:rPr>
        <w:t>3.7.9</w:t>
      </w:r>
      <w:r>
        <w:rPr>
          <w:rFonts w:ascii="Arial" w:eastAsia="ＭＳ 明朝" w:hAnsi="Arial" w:cs="Arial"/>
          <w:kern w:val="0"/>
          <w:sz w:val="22"/>
        </w:rPr>
        <w:tab/>
      </w:r>
      <w:r w:rsidR="008B49D3" w:rsidRPr="008B49D3">
        <w:rPr>
          <w:rFonts w:ascii="Arial" w:eastAsia="ＭＳ 明朝" w:hAnsi="Arial" w:cs="Arial"/>
          <w:kern w:val="0"/>
          <w:sz w:val="22"/>
        </w:rPr>
        <w:t>Repeating the above procedures for various autopilot courses</w:t>
      </w:r>
      <w:r w:rsidR="008B49D3" w:rsidRPr="008B49D3">
        <w:rPr>
          <w:rFonts w:ascii="Arial" w:eastAsia="ＭＳ 明朝" w:hAnsi="Arial" w:cs="Times New Roman"/>
          <w:kern w:val="0"/>
          <w:sz w:val="22"/>
          <w:szCs w:val="20"/>
          <w:lang w:eastAsia="en-US"/>
        </w:rPr>
        <w:t xml:space="preserve"> </w:t>
      </w:r>
      <w:r w:rsidR="008B49D3" w:rsidRPr="008B49D3">
        <w:rPr>
          <w:rFonts w:ascii="Arial" w:eastAsia="ＭＳ 明朝" w:hAnsi="Arial" w:cs="Arial"/>
          <w:kern w:val="0"/>
          <w:sz w:val="22"/>
        </w:rPr>
        <w:t xml:space="preserve">and integrating the product of the above obtained conditional probability and the probability density function of the autopilot courses, the year-averaged conditional probability of the stability failure due to broaching when the ship meets a zero-crossing wave under the specified nominal Froude number. </w:t>
      </w:r>
    </w:p>
    <w:p w:rsidR="008B49D3" w:rsidRPr="008B49D3" w:rsidRDefault="008B49D3" w:rsidP="008B49D3">
      <w:pPr>
        <w:widowControl/>
        <w:suppressAutoHyphens/>
        <w:autoSpaceDN w:val="0"/>
        <w:contextualSpacing/>
        <w:textAlignment w:val="baseline"/>
        <w:rPr>
          <w:rFonts w:ascii="Arial" w:eastAsia="ＭＳ 明朝" w:hAnsi="Arial" w:cs="Arial"/>
          <w:kern w:val="0"/>
          <w:sz w:val="22"/>
        </w:rPr>
      </w:pPr>
    </w:p>
    <w:p w:rsidR="008B49D3" w:rsidRPr="008B49D3" w:rsidRDefault="00C10721" w:rsidP="008B49D3">
      <w:pPr>
        <w:widowControl/>
        <w:suppressAutoHyphens/>
        <w:autoSpaceDN w:val="0"/>
        <w:contextualSpacing/>
        <w:textAlignment w:val="baseline"/>
        <w:rPr>
          <w:rFonts w:ascii="Arial" w:eastAsia="ＭＳ 明朝" w:hAnsi="Arial" w:cs="Arial"/>
          <w:kern w:val="0"/>
          <w:sz w:val="22"/>
        </w:rPr>
      </w:pPr>
      <w:r>
        <w:rPr>
          <w:rFonts w:ascii="Arial" w:eastAsia="ＭＳ 明朝" w:hAnsi="Arial" w:cs="Arial"/>
          <w:kern w:val="0"/>
          <w:sz w:val="22"/>
        </w:rPr>
        <w:t>3.7.10</w:t>
      </w:r>
      <w:r>
        <w:rPr>
          <w:rFonts w:ascii="Arial" w:eastAsia="ＭＳ 明朝" w:hAnsi="Arial" w:cs="Arial"/>
          <w:kern w:val="0"/>
          <w:sz w:val="22"/>
        </w:rPr>
        <w:tab/>
      </w:r>
      <w:r w:rsidR="008B49D3" w:rsidRPr="008B49D3">
        <w:rPr>
          <w:rFonts w:ascii="Arial" w:eastAsia="ＭＳ 明朝" w:hAnsi="Arial" w:cs="Arial"/>
          <w:kern w:val="0"/>
          <w:sz w:val="22"/>
        </w:rPr>
        <w:t xml:space="preserve">For the specified nominal Froude number, the probability of stability failure occurrence per ship year, </w:t>
      </w:r>
      <w:r w:rsidR="008B49D3" w:rsidRPr="008B49D3">
        <w:rPr>
          <w:rFonts w:ascii="Arial" w:eastAsia="ＭＳ 明朝" w:hAnsi="Arial" w:cs="Arial"/>
          <w:i/>
          <w:kern w:val="0"/>
          <w:sz w:val="22"/>
        </w:rPr>
        <w:t>P</w:t>
      </w:r>
      <w:r w:rsidR="008B49D3" w:rsidRPr="008B49D3">
        <w:rPr>
          <w:rFonts w:ascii="Arial" w:eastAsia="ＭＳ 明朝" w:hAnsi="Arial" w:cs="Arial"/>
          <w:kern w:val="0"/>
          <w:sz w:val="22"/>
        </w:rPr>
        <w:t>, can be calculated as follows:</w:t>
      </w:r>
    </w:p>
    <w:p w:rsidR="008B49D3" w:rsidRPr="008B49D3" w:rsidRDefault="008B49D3" w:rsidP="008B49D3">
      <w:pPr>
        <w:widowControl/>
        <w:suppressAutoHyphens/>
        <w:autoSpaceDN w:val="0"/>
        <w:contextualSpacing/>
        <w:jc w:val="center"/>
        <w:textAlignment w:val="baseline"/>
        <w:rPr>
          <w:rFonts w:ascii="Arial" w:eastAsia="ＭＳ 明朝" w:hAnsi="Arial" w:cs="Arial"/>
          <w:kern w:val="0"/>
          <w:sz w:val="22"/>
        </w:rPr>
      </w:pPr>
    </w:p>
    <w:p w:rsidR="008B49D3" w:rsidRPr="008B49D3" w:rsidRDefault="008B49D3" w:rsidP="008B49D3">
      <w:pPr>
        <w:widowControl/>
        <w:tabs>
          <w:tab w:val="left" w:pos="7797"/>
        </w:tabs>
        <w:suppressAutoHyphens/>
        <w:autoSpaceDN w:val="0"/>
        <w:contextualSpacing/>
        <w:jc w:val="center"/>
        <w:textAlignment w:val="baseline"/>
        <w:rPr>
          <w:rFonts w:ascii="Arial" w:eastAsia="ＭＳ 明朝" w:hAnsi="Arial" w:cs="Arial"/>
          <w:kern w:val="0"/>
          <w:sz w:val="22"/>
        </w:rPr>
      </w:pPr>
      <w:r w:rsidRPr="008B49D3">
        <w:rPr>
          <w:rFonts w:ascii="Arial" w:eastAsia="ＭＳ 明朝" w:hAnsi="Arial" w:cs="Arial"/>
          <w:kern w:val="0"/>
          <w:position w:val="-10"/>
          <w:sz w:val="22"/>
        </w:rPr>
        <w:object w:dxaOrig="2400" w:dyaOrig="360">
          <v:shape id="_x0000_i1177" type="#_x0000_t75" style="width:120pt;height:18pt" o:ole="">
            <v:imagedata r:id="rId338" o:title=""/>
          </v:shape>
          <o:OLEObject Type="Embed" ProgID="Equation.DSMT4" ShapeID="_x0000_i1177" DrawAspect="Content" ObjectID="_1628789238" r:id="rId339"/>
        </w:object>
      </w:r>
      <w:r w:rsidRPr="008B49D3">
        <w:rPr>
          <w:rFonts w:ascii="Arial" w:eastAsia="ＭＳ 明朝" w:hAnsi="Arial" w:cs="Arial"/>
          <w:kern w:val="0"/>
          <w:sz w:val="22"/>
        </w:rPr>
        <w:tab/>
        <w:t>(</w:t>
      </w:r>
      <w:r w:rsidR="00AE3B84">
        <w:rPr>
          <w:rFonts w:ascii="Arial" w:eastAsia="ＭＳ 明朝" w:hAnsi="Arial" w:cs="Arial"/>
          <w:kern w:val="0"/>
          <w:sz w:val="22"/>
        </w:rPr>
        <w:t>3.7.</w:t>
      </w:r>
      <w:r w:rsidRPr="008B49D3">
        <w:rPr>
          <w:rFonts w:ascii="Arial" w:eastAsia="ＭＳ 明朝" w:hAnsi="Arial" w:cs="Arial"/>
          <w:kern w:val="0"/>
          <w:sz w:val="22"/>
        </w:rPr>
        <w:t>1)</w:t>
      </w:r>
    </w:p>
    <w:p w:rsidR="008B49D3" w:rsidRPr="008B49D3" w:rsidRDefault="008B49D3" w:rsidP="008B49D3">
      <w:pPr>
        <w:widowControl/>
        <w:suppressAutoHyphens/>
        <w:autoSpaceDN w:val="0"/>
        <w:contextualSpacing/>
        <w:textAlignment w:val="baseline"/>
        <w:rPr>
          <w:rFonts w:ascii="Arial" w:eastAsia="ＭＳ 明朝" w:hAnsi="Arial" w:cs="Arial"/>
          <w:kern w:val="0"/>
          <w:sz w:val="22"/>
        </w:rPr>
      </w:pPr>
    </w:p>
    <w:p w:rsidR="008B49D3" w:rsidRPr="008B49D3" w:rsidRDefault="008B49D3" w:rsidP="008B49D3">
      <w:pPr>
        <w:widowControl/>
        <w:suppressAutoHyphens/>
        <w:autoSpaceDN w:val="0"/>
        <w:contextualSpacing/>
        <w:textAlignment w:val="baseline"/>
        <w:rPr>
          <w:rFonts w:ascii="Arial" w:eastAsia="ＭＳ 明朝" w:hAnsi="Arial" w:cs="Arial"/>
          <w:kern w:val="0"/>
          <w:sz w:val="22"/>
        </w:rPr>
      </w:pPr>
      <w:r w:rsidRPr="008B49D3">
        <w:rPr>
          <w:rFonts w:ascii="Arial" w:eastAsia="ＭＳ 明朝" w:hAnsi="Arial" w:cs="Arial"/>
          <w:kern w:val="0"/>
          <w:sz w:val="22"/>
        </w:rPr>
        <w:t xml:space="preserve">where </w:t>
      </w:r>
      <w:r w:rsidRPr="008B49D3">
        <w:rPr>
          <w:rFonts w:ascii="Arial" w:eastAsia="ＭＳ 明朝" w:hAnsi="Arial" w:cs="Arial"/>
          <w:i/>
          <w:kern w:val="0"/>
          <w:sz w:val="22"/>
        </w:rPr>
        <w:t>p</w:t>
      </w:r>
      <w:r w:rsidRPr="008B49D3">
        <w:rPr>
          <w:rFonts w:ascii="Arial" w:eastAsia="ＭＳ 明朝" w:hAnsi="Arial" w:cs="Arial"/>
          <w:kern w:val="0"/>
          <w:sz w:val="22"/>
        </w:rPr>
        <w:t xml:space="preserve"> and </w:t>
      </w:r>
      <w:proofErr w:type="spellStart"/>
      <w:r w:rsidRPr="008B49D3">
        <w:rPr>
          <w:rFonts w:ascii="Arial" w:eastAsia="ＭＳ 明朝" w:hAnsi="Arial" w:cs="Arial"/>
          <w:i/>
          <w:kern w:val="0"/>
          <w:sz w:val="22"/>
        </w:rPr>
        <w:t>T</w:t>
      </w:r>
      <w:r w:rsidRPr="008B49D3">
        <w:rPr>
          <w:rFonts w:ascii="Arial" w:eastAsia="ＭＳ 明朝" w:hAnsi="Arial" w:cs="Arial"/>
          <w:i/>
          <w:kern w:val="0"/>
          <w:sz w:val="22"/>
          <w:vertAlign w:val="subscript"/>
        </w:rPr>
        <w:t>we</w:t>
      </w:r>
      <w:proofErr w:type="spellEnd"/>
      <w:r w:rsidRPr="008B49D3">
        <w:rPr>
          <w:rFonts w:ascii="Arial" w:eastAsia="ＭＳ 明朝" w:hAnsi="Arial" w:cs="Arial"/>
          <w:kern w:val="0"/>
          <w:sz w:val="22"/>
        </w:rPr>
        <w:t xml:space="preserve"> are the year-averaged conditional probability of the stability failure due to broaching when the ship meets a zero-crossing wave under the specified nominal Froude number and the mean encounter period under the specified nominal Froude number, respectively.</w:t>
      </w:r>
    </w:p>
    <w:p w:rsidR="008B49D3" w:rsidRPr="008B49D3" w:rsidRDefault="008B49D3" w:rsidP="008B49D3">
      <w:pPr>
        <w:widowControl/>
        <w:suppressAutoHyphens/>
        <w:autoSpaceDN w:val="0"/>
        <w:contextualSpacing/>
        <w:textAlignment w:val="baseline"/>
        <w:rPr>
          <w:rFonts w:ascii="Arial" w:eastAsia="ＭＳ 明朝" w:hAnsi="Arial" w:cs="Arial"/>
          <w:kern w:val="0"/>
          <w:sz w:val="22"/>
          <w:lang w:eastAsia="zh-CN"/>
        </w:rPr>
      </w:pPr>
      <w:r w:rsidRPr="008B49D3">
        <w:rPr>
          <w:rFonts w:ascii="Arial" w:eastAsia="ＭＳ 明朝" w:hAnsi="Arial" w:cs="Arial" w:hint="eastAsia"/>
          <w:kern w:val="0"/>
          <w:sz w:val="22"/>
        </w:rPr>
        <w:t xml:space="preserve">     </w:t>
      </w:r>
    </w:p>
    <w:p w:rsidR="008B49D3" w:rsidRPr="008B49D3" w:rsidRDefault="00C10721" w:rsidP="000918E4">
      <w:pPr>
        <w:widowControl/>
        <w:rPr>
          <w:rFonts w:ascii="Arial" w:eastAsia="ＭＳ 明朝" w:hAnsi="Arial" w:cs="Arial"/>
          <w:kern w:val="0"/>
          <w:szCs w:val="21"/>
        </w:rPr>
      </w:pPr>
      <w:r>
        <w:rPr>
          <w:rFonts w:ascii="Arial" w:eastAsia="ＭＳ 明朝" w:hAnsi="Arial" w:cs="Arial" w:hint="eastAsia"/>
          <w:kern w:val="0"/>
          <w:szCs w:val="21"/>
        </w:rPr>
        <w:t>3.7.11</w:t>
      </w:r>
      <w:r>
        <w:rPr>
          <w:rFonts w:ascii="Arial" w:eastAsia="ＭＳ 明朝" w:hAnsi="Arial" w:cs="Arial" w:hint="eastAsia"/>
          <w:kern w:val="0"/>
          <w:szCs w:val="21"/>
        </w:rPr>
        <w:tab/>
      </w:r>
      <w:r w:rsidR="008B49D3" w:rsidRPr="008B49D3">
        <w:rPr>
          <w:rFonts w:ascii="Arial" w:eastAsia="ＭＳ 明朝" w:hAnsi="Arial" w:cs="Arial"/>
          <w:kern w:val="0"/>
          <w:szCs w:val="21"/>
        </w:rPr>
        <w:t xml:space="preserve">If the probability of stability failure occurrence per ship year, </w:t>
      </w:r>
      <w:r w:rsidR="008B49D3" w:rsidRPr="008B49D3">
        <w:rPr>
          <w:rFonts w:ascii="Arial" w:eastAsia="ＭＳ 明朝" w:hAnsi="Arial" w:cs="Arial"/>
          <w:i/>
          <w:kern w:val="0"/>
          <w:szCs w:val="21"/>
        </w:rPr>
        <w:t>P</w:t>
      </w:r>
      <w:r w:rsidR="008B49D3" w:rsidRPr="008B49D3">
        <w:rPr>
          <w:rFonts w:ascii="Arial" w:eastAsia="ＭＳ 明朝" w:hAnsi="Arial" w:cs="Arial"/>
          <w:kern w:val="0"/>
          <w:szCs w:val="21"/>
        </w:rPr>
        <w:t xml:space="preserve">, is larger than the standard specified in </w:t>
      </w:r>
      <w:r w:rsidR="00AE3B84">
        <w:rPr>
          <w:rFonts w:ascii="Arial" w:eastAsia="ＭＳ 明朝" w:hAnsi="Arial" w:cs="Arial"/>
          <w:kern w:val="0"/>
          <w:szCs w:val="21"/>
        </w:rPr>
        <w:t>3.5.3.2.2</w:t>
      </w:r>
      <w:r w:rsidR="008B49D3" w:rsidRPr="008B49D3">
        <w:rPr>
          <w:rFonts w:ascii="Arial" w:eastAsia="ＭＳ 明朝" w:hAnsi="Arial" w:cs="Arial"/>
          <w:kern w:val="0"/>
          <w:szCs w:val="21"/>
        </w:rPr>
        <w:t xml:space="preserve">, the ship operating with the nominal Froude number is judged as unsafe with respect to broaching.  </w:t>
      </w:r>
    </w:p>
    <w:p w:rsidR="008B49D3" w:rsidRDefault="008B49D3" w:rsidP="009F3DDB">
      <w:pPr>
        <w:tabs>
          <w:tab w:val="left" w:pos="851"/>
        </w:tabs>
        <w:rPr>
          <w:rFonts w:ascii="Arial" w:eastAsia="ＭＳ 明朝" w:hAnsi="Arial" w:cs="Times New Roman"/>
          <w:b/>
          <w:bCs/>
          <w:kern w:val="0"/>
          <w:sz w:val="22"/>
        </w:rPr>
      </w:pPr>
    </w:p>
    <w:p w:rsidR="008B49D3" w:rsidRDefault="008B49D3" w:rsidP="009F3DDB">
      <w:pPr>
        <w:tabs>
          <w:tab w:val="left" w:pos="851"/>
        </w:tabs>
        <w:rPr>
          <w:rFonts w:ascii="Arial" w:eastAsia="ＭＳ 明朝" w:hAnsi="Arial" w:cs="Times New Roman"/>
          <w:b/>
          <w:bCs/>
          <w:kern w:val="0"/>
          <w:sz w:val="22"/>
        </w:rPr>
      </w:pPr>
      <w:proofErr w:type="gramStart"/>
      <w:r>
        <w:rPr>
          <w:rFonts w:ascii="Arial" w:eastAsia="ＭＳ 明朝" w:hAnsi="Arial" w:cs="Times New Roman" w:hint="eastAsia"/>
          <w:b/>
          <w:bCs/>
          <w:kern w:val="0"/>
          <w:sz w:val="22"/>
        </w:rPr>
        <w:t xml:space="preserve">3.8  </w:t>
      </w:r>
      <w:r w:rsidR="00E16F4C" w:rsidRPr="00E16F4C">
        <w:rPr>
          <w:rFonts w:ascii="Arial" w:eastAsia="ＭＳ 明朝" w:hAnsi="Arial" w:cs="Times New Roman"/>
          <w:b/>
          <w:bCs/>
          <w:kern w:val="0"/>
          <w:sz w:val="22"/>
        </w:rPr>
        <w:t>Application</w:t>
      </w:r>
      <w:proofErr w:type="gramEnd"/>
      <w:r w:rsidR="00E16F4C" w:rsidRPr="00E16F4C">
        <w:rPr>
          <w:rFonts w:ascii="Arial" w:eastAsia="ＭＳ 明朝" w:hAnsi="Arial" w:cs="Times New Roman"/>
          <w:b/>
          <w:bCs/>
          <w:kern w:val="0"/>
          <w:sz w:val="22"/>
        </w:rPr>
        <w:t xml:space="preserve"> example of critical wave method for surf-riding/broaching failure method</w:t>
      </w:r>
    </w:p>
    <w:p w:rsidR="008B49D3" w:rsidRDefault="008B49D3" w:rsidP="009F3DDB">
      <w:pPr>
        <w:tabs>
          <w:tab w:val="left" w:pos="851"/>
        </w:tabs>
        <w:rPr>
          <w:rFonts w:ascii="Arial" w:eastAsia="ＭＳ 明朝" w:hAnsi="Arial" w:cs="Times New Roman"/>
          <w:b/>
          <w:bCs/>
          <w:kern w:val="0"/>
          <w:sz w:val="22"/>
        </w:rPr>
      </w:pPr>
    </w:p>
    <w:p w:rsidR="00AC67BA" w:rsidRDefault="00E16F4C" w:rsidP="00AC67BA">
      <w:pPr>
        <w:widowControl/>
        <w:suppressAutoHyphens/>
        <w:autoSpaceDN w:val="0"/>
        <w:textAlignment w:val="baseline"/>
        <w:rPr>
          <w:rFonts w:ascii="Arial" w:eastAsia="ＭＳ 明朝" w:hAnsi="Arial" w:cs="Arial"/>
          <w:b/>
          <w:kern w:val="0"/>
          <w:szCs w:val="21"/>
        </w:rPr>
      </w:pPr>
      <w:r>
        <w:rPr>
          <w:rFonts w:ascii="Arial" w:eastAsia="ＭＳ 明朝" w:hAnsi="Arial" w:cs="Arial"/>
          <w:b/>
          <w:kern w:val="0"/>
          <w:szCs w:val="21"/>
        </w:rPr>
        <w:t>3.8.1</w:t>
      </w:r>
      <w:r>
        <w:rPr>
          <w:rFonts w:ascii="Arial" w:eastAsia="ＭＳ 明朝" w:hAnsi="Arial" w:cs="Arial"/>
          <w:b/>
          <w:kern w:val="0"/>
          <w:szCs w:val="21"/>
        </w:rPr>
        <w:tab/>
      </w:r>
      <w:r w:rsidR="00AC67BA" w:rsidRPr="00AC67BA">
        <w:rPr>
          <w:rFonts w:ascii="Arial" w:eastAsia="ＭＳ 明朝" w:hAnsi="Arial" w:cs="Arial"/>
          <w:b/>
          <w:kern w:val="0"/>
          <w:szCs w:val="21"/>
        </w:rPr>
        <w:t>BACKGROUND</w:t>
      </w:r>
      <w:r w:rsidR="00AC67BA" w:rsidRPr="00AC67BA">
        <w:rPr>
          <w:rFonts w:ascii="Arial" w:eastAsia="ＭＳ 明朝" w:hAnsi="Arial" w:cs="Arial" w:hint="eastAsia"/>
          <w:b/>
          <w:kern w:val="0"/>
          <w:szCs w:val="21"/>
        </w:rPr>
        <w:t xml:space="preserve"> </w:t>
      </w:r>
    </w:p>
    <w:p w:rsidR="00E16F4C" w:rsidRPr="00AC67BA" w:rsidRDefault="00E16F4C" w:rsidP="00AC67BA">
      <w:pPr>
        <w:widowControl/>
        <w:suppressAutoHyphens/>
        <w:autoSpaceDN w:val="0"/>
        <w:textAlignment w:val="baseline"/>
        <w:rPr>
          <w:rFonts w:ascii="Arial" w:eastAsia="ＭＳ 明朝" w:hAnsi="Arial" w:cs="Arial"/>
          <w:b/>
          <w:kern w:val="0"/>
          <w:szCs w:val="21"/>
        </w:rPr>
      </w:pPr>
    </w:p>
    <w:p w:rsidR="00AC67BA" w:rsidRPr="00AC67BA" w:rsidRDefault="00E16F4C" w:rsidP="00AC67BA">
      <w:pPr>
        <w:widowControl/>
        <w:suppressAutoHyphens/>
        <w:autoSpaceDN w:val="0"/>
        <w:textAlignment w:val="baseline"/>
        <w:rPr>
          <w:rFonts w:ascii="Arial" w:eastAsia="ＭＳ 明朝" w:hAnsi="Arial" w:cs="Arial"/>
          <w:kern w:val="0"/>
          <w:szCs w:val="21"/>
        </w:rPr>
      </w:pPr>
      <w:r>
        <w:rPr>
          <w:rFonts w:ascii="Arial" w:eastAsia="ＭＳ 明朝" w:hAnsi="Arial" w:cs="Arial"/>
          <w:kern w:val="0"/>
          <w:szCs w:val="21"/>
        </w:rPr>
        <w:t>3.8.1.</w:t>
      </w:r>
      <w:r>
        <w:rPr>
          <w:rFonts w:ascii="Arial" w:eastAsia="ＭＳ 明朝" w:hAnsi="Arial" w:cs="Arial" w:hint="eastAsia"/>
          <w:kern w:val="0"/>
          <w:szCs w:val="21"/>
        </w:rPr>
        <w:t>1</w:t>
      </w:r>
      <w:r w:rsidR="00AC67BA" w:rsidRPr="00AC67BA">
        <w:rPr>
          <w:rFonts w:ascii="Arial" w:eastAsia="ＭＳ 明朝" w:hAnsi="Arial" w:cs="Arial" w:hint="eastAsia"/>
          <w:kern w:val="0"/>
          <w:szCs w:val="21"/>
        </w:rPr>
        <w:tab/>
      </w:r>
      <w:r w:rsidR="00AE3B84">
        <w:rPr>
          <w:rFonts w:ascii="Arial" w:eastAsia="ＭＳ 明朝" w:hAnsi="Arial" w:cs="Arial"/>
          <w:kern w:val="0"/>
          <w:szCs w:val="21"/>
        </w:rPr>
        <w:t>This is an</w:t>
      </w:r>
      <w:r w:rsidR="00AC67BA" w:rsidRPr="00AC67BA">
        <w:rPr>
          <w:rFonts w:ascii="Arial" w:eastAsia="ＭＳ 明朝" w:hAnsi="Arial" w:cs="Arial" w:hint="eastAsia"/>
          <w:kern w:val="0"/>
          <w:szCs w:val="21"/>
        </w:rPr>
        <w:t xml:space="preserve"> application example </w:t>
      </w:r>
      <w:r w:rsidR="00AE3B84" w:rsidRPr="00AE3B84">
        <w:rPr>
          <w:rFonts w:ascii="Arial" w:eastAsia="ＭＳ 明朝" w:hAnsi="Arial" w:cs="Arial"/>
          <w:kern w:val="0"/>
          <w:szCs w:val="21"/>
        </w:rPr>
        <w:t>of critical wave method for surf-riding/broaching failure method</w:t>
      </w:r>
      <w:r w:rsidR="00AE3B84">
        <w:rPr>
          <w:rFonts w:ascii="Arial" w:eastAsia="ＭＳ 明朝" w:hAnsi="Arial" w:cs="Arial"/>
          <w:kern w:val="0"/>
          <w:szCs w:val="21"/>
        </w:rPr>
        <w:t xml:space="preserve"> based on 3.7. </w:t>
      </w:r>
    </w:p>
    <w:p w:rsidR="00AC67BA" w:rsidRPr="00AC67BA" w:rsidRDefault="00AC67BA" w:rsidP="00AC67BA">
      <w:pPr>
        <w:widowControl/>
        <w:suppressAutoHyphens/>
        <w:autoSpaceDN w:val="0"/>
        <w:textAlignment w:val="baseline"/>
        <w:rPr>
          <w:rFonts w:ascii="Arial" w:eastAsia="ＭＳ 明朝" w:hAnsi="Arial" w:cs="Arial"/>
          <w:kern w:val="0"/>
          <w:szCs w:val="21"/>
        </w:rPr>
      </w:pPr>
    </w:p>
    <w:p w:rsidR="00E16F4C" w:rsidRDefault="00E16F4C" w:rsidP="00AC67BA">
      <w:pPr>
        <w:widowControl/>
        <w:suppressAutoHyphens/>
        <w:autoSpaceDN w:val="0"/>
        <w:textAlignment w:val="baseline"/>
        <w:rPr>
          <w:rFonts w:ascii="Arial" w:eastAsia="ＭＳ 明朝" w:hAnsi="Arial" w:cs="Arial"/>
          <w:b/>
          <w:kern w:val="0"/>
          <w:szCs w:val="21"/>
        </w:rPr>
      </w:pPr>
      <w:r>
        <w:rPr>
          <w:rFonts w:ascii="Arial" w:eastAsia="ＭＳ 明朝" w:hAnsi="Arial" w:cs="Arial"/>
          <w:b/>
          <w:kern w:val="0"/>
          <w:szCs w:val="21"/>
        </w:rPr>
        <w:t>3.8.2</w:t>
      </w:r>
      <w:r>
        <w:rPr>
          <w:rFonts w:ascii="Arial" w:eastAsia="ＭＳ 明朝" w:hAnsi="Arial" w:cs="Arial"/>
          <w:b/>
          <w:kern w:val="0"/>
          <w:szCs w:val="21"/>
        </w:rPr>
        <w:tab/>
      </w:r>
      <w:r w:rsidR="00AC67BA" w:rsidRPr="00AC67BA">
        <w:rPr>
          <w:rFonts w:ascii="Arial" w:eastAsia="ＭＳ 明朝" w:hAnsi="Arial" w:cs="Arial" w:hint="eastAsia"/>
          <w:b/>
          <w:kern w:val="0"/>
          <w:szCs w:val="21"/>
        </w:rPr>
        <w:t>SUBJEXT SHIP USED</w:t>
      </w:r>
    </w:p>
    <w:p w:rsidR="00AC67BA" w:rsidRPr="00AC67BA" w:rsidRDefault="00AC67BA" w:rsidP="00AC67BA">
      <w:pPr>
        <w:widowControl/>
        <w:suppressAutoHyphens/>
        <w:autoSpaceDN w:val="0"/>
        <w:textAlignment w:val="baseline"/>
        <w:rPr>
          <w:rFonts w:ascii="Arial" w:eastAsia="ＭＳ 明朝" w:hAnsi="Arial" w:cs="Arial"/>
          <w:b/>
          <w:kern w:val="0"/>
          <w:szCs w:val="21"/>
        </w:rPr>
      </w:pPr>
      <w:r w:rsidRPr="00AC67BA">
        <w:rPr>
          <w:rFonts w:ascii="Arial" w:eastAsia="ＭＳ 明朝" w:hAnsi="Arial" w:cs="Arial" w:hint="eastAsia"/>
          <w:b/>
          <w:kern w:val="0"/>
          <w:szCs w:val="21"/>
        </w:rPr>
        <w:t xml:space="preserve"> </w:t>
      </w:r>
    </w:p>
    <w:p w:rsidR="00AC67BA" w:rsidRPr="00AC67BA" w:rsidRDefault="00E16F4C" w:rsidP="00AC67BA">
      <w:pPr>
        <w:widowControl/>
        <w:suppressAutoHyphens/>
        <w:autoSpaceDN w:val="0"/>
        <w:textAlignment w:val="baseline"/>
        <w:rPr>
          <w:rFonts w:ascii="Arial" w:eastAsia="ＭＳ 明朝" w:hAnsi="Arial" w:cs="Arial"/>
          <w:kern w:val="0"/>
          <w:szCs w:val="21"/>
        </w:rPr>
      </w:pPr>
      <w:r>
        <w:rPr>
          <w:rFonts w:ascii="Arial" w:eastAsia="ＭＳ 明朝" w:hAnsi="Arial" w:cs="Arial"/>
          <w:kern w:val="0"/>
          <w:szCs w:val="21"/>
        </w:rPr>
        <w:t>3.8.2.1</w:t>
      </w:r>
      <w:r w:rsidR="00AC67BA" w:rsidRPr="00AC67BA">
        <w:rPr>
          <w:rFonts w:ascii="Arial" w:eastAsia="ＭＳ 明朝" w:hAnsi="Arial" w:cs="Arial" w:hint="eastAsia"/>
          <w:kern w:val="0"/>
          <w:szCs w:val="21"/>
        </w:rPr>
        <w:tab/>
        <w:t xml:space="preserve">The subject ship used here is the ONR flare topside vessel as shown in Fig. </w:t>
      </w:r>
      <w:r w:rsidR="00AE3B84">
        <w:rPr>
          <w:rFonts w:ascii="Arial" w:eastAsia="ＭＳ 明朝" w:hAnsi="Arial" w:cs="Arial"/>
          <w:kern w:val="0"/>
          <w:szCs w:val="21"/>
        </w:rPr>
        <w:t>3.8.</w:t>
      </w:r>
      <w:r w:rsidR="00AC67BA" w:rsidRPr="00AC67BA">
        <w:rPr>
          <w:rFonts w:ascii="Arial" w:eastAsia="ＭＳ 明朝" w:hAnsi="Arial" w:cs="Arial" w:hint="eastAsia"/>
          <w:kern w:val="0"/>
          <w:szCs w:val="21"/>
        </w:rPr>
        <w:t xml:space="preserve">1 Since the ship length is 154 m and the service Froude number </w:t>
      </w:r>
      <w:proofErr w:type="gramStart"/>
      <w:r w:rsidR="00AC67BA" w:rsidRPr="00AC67BA">
        <w:rPr>
          <w:rFonts w:ascii="Arial" w:eastAsia="ＭＳ 明朝" w:hAnsi="Arial" w:cs="Arial" w:hint="eastAsia"/>
          <w:kern w:val="0"/>
          <w:szCs w:val="21"/>
        </w:rPr>
        <w:t>is</w:t>
      </w:r>
      <w:proofErr w:type="gramEnd"/>
      <w:r w:rsidR="00AC67BA" w:rsidRPr="00AC67BA">
        <w:rPr>
          <w:rFonts w:ascii="Arial" w:eastAsia="ＭＳ 明朝" w:hAnsi="Arial" w:cs="Arial" w:hint="eastAsia"/>
          <w:kern w:val="0"/>
          <w:szCs w:val="21"/>
        </w:rPr>
        <w:t xml:space="preserve"> 0.4, this ship shall be regarded vulnerable to broaching in the level 1 vulnerability criteria. The details of this vessel </w:t>
      </w:r>
      <w:proofErr w:type="gramStart"/>
      <w:r w:rsidR="00AC67BA" w:rsidRPr="00AC67BA">
        <w:rPr>
          <w:rFonts w:ascii="Arial" w:eastAsia="ＭＳ 明朝" w:hAnsi="Arial" w:cs="Arial" w:hint="eastAsia"/>
          <w:kern w:val="0"/>
          <w:szCs w:val="21"/>
        </w:rPr>
        <w:t>is</w:t>
      </w:r>
      <w:proofErr w:type="gramEnd"/>
      <w:r w:rsidR="00AC67BA" w:rsidRPr="00AC67BA">
        <w:rPr>
          <w:rFonts w:ascii="Arial" w:eastAsia="ＭＳ 明朝" w:hAnsi="Arial" w:cs="Arial" w:hint="eastAsia"/>
          <w:kern w:val="0"/>
          <w:szCs w:val="21"/>
        </w:rPr>
        <w:t xml:space="preserve"> open for the correspondence group members under the permission of US office of Naval Research and the vessel are known to be vulnerable to broaching danger. </w:t>
      </w:r>
    </w:p>
    <w:p w:rsidR="00AC67BA" w:rsidRPr="00AC67BA" w:rsidRDefault="00AC67BA" w:rsidP="00AC67BA">
      <w:pPr>
        <w:widowControl/>
        <w:suppressAutoHyphens/>
        <w:autoSpaceDN w:val="0"/>
        <w:textAlignment w:val="baseline"/>
        <w:rPr>
          <w:rFonts w:ascii="Arial" w:eastAsia="ＭＳ 明朝" w:hAnsi="Arial" w:cs="Arial"/>
          <w:kern w:val="0"/>
          <w:szCs w:val="21"/>
        </w:rPr>
      </w:pPr>
      <w:r w:rsidRPr="00AC67BA">
        <w:rPr>
          <w:rFonts w:ascii="Times New Roman" w:eastAsia="PMingLiU" w:hAnsi="Times New Roman" w:cs="Times New Roman" w:hint="eastAsia"/>
          <w:b/>
          <w:noProof/>
          <w:sz w:val="20"/>
          <w:szCs w:val="20"/>
          <w:lang w:val="en-US"/>
        </w:rPr>
        <w:lastRenderedPageBreak/>
        <w:drawing>
          <wp:anchor distT="0" distB="0" distL="114300" distR="114300" simplePos="0" relativeHeight="251659264" behindDoc="0" locked="0" layoutInCell="1" allowOverlap="1" wp14:anchorId="0FB9704D" wp14:editId="5815E0C9">
            <wp:simplePos x="0" y="0"/>
            <wp:positionH relativeFrom="column">
              <wp:posOffset>2023836</wp:posOffset>
            </wp:positionH>
            <wp:positionV relativeFrom="paragraph">
              <wp:posOffset>135617</wp:posOffset>
            </wp:positionV>
            <wp:extent cx="1057910" cy="1228090"/>
            <wp:effectExtent l="0" t="0" r="0" b="0"/>
            <wp:wrapSquare wrapText="bothSides"/>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1057910" cy="1228090"/>
                    </a:xfrm>
                    <a:prstGeom prst="rect">
                      <a:avLst/>
                    </a:prstGeom>
                    <a:noFill/>
                    <a:ln>
                      <a:noFill/>
                    </a:ln>
                  </pic:spPr>
                </pic:pic>
              </a:graphicData>
            </a:graphic>
          </wp:anchor>
        </w:drawing>
      </w:r>
    </w:p>
    <w:p w:rsidR="00AC67BA" w:rsidRPr="00AC67BA" w:rsidRDefault="00AC67BA" w:rsidP="00AC67BA">
      <w:pPr>
        <w:spacing w:line="252" w:lineRule="auto"/>
        <w:jc w:val="left"/>
        <w:rPr>
          <w:rFonts w:ascii="Times New Roman" w:eastAsia="ＭＳ 明朝" w:hAnsi="Times New Roman" w:cs="Times New Roman"/>
          <w:b/>
          <w:sz w:val="20"/>
          <w:szCs w:val="20"/>
          <w:lang w:val="en-US"/>
        </w:rPr>
      </w:pPr>
      <w:r w:rsidRPr="00AC67BA">
        <w:rPr>
          <w:rFonts w:ascii="Times New Roman" w:eastAsia="ＭＳ 明朝" w:hAnsi="Times New Roman" w:cs="Times New Roman"/>
          <w:b/>
          <w:sz w:val="20"/>
          <w:szCs w:val="20"/>
          <w:lang w:val="en-US"/>
        </w:rPr>
        <w:br w:type="textWrapping" w:clear="all"/>
      </w:r>
    </w:p>
    <w:p w:rsidR="00AC67BA" w:rsidRPr="00AC67BA" w:rsidRDefault="00AC67BA" w:rsidP="00AC67BA">
      <w:pPr>
        <w:widowControl/>
        <w:suppressAutoHyphens/>
        <w:autoSpaceDN w:val="0"/>
        <w:jc w:val="center"/>
        <w:textAlignment w:val="baseline"/>
        <w:rPr>
          <w:rFonts w:ascii="Arial" w:eastAsia="ＭＳ 明朝" w:hAnsi="Arial" w:cs="Arial"/>
          <w:kern w:val="0"/>
          <w:szCs w:val="21"/>
        </w:rPr>
      </w:pPr>
      <w:r w:rsidRPr="00AC67BA">
        <w:rPr>
          <w:rFonts w:ascii="Arial" w:eastAsia="PMingLiU" w:hAnsi="Arial" w:cs="Arial"/>
          <w:szCs w:val="21"/>
          <w:lang w:val="en-US" w:eastAsia="zh-TW"/>
        </w:rPr>
        <w:t xml:space="preserve">Fig. </w:t>
      </w:r>
      <w:proofErr w:type="gramStart"/>
      <w:r w:rsidR="00AE3B84">
        <w:rPr>
          <w:rFonts w:ascii="Arial" w:eastAsia="PMingLiU" w:hAnsi="Arial" w:cs="Arial"/>
          <w:szCs w:val="21"/>
          <w:lang w:val="en-US" w:eastAsia="zh-TW"/>
        </w:rPr>
        <w:t>3.8.</w:t>
      </w:r>
      <w:r w:rsidRPr="00AC67BA">
        <w:rPr>
          <w:rFonts w:ascii="Arial" w:eastAsia="ＭＳ 明朝" w:hAnsi="Arial" w:cs="Arial"/>
          <w:szCs w:val="21"/>
          <w:lang w:val="en-US"/>
        </w:rPr>
        <w:t>1</w:t>
      </w:r>
      <w:r w:rsidRPr="00AC67BA">
        <w:rPr>
          <w:rFonts w:ascii="Arial" w:eastAsia="PMingLiU" w:hAnsi="Arial" w:cs="Arial"/>
          <w:szCs w:val="21"/>
          <w:lang w:val="en-US" w:eastAsia="zh-TW"/>
        </w:rPr>
        <w:t xml:space="preserve">  </w:t>
      </w:r>
      <w:r w:rsidRPr="00AC67BA">
        <w:rPr>
          <w:rFonts w:ascii="Arial" w:eastAsia="ＭＳ 明朝" w:hAnsi="Arial" w:cs="Arial"/>
          <w:szCs w:val="21"/>
          <w:lang w:val="en-US"/>
        </w:rPr>
        <w:t>Body</w:t>
      </w:r>
      <w:proofErr w:type="gramEnd"/>
      <w:r w:rsidRPr="00AC67BA">
        <w:rPr>
          <w:rFonts w:ascii="Arial" w:eastAsia="ＭＳ 明朝" w:hAnsi="Arial" w:cs="Arial"/>
          <w:szCs w:val="21"/>
          <w:lang w:val="en-US"/>
        </w:rPr>
        <w:t xml:space="preserve"> plan of</w:t>
      </w:r>
      <w:r w:rsidRPr="00AC67BA">
        <w:rPr>
          <w:rFonts w:ascii="Arial" w:eastAsia="PMingLiU" w:hAnsi="Arial" w:cs="Arial"/>
          <w:szCs w:val="21"/>
          <w:lang w:val="en-US" w:eastAsia="zh-TW"/>
        </w:rPr>
        <w:t xml:space="preserve"> </w:t>
      </w:r>
      <w:r w:rsidRPr="00AC67BA">
        <w:rPr>
          <w:rFonts w:ascii="Arial" w:eastAsia="ＭＳ 明朝" w:hAnsi="Arial" w:cs="Arial"/>
          <w:szCs w:val="21"/>
          <w:lang w:val="en-US"/>
        </w:rPr>
        <w:t>the ONR flare topside vessel.</w:t>
      </w:r>
    </w:p>
    <w:p w:rsidR="00AC67BA" w:rsidRPr="00AC67BA" w:rsidRDefault="00AC67BA" w:rsidP="00AC67BA">
      <w:pPr>
        <w:widowControl/>
        <w:suppressAutoHyphens/>
        <w:autoSpaceDN w:val="0"/>
        <w:textAlignment w:val="baseline"/>
        <w:rPr>
          <w:rFonts w:ascii="Arial" w:eastAsia="ＭＳ 明朝" w:hAnsi="Arial" w:cs="Arial"/>
          <w:kern w:val="0"/>
          <w:szCs w:val="21"/>
        </w:rPr>
      </w:pPr>
    </w:p>
    <w:p w:rsidR="00AC67BA" w:rsidRPr="00AC67BA" w:rsidRDefault="00AC67BA" w:rsidP="00AC67BA">
      <w:pPr>
        <w:widowControl/>
        <w:suppressAutoHyphens/>
        <w:autoSpaceDN w:val="0"/>
        <w:textAlignment w:val="baseline"/>
        <w:rPr>
          <w:rFonts w:ascii="Arial" w:eastAsia="ＭＳ 明朝" w:hAnsi="Arial" w:cs="Arial"/>
          <w:kern w:val="0"/>
          <w:szCs w:val="21"/>
        </w:rPr>
      </w:pPr>
    </w:p>
    <w:p w:rsidR="00AC67BA" w:rsidRDefault="00E16F4C" w:rsidP="00AC67BA">
      <w:pPr>
        <w:widowControl/>
        <w:suppressAutoHyphens/>
        <w:autoSpaceDN w:val="0"/>
        <w:textAlignment w:val="baseline"/>
        <w:rPr>
          <w:rFonts w:ascii="Arial" w:eastAsia="ＭＳ 明朝" w:hAnsi="Arial" w:cs="Arial"/>
          <w:b/>
          <w:caps/>
          <w:kern w:val="0"/>
          <w:szCs w:val="21"/>
        </w:rPr>
      </w:pPr>
      <w:r>
        <w:rPr>
          <w:rFonts w:ascii="Arial" w:eastAsia="ＭＳ 明朝" w:hAnsi="Arial" w:cs="Arial"/>
          <w:b/>
          <w:caps/>
          <w:kern w:val="0"/>
          <w:szCs w:val="21"/>
        </w:rPr>
        <w:t>3.8.3</w:t>
      </w:r>
      <w:r>
        <w:rPr>
          <w:rFonts w:ascii="Arial" w:eastAsia="ＭＳ 明朝" w:hAnsi="Arial" w:cs="Arial"/>
          <w:b/>
          <w:caps/>
          <w:kern w:val="0"/>
          <w:szCs w:val="21"/>
        </w:rPr>
        <w:tab/>
      </w:r>
      <w:r w:rsidR="00AC67BA" w:rsidRPr="00AC67BA">
        <w:rPr>
          <w:rFonts w:ascii="Arial" w:eastAsia="ＭＳ 明朝" w:hAnsi="Arial" w:cs="Arial" w:hint="eastAsia"/>
          <w:b/>
          <w:caps/>
          <w:kern w:val="0"/>
          <w:szCs w:val="21"/>
        </w:rPr>
        <w:t>Used prediction tool</w:t>
      </w:r>
    </w:p>
    <w:p w:rsidR="00E16F4C" w:rsidRPr="00AC67BA" w:rsidRDefault="00E16F4C" w:rsidP="00AC67BA">
      <w:pPr>
        <w:widowControl/>
        <w:suppressAutoHyphens/>
        <w:autoSpaceDN w:val="0"/>
        <w:textAlignment w:val="baseline"/>
        <w:rPr>
          <w:rFonts w:ascii="Arial" w:eastAsia="ＭＳ 明朝" w:hAnsi="Arial" w:cs="Arial"/>
          <w:b/>
          <w:caps/>
          <w:kern w:val="0"/>
          <w:szCs w:val="21"/>
        </w:rPr>
      </w:pPr>
    </w:p>
    <w:p w:rsidR="00AC67BA" w:rsidRPr="00AC67BA" w:rsidRDefault="00E16F4C" w:rsidP="00AC67BA">
      <w:pPr>
        <w:widowControl/>
        <w:suppressAutoHyphens/>
        <w:autoSpaceDN w:val="0"/>
        <w:textAlignment w:val="baseline"/>
        <w:rPr>
          <w:rFonts w:ascii="Arial" w:eastAsia="ＭＳ 明朝" w:hAnsi="Arial" w:cs="Arial"/>
          <w:kern w:val="0"/>
          <w:szCs w:val="21"/>
        </w:rPr>
      </w:pPr>
      <w:r>
        <w:rPr>
          <w:rFonts w:ascii="Arial" w:eastAsia="ＭＳ 明朝" w:hAnsi="Arial" w:cs="Arial"/>
          <w:kern w:val="0"/>
          <w:szCs w:val="21"/>
        </w:rPr>
        <w:t>3.8.</w:t>
      </w:r>
      <w:r w:rsidR="00AC67BA" w:rsidRPr="00AC67BA">
        <w:rPr>
          <w:rFonts w:ascii="Arial" w:eastAsia="ＭＳ 明朝" w:hAnsi="Arial" w:cs="Arial" w:hint="eastAsia"/>
          <w:kern w:val="0"/>
          <w:szCs w:val="21"/>
        </w:rPr>
        <w:t>3.</w:t>
      </w:r>
      <w:r>
        <w:rPr>
          <w:rFonts w:ascii="Arial" w:eastAsia="ＭＳ 明朝" w:hAnsi="Arial" w:cs="Arial"/>
          <w:kern w:val="0"/>
          <w:szCs w:val="21"/>
        </w:rPr>
        <w:t>1</w:t>
      </w:r>
      <w:r w:rsidR="00AC67BA" w:rsidRPr="00AC67BA">
        <w:rPr>
          <w:rFonts w:ascii="Arial" w:eastAsia="ＭＳ 明朝" w:hAnsi="Arial" w:cs="Arial" w:hint="eastAsia"/>
          <w:kern w:val="0"/>
          <w:szCs w:val="21"/>
        </w:rPr>
        <w:tab/>
        <w:t xml:space="preserve">The used prediction tool enables us to calculate broaching probability when a ship meets a wave in the North Atlantic, is a combination of a surge-sway-yaw-roll simulation model with a proportional autopilot in regular waves and a </w:t>
      </w:r>
      <w:r w:rsidR="00AC67BA" w:rsidRPr="00AC67BA">
        <w:rPr>
          <w:rFonts w:ascii="Arial" w:eastAsia="ＭＳ 明朝" w:hAnsi="Arial" w:cs="Arial"/>
          <w:kern w:val="0"/>
          <w:szCs w:val="21"/>
        </w:rPr>
        <w:t>stochastic</w:t>
      </w:r>
      <w:r w:rsidR="00AC67BA" w:rsidRPr="00AC67BA">
        <w:rPr>
          <w:rFonts w:ascii="Arial" w:eastAsia="ＭＳ 明朝" w:hAnsi="Arial" w:cs="Arial" w:hint="eastAsia"/>
          <w:kern w:val="0"/>
          <w:szCs w:val="21"/>
        </w:rPr>
        <w:t xml:space="preserve"> wave theory. Firstly, the simulation model estimates the deterministic broaching zone for a subject ship as a function of wave steepness and wavelength for the given propeller revolution and the autopilot course from the wave direction. Secondly, the broaching probabilities in stationary sea states specified with the significant wave height, mean wave period and wave spectrum shape are calculated by integrating the probability density function of the local wave height and the wavelength within the deterministic broaching zone. Finally, the annual broaching probability in a specified water area can be obtained by integrating the product of the broaching probabilities in stationary sea states and the </w:t>
      </w:r>
      <w:r w:rsidR="00AC67BA" w:rsidRPr="00AC67BA">
        <w:rPr>
          <w:rFonts w:ascii="Arial" w:eastAsia="ＭＳ 明朝" w:hAnsi="Arial" w:cs="Arial"/>
          <w:kern w:val="0"/>
          <w:szCs w:val="21"/>
        </w:rPr>
        <w:t>occurrence</w:t>
      </w:r>
      <w:r w:rsidR="00AC67BA" w:rsidRPr="00AC67BA">
        <w:rPr>
          <w:rFonts w:ascii="Arial" w:eastAsia="ＭＳ 明朝" w:hAnsi="Arial" w:cs="Arial" w:hint="eastAsia"/>
          <w:kern w:val="0"/>
          <w:szCs w:val="21"/>
        </w:rPr>
        <w:t xml:space="preserve"> probability of the sea states.   </w:t>
      </w:r>
    </w:p>
    <w:p w:rsidR="00AC67BA" w:rsidRPr="00AC67BA" w:rsidRDefault="00AC67BA" w:rsidP="00AC67BA">
      <w:pPr>
        <w:widowControl/>
        <w:suppressAutoHyphens/>
        <w:autoSpaceDN w:val="0"/>
        <w:textAlignment w:val="baseline"/>
        <w:rPr>
          <w:rFonts w:ascii="Arial" w:eastAsia="ＭＳ 明朝" w:hAnsi="Arial" w:cs="Arial"/>
          <w:kern w:val="0"/>
          <w:szCs w:val="21"/>
        </w:rPr>
      </w:pPr>
    </w:p>
    <w:p w:rsidR="00AC67BA" w:rsidRPr="00AC67BA" w:rsidRDefault="00E16F4C" w:rsidP="00AC67BA">
      <w:pPr>
        <w:widowControl/>
        <w:suppressAutoHyphens/>
        <w:autoSpaceDN w:val="0"/>
        <w:textAlignment w:val="baseline"/>
        <w:rPr>
          <w:rFonts w:ascii="Arial" w:eastAsia="ＭＳ 明朝" w:hAnsi="Arial" w:cs="Arial"/>
          <w:kern w:val="0"/>
          <w:szCs w:val="21"/>
        </w:rPr>
      </w:pPr>
      <w:r>
        <w:rPr>
          <w:rFonts w:ascii="Arial" w:eastAsia="ＭＳ 明朝" w:hAnsi="Arial" w:cs="Arial"/>
          <w:kern w:val="0"/>
          <w:szCs w:val="21"/>
        </w:rPr>
        <w:t>3.8.3.2</w:t>
      </w:r>
      <w:r w:rsidR="00AC67BA" w:rsidRPr="00AC67BA">
        <w:rPr>
          <w:rFonts w:ascii="Arial" w:eastAsia="ＭＳ 明朝" w:hAnsi="Arial" w:cs="Arial" w:hint="eastAsia"/>
          <w:kern w:val="0"/>
          <w:szCs w:val="21"/>
        </w:rPr>
        <w:tab/>
        <w:t xml:space="preserve">The simulation model used here </w:t>
      </w:r>
      <w:r w:rsidR="00AC67BA" w:rsidRPr="00AC67BA">
        <w:rPr>
          <w:rFonts w:ascii="Arial" w:eastAsia="ＭＳ 明朝" w:hAnsi="Arial" w:cs="Arial"/>
          <w:kern w:val="0"/>
          <w:szCs w:val="21"/>
        </w:rPr>
        <w:t xml:space="preserve">is based on a </w:t>
      </w:r>
      <w:r w:rsidR="00AC67BA" w:rsidRPr="00AC67BA">
        <w:rPr>
          <w:rFonts w:ascii="Arial" w:eastAsia="ＭＳ 明朝" w:hAnsi="Arial" w:cs="Arial" w:hint="eastAsia"/>
          <w:kern w:val="0"/>
          <w:szCs w:val="21"/>
        </w:rPr>
        <w:t xml:space="preserve">nonlinear </w:t>
      </w:r>
      <w:r w:rsidR="00AC67BA" w:rsidRPr="00AC67BA">
        <w:rPr>
          <w:rFonts w:ascii="Arial" w:eastAsia="ＭＳ 明朝" w:hAnsi="Arial" w:cs="Arial"/>
          <w:kern w:val="0"/>
          <w:szCs w:val="21"/>
        </w:rPr>
        <w:t xml:space="preserve">manoeuvring </w:t>
      </w:r>
      <w:r w:rsidR="00AC67BA" w:rsidRPr="00AC67BA">
        <w:rPr>
          <w:rFonts w:ascii="Arial" w:eastAsia="ＭＳ 明朝" w:hAnsi="Arial" w:cs="Arial" w:hint="eastAsia"/>
          <w:kern w:val="0"/>
          <w:szCs w:val="21"/>
        </w:rPr>
        <w:t xml:space="preserve">model with the wave-induced forces and moments under the low encounter frequency assumption. The manoeuvring forces and moments, including resistance and propeller thrust, in calm water are estimated with circular motion captive model tests. The roll damping coefficient is estimated with the roll decay tests of the </w:t>
      </w:r>
      <w:r w:rsidR="00AC67BA" w:rsidRPr="00AC67BA">
        <w:rPr>
          <w:rFonts w:ascii="Arial" w:eastAsia="ＭＳ 明朝" w:hAnsi="Arial" w:cs="Arial"/>
          <w:kern w:val="0"/>
          <w:szCs w:val="21"/>
        </w:rPr>
        <w:t>geometrically</w:t>
      </w:r>
      <w:r w:rsidR="00AC67BA" w:rsidRPr="00AC67BA">
        <w:rPr>
          <w:rFonts w:ascii="Arial" w:eastAsia="ＭＳ 明朝" w:hAnsi="Arial" w:cs="Arial" w:hint="eastAsia"/>
          <w:kern w:val="0"/>
          <w:szCs w:val="21"/>
        </w:rPr>
        <w:t xml:space="preserve"> scaled ship model. The wave-induced forces and moments in stern quartering waves are calculated with a linear slender body theory under the low encounter frequency assumption as the sum of the Froude-</w:t>
      </w:r>
      <w:proofErr w:type="spellStart"/>
      <w:r w:rsidR="00AC67BA" w:rsidRPr="00AC67BA">
        <w:rPr>
          <w:rFonts w:ascii="Arial" w:eastAsia="ＭＳ 明朝" w:hAnsi="Arial" w:cs="Arial" w:hint="eastAsia"/>
          <w:kern w:val="0"/>
          <w:szCs w:val="21"/>
        </w:rPr>
        <w:t>Krylov</w:t>
      </w:r>
      <w:proofErr w:type="spellEnd"/>
      <w:r w:rsidR="00AC67BA" w:rsidRPr="00AC67BA">
        <w:rPr>
          <w:rFonts w:ascii="Arial" w:eastAsia="ＭＳ 明朝" w:hAnsi="Arial" w:cs="Arial" w:hint="eastAsia"/>
          <w:kern w:val="0"/>
          <w:szCs w:val="21"/>
        </w:rPr>
        <w:t xml:space="preserve"> components and hydrodynamic lift due to wave particle </w:t>
      </w:r>
      <w:proofErr w:type="gramStart"/>
      <w:r w:rsidR="00AC67BA" w:rsidRPr="00AC67BA">
        <w:rPr>
          <w:rFonts w:ascii="Arial" w:eastAsia="ＭＳ 明朝" w:hAnsi="Arial" w:cs="Arial" w:hint="eastAsia"/>
          <w:kern w:val="0"/>
          <w:szCs w:val="21"/>
        </w:rPr>
        <w:t>velocity, and</w:t>
      </w:r>
      <w:proofErr w:type="gramEnd"/>
      <w:r w:rsidR="00AC67BA" w:rsidRPr="00AC67BA">
        <w:rPr>
          <w:rFonts w:ascii="Arial" w:eastAsia="ＭＳ 明朝" w:hAnsi="Arial" w:cs="Arial" w:hint="eastAsia"/>
          <w:kern w:val="0"/>
          <w:szCs w:val="21"/>
        </w:rPr>
        <w:t xml:space="preserve"> </w:t>
      </w:r>
      <w:r w:rsidR="00AC67BA" w:rsidRPr="00AC67BA">
        <w:rPr>
          <w:rFonts w:ascii="Arial" w:eastAsia="ＭＳ 明朝" w:hAnsi="Arial" w:cs="Arial"/>
          <w:kern w:val="0"/>
          <w:szCs w:val="21"/>
        </w:rPr>
        <w:t>corrected</w:t>
      </w:r>
      <w:r w:rsidR="00AC67BA" w:rsidRPr="00AC67BA">
        <w:rPr>
          <w:rFonts w:ascii="Arial" w:eastAsia="ＭＳ 明朝" w:hAnsi="Arial" w:cs="Arial" w:hint="eastAsia"/>
          <w:kern w:val="0"/>
          <w:szCs w:val="21"/>
        </w:rPr>
        <w:t xml:space="preserve"> with captive model tests or computational fluid dynamics of viscos flow. The interactions between the manoeuvring forces and waves are ignored under the assumption that the wave steepness and the ship motion normalised with the forward velocity is not so large. The stochastic wave theory used here was proposed by </w:t>
      </w:r>
      <w:proofErr w:type="spellStart"/>
      <w:r w:rsidR="00AC67BA" w:rsidRPr="00AC67BA">
        <w:rPr>
          <w:rFonts w:ascii="Arial" w:eastAsia="ＭＳ 明朝" w:hAnsi="Arial" w:cs="Arial" w:hint="eastAsia"/>
          <w:kern w:val="0"/>
          <w:szCs w:val="21"/>
        </w:rPr>
        <w:t>Longuet</w:t>
      </w:r>
      <w:proofErr w:type="spellEnd"/>
      <w:r w:rsidR="00AC67BA" w:rsidRPr="00AC67BA">
        <w:rPr>
          <w:rFonts w:ascii="Arial" w:eastAsia="ＭＳ 明朝" w:hAnsi="Arial" w:cs="Arial" w:hint="eastAsia"/>
          <w:kern w:val="0"/>
          <w:szCs w:val="21"/>
        </w:rPr>
        <w:t xml:space="preserve">-Higgins using a wave envelop theory as used in the level 2 vulnerability criteria. </w:t>
      </w:r>
    </w:p>
    <w:p w:rsidR="00AC67BA" w:rsidRPr="00AC67BA" w:rsidRDefault="00AC67BA" w:rsidP="00AC67BA">
      <w:pPr>
        <w:widowControl/>
        <w:suppressAutoHyphens/>
        <w:autoSpaceDN w:val="0"/>
        <w:textAlignment w:val="baseline"/>
        <w:rPr>
          <w:rFonts w:ascii="Arial" w:eastAsia="ＭＳ 明朝" w:hAnsi="Arial" w:cs="Arial"/>
          <w:kern w:val="0"/>
          <w:szCs w:val="21"/>
        </w:rPr>
      </w:pPr>
    </w:p>
    <w:p w:rsidR="00AC67BA" w:rsidRPr="00AC67BA" w:rsidRDefault="00E16F4C" w:rsidP="00AC67BA">
      <w:pPr>
        <w:widowControl/>
        <w:suppressAutoHyphens/>
        <w:autoSpaceDN w:val="0"/>
        <w:textAlignment w:val="baseline"/>
        <w:rPr>
          <w:rFonts w:ascii="Arial" w:eastAsia="ＭＳ 明朝" w:hAnsi="Arial" w:cs="Arial"/>
          <w:kern w:val="0"/>
          <w:szCs w:val="21"/>
        </w:rPr>
      </w:pPr>
      <w:r>
        <w:rPr>
          <w:rFonts w:ascii="Arial" w:eastAsia="ＭＳ 明朝" w:hAnsi="Arial" w:cs="Arial"/>
          <w:kern w:val="0"/>
          <w:szCs w:val="21"/>
        </w:rPr>
        <w:t>3.8.3.3</w:t>
      </w:r>
      <w:r w:rsidR="00AC67BA" w:rsidRPr="00AC67BA">
        <w:rPr>
          <w:rFonts w:ascii="Arial" w:eastAsia="ＭＳ 明朝" w:hAnsi="Arial" w:cs="Arial" w:hint="eastAsia"/>
          <w:kern w:val="0"/>
          <w:szCs w:val="21"/>
        </w:rPr>
        <w:tab/>
        <w:t>Broaching is defined as a phenomenon that ship cannot keep her straight course regardless the maximum opposite steering efforts. Based on this definition, the following judging criterion is used here:</w:t>
      </w:r>
    </w:p>
    <w:p w:rsidR="00AC67BA" w:rsidRPr="00AC67BA" w:rsidRDefault="00AC67BA" w:rsidP="00AC67BA">
      <w:pPr>
        <w:widowControl/>
        <w:suppressAutoHyphens/>
        <w:autoSpaceDN w:val="0"/>
        <w:textAlignment w:val="baseline"/>
        <w:rPr>
          <w:rFonts w:ascii="Arial" w:eastAsia="ＭＳ 明朝" w:hAnsi="Arial" w:cs="Arial"/>
          <w:kern w:val="0"/>
          <w:szCs w:val="21"/>
        </w:rPr>
      </w:pPr>
    </w:p>
    <w:p w:rsidR="00AC67BA" w:rsidRPr="00AC67BA" w:rsidRDefault="00AC67BA" w:rsidP="00AC67BA">
      <w:pPr>
        <w:widowControl/>
        <w:suppressAutoHyphens/>
        <w:autoSpaceDN w:val="0"/>
        <w:textAlignment w:val="baseline"/>
        <w:rPr>
          <w:rFonts w:ascii="Arial" w:eastAsia="ＭＳ 明朝" w:hAnsi="Arial" w:cs="Arial"/>
          <w:kern w:val="0"/>
          <w:szCs w:val="21"/>
        </w:rPr>
      </w:pPr>
      <w:r w:rsidRPr="00AC67BA">
        <w:rPr>
          <w:rFonts w:ascii="Arial" w:eastAsia="ＭＳ 明朝" w:hAnsi="Arial" w:cs="Arial" w:hint="eastAsia"/>
          <w:kern w:val="0"/>
          <w:szCs w:val="21"/>
        </w:rPr>
        <w:t>When the rudder deflection angle reaches its starboard limit, both the ship yaw angular velocity and acceleration have the signs for port;</w:t>
      </w:r>
    </w:p>
    <w:p w:rsidR="00AC67BA" w:rsidRPr="00AC67BA" w:rsidRDefault="00AC67BA" w:rsidP="00AC67BA">
      <w:pPr>
        <w:widowControl/>
        <w:suppressAutoHyphens/>
        <w:autoSpaceDN w:val="0"/>
        <w:textAlignment w:val="baseline"/>
        <w:rPr>
          <w:rFonts w:ascii="Arial" w:eastAsia="ＭＳ 明朝" w:hAnsi="Arial" w:cs="Arial"/>
          <w:kern w:val="0"/>
          <w:szCs w:val="21"/>
        </w:rPr>
      </w:pPr>
      <w:r w:rsidRPr="00AC67BA">
        <w:rPr>
          <w:rFonts w:ascii="Arial" w:eastAsia="ＭＳ 明朝" w:hAnsi="Arial" w:cs="Arial" w:hint="eastAsia"/>
          <w:kern w:val="0"/>
          <w:szCs w:val="21"/>
        </w:rPr>
        <w:t>When the rudder deflection angle reaches its port limit, both the ship yaw angular velocity and acceleration have the signs for starboard.</w:t>
      </w:r>
    </w:p>
    <w:p w:rsidR="00AC67BA" w:rsidRPr="00AC67BA" w:rsidRDefault="00AC67BA" w:rsidP="00AC67BA">
      <w:pPr>
        <w:widowControl/>
        <w:suppressAutoHyphens/>
        <w:autoSpaceDN w:val="0"/>
        <w:textAlignment w:val="baseline"/>
        <w:rPr>
          <w:rFonts w:ascii="Arial" w:eastAsia="ＭＳ 明朝" w:hAnsi="Arial" w:cs="Arial"/>
          <w:kern w:val="0"/>
          <w:szCs w:val="21"/>
        </w:rPr>
      </w:pPr>
    </w:p>
    <w:p w:rsidR="00AC67BA" w:rsidRPr="00AC67BA" w:rsidRDefault="00AC67BA" w:rsidP="00AC67BA">
      <w:pPr>
        <w:widowControl/>
        <w:suppressAutoHyphens/>
        <w:autoSpaceDN w:val="0"/>
        <w:textAlignment w:val="baseline"/>
        <w:rPr>
          <w:rFonts w:ascii="Arial" w:eastAsia="ＭＳ 明朝" w:hAnsi="Arial" w:cs="Arial"/>
          <w:kern w:val="0"/>
          <w:szCs w:val="21"/>
        </w:rPr>
      </w:pPr>
      <w:r w:rsidRPr="00AC67BA">
        <w:rPr>
          <w:rFonts w:ascii="Arial" w:eastAsia="ＭＳ 明朝" w:hAnsi="Arial" w:cs="Arial" w:hint="eastAsia"/>
          <w:kern w:val="0"/>
          <w:szCs w:val="21"/>
        </w:rPr>
        <w:t>It is noteworthy here that this criterion does not include any quantitative value for course deviation from the autopilot course.</w:t>
      </w:r>
    </w:p>
    <w:p w:rsidR="00AC67BA" w:rsidRPr="00AC67BA" w:rsidRDefault="00AC67BA" w:rsidP="00AC67BA">
      <w:pPr>
        <w:widowControl/>
        <w:suppressAutoHyphens/>
        <w:autoSpaceDN w:val="0"/>
        <w:textAlignment w:val="baseline"/>
        <w:rPr>
          <w:rFonts w:ascii="Arial" w:eastAsia="ＭＳ 明朝" w:hAnsi="Arial" w:cs="Arial"/>
          <w:kern w:val="0"/>
          <w:szCs w:val="21"/>
        </w:rPr>
      </w:pPr>
    </w:p>
    <w:p w:rsidR="00AC67BA" w:rsidRPr="00AC67BA" w:rsidRDefault="00E16F4C" w:rsidP="00AC67BA">
      <w:pPr>
        <w:widowControl/>
        <w:suppressAutoHyphens/>
        <w:autoSpaceDN w:val="0"/>
        <w:textAlignment w:val="baseline"/>
        <w:rPr>
          <w:rFonts w:ascii="Arial" w:eastAsia="ＭＳ 明朝" w:hAnsi="Arial" w:cs="Arial"/>
          <w:kern w:val="0"/>
          <w:szCs w:val="21"/>
        </w:rPr>
      </w:pPr>
      <w:r>
        <w:rPr>
          <w:rFonts w:ascii="Arial" w:eastAsia="ＭＳ 明朝" w:hAnsi="Arial" w:cs="Arial"/>
          <w:kern w:val="0"/>
          <w:szCs w:val="21"/>
        </w:rPr>
        <w:t>3.8.3.4</w:t>
      </w:r>
      <w:r w:rsidR="00AC67BA" w:rsidRPr="00AC67BA">
        <w:rPr>
          <w:rFonts w:ascii="Arial" w:eastAsia="ＭＳ 明朝" w:hAnsi="Arial" w:cs="Arial" w:hint="eastAsia"/>
          <w:kern w:val="0"/>
          <w:szCs w:val="21"/>
        </w:rPr>
        <w:tab/>
        <w:t xml:space="preserve">The paper also presents a comparison between the broaching probability calculated with the above method and that measured in model experiments in irregular waves, which is based on the ITTC recommended procedure </w:t>
      </w:r>
      <w:r w:rsidR="00AC67BA" w:rsidRPr="00AC67BA">
        <w:rPr>
          <w:rFonts w:ascii="Arial" w:eastAsia="ＭＳ 明朝" w:hAnsi="Arial" w:cs="Arial"/>
          <w:kern w:val="0"/>
          <w:szCs w:val="21"/>
        </w:rPr>
        <w:t>7.5-02-07-04</w:t>
      </w:r>
      <w:r w:rsidR="00AC67BA" w:rsidRPr="00AC67BA">
        <w:rPr>
          <w:rFonts w:ascii="Arial" w:eastAsia="ＭＳ 明朝" w:hAnsi="Arial" w:cs="Arial" w:hint="eastAsia"/>
          <w:kern w:val="0"/>
          <w:szCs w:val="21"/>
        </w:rPr>
        <w:t xml:space="preserve"> for intact stability model tests. Examples of the comparisons are shown in Figs. </w:t>
      </w:r>
      <w:r w:rsidR="00AE3B84">
        <w:rPr>
          <w:rFonts w:ascii="Arial" w:eastAsia="ＭＳ 明朝" w:hAnsi="Arial" w:cs="Arial"/>
          <w:kern w:val="0"/>
          <w:szCs w:val="21"/>
        </w:rPr>
        <w:t>3.8.</w:t>
      </w:r>
      <w:r w:rsidR="00AC67BA" w:rsidRPr="00AC67BA">
        <w:rPr>
          <w:rFonts w:ascii="Arial" w:eastAsia="ＭＳ 明朝" w:hAnsi="Arial" w:cs="Arial" w:hint="eastAsia"/>
          <w:kern w:val="0"/>
          <w:szCs w:val="21"/>
        </w:rPr>
        <w:t xml:space="preserve">2-3. These results indicate that the used prediction procedure can be applied to the direct stability </w:t>
      </w:r>
      <w:r w:rsidR="00AC67BA" w:rsidRPr="00AC67BA">
        <w:rPr>
          <w:rFonts w:ascii="Arial" w:eastAsia="ＭＳ 明朝" w:hAnsi="Arial" w:cs="Arial"/>
          <w:kern w:val="0"/>
          <w:szCs w:val="21"/>
        </w:rPr>
        <w:t>assessment</w:t>
      </w:r>
      <w:r w:rsidR="00AC67BA" w:rsidRPr="00AC67BA">
        <w:rPr>
          <w:rFonts w:ascii="Arial" w:eastAsia="ＭＳ 明朝" w:hAnsi="Arial" w:cs="Arial" w:hint="eastAsia"/>
          <w:kern w:val="0"/>
          <w:szCs w:val="21"/>
        </w:rPr>
        <w:t xml:space="preserve"> of the ONR flare topside vessel.  </w:t>
      </w:r>
    </w:p>
    <w:p w:rsidR="00AC67BA" w:rsidRPr="00AC67BA" w:rsidRDefault="00AC67BA" w:rsidP="00AC67BA">
      <w:pPr>
        <w:widowControl/>
        <w:suppressAutoHyphens/>
        <w:autoSpaceDN w:val="0"/>
        <w:textAlignment w:val="baseline"/>
        <w:rPr>
          <w:rFonts w:ascii="Arial" w:eastAsia="ＭＳ 明朝" w:hAnsi="Arial" w:cs="Arial"/>
          <w:kern w:val="0"/>
          <w:szCs w:val="21"/>
        </w:rPr>
      </w:pPr>
    </w:p>
    <w:p w:rsidR="00AC67BA" w:rsidRPr="00AC67BA" w:rsidRDefault="00AC67BA" w:rsidP="00AC67BA">
      <w:pPr>
        <w:widowControl/>
        <w:suppressAutoHyphens/>
        <w:autoSpaceDN w:val="0"/>
        <w:textAlignment w:val="baseline"/>
        <w:rPr>
          <w:rFonts w:ascii="Arial" w:eastAsia="ＭＳ 明朝" w:hAnsi="Arial" w:cs="Arial"/>
          <w:kern w:val="0"/>
          <w:szCs w:val="21"/>
        </w:rPr>
      </w:pPr>
    </w:p>
    <w:p w:rsidR="00AC67BA" w:rsidRPr="00AC67BA" w:rsidRDefault="00AC67BA" w:rsidP="00AC67BA">
      <w:pPr>
        <w:widowControl/>
        <w:suppressAutoHyphens/>
        <w:autoSpaceDN w:val="0"/>
        <w:jc w:val="center"/>
        <w:textAlignment w:val="baseline"/>
        <w:rPr>
          <w:rFonts w:ascii="Arial" w:eastAsia="ＭＳ 明朝" w:hAnsi="Arial" w:cs="Arial"/>
          <w:kern w:val="0"/>
          <w:szCs w:val="21"/>
        </w:rPr>
      </w:pPr>
      <w:r w:rsidRPr="00AC67BA">
        <w:rPr>
          <w:rFonts w:ascii="Arial" w:eastAsia="ＭＳ 明朝" w:hAnsi="Arial" w:cs="Times New Roman"/>
          <w:noProof/>
          <w:sz w:val="20"/>
          <w:lang w:val="en-US"/>
        </w:rPr>
        <w:drawing>
          <wp:inline distT="0" distB="0" distL="0" distR="0" wp14:anchorId="5A5D5C4E" wp14:editId="4AAAFBA5">
            <wp:extent cx="2816225" cy="2816225"/>
            <wp:effectExtent l="0" t="0" r="3175" b="3175"/>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2816225" cy="2816225"/>
                    </a:xfrm>
                    <a:prstGeom prst="rect">
                      <a:avLst/>
                    </a:prstGeom>
                    <a:noFill/>
                    <a:ln>
                      <a:noFill/>
                    </a:ln>
                  </pic:spPr>
                </pic:pic>
              </a:graphicData>
            </a:graphic>
          </wp:inline>
        </w:drawing>
      </w:r>
    </w:p>
    <w:p w:rsidR="00AC67BA" w:rsidRPr="00AC67BA" w:rsidRDefault="00AC67BA" w:rsidP="00AC67BA">
      <w:pPr>
        <w:spacing w:line="252" w:lineRule="auto"/>
        <w:rPr>
          <w:rFonts w:ascii="Arial" w:eastAsia="ＭＳ 明朝" w:hAnsi="Arial" w:cs="Arial"/>
          <w:szCs w:val="21"/>
          <w:lang w:val="en-US"/>
        </w:rPr>
      </w:pPr>
      <w:r w:rsidRPr="00AC67BA">
        <w:rPr>
          <w:rFonts w:ascii="Arial" w:eastAsia="PMingLiU" w:hAnsi="Arial" w:cs="Arial"/>
          <w:szCs w:val="21"/>
          <w:lang w:val="en-US" w:eastAsia="zh-TW"/>
        </w:rPr>
        <w:t xml:space="preserve">Fig. </w:t>
      </w:r>
      <w:proofErr w:type="gramStart"/>
      <w:r w:rsidR="00AE3B84">
        <w:rPr>
          <w:rFonts w:ascii="Arial" w:eastAsia="PMingLiU" w:hAnsi="Arial" w:cs="Arial"/>
          <w:szCs w:val="21"/>
          <w:lang w:val="en-US" w:eastAsia="zh-TW"/>
        </w:rPr>
        <w:t>3.8.</w:t>
      </w:r>
      <w:r w:rsidRPr="00AC67BA">
        <w:rPr>
          <w:rFonts w:ascii="Arial" w:eastAsia="ＭＳ 明朝" w:hAnsi="Arial" w:cs="Arial" w:hint="eastAsia"/>
          <w:szCs w:val="21"/>
          <w:lang w:val="en-US"/>
        </w:rPr>
        <w:t>2</w:t>
      </w:r>
      <w:r w:rsidRPr="00AC67BA">
        <w:rPr>
          <w:rFonts w:ascii="Arial" w:eastAsia="PMingLiU" w:hAnsi="Arial" w:cs="Arial"/>
          <w:szCs w:val="21"/>
          <w:lang w:val="en-US" w:eastAsia="zh-TW"/>
        </w:rPr>
        <w:t xml:space="preserve">  </w:t>
      </w:r>
      <w:r w:rsidRPr="00AC67BA">
        <w:rPr>
          <w:rFonts w:ascii="Arial" w:eastAsia="ＭＳ 明朝" w:hAnsi="Arial" w:cs="Arial"/>
          <w:szCs w:val="21"/>
          <w:lang w:val="en-US"/>
        </w:rPr>
        <w:t>Comparison</w:t>
      </w:r>
      <w:proofErr w:type="gramEnd"/>
      <w:r w:rsidRPr="00AC67BA">
        <w:rPr>
          <w:rFonts w:ascii="Arial" w:eastAsia="ＭＳ 明朝" w:hAnsi="Arial" w:cs="Arial"/>
          <w:szCs w:val="21"/>
          <w:lang w:val="en-US"/>
        </w:rPr>
        <w:t xml:space="preserve"> of the experiment and simulation in broaching region for the </w:t>
      </w:r>
      <w:r w:rsidRPr="00AC67BA">
        <w:rPr>
          <w:rFonts w:ascii="Arial" w:eastAsia="ＭＳ 明朝" w:hAnsi="Arial" w:cs="Arial" w:hint="eastAsia"/>
          <w:szCs w:val="21"/>
          <w:lang w:val="en-US"/>
        </w:rPr>
        <w:t>ONR flare topside vessel</w:t>
      </w:r>
      <w:r w:rsidRPr="00AC67BA">
        <w:rPr>
          <w:rFonts w:ascii="Arial" w:eastAsia="ＭＳ 明朝" w:hAnsi="Arial" w:cs="Arial"/>
          <w:szCs w:val="21"/>
          <w:lang w:val="en-US"/>
        </w:rPr>
        <w:t xml:space="preserve"> in regular waves. Here, the wavelength to ship length ratio is 1.25.</w:t>
      </w:r>
      <w:r w:rsidRPr="00AC67BA">
        <w:rPr>
          <w:rFonts w:ascii="Arial" w:eastAsia="ＭＳ 明朝" w:hAnsi="Arial" w:cs="Arial" w:hint="eastAsia"/>
          <w:szCs w:val="21"/>
          <w:lang w:val="en-US"/>
        </w:rPr>
        <w:t xml:space="preserve"> </w:t>
      </w:r>
      <w:r w:rsidRPr="00AC67BA">
        <w:rPr>
          <w:rFonts w:ascii="Arial" w:eastAsia="ＭＳ 明朝" w:hAnsi="Arial" w:cs="Arial"/>
          <w:szCs w:val="21"/>
          <w:lang w:val="en-US"/>
        </w:rPr>
        <w:t>The autopilot course is 15 degrees from the wave direction.</w:t>
      </w:r>
    </w:p>
    <w:p w:rsidR="00AC67BA" w:rsidRPr="00AC67BA" w:rsidRDefault="00AC67BA" w:rsidP="00AC67BA">
      <w:pPr>
        <w:widowControl/>
        <w:suppressAutoHyphens/>
        <w:autoSpaceDN w:val="0"/>
        <w:textAlignment w:val="baseline"/>
        <w:rPr>
          <w:rFonts w:ascii="Arial" w:eastAsia="ＭＳ 明朝" w:hAnsi="Arial" w:cs="Arial"/>
          <w:kern w:val="0"/>
          <w:szCs w:val="21"/>
        </w:rPr>
      </w:pPr>
    </w:p>
    <w:p w:rsidR="00AC67BA" w:rsidRPr="00AC67BA" w:rsidRDefault="00AC67BA" w:rsidP="00AC67BA">
      <w:pPr>
        <w:widowControl/>
        <w:suppressAutoHyphens/>
        <w:autoSpaceDN w:val="0"/>
        <w:jc w:val="center"/>
        <w:textAlignment w:val="baseline"/>
        <w:rPr>
          <w:rFonts w:ascii="Arial" w:eastAsia="ＭＳ 明朝" w:hAnsi="Arial" w:cs="Arial"/>
          <w:kern w:val="0"/>
          <w:szCs w:val="21"/>
        </w:rPr>
      </w:pPr>
      <w:r w:rsidRPr="00AC67BA">
        <w:rPr>
          <w:rFonts w:ascii="Arial" w:eastAsia="ＭＳ 明朝" w:hAnsi="Arial" w:cs="Times New Roman"/>
          <w:noProof/>
          <w:sz w:val="20"/>
          <w:lang w:val="en-US"/>
        </w:rPr>
        <w:drawing>
          <wp:inline distT="0" distB="0" distL="0" distR="0" wp14:anchorId="1C84C495" wp14:editId="2C76413A">
            <wp:extent cx="2139950" cy="2346960"/>
            <wp:effectExtent l="0" t="0" r="0" b="0"/>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2139950" cy="2346960"/>
                    </a:xfrm>
                    <a:prstGeom prst="rect">
                      <a:avLst/>
                    </a:prstGeom>
                    <a:noFill/>
                    <a:ln>
                      <a:noFill/>
                    </a:ln>
                  </pic:spPr>
                </pic:pic>
              </a:graphicData>
            </a:graphic>
          </wp:inline>
        </w:drawing>
      </w:r>
    </w:p>
    <w:p w:rsidR="00AC67BA" w:rsidRPr="00AC67BA" w:rsidRDefault="00AC67BA" w:rsidP="00AC67BA">
      <w:pPr>
        <w:spacing w:line="252" w:lineRule="auto"/>
        <w:rPr>
          <w:rFonts w:ascii="Arial" w:eastAsia="ＭＳ 明朝" w:hAnsi="Arial" w:cs="Arial"/>
          <w:szCs w:val="21"/>
          <w:lang w:val="en-US"/>
        </w:rPr>
      </w:pPr>
      <w:r w:rsidRPr="00AC67BA">
        <w:rPr>
          <w:rFonts w:ascii="Arial" w:eastAsia="ＭＳ 明朝" w:hAnsi="Arial" w:cs="Arial"/>
          <w:kern w:val="0"/>
          <w:szCs w:val="21"/>
          <w:lang w:val="en-US" w:eastAsia="zh-TW"/>
        </w:rPr>
        <w:t xml:space="preserve">Fig. </w:t>
      </w:r>
      <w:proofErr w:type="gramStart"/>
      <w:r w:rsidR="00AE3B84">
        <w:rPr>
          <w:rFonts w:ascii="Arial" w:eastAsia="ＭＳ 明朝" w:hAnsi="Arial" w:cs="Arial"/>
          <w:kern w:val="0"/>
          <w:szCs w:val="21"/>
          <w:lang w:val="en-US" w:eastAsia="zh-TW"/>
        </w:rPr>
        <w:t>3.8.</w:t>
      </w:r>
      <w:r w:rsidRPr="00AC67BA">
        <w:rPr>
          <w:rFonts w:ascii="Arial" w:eastAsia="ＭＳ 明朝" w:hAnsi="Arial" w:cs="Arial"/>
          <w:kern w:val="0"/>
          <w:szCs w:val="21"/>
          <w:lang w:val="en-US" w:eastAsia="zh-TW"/>
        </w:rPr>
        <w:t>3</w:t>
      </w:r>
      <w:r w:rsidRPr="00AC67BA">
        <w:rPr>
          <w:rFonts w:ascii="Times New Roman" w:eastAsia="ＭＳ 明朝" w:hAnsi="Times New Roman" w:cs="Arial" w:hint="eastAsia"/>
          <w:kern w:val="0"/>
          <w:szCs w:val="21"/>
          <w:lang w:val="en-US" w:eastAsia="zh-TW"/>
        </w:rPr>
        <w:t xml:space="preserve">  </w:t>
      </w:r>
      <w:r w:rsidRPr="00AC67BA">
        <w:rPr>
          <w:rFonts w:ascii="Arial" w:eastAsia="ＭＳ 明朝" w:hAnsi="Arial" w:cs="Arial"/>
          <w:szCs w:val="21"/>
          <w:lang w:val="en-US"/>
        </w:rPr>
        <w:t>Comparison</w:t>
      </w:r>
      <w:proofErr w:type="gramEnd"/>
      <w:r w:rsidRPr="00AC67BA">
        <w:rPr>
          <w:rFonts w:ascii="Arial" w:eastAsia="ＭＳ 明朝" w:hAnsi="Arial" w:cs="Arial"/>
          <w:szCs w:val="21"/>
          <w:lang w:val="en-US"/>
        </w:rPr>
        <w:t xml:space="preserve"> of the experiment and simulation in broaching </w:t>
      </w:r>
      <w:r w:rsidRPr="00AC67BA">
        <w:rPr>
          <w:rFonts w:ascii="Arial" w:eastAsia="ＭＳ 明朝" w:hAnsi="Arial" w:cs="Arial" w:hint="eastAsia"/>
          <w:szCs w:val="21"/>
          <w:lang w:val="en-US"/>
        </w:rPr>
        <w:t>probability</w:t>
      </w:r>
      <w:r w:rsidRPr="00AC67BA">
        <w:rPr>
          <w:rFonts w:ascii="Arial" w:eastAsia="ＭＳ 明朝" w:hAnsi="Arial" w:cs="Arial"/>
          <w:szCs w:val="21"/>
          <w:lang w:val="en-US"/>
        </w:rPr>
        <w:t xml:space="preserve"> for the </w:t>
      </w:r>
      <w:r w:rsidRPr="00AC67BA">
        <w:rPr>
          <w:rFonts w:ascii="Arial" w:eastAsia="ＭＳ 明朝" w:hAnsi="Arial" w:cs="Arial" w:hint="eastAsia"/>
          <w:szCs w:val="21"/>
          <w:lang w:val="en-US"/>
        </w:rPr>
        <w:t>ONR flare topside vessel</w:t>
      </w:r>
      <w:r w:rsidRPr="00AC67BA">
        <w:rPr>
          <w:rFonts w:ascii="Arial" w:eastAsia="ＭＳ 明朝" w:hAnsi="Arial" w:cs="Arial"/>
          <w:szCs w:val="21"/>
          <w:lang w:val="en-US"/>
        </w:rPr>
        <w:t xml:space="preserve"> in </w:t>
      </w:r>
      <w:r w:rsidRPr="00AC67BA">
        <w:rPr>
          <w:rFonts w:ascii="Arial" w:eastAsia="ＭＳ 明朝" w:hAnsi="Arial" w:cs="Arial" w:hint="eastAsia"/>
          <w:szCs w:val="21"/>
          <w:lang w:val="en-US"/>
        </w:rPr>
        <w:t>long-crested ir</w:t>
      </w:r>
      <w:r w:rsidRPr="00AC67BA">
        <w:rPr>
          <w:rFonts w:ascii="Arial" w:eastAsia="ＭＳ 明朝" w:hAnsi="Arial" w:cs="Arial"/>
          <w:szCs w:val="21"/>
          <w:lang w:val="en-US"/>
        </w:rPr>
        <w:t>regular waves. Here, the significant</w:t>
      </w:r>
      <w:r w:rsidRPr="00AC67BA">
        <w:rPr>
          <w:rFonts w:ascii="Arial" w:eastAsia="ＭＳ 明朝" w:hAnsi="Arial" w:cs="Arial" w:hint="eastAsia"/>
          <w:szCs w:val="21"/>
          <w:lang w:val="en-US"/>
        </w:rPr>
        <w:t xml:space="preserve"> wave height and mean wave period are 9.65 m and 11</w:t>
      </w:r>
      <w:r w:rsidRPr="00AC67BA">
        <w:rPr>
          <w:rFonts w:ascii="Arial" w:eastAsia="ＭＳ 明朝" w:hAnsi="Arial" w:cs="Arial"/>
          <w:szCs w:val="21"/>
          <w:lang w:val="en-US"/>
        </w:rPr>
        <w:t>.</w:t>
      </w:r>
      <w:r w:rsidRPr="00AC67BA">
        <w:rPr>
          <w:rFonts w:ascii="Arial" w:eastAsia="ＭＳ 明朝" w:hAnsi="Arial" w:cs="Arial" w:hint="eastAsia"/>
          <w:szCs w:val="21"/>
          <w:lang w:val="en-US"/>
        </w:rPr>
        <w:t xml:space="preserve">11 s, respectively. The autopilot course is 15 degrees from the wave direction. </w:t>
      </w:r>
    </w:p>
    <w:p w:rsidR="00AC67BA" w:rsidRPr="00AC67BA" w:rsidRDefault="00AC67BA" w:rsidP="00AC67BA">
      <w:pPr>
        <w:widowControl/>
        <w:jc w:val="left"/>
        <w:rPr>
          <w:rFonts w:ascii="Arial" w:eastAsia="ＭＳ 明朝" w:hAnsi="Arial" w:cs="Arial"/>
          <w:szCs w:val="21"/>
          <w:lang w:val="en-US"/>
        </w:rPr>
      </w:pPr>
    </w:p>
    <w:p w:rsidR="00AC67BA" w:rsidRPr="00AC67BA" w:rsidRDefault="00E16F4C" w:rsidP="00AC67BA">
      <w:pPr>
        <w:widowControl/>
        <w:rPr>
          <w:rFonts w:ascii="Arial" w:eastAsia="ＭＳ 明朝" w:hAnsi="Arial" w:cs="Arial"/>
          <w:szCs w:val="21"/>
          <w:lang w:val="en-US"/>
        </w:rPr>
      </w:pPr>
      <w:r>
        <w:rPr>
          <w:rFonts w:ascii="Arial" w:eastAsia="ＭＳ 明朝" w:hAnsi="Arial" w:cs="Arial"/>
          <w:szCs w:val="21"/>
          <w:lang w:val="en-US"/>
        </w:rPr>
        <w:t>3.8.3.</w:t>
      </w:r>
      <w:r w:rsidR="00AE3B84">
        <w:rPr>
          <w:rFonts w:ascii="Arial" w:eastAsia="ＭＳ 明朝" w:hAnsi="Arial" w:cs="Arial"/>
          <w:szCs w:val="21"/>
          <w:lang w:val="en-US"/>
        </w:rPr>
        <w:t>5</w:t>
      </w:r>
      <w:r w:rsidR="00AC67BA" w:rsidRPr="00AC67BA">
        <w:rPr>
          <w:rFonts w:ascii="Arial" w:eastAsia="ＭＳ 明朝" w:hAnsi="Arial" w:cs="Arial" w:hint="eastAsia"/>
          <w:szCs w:val="21"/>
          <w:lang w:val="en-US"/>
        </w:rPr>
        <w:tab/>
        <w:t xml:space="preserve">In addition, an example of comparison in time series between the model experiment and numerical simulation is shown in Fig. </w:t>
      </w:r>
      <w:r w:rsidR="00AE3B84">
        <w:rPr>
          <w:rFonts w:ascii="Arial" w:eastAsia="ＭＳ 明朝" w:hAnsi="Arial" w:cs="Arial"/>
          <w:szCs w:val="21"/>
          <w:lang w:val="en-US"/>
        </w:rPr>
        <w:t>3.8.</w:t>
      </w:r>
      <w:r w:rsidR="00AC67BA" w:rsidRPr="00AC67BA">
        <w:rPr>
          <w:rFonts w:ascii="Arial" w:eastAsia="ＭＳ 明朝" w:hAnsi="Arial" w:cs="Arial" w:hint="eastAsia"/>
          <w:szCs w:val="21"/>
          <w:lang w:val="en-US"/>
        </w:rPr>
        <w:t>4.  Here</w:t>
      </w:r>
      <w:r w:rsidR="00AC67BA" w:rsidRPr="00AC67BA">
        <w:rPr>
          <w:rFonts w:ascii="Arial" w:eastAsia="ＭＳ 明朝" w:hAnsi="Arial" w:cs="Arial"/>
          <w:szCs w:val="21"/>
          <w:lang w:val="en-US"/>
        </w:rPr>
        <w:t>, two broaching instances occurred, approximately 67 s and 97 s into the experiments.</w:t>
      </w:r>
      <w:r w:rsidR="00AC67BA" w:rsidRPr="00AC67BA">
        <w:rPr>
          <w:rFonts w:ascii="Arial" w:eastAsia="ＭＳ 明朝" w:hAnsi="Arial" w:cs="Arial" w:hint="eastAsia"/>
          <w:szCs w:val="21"/>
          <w:lang w:val="en-US"/>
        </w:rPr>
        <w:t xml:space="preserve"> The simulation reproduces these two broaching and predicts roll angle due to broaching slightly conservatively.</w:t>
      </w:r>
      <w:r w:rsidR="00AC67BA" w:rsidRPr="00AC67BA">
        <w:rPr>
          <w:rFonts w:ascii="Arial" w:eastAsia="ＭＳ 明朝" w:hAnsi="Arial" w:cs="Arial"/>
          <w:szCs w:val="21"/>
          <w:lang w:val="en-US"/>
        </w:rPr>
        <w:br w:type="page"/>
      </w:r>
    </w:p>
    <w:p w:rsidR="00AC67BA" w:rsidRPr="00AC67BA" w:rsidRDefault="00AC67BA" w:rsidP="00AC67BA">
      <w:pPr>
        <w:spacing w:line="252" w:lineRule="auto"/>
        <w:jc w:val="center"/>
        <w:rPr>
          <w:rFonts w:ascii="Arial" w:eastAsia="ＭＳ 明朝" w:hAnsi="Arial" w:cs="Arial"/>
          <w:szCs w:val="21"/>
          <w:lang w:val="en-US"/>
        </w:rPr>
      </w:pPr>
      <w:r w:rsidRPr="00AC67BA">
        <w:rPr>
          <w:rFonts w:ascii="Arial" w:eastAsia="ＭＳ 明朝" w:hAnsi="Arial" w:cs="Times New Roman"/>
          <w:noProof/>
          <w:kern w:val="0"/>
          <w:sz w:val="22"/>
          <w:szCs w:val="20"/>
          <w:lang w:val="en-US"/>
        </w:rPr>
        <w:lastRenderedPageBreak/>
        <w:drawing>
          <wp:anchor distT="0" distB="0" distL="114300" distR="114300" simplePos="0" relativeHeight="251660288" behindDoc="0" locked="0" layoutInCell="1" allowOverlap="0" wp14:anchorId="4FB11148" wp14:editId="56F0CE5F">
            <wp:simplePos x="0" y="0"/>
            <wp:positionH relativeFrom="column">
              <wp:posOffset>1477010</wp:posOffset>
            </wp:positionH>
            <wp:positionV relativeFrom="paragraph">
              <wp:posOffset>113030</wp:posOffset>
            </wp:positionV>
            <wp:extent cx="2465705" cy="7185025"/>
            <wp:effectExtent l="0" t="0" r="0" b="0"/>
            <wp:wrapTopAndBottom/>
            <wp:docPr id="7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2465705" cy="7185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C67BA" w:rsidRPr="00AC67BA" w:rsidRDefault="00AC67BA" w:rsidP="00AC67BA">
      <w:pPr>
        <w:spacing w:line="252" w:lineRule="auto"/>
        <w:jc w:val="center"/>
        <w:rPr>
          <w:rFonts w:ascii="Arial" w:eastAsia="ＭＳ 明朝" w:hAnsi="Arial" w:cs="Arial"/>
          <w:szCs w:val="21"/>
          <w:lang w:val="en-US"/>
        </w:rPr>
      </w:pPr>
      <w:r w:rsidRPr="00AC67BA">
        <w:rPr>
          <w:rFonts w:ascii="Arial" w:eastAsia="ＭＳ 明朝" w:hAnsi="Arial" w:cs="Arial" w:hint="eastAsia"/>
          <w:szCs w:val="21"/>
          <w:lang w:val="en-US"/>
        </w:rPr>
        <w:t xml:space="preserve">Fig. </w:t>
      </w:r>
      <w:proofErr w:type="gramStart"/>
      <w:r w:rsidR="00AE3B84">
        <w:rPr>
          <w:rFonts w:ascii="Arial" w:eastAsia="ＭＳ 明朝" w:hAnsi="Arial" w:cs="Arial"/>
          <w:szCs w:val="21"/>
          <w:lang w:val="en-US"/>
        </w:rPr>
        <w:t>3.8.</w:t>
      </w:r>
      <w:r w:rsidRPr="00AC67BA">
        <w:rPr>
          <w:rFonts w:ascii="Arial" w:eastAsia="ＭＳ 明朝" w:hAnsi="Arial" w:cs="Arial" w:hint="eastAsia"/>
          <w:szCs w:val="21"/>
          <w:lang w:val="en-US"/>
        </w:rPr>
        <w:t>4  A</w:t>
      </w:r>
      <w:proofErr w:type="gramEnd"/>
      <w:r w:rsidRPr="00AC67BA">
        <w:rPr>
          <w:rFonts w:ascii="Arial" w:eastAsia="ＭＳ 明朝" w:hAnsi="Arial" w:cs="Arial" w:hint="eastAsia"/>
          <w:szCs w:val="21"/>
          <w:lang w:val="en-US"/>
        </w:rPr>
        <w:t xml:space="preserve"> comparison between the model experiment and the numerical calculation.</w:t>
      </w:r>
    </w:p>
    <w:p w:rsidR="00AC67BA" w:rsidRPr="00AC67BA" w:rsidRDefault="00AC67BA" w:rsidP="00AC67BA">
      <w:pPr>
        <w:spacing w:line="252" w:lineRule="auto"/>
        <w:rPr>
          <w:rFonts w:ascii="Arial" w:eastAsia="ＭＳ 明朝" w:hAnsi="Arial" w:cs="Arial"/>
          <w:szCs w:val="21"/>
          <w:lang w:val="en-US"/>
        </w:rPr>
      </w:pPr>
    </w:p>
    <w:p w:rsidR="00AC67BA" w:rsidRPr="00AC67BA" w:rsidRDefault="00AC67BA" w:rsidP="00AC67BA">
      <w:pPr>
        <w:widowControl/>
        <w:suppressAutoHyphens/>
        <w:autoSpaceDN w:val="0"/>
        <w:jc w:val="center"/>
        <w:textAlignment w:val="baseline"/>
        <w:rPr>
          <w:rFonts w:ascii="Arial" w:eastAsia="ＭＳ 明朝" w:hAnsi="Arial" w:cs="Arial"/>
          <w:kern w:val="0"/>
          <w:szCs w:val="21"/>
        </w:rPr>
      </w:pPr>
    </w:p>
    <w:p w:rsidR="00AC67BA" w:rsidRPr="00AC67BA" w:rsidRDefault="00AC67BA" w:rsidP="00AC67BA">
      <w:pPr>
        <w:widowControl/>
        <w:suppressAutoHyphens/>
        <w:autoSpaceDN w:val="0"/>
        <w:jc w:val="center"/>
        <w:textAlignment w:val="baseline"/>
        <w:rPr>
          <w:rFonts w:ascii="Arial" w:eastAsia="ＭＳ 明朝" w:hAnsi="Arial" w:cs="Arial"/>
          <w:kern w:val="0"/>
          <w:szCs w:val="21"/>
        </w:rPr>
      </w:pPr>
    </w:p>
    <w:p w:rsidR="00AC67BA" w:rsidRDefault="00E16F4C" w:rsidP="00AC67BA">
      <w:pPr>
        <w:widowControl/>
        <w:suppressAutoHyphens/>
        <w:autoSpaceDN w:val="0"/>
        <w:textAlignment w:val="baseline"/>
        <w:rPr>
          <w:rFonts w:ascii="Arial" w:eastAsia="ＭＳ 明朝" w:hAnsi="Arial" w:cs="Arial"/>
          <w:b/>
          <w:kern w:val="0"/>
          <w:szCs w:val="21"/>
        </w:rPr>
      </w:pPr>
      <w:r>
        <w:rPr>
          <w:rFonts w:ascii="Arial" w:eastAsia="ＭＳ 明朝" w:hAnsi="Arial" w:cs="Arial"/>
          <w:b/>
          <w:kern w:val="0"/>
          <w:szCs w:val="21"/>
        </w:rPr>
        <w:t>3.8.4</w:t>
      </w:r>
      <w:r>
        <w:rPr>
          <w:rFonts w:ascii="Arial" w:eastAsia="ＭＳ 明朝" w:hAnsi="Arial" w:cs="Arial"/>
          <w:b/>
          <w:kern w:val="0"/>
          <w:szCs w:val="21"/>
        </w:rPr>
        <w:tab/>
      </w:r>
      <w:r w:rsidR="00AC67BA" w:rsidRPr="00AC67BA">
        <w:rPr>
          <w:rFonts w:ascii="Arial" w:eastAsia="ＭＳ 明朝" w:hAnsi="Arial" w:cs="Arial" w:hint="eastAsia"/>
          <w:b/>
          <w:kern w:val="0"/>
          <w:szCs w:val="21"/>
        </w:rPr>
        <w:t>RESULTS AND DISCUSSION</w:t>
      </w:r>
    </w:p>
    <w:p w:rsidR="00E16F4C" w:rsidRPr="00AC67BA" w:rsidRDefault="00E16F4C" w:rsidP="00AC67BA">
      <w:pPr>
        <w:widowControl/>
        <w:suppressAutoHyphens/>
        <w:autoSpaceDN w:val="0"/>
        <w:textAlignment w:val="baseline"/>
        <w:rPr>
          <w:rFonts w:ascii="Arial" w:eastAsia="ＭＳ 明朝" w:hAnsi="Arial" w:cs="Arial"/>
          <w:b/>
          <w:kern w:val="0"/>
          <w:szCs w:val="21"/>
        </w:rPr>
      </w:pPr>
    </w:p>
    <w:p w:rsidR="00AC67BA" w:rsidRPr="00AC67BA" w:rsidRDefault="00E16F4C" w:rsidP="00AC67BA">
      <w:pPr>
        <w:widowControl/>
        <w:suppressAutoHyphens/>
        <w:autoSpaceDN w:val="0"/>
        <w:textAlignment w:val="baseline"/>
        <w:rPr>
          <w:rFonts w:ascii="Arial" w:eastAsia="ＭＳ 明朝" w:hAnsi="Arial" w:cs="Arial"/>
          <w:kern w:val="0"/>
          <w:szCs w:val="21"/>
        </w:rPr>
      </w:pPr>
      <w:r>
        <w:rPr>
          <w:rFonts w:ascii="Arial" w:eastAsia="ＭＳ 明朝" w:hAnsi="Arial" w:cs="Arial"/>
          <w:kern w:val="0"/>
          <w:szCs w:val="21"/>
        </w:rPr>
        <w:t>3.8.4.1</w:t>
      </w:r>
      <w:r w:rsidR="00AC67BA" w:rsidRPr="00AC67BA">
        <w:rPr>
          <w:rFonts w:ascii="Arial" w:eastAsia="ＭＳ 明朝" w:hAnsi="Arial" w:cs="Arial" w:hint="eastAsia"/>
          <w:kern w:val="0"/>
          <w:szCs w:val="21"/>
        </w:rPr>
        <w:tab/>
        <w:t xml:space="preserve">By using the above prediction procedure, the probabilities of roll exceeding 40 degrees due to broaching associated with surf-riding for stationary sea states as the function of the </w:t>
      </w:r>
      <w:r w:rsidR="00AC67BA" w:rsidRPr="00AC67BA">
        <w:rPr>
          <w:rFonts w:ascii="Arial" w:eastAsia="ＭＳ 明朝" w:hAnsi="Arial" w:cs="Arial" w:hint="eastAsia"/>
          <w:kern w:val="0"/>
          <w:szCs w:val="21"/>
        </w:rPr>
        <w:lastRenderedPageBreak/>
        <w:t>significant wave height, H</w:t>
      </w:r>
      <w:r w:rsidR="00AC67BA" w:rsidRPr="00AE3B84">
        <w:rPr>
          <w:rFonts w:ascii="Arial" w:eastAsia="ＭＳ 明朝" w:hAnsi="Arial" w:cs="Arial" w:hint="eastAsia"/>
          <w:kern w:val="0"/>
          <w:szCs w:val="21"/>
          <w:vertAlign w:val="subscript"/>
        </w:rPr>
        <w:t>s</w:t>
      </w:r>
      <w:r w:rsidR="00AC67BA" w:rsidRPr="00AC67BA">
        <w:rPr>
          <w:rFonts w:ascii="Arial" w:eastAsia="ＭＳ 明朝" w:hAnsi="Arial" w:cs="Arial" w:hint="eastAsia"/>
          <w:kern w:val="0"/>
          <w:szCs w:val="21"/>
        </w:rPr>
        <w:t>, and the mean wave period, T</w:t>
      </w:r>
      <w:r w:rsidR="00AC67BA" w:rsidRPr="00AC67BA">
        <w:rPr>
          <w:rFonts w:ascii="Arial" w:eastAsia="ＭＳ 明朝" w:hAnsi="Arial" w:cs="Arial" w:hint="eastAsia"/>
          <w:kern w:val="0"/>
          <w:szCs w:val="21"/>
          <w:vertAlign w:val="subscript"/>
        </w:rPr>
        <w:t>01</w:t>
      </w:r>
      <w:r w:rsidR="00AC67BA" w:rsidRPr="00AC67BA">
        <w:rPr>
          <w:rFonts w:ascii="Arial" w:eastAsia="ＭＳ 明朝" w:hAnsi="Arial" w:cs="Arial" w:hint="eastAsia"/>
          <w:kern w:val="0"/>
          <w:szCs w:val="21"/>
        </w:rPr>
        <w:t xml:space="preserve"> for the different autopilot courses from the wave direction under the nominal Froude number of 0.4 are shown in Tables 1-6. The spectrum shape is based on the ITTC recommendation (1974) and the wave scatter </w:t>
      </w:r>
      <w:r w:rsidR="00AC67BA" w:rsidRPr="00AC67BA">
        <w:rPr>
          <w:rFonts w:ascii="Arial" w:eastAsia="ＭＳ 明朝" w:hAnsi="Arial" w:cs="Arial"/>
          <w:kern w:val="0"/>
          <w:szCs w:val="21"/>
        </w:rPr>
        <w:t>diagram</w:t>
      </w:r>
      <w:r w:rsidR="00AC67BA" w:rsidRPr="00AC67BA">
        <w:rPr>
          <w:rFonts w:ascii="Arial" w:eastAsia="ＭＳ 明朝" w:hAnsi="Arial" w:cs="Arial" w:hint="eastAsia"/>
          <w:kern w:val="0"/>
          <w:szCs w:val="21"/>
        </w:rPr>
        <w:t xml:space="preserve"> is the IACS No. 34. The Froude number corresponds to her service speed, is 0.4.   The rudder gain for the autopilot is 3. </w:t>
      </w:r>
    </w:p>
    <w:p w:rsidR="00AC67BA" w:rsidRPr="00AC67BA" w:rsidRDefault="00AC67BA" w:rsidP="00AC67BA">
      <w:pPr>
        <w:widowControl/>
        <w:suppressAutoHyphens/>
        <w:autoSpaceDN w:val="0"/>
        <w:textAlignment w:val="baseline"/>
        <w:rPr>
          <w:rFonts w:ascii="Arial" w:eastAsia="ＭＳ 明朝" w:hAnsi="Arial" w:cs="Arial"/>
          <w:kern w:val="0"/>
          <w:szCs w:val="21"/>
        </w:rPr>
      </w:pPr>
    </w:p>
    <w:p w:rsidR="00AC67BA" w:rsidRPr="00AC67BA" w:rsidRDefault="00E16F4C" w:rsidP="00AC67BA">
      <w:pPr>
        <w:widowControl/>
        <w:suppressAutoHyphens/>
        <w:autoSpaceDN w:val="0"/>
        <w:textAlignment w:val="baseline"/>
        <w:rPr>
          <w:rFonts w:ascii="Arial" w:eastAsia="ＭＳ 明朝" w:hAnsi="Arial" w:cs="Arial"/>
          <w:kern w:val="0"/>
          <w:szCs w:val="21"/>
        </w:rPr>
      </w:pPr>
      <w:r>
        <w:rPr>
          <w:rFonts w:ascii="Arial" w:eastAsia="ＭＳ 明朝" w:hAnsi="Arial" w:cs="Arial"/>
          <w:kern w:val="0"/>
          <w:szCs w:val="21"/>
        </w:rPr>
        <w:t>3.8.4.2</w:t>
      </w:r>
      <w:r w:rsidR="00AC67BA" w:rsidRPr="00AC67BA">
        <w:rPr>
          <w:rFonts w:ascii="Arial" w:eastAsia="ＭＳ 明朝" w:hAnsi="Arial" w:cs="Arial" w:hint="eastAsia"/>
          <w:kern w:val="0"/>
          <w:szCs w:val="21"/>
        </w:rPr>
        <w:tab/>
        <w:t xml:space="preserve">The calculations executed here also include the probabilities for different nominal Froude numbers. The effect of the autopilot course is shown in Fig. </w:t>
      </w:r>
      <w:r w:rsidR="00AE3B84">
        <w:rPr>
          <w:rFonts w:ascii="Arial" w:eastAsia="ＭＳ 明朝" w:hAnsi="Arial" w:cs="Arial"/>
          <w:kern w:val="0"/>
          <w:szCs w:val="21"/>
        </w:rPr>
        <w:t>3.8.</w:t>
      </w:r>
      <w:r w:rsidR="00AC67BA" w:rsidRPr="00AC67BA">
        <w:rPr>
          <w:rFonts w:ascii="Arial" w:eastAsia="ＭＳ 明朝" w:hAnsi="Arial" w:cs="Arial" w:hint="eastAsia"/>
          <w:kern w:val="0"/>
          <w:szCs w:val="21"/>
        </w:rPr>
        <w:t xml:space="preserve">4. It shows that broaching danger exists in the autopilot course ranging from 10 to 30 degrees. If we assume the uniform course distribution, the broaching probability in the North Atlantic is 0.000202. This is the conditional probability of the roll angle exceeding 40 degrees due to broaching associated with surf-riding when the ship meets a zero-crossing wave. As a result, the probability of such failure for one year in the North Atlantic is close to 1. Thus, this assessment concludes that this ship is judged as dangerous for broaching if she is operated without any operational care. Since this ship is judged as vulnerable to broaching failure in the vulnerability level 1 and 2 criteria, this result can be regarded as consistent.  The operational guidance can be developed with Tables </w:t>
      </w:r>
      <w:r w:rsidR="00AE3B84">
        <w:rPr>
          <w:rFonts w:ascii="Arial" w:eastAsia="ＭＳ 明朝" w:hAnsi="Arial" w:cs="Arial"/>
          <w:kern w:val="0"/>
          <w:szCs w:val="21"/>
        </w:rPr>
        <w:t>3.8.</w:t>
      </w:r>
      <w:r w:rsidR="00AC67BA" w:rsidRPr="00AC67BA">
        <w:rPr>
          <w:rFonts w:ascii="Arial" w:eastAsia="ＭＳ 明朝" w:hAnsi="Arial" w:cs="Arial" w:hint="eastAsia"/>
          <w:kern w:val="0"/>
          <w:szCs w:val="21"/>
        </w:rPr>
        <w:t xml:space="preserve">1-6 if we specify the acceptable danger probability for each stationary sea state.  Figs. </w:t>
      </w:r>
      <w:r w:rsidR="00AE3B84">
        <w:rPr>
          <w:rFonts w:ascii="Arial" w:eastAsia="ＭＳ 明朝" w:hAnsi="Arial" w:cs="Arial"/>
          <w:kern w:val="0"/>
          <w:szCs w:val="21"/>
        </w:rPr>
        <w:t>3.8.</w:t>
      </w:r>
      <w:r w:rsidR="00AC67BA" w:rsidRPr="00AC67BA">
        <w:rPr>
          <w:rFonts w:ascii="Arial" w:eastAsia="ＭＳ 明朝" w:hAnsi="Arial" w:cs="Arial" w:hint="eastAsia"/>
          <w:kern w:val="0"/>
          <w:szCs w:val="21"/>
        </w:rPr>
        <w:t xml:space="preserve">4 and </w:t>
      </w:r>
      <w:r w:rsidR="00AE3B84">
        <w:rPr>
          <w:rFonts w:ascii="Arial" w:eastAsia="ＭＳ 明朝" w:hAnsi="Arial" w:cs="Arial"/>
          <w:kern w:val="0"/>
          <w:szCs w:val="21"/>
        </w:rPr>
        <w:t>3.8.</w:t>
      </w:r>
      <w:r w:rsidR="00AC67BA" w:rsidRPr="00AC67BA">
        <w:rPr>
          <w:rFonts w:ascii="Arial" w:eastAsia="ＭＳ 明朝" w:hAnsi="Arial" w:cs="Arial" w:hint="eastAsia"/>
          <w:kern w:val="0"/>
          <w:szCs w:val="21"/>
        </w:rPr>
        <w:t xml:space="preserve">5 indicates that reducing the nominal forward speed and increasing the </w:t>
      </w:r>
      <w:r w:rsidR="00AC67BA" w:rsidRPr="00AC67BA">
        <w:rPr>
          <w:rFonts w:ascii="Arial" w:eastAsia="ＭＳ 明朝" w:hAnsi="Arial" w:cs="Arial"/>
          <w:kern w:val="0"/>
          <w:szCs w:val="21"/>
        </w:rPr>
        <w:t>threshold</w:t>
      </w:r>
      <w:r w:rsidR="00AC67BA" w:rsidRPr="00AC67BA">
        <w:rPr>
          <w:rFonts w:ascii="Arial" w:eastAsia="ＭＳ 明朝" w:hAnsi="Arial" w:cs="Arial" w:hint="eastAsia"/>
          <w:kern w:val="0"/>
          <w:szCs w:val="21"/>
        </w:rPr>
        <w:t xml:space="preserve"> of roll angle are </w:t>
      </w:r>
      <w:proofErr w:type="gramStart"/>
      <w:r w:rsidR="00AC67BA" w:rsidRPr="00AC67BA">
        <w:rPr>
          <w:rFonts w:ascii="Arial" w:eastAsia="ＭＳ 明朝" w:hAnsi="Arial" w:cs="Arial" w:hint="eastAsia"/>
          <w:kern w:val="0"/>
          <w:szCs w:val="21"/>
        </w:rPr>
        <w:t>effective  for</w:t>
      </w:r>
      <w:proofErr w:type="gramEnd"/>
      <w:r w:rsidR="00AC67BA" w:rsidRPr="00AC67BA">
        <w:rPr>
          <w:rFonts w:ascii="Arial" w:eastAsia="ＭＳ 明朝" w:hAnsi="Arial" w:cs="Arial" w:hint="eastAsia"/>
          <w:kern w:val="0"/>
          <w:szCs w:val="21"/>
        </w:rPr>
        <w:t xml:space="preserve"> decreasing the failure probability of broaching.     </w:t>
      </w:r>
    </w:p>
    <w:p w:rsidR="00AC67BA" w:rsidRPr="00AC67BA" w:rsidRDefault="00AC67BA" w:rsidP="00AC67BA">
      <w:pPr>
        <w:widowControl/>
        <w:suppressAutoHyphens/>
        <w:autoSpaceDN w:val="0"/>
        <w:textAlignment w:val="baseline"/>
        <w:rPr>
          <w:rFonts w:ascii="Arial" w:eastAsia="ＭＳ 明朝" w:hAnsi="Arial" w:cs="Arial"/>
          <w:kern w:val="0"/>
          <w:szCs w:val="21"/>
        </w:rPr>
      </w:pPr>
    </w:p>
    <w:p w:rsidR="00AC67BA" w:rsidRPr="00AC67BA" w:rsidRDefault="00AC67BA" w:rsidP="00AC67BA">
      <w:pPr>
        <w:rPr>
          <w:rFonts w:ascii="Arial" w:eastAsia="HGｺﾞｼｯｸM" w:hAnsi="Arial" w:cs="Times New Roman"/>
          <w:sz w:val="22"/>
        </w:rPr>
      </w:pPr>
      <w:r w:rsidRPr="00AC67BA">
        <w:rPr>
          <w:rFonts w:ascii="Arial" w:eastAsia="HGｺﾞｼｯｸM" w:hAnsi="Arial" w:cs="Times New Roman" w:hint="eastAsia"/>
          <w:sz w:val="22"/>
        </w:rPr>
        <w:t xml:space="preserve">Table </w:t>
      </w:r>
      <w:proofErr w:type="gramStart"/>
      <w:r w:rsidR="00AE3B84">
        <w:rPr>
          <w:rFonts w:ascii="Arial" w:eastAsia="HGｺﾞｼｯｸM" w:hAnsi="Arial" w:cs="Times New Roman"/>
          <w:sz w:val="22"/>
        </w:rPr>
        <w:t>3.8.</w:t>
      </w:r>
      <w:r w:rsidRPr="00AC67BA">
        <w:rPr>
          <w:rFonts w:ascii="Arial" w:eastAsia="HGｺﾞｼｯｸM" w:hAnsi="Arial" w:cs="Times New Roman" w:hint="eastAsia"/>
          <w:sz w:val="22"/>
        </w:rPr>
        <w:t>1  Probabilities</w:t>
      </w:r>
      <w:proofErr w:type="gramEnd"/>
      <w:r w:rsidRPr="00AC67BA">
        <w:rPr>
          <w:rFonts w:ascii="Arial" w:eastAsia="HGｺﾞｼｯｸM" w:hAnsi="Arial" w:cs="Times New Roman" w:hint="eastAsia"/>
          <w:sz w:val="22"/>
        </w:rPr>
        <w:t xml:space="preserve"> of roll angle exceeding 40 degrees due to broaching in stationary sea states </w:t>
      </w:r>
      <w:r w:rsidRPr="00AC67BA">
        <w:rPr>
          <w:rFonts w:ascii="Arial" w:eastAsia="HGｺﾞｼｯｸM" w:hAnsi="Arial" w:cs="Times New Roman"/>
          <w:sz w:val="22"/>
        </w:rPr>
        <w:t>with the</w:t>
      </w:r>
      <w:r w:rsidRPr="00AC67BA">
        <w:rPr>
          <w:rFonts w:ascii="Arial" w:eastAsia="HGｺﾞｼｯｸM" w:hAnsi="Arial" w:cs="Times New Roman" w:hint="eastAsia"/>
          <w:sz w:val="22"/>
        </w:rPr>
        <w:t xml:space="preserve"> autopilot course of 3.75 degrees with the nominal Froude number of 0.4.  </w:t>
      </w:r>
    </w:p>
    <w:p w:rsidR="00AC67BA" w:rsidRPr="00AC67BA" w:rsidRDefault="00AC67BA" w:rsidP="00AC67BA">
      <w:pPr>
        <w:rPr>
          <w:rFonts w:ascii="Arial" w:eastAsia="HGｺﾞｼｯｸM" w:hAnsi="Arial" w:cs="Times New Roman"/>
          <w:sz w:val="22"/>
        </w:rPr>
      </w:pPr>
    </w:p>
    <w:p w:rsidR="00AC67BA" w:rsidRPr="00AC67BA" w:rsidRDefault="00AC67BA" w:rsidP="00AC67BA">
      <w:pPr>
        <w:rPr>
          <w:rFonts w:ascii="Arial" w:eastAsia="HGｺﾞｼｯｸM" w:hAnsi="Arial" w:cs="Times New Roman"/>
          <w:sz w:val="22"/>
        </w:rPr>
      </w:pPr>
      <w:r w:rsidRPr="00AC67BA">
        <w:rPr>
          <w:rFonts w:ascii="Arial" w:eastAsia="ＭＳ 明朝" w:hAnsi="Arial" w:cs="Times New Roman"/>
          <w:noProof/>
          <w:kern w:val="0"/>
          <w:sz w:val="22"/>
          <w:szCs w:val="20"/>
          <w:lang w:val="en-US"/>
        </w:rPr>
        <w:drawing>
          <wp:inline distT="0" distB="0" distL="0" distR="0" wp14:anchorId="09B646E6" wp14:editId="30CAA9F7">
            <wp:extent cx="5759450" cy="1831699"/>
            <wp:effectExtent l="0" t="0" r="0" b="0"/>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5759450" cy="1831699"/>
                    </a:xfrm>
                    <a:prstGeom prst="rect">
                      <a:avLst/>
                    </a:prstGeom>
                    <a:noFill/>
                    <a:ln>
                      <a:noFill/>
                    </a:ln>
                  </pic:spPr>
                </pic:pic>
              </a:graphicData>
            </a:graphic>
          </wp:inline>
        </w:drawing>
      </w:r>
    </w:p>
    <w:p w:rsidR="00AC67BA" w:rsidRPr="00AC67BA" w:rsidRDefault="00AC67BA" w:rsidP="00AC67BA">
      <w:pPr>
        <w:rPr>
          <w:rFonts w:ascii="Arial" w:eastAsia="HGｺﾞｼｯｸM" w:hAnsi="Arial" w:cs="Times New Roman"/>
          <w:sz w:val="22"/>
        </w:rPr>
      </w:pPr>
    </w:p>
    <w:p w:rsidR="00AC67BA" w:rsidRPr="00AC67BA" w:rsidRDefault="00AC67BA" w:rsidP="00AC67BA">
      <w:pPr>
        <w:rPr>
          <w:rFonts w:ascii="Arial" w:eastAsia="HGｺﾞｼｯｸM" w:hAnsi="Arial" w:cs="Times New Roman"/>
          <w:sz w:val="22"/>
        </w:rPr>
      </w:pPr>
      <w:r w:rsidRPr="00AC67BA">
        <w:rPr>
          <w:rFonts w:ascii="Arial" w:eastAsia="HGｺﾞｼｯｸM" w:hAnsi="Arial" w:cs="Times New Roman" w:hint="eastAsia"/>
          <w:sz w:val="22"/>
        </w:rPr>
        <w:t xml:space="preserve">Table </w:t>
      </w:r>
      <w:r w:rsidR="00AE3B84">
        <w:rPr>
          <w:rFonts w:ascii="Arial" w:eastAsia="HGｺﾞｼｯｸM" w:hAnsi="Arial" w:cs="Times New Roman"/>
          <w:sz w:val="22"/>
        </w:rPr>
        <w:t>3.8.</w:t>
      </w:r>
      <w:r w:rsidRPr="00AC67BA">
        <w:rPr>
          <w:rFonts w:ascii="Arial" w:eastAsia="HGｺﾞｼｯｸM" w:hAnsi="Arial" w:cs="Arial"/>
          <w:sz w:val="22"/>
        </w:rPr>
        <w:t>２</w:t>
      </w:r>
      <w:r w:rsidRPr="00AC67BA">
        <w:rPr>
          <w:rFonts w:ascii="Arial" w:eastAsia="HGｺﾞｼｯｸM" w:hAnsi="Arial" w:cs="Times New Roman" w:hint="eastAsia"/>
          <w:sz w:val="22"/>
        </w:rPr>
        <w:t xml:space="preserve"> </w:t>
      </w:r>
      <w:r w:rsidRPr="00AC67BA">
        <w:rPr>
          <w:rFonts w:ascii="Arial" w:eastAsia="HGｺﾞｼｯｸM" w:hAnsi="Arial" w:cs="Times New Roman"/>
          <w:sz w:val="22"/>
        </w:rPr>
        <w:t xml:space="preserve">Probabilities of roll angle exceeding 40 degrees due to broaching in stationary sea states with the autopilot course of </w:t>
      </w:r>
      <w:r w:rsidRPr="00AC67BA">
        <w:rPr>
          <w:rFonts w:ascii="Arial" w:eastAsia="HGｺﾞｼｯｸM" w:hAnsi="Arial" w:cs="Times New Roman" w:hint="eastAsia"/>
          <w:sz w:val="22"/>
        </w:rPr>
        <w:t>7.5</w:t>
      </w:r>
      <w:r w:rsidRPr="00AC67BA">
        <w:rPr>
          <w:rFonts w:ascii="Arial" w:eastAsia="HGｺﾞｼｯｸM" w:hAnsi="Arial" w:cs="Times New Roman"/>
          <w:sz w:val="22"/>
        </w:rPr>
        <w:t xml:space="preserve"> degrees with the nominal Froude number of 0.</w:t>
      </w:r>
      <w:r w:rsidRPr="00AC67BA">
        <w:rPr>
          <w:rFonts w:ascii="Arial" w:eastAsia="HGｺﾞｼｯｸM" w:hAnsi="Arial" w:cs="Times New Roman" w:hint="eastAsia"/>
          <w:sz w:val="22"/>
        </w:rPr>
        <w:t>4</w:t>
      </w:r>
      <w:r w:rsidRPr="00AC67BA">
        <w:rPr>
          <w:rFonts w:ascii="Arial" w:eastAsia="HGｺﾞｼｯｸM" w:hAnsi="Arial" w:cs="Times New Roman"/>
          <w:sz w:val="22"/>
        </w:rPr>
        <w:t xml:space="preserve">.  </w:t>
      </w:r>
    </w:p>
    <w:p w:rsidR="00AC67BA" w:rsidRPr="00AC67BA" w:rsidRDefault="00AC67BA" w:rsidP="00AC67BA">
      <w:pPr>
        <w:rPr>
          <w:rFonts w:ascii="Arial" w:eastAsia="ＭＳ 明朝" w:hAnsi="Arial" w:cs="Times New Roman"/>
          <w:kern w:val="0"/>
          <w:sz w:val="22"/>
          <w:szCs w:val="20"/>
        </w:rPr>
      </w:pPr>
    </w:p>
    <w:p w:rsidR="00AC67BA" w:rsidRPr="00AC67BA" w:rsidRDefault="00AC67BA" w:rsidP="00AC67BA">
      <w:pPr>
        <w:rPr>
          <w:rFonts w:ascii="Arial" w:eastAsia="HGｺﾞｼｯｸM" w:hAnsi="Arial" w:cs="Times New Roman"/>
          <w:sz w:val="22"/>
        </w:rPr>
      </w:pPr>
      <w:r w:rsidRPr="00AC67BA">
        <w:rPr>
          <w:rFonts w:ascii="Arial" w:eastAsia="ＭＳ 明朝" w:hAnsi="Arial" w:cs="Times New Roman" w:hint="eastAsia"/>
          <w:noProof/>
          <w:kern w:val="0"/>
          <w:sz w:val="22"/>
          <w:szCs w:val="20"/>
          <w:lang w:val="en-US"/>
        </w:rPr>
        <w:drawing>
          <wp:inline distT="0" distB="0" distL="0" distR="0" wp14:anchorId="69E73C59" wp14:editId="67031771">
            <wp:extent cx="5759450" cy="1996395"/>
            <wp:effectExtent l="0" t="0" r="0" b="4445"/>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5759450" cy="1996395"/>
                    </a:xfrm>
                    <a:prstGeom prst="rect">
                      <a:avLst/>
                    </a:prstGeom>
                    <a:noFill/>
                    <a:ln>
                      <a:noFill/>
                    </a:ln>
                  </pic:spPr>
                </pic:pic>
              </a:graphicData>
            </a:graphic>
          </wp:inline>
        </w:drawing>
      </w:r>
    </w:p>
    <w:p w:rsidR="00AC67BA" w:rsidRPr="00AC67BA" w:rsidRDefault="00AC67BA" w:rsidP="00AC67BA">
      <w:pPr>
        <w:rPr>
          <w:rFonts w:ascii="Arial" w:eastAsia="HGｺﾞｼｯｸM" w:hAnsi="Arial" w:cs="Times New Roman"/>
          <w:sz w:val="22"/>
        </w:rPr>
      </w:pPr>
    </w:p>
    <w:p w:rsidR="00AC67BA" w:rsidRPr="00AC67BA" w:rsidRDefault="00AC67BA" w:rsidP="00AC67BA">
      <w:pPr>
        <w:rPr>
          <w:rFonts w:ascii="Arial" w:eastAsia="HGｺﾞｼｯｸM" w:hAnsi="Arial" w:cs="Times New Roman"/>
          <w:sz w:val="22"/>
        </w:rPr>
      </w:pPr>
      <w:r w:rsidRPr="00AC67BA">
        <w:rPr>
          <w:rFonts w:ascii="Arial" w:eastAsia="HGｺﾞｼｯｸM" w:hAnsi="Arial" w:cs="Times New Roman" w:hint="eastAsia"/>
          <w:sz w:val="22"/>
        </w:rPr>
        <w:t xml:space="preserve">Table </w:t>
      </w:r>
      <w:proofErr w:type="gramStart"/>
      <w:r w:rsidR="00AE3B84">
        <w:rPr>
          <w:rFonts w:ascii="Arial" w:eastAsia="HGｺﾞｼｯｸM" w:hAnsi="Arial" w:cs="Times New Roman"/>
          <w:sz w:val="22"/>
        </w:rPr>
        <w:t>3.8.</w:t>
      </w:r>
      <w:r w:rsidRPr="00AC67BA">
        <w:rPr>
          <w:rFonts w:ascii="Arial" w:eastAsia="HGｺﾞｼｯｸM" w:hAnsi="Arial" w:cs="Times New Roman" w:hint="eastAsia"/>
          <w:sz w:val="22"/>
        </w:rPr>
        <w:t xml:space="preserve">3  </w:t>
      </w:r>
      <w:r w:rsidRPr="00AC67BA">
        <w:rPr>
          <w:rFonts w:ascii="Arial" w:eastAsia="HGｺﾞｼｯｸM" w:hAnsi="Arial" w:cs="Times New Roman"/>
          <w:sz w:val="22"/>
        </w:rPr>
        <w:t>Probabilities</w:t>
      </w:r>
      <w:proofErr w:type="gramEnd"/>
      <w:r w:rsidRPr="00AC67BA">
        <w:rPr>
          <w:rFonts w:ascii="Arial" w:eastAsia="HGｺﾞｼｯｸM" w:hAnsi="Arial" w:cs="Times New Roman"/>
          <w:sz w:val="22"/>
        </w:rPr>
        <w:t xml:space="preserve"> of roll angle exceeding 40 degrees due to broaching in stationary sea states with the autopilot course of </w:t>
      </w:r>
      <w:r w:rsidRPr="00AC67BA">
        <w:rPr>
          <w:rFonts w:ascii="Arial" w:eastAsia="HGｺﾞｼｯｸM" w:hAnsi="Arial" w:cs="Times New Roman" w:hint="eastAsia"/>
          <w:sz w:val="22"/>
        </w:rPr>
        <w:t>11.25</w:t>
      </w:r>
      <w:r w:rsidRPr="00AC67BA">
        <w:rPr>
          <w:rFonts w:ascii="Arial" w:eastAsia="HGｺﾞｼｯｸM" w:hAnsi="Arial" w:cs="Times New Roman"/>
          <w:sz w:val="22"/>
        </w:rPr>
        <w:t xml:space="preserve"> degrees with the nominal Froude number of 0.</w:t>
      </w:r>
      <w:r w:rsidRPr="00AC67BA">
        <w:rPr>
          <w:rFonts w:ascii="Arial" w:eastAsia="HGｺﾞｼｯｸM" w:hAnsi="Arial" w:cs="Times New Roman" w:hint="eastAsia"/>
          <w:sz w:val="22"/>
        </w:rPr>
        <w:t>4</w:t>
      </w:r>
      <w:r w:rsidRPr="00AC67BA">
        <w:rPr>
          <w:rFonts w:ascii="Arial" w:eastAsia="HGｺﾞｼｯｸM" w:hAnsi="Arial" w:cs="Times New Roman"/>
          <w:sz w:val="22"/>
        </w:rPr>
        <w:t xml:space="preserve">.  </w:t>
      </w:r>
    </w:p>
    <w:p w:rsidR="00AC67BA" w:rsidRPr="00AC67BA" w:rsidRDefault="00AC67BA" w:rsidP="00AC67BA">
      <w:pPr>
        <w:rPr>
          <w:rFonts w:ascii="Arial" w:eastAsia="ＭＳ 明朝" w:hAnsi="Arial" w:cs="Times New Roman"/>
          <w:kern w:val="0"/>
          <w:sz w:val="22"/>
          <w:szCs w:val="20"/>
        </w:rPr>
      </w:pPr>
    </w:p>
    <w:p w:rsidR="00AC67BA" w:rsidRPr="00AC67BA" w:rsidRDefault="00AC67BA" w:rsidP="00AC67BA">
      <w:pPr>
        <w:rPr>
          <w:rFonts w:ascii="Arial" w:eastAsia="HGｺﾞｼｯｸM" w:hAnsi="Arial" w:cs="Times New Roman"/>
          <w:sz w:val="22"/>
        </w:rPr>
      </w:pPr>
      <w:r w:rsidRPr="00AC67BA">
        <w:rPr>
          <w:rFonts w:ascii="Arial" w:eastAsia="ＭＳ 明朝" w:hAnsi="Arial" w:cs="Times New Roman" w:hint="eastAsia"/>
          <w:noProof/>
          <w:kern w:val="0"/>
          <w:sz w:val="22"/>
          <w:szCs w:val="20"/>
          <w:lang w:val="en-US"/>
        </w:rPr>
        <w:lastRenderedPageBreak/>
        <w:drawing>
          <wp:inline distT="0" distB="0" distL="0" distR="0" wp14:anchorId="7CA74694" wp14:editId="384B979F">
            <wp:extent cx="5759450" cy="1831699"/>
            <wp:effectExtent l="0" t="0" r="0" b="0"/>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5759450" cy="1831699"/>
                    </a:xfrm>
                    <a:prstGeom prst="rect">
                      <a:avLst/>
                    </a:prstGeom>
                    <a:noFill/>
                    <a:ln>
                      <a:noFill/>
                    </a:ln>
                  </pic:spPr>
                </pic:pic>
              </a:graphicData>
            </a:graphic>
          </wp:inline>
        </w:drawing>
      </w:r>
      <w:r w:rsidRPr="00AC67BA">
        <w:rPr>
          <w:rFonts w:ascii="Arial" w:eastAsia="HGｺﾞｼｯｸM" w:hAnsi="Arial" w:cs="Times New Roman" w:hint="eastAsia"/>
          <w:sz w:val="22"/>
        </w:rPr>
        <w:t xml:space="preserve"> </w:t>
      </w:r>
    </w:p>
    <w:p w:rsidR="00AC67BA" w:rsidRPr="00AC67BA" w:rsidRDefault="00AC67BA" w:rsidP="00AC67BA">
      <w:pPr>
        <w:rPr>
          <w:rFonts w:ascii="Arial" w:eastAsia="HGｺﾞｼｯｸM" w:hAnsi="Arial" w:cs="Times New Roman"/>
          <w:sz w:val="22"/>
        </w:rPr>
      </w:pPr>
    </w:p>
    <w:p w:rsidR="00AC67BA" w:rsidRPr="00AC67BA" w:rsidRDefault="00AC67BA" w:rsidP="00AE3B84">
      <w:pPr>
        <w:widowControl/>
        <w:jc w:val="left"/>
        <w:rPr>
          <w:rFonts w:ascii="Arial" w:eastAsia="HGｺﾞｼｯｸM" w:hAnsi="Arial" w:cs="Times New Roman"/>
          <w:sz w:val="22"/>
        </w:rPr>
      </w:pPr>
      <w:r w:rsidRPr="00AC67BA">
        <w:rPr>
          <w:rFonts w:ascii="Arial" w:eastAsia="HGｺﾞｼｯｸM" w:hAnsi="Arial" w:cs="Times New Roman" w:hint="eastAsia"/>
          <w:sz w:val="22"/>
        </w:rPr>
        <w:t xml:space="preserve">Table </w:t>
      </w:r>
      <w:proofErr w:type="gramStart"/>
      <w:r w:rsidR="00AE3B84">
        <w:rPr>
          <w:rFonts w:ascii="Arial" w:eastAsia="HGｺﾞｼｯｸM" w:hAnsi="Arial" w:cs="Times New Roman"/>
          <w:sz w:val="22"/>
        </w:rPr>
        <w:t>3.8.</w:t>
      </w:r>
      <w:r w:rsidRPr="00AC67BA">
        <w:rPr>
          <w:rFonts w:ascii="Arial" w:eastAsia="HGｺﾞｼｯｸM" w:hAnsi="Arial" w:cs="Times New Roman" w:hint="eastAsia"/>
          <w:sz w:val="22"/>
        </w:rPr>
        <w:t xml:space="preserve">4  </w:t>
      </w:r>
      <w:r w:rsidRPr="00AC67BA">
        <w:rPr>
          <w:rFonts w:ascii="Arial" w:eastAsia="HGｺﾞｼｯｸM" w:hAnsi="Arial" w:cs="Times New Roman"/>
          <w:sz w:val="22"/>
        </w:rPr>
        <w:t>Probabilities</w:t>
      </w:r>
      <w:proofErr w:type="gramEnd"/>
      <w:r w:rsidRPr="00AC67BA">
        <w:rPr>
          <w:rFonts w:ascii="Arial" w:eastAsia="HGｺﾞｼｯｸM" w:hAnsi="Arial" w:cs="Times New Roman"/>
          <w:sz w:val="22"/>
        </w:rPr>
        <w:t xml:space="preserve"> of roll angle exceeding 40 degrees due to broaching in stationary sea states with the autopilot course of </w:t>
      </w:r>
      <w:r w:rsidRPr="00AC67BA">
        <w:rPr>
          <w:rFonts w:ascii="Arial" w:eastAsia="HGｺﾞｼｯｸM" w:hAnsi="Arial" w:cs="Times New Roman" w:hint="eastAsia"/>
          <w:sz w:val="22"/>
        </w:rPr>
        <w:t>15</w:t>
      </w:r>
      <w:r w:rsidRPr="00AC67BA">
        <w:rPr>
          <w:rFonts w:ascii="Arial" w:eastAsia="HGｺﾞｼｯｸM" w:hAnsi="Arial" w:cs="Times New Roman"/>
          <w:sz w:val="22"/>
        </w:rPr>
        <w:t xml:space="preserve"> degrees with the nominal Froude number of 0.4.  </w:t>
      </w:r>
    </w:p>
    <w:p w:rsidR="00AC67BA" w:rsidRPr="00AC67BA" w:rsidRDefault="00AC67BA" w:rsidP="00AC67BA">
      <w:pPr>
        <w:rPr>
          <w:rFonts w:ascii="Arial" w:eastAsia="HGｺﾞｼｯｸM" w:hAnsi="Arial" w:cs="Times New Roman"/>
          <w:sz w:val="22"/>
        </w:rPr>
      </w:pPr>
    </w:p>
    <w:p w:rsidR="00AC67BA" w:rsidRPr="00AC67BA" w:rsidRDefault="00AC67BA" w:rsidP="00AC67BA">
      <w:pPr>
        <w:widowControl/>
        <w:spacing w:after="200" w:line="276" w:lineRule="auto"/>
        <w:jc w:val="left"/>
        <w:rPr>
          <w:rFonts w:ascii="Arial" w:eastAsia="HGｺﾞｼｯｸM" w:hAnsi="Arial" w:cs="Times New Roman"/>
          <w:sz w:val="22"/>
        </w:rPr>
      </w:pPr>
      <w:r w:rsidRPr="00AC67BA">
        <w:rPr>
          <w:rFonts w:ascii="Arial" w:eastAsia="ＭＳ 明朝" w:hAnsi="Arial" w:cs="Times New Roman"/>
          <w:noProof/>
          <w:kern w:val="0"/>
          <w:sz w:val="22"/>
          <w:szCs w:val="20"/>
          <w:lang w:val="en-US"/>
        </w:rPr>
        <w:drawing>
          <wp:inline distT="0" distB="0" distL="0" distR="0" wp14:anchorId="47049257" wp14:editId="156EFCCF">
            <wp:extent cx="5759450" cy="1996395"/>
            <wp:effectExtent l="0" t="0" r="0" b="4445"/>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5759450" cy="1996395"/>
                    </a:xfrm>
                    <a:prstGeom prst="rect">
                      <a:avLst/>
                    </a:prstGeom>
                    <a:noFill/>
                    <a:ln>
                      <a:noFill/>
                    </a:ln>
                  </pic:spPr>
                </pic:pic>
              </a:graphicData>
            </a:graphic>
          </wp:inline>
        </w:drawing>
      </w:r>
    </w:p>
    <w:p w:rsidR="00AC67BA" w:rsidRPr="00AC67BA" w:rsidRDefault="00AC67BA" w:rsidP="00AC67BA">
      <w:pPr>
        <w:widowControl/>
        <w:spacing w:after="200" w:line="276" w:lineRule="auto"/>
        <w:jc w:val="left"/>
        <w:rPr>
          <w:rFonts w:ascii="Arial" w:eastAsia="HGｺﾞｼｯｸM" w:hAnsi="Arial" w:cs="Times New Roman"/>
          <w:sz w:val="22"/>
        </w:rPr>
      </w:pPr>
      <w:r w:rsidRPr="00AC67BA">
        <w:rPr>
          <w:rFonts w:ascii="Arial" w:eastAsia="HGｺﾞｼｯｸM" w:hAnsi="Arial" w:cs="Times New Roman"/>
          <w:sz w:val="22"/>
        </w:rPr>
        <w:t xml:space="preserve">Table </w:t>
      </w:r>
      <w:proofErr w:type="gramStart"/>
      <w:r w:rsidR="00AE3B84">
        <w:rPr>
          <w:rFonts w:ascii="Arial" w:eastAsia="HGｺﾞｼｯｸM" w:hAnsi="Arial" w:cs="Times New Roman"/>
          <w:sz w:val="22"/>
        </w:rPr>
        <w:t>3.8.</w:t>
      </w:r>
      <w:r w:rsidRPr="00AC67BA">
        <w:rPr>
          <w:rFonts w:ascii="Arial" w:eastAsia="HGｺﾞｼｯｸM" w:hAnsi="Arial" w:cs="Times New Roman" w:hint="eastAsia"/>
          <w:sz w:val="22"/>
        </w:rPr>
        <w:t>5</w:t>
      </w:r>
      <w:r w:rsidRPr="00AC67BA">
        <w:rPr>
          <w:rFonts w:ascii="Arial" w:eastAsia="HGｺﾞｼｯｸM" w:hAnsi="Arial" w:cs="Times New Roman"/>
          <w:sz w:val="22"/>
        </w:rPr>
        <w:t xml:space="preserve">  Probabilities</w:t>
      </w:r>
      <w:proofErr w:type="gramEnd"/>
      <w:r w:rsidRPr="00AC67BA">
        <w:rPr>
          <w:rFonts w:ascii="Arial" w:eastAsia="HGｺﾞｼｯｸM" w:hAnsi="Arial" w:cs="Times New Roman"/>
          <w:sz w:val="22"/>
        </w:rPr>
        <w:t xml:space="preserve"> of roll angle exceeding 40 degrees due to broaching in stationary sea states with the autopilot course of 1</w:t>
      </w:r>
      <w:r w:rsidRPr="00AC67BA">
        <w:rPr>
          <w:rFonts w:ascii="Arial" w:eastAsia="HGｺﾞｼｯｸM" w:hAnsi="Arial" w:cs="Times New Roman" w:hint="eastAsia"/>
          <w:sz w:val="22"/>
        </w:rPr>
        <w:t>8.75</w:t>
      </w:r>
      <w:r w:rsidRPr="00AC67BA">
        <w:rPr>
          <w:rFonts w:ascii="Arial" w:eastAsia="HGｺﾞｼｯｸM" w:hAnsi="Arial" w:cs="Times New Roman"/>
          <w:sz w:val="22"/>
        </w:rPr>
        <w:t xml:space="preserve"> degrees with the nominal Froude number of 0.4.  </w:t>
      </w:r>
    </w:p>
    <w:p w:rsidR="00AC67BA" w:rsidRPr="00AC67BA" w:rsidRDefault="00AC67BA" w:rsidP="00AC67BA">
      <w:pPr>
        <w:widowControl/>
        <w:spacing w:after="200" w:line="276" w:lineRule="auto"/>
        <w:jc w:val="left"/>
        <w:rPr>
          <w:rFonts w:ascii="Arial" w:eastAsia="HGｺﾞｼｯｸM" w:hAnsi="Arial" w:cs="Times New Roman"/>
          <w:sz w:val="22"/>
        </w:rPr>
      </w:pPr>
      <w:r w:rsidRPr="00AC67BA">
        <w:rPr>
          <w:rFonts w:ascii="Arial" w:eastAsia="ＭＳ 明朝" w:hAnsi="Arial" w:cs="Times New Roman"/>
          <w:noProof/>
          <w:kern w:val="0"/>
          <w:sz w:val="22"/>
          <w:szCs w:val="20"/>
          <w:lang w:val="en-US"/>
        </w:rPr>
        <w:drawing>
          <wp:inline distT="0" distB="0" distL="0" distR="0" wp14:anchorId="5DE54593" wp14:editId="3FAAF0F8">
            <wp:extent cx="5759450" cy="1831699"/>
            <wp:effectExtent l="0" t="0" r="0" b="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5759450" cy="1831699"/>
                    </a:xfrm>
                    <a:prstGeom prst="rect">
                      <a:avLst/>
                    </a:prstGeom>
                    <a:noFill/>
                    <a:ln>
                      <a:noFill/>
                    </a:ln>
                  </pic:spPr>
                </pic:pic>
              </a:graphicData>
            </a:graphic>
          </wp:inline>
        </w:drawing>
      </w:r>
    </w:p>
    <w:p w:rsidR="00AC67BA" w:rsidRPr="00AC67BA" w:rsidRDefault="00AC67BA" w:rsidP="00AC67BA">
      <w:pPr>
        <w:widowControl/>
        <w:spacing w:after="200" w:line="276" w:lineRule="auto"/>
        <w:jc w:val="left"/>
        <w:rPr>
          <w:rFonts w:ascii="Arial" w:eastAsia="HGｺﾞｼｯｸM" w:hAnsi="Arial" w:cs="Times New Roman"/>
          <w:sz w:val="22"/>
        </w:rPr>
      </w:pPr>
      <w:r w:rsidRPr="00AC67BA">
        <w:rPr>
          <w:rFonts w:ascii="Arial" w:eastAsia="HGｺﾞｼｯｸM" w:hAnsi="Arial" w:cs="Times New Roman"/>
          <w:sz w:val="22"/>
        </w:rPr>
        <w:t xml:space="preserve">Table </w:t>
      </w:r>
      <w:proofErr w:type="gramStart"/>
      <w:r w:rsidR="00AE3B84">
        <w:rPr>
          <w:rFonts w:ascii="Arial" w:eastAsia="HGｺﾞｼｯｸM" w:hAnsi="Arial" w:cs="Times New Roman"/>
          <w:sz w:val="22"/>
        </w:rPr>
        <w:t>3.8.</w:t>
      </w:r>
      <w:r w:rsidRPr="00AC67BA">
        <w:rPr>
          <w:rFonts w:ascii="Arial" w:eastAsia="HGｺﾞｼｯｸM" w:hAnsi="Arial" w:cs="Times New Roman" w:hint="eastAsia"/>
          <w:sz w:val="22"/>
        </w:rPr>
        <w:t>6</w:t>
      </w:r>
      <w:r w:rsidRPr="00AC67BA">
        <w:rPr>
          <w:rFonts w:ascii="Arial" w:eastAsia="HGｺﾞｼｯｸM" w:hAnsi="Arial" w:cs="Times New Roman"/>
          <w:sz w:val="22"/>
        </w:rPr>
        <w:t xml:space="preserve">  Probabilities</w:t>
      </w:r>
      <w:proofErr w:type="gramEnd"/>
      <w:r w:rsidRPr="00AC67BA">
        <w:rPr>
          <w:rFonts w:ascii="Arial" w:eastAsia="HGｺﾞｼｯｸM" w:hAnsi="Arial" w:cs="Times New Roman"/>
          <w:sz w:val="22"/>
        </w:rPr>
        <w:t xml:space="preserve"> of roll angle exceeding 40 degrees due to broaching in stationary sea states with the autopilot course of </w:t>
      </w:r>
      <w:r w:rsidRPr="00AC67BA">
        <w:rPr>
          <w:rFonts w:ascii="Arial" w:eastAsia="HGｺﾞｼｯｸM" w:hAnsi="Arial" w:cs="Times New Roman" w:hint="eastAsia"/>
          <w:sz w:val="22"/>
        </w:rPr>
        <w:t>22.5</w:t>
      </w:r>
      <w:r w:rsidRPr="00AC67BA">
        <w:rPr>
          <w:rFonts w:ascii="Arial" w:eastAsia="HGｺﾞｼｯｸM" w:hAnsi="Arial" w:cs="Times New Roman"/>
          <w:sz w:val="22"/>
        </w:rPr>
        <w:t xml:space="preserve"> degrees with the nominal Froude number of 0.4.  </w:t>
      </w:r>
    </w:p>
    <w:p w:rsidR="00AC67BA" w:rsidRPr="00AC67BA" w:rsidRDefault="00AC67BA" w:rsidP="00AC67BA">
      <w:pPr>
        <w:widowControl/>
        <w:spacing w:after="200" w:line="276" w:lineRule="auto"/>
        <w:jc w:val="left"/>
        <w:rPr>
          <w:rFonts w:ascii="Arial" w:eastAsia="HGｺﾞｼｯｸM" w:hAnsi="Arial" w:cs="Times New Roman"/>
          <w:sz w:val="22"/>
        </w:rPr>
      </w:pPr>
      <w:r w:rsidRPr="00AC67BA">
        <w:rPr>
          <w:rFonts w:ascii="Arial" w:eastAsia="ＭＳ 明朝" w:hAnsi="Arial" w:cs="Times New Roman" w:hint="eastAsia"/>
          <w:noProof/>
          <w:kern w:val="0"/>
          <w:sz w:val="22"/>
          <w:szCs w:val="20"/>
          <w:lang w:val="en-US"/>
        </w:rPr>
        <w:lastRenderedPageBreak/>
        <w:drawing>
          <wp:inline distT="0" distB="0" distL="0" distR="0" wp14:anchorId="1BEB2865" wp14:editId="27797D6A">
            <wp:extent cx="5759450" cy="1996395"/>
            <wp:effectExtent l="0" t="0" r="0" b="4445"/>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5759450" cy="1996395"/>
                    </a:xfrm>
                    <a:prstGeom prst="rect">
                      <a:avLst/>
                    </a:prstGeom>
                    <a:noFill/>
                    <a:ln>
                      <a:noFill/>
                    </a:ln>
                  </pic:spPr>
                </pic:pic>
              </a:graphicData>
            </a:graphic>
          </wp:inline>
        </w:drawing>
      </w:r>
    </w:p>
    <w:p w:rsidR="00AC67BA" w:rsidRPr="00AC67BA" w:rsidRDefault="00AC67BA" w:rsidP="00623629">
      <w:pPr>
        <w:widowControl/>
        <w:jc w:val="left"/>
        <w:rPr>
          <w:rFonts w:ascii="Arial" w:eastAsia="HGｺﾞｼｯｸM" w:hAnsi="Arial" w:cs="Times New Roman"/>
          <w:sz w:val="22"/>
        </w:rPr>
      </w:pPr>
      <w:r w:rsidRPr="00AC67BA">
        <w:rPr>
          <w:rFonts w:ascii="Arial" w:eastAsia="HGｺﾞｼｯｸM" w:hAnsi="Arial" w:cs="Times New Roman"/>
          <w:sz w:val="22"/>
        </w:rPr>
        <w:t xml:space="preserve">Table </w:t>
      </w:r>
      <w:proofErr w:type="gramStart"/>
      <w:r w:rsidR="00E16666">
        <w:rPr>
          <w:rFonts w:ascii="Arial" w:eastAsia="HGｺﾞｼｯｸM" w:hAnsi="Arial" w:cs="Times New Roman"/>
          <w:sz w:val="22"/>
        </w:rPr>
        <w:t>3.8.</w:t>
      </w:r>
      <w:r w:rsidRPr="00AC67BA">
        <w:rPr>
          <w:rFonts w:ascii="Arial" w:eastAsia="HGｺﾞｼｯｸM" w:hAnsi="Arial" w:cs="Times New Roman" w:hint="eastAsia"/>
          <w:sz w:val="22"/>
        </w:rPr>
        <w:t>7</w:t>
      </w:r>
      <w:r w:rsidRPr="00AC67BA">
        <w:rPr>
          <w:rFonts w:ascii="Arial" w:eastAsia="HGｺﾞｼｯｸM" w:hAnsi="Arial" w:cs="Times New Roman"/>
          <w:sz w:val="22"/>
        </w:rPr>
        <w:t xml:space="preserve">  Probabilities</w:t>
      </w:r>
      <w:proofErr w:type="gramEnd"/>
      <w:r w:rsidRPr="00AC67BA">
        <w:rPr>
          <w:rFonts w:ascii="Arial" w:eastAsia="HGｺﾞｼｯｸM" w:hAnsi="Arial" w:cs="Times New Roman"/>
          <w:sz w:val="22"/>
        </w:rPr>
        <w:t xml:space="preserve"> of roll angle exceeding 40 degrees due to broaching in stationary sea states with the autopilot course of 2</w:t>
      </w:r>
      <w:r w:rsidRPr="00AC67BA">
        <w:rPr>
          <w:rFonts w:ascii="Arial" w:eastAsia="HGｺﾞｼｯｸM" w:hAnsi="Arial" w:cs="Times New Roman" w:hint="eastAsia"/>
          <w:sz w:val="22"/>
        </w:rPr>
        <w:t>6.25</w:t>
      </w:r>
      <w:r w:rsidRPr="00AC67BA">
        <w:rPr>
          <w:rFonts w:ascii="Arial" w:eastAsia="HGｺﾞｼｯｸM" w:hAnsi="Arial" w:cs="Times New Roman"/>
          <w:sz w:val="22"/>
        </w:rPr>
        <w:t xml:space="preserve"> degrees with the nominal Froude number of 0.4.  </w:t>
      </w:r>
    </w:p>
    <w:p w:rsidR="00AC67BA" w:rsidRDefault="00AC67BA" w:rsidP="00AC67BA">
      <w:pPr>
        <w:widowControl/>
        <w:spacing w:after="200" w:line="276" w:lineRule="auto"/>
        <w:jc w:val="left"/>
        <w:rPr>
          <w:rFonts w:ascii="Arial" w:eastAsia="HGｺﾞｼｯｸM" w:hAnsi="Arial" w:cs="Times New Roman"/>
          <w:sz w:val="22"/>
        </w:rPr>
      </w:pPr>
      <w:r w:rsidRPr="00AC67BA">
        <w:rPr>
          <w:rFonts w:ascii="Arial" w:eastAsia="ＭＳ 明朝" w:hAnsi="Arial" w:cs="Times New Roman"/>
          <w:noProof/>
          <w:kern w:val="0"/>
          <w:sz w:val="22"/>
          <w:szCs w:val="20"/>
          <w:lang w:val="en-US"/>
        </w:rPr>
        <w:drawing>
          <wp:inline distT="0" distB="0" distL="0" distR="0" wp14:anchorId="7ACD135C" wp14:editId="286CB80B">
            <wp:extent cx="5759450" cy="1831699"/>
            <wp:effectExtent l="0" t="0" r="0" b="0"/>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5759450" cy="1831699"/>
                    </a:xfrm>
                    <a:prstGeom prst="rect">
                      <a:avLst/>
                    </a:prstGeom>
                    <a:noFill/>
                    <a:ln>
                      <a:noFill/>
                    </a:ln>
                  </pic:spPr>
                </pic:pic>
              </a:graphicData>
            </a:graphic>
          </wp:inline>
        </w:drawing>
      </w:r>
    </w:p>
    <w:p w:rsidR="00E16666" w:rsidRPr="00AC67BA" w:rsidRDefault="00E16666" w:rsidP="00AC67BA">
      <w:pPr>
        <w:widowControl/>
        <w:spacing w:after="200" w:line="276" w:lineRule="auto"/>
        <w:jc w:val="left"/>
        <w:rPr>
          <w:rFonts w:ascii="Arial" w:eastAsia="HGｺﾞｼｯｸM" w:hAnsi="Arial" w:cs="Times New Roman" w:hint="eastAsia"/>
          <w:sz w:val="22"/>
        </w:rPr>
      </w:pPr>
    </w:p>
    <w:p w:rsidR="00AC67BA" w:rsidRPr="00AC67BA" w:rsidRDefault="00AC67BA" w:rsidP="00AC67BA">
      <w:pPr>
        <w:widowControl/>
        <w:spacing w:after="200" w:line="276" w:lineRule="auto"/>
        <w:jc w:val="left"/>
        <w:rPr>
          <w:rFonts w:ascii="Arial" w:eastAsia="HGｺﾞｼｯｸM" w:hAnsi="Arial" w:cs="Times New Roman"/>
          <w:sz w:val="22"/>
        </w:rPr>
      </w:pPr>
      <w:r w:rsidRPr="00AC67BA">
        <w:rPr>
          <w:rFonts w:ascii="Arial" w:eastAsia="HGｺﾞｼｯｸM" w:hAnsi="Arial" w:cs="Times New Roman"/>
          <w:sz w:val="22"/>
        </w:rPr>
        <w:t xml:space="preserve">Table </w:t>
      </w:r>
      <w:proofErr w:type="gramStart"/>
      <w:r w:rsidR="00E16666">
        <w:rPr>
          <w:rFonts w:ascii="Arial" w:eastAsia="HGｺﾞｼｯｸM" w:hAnsi="Arial" w:cs="Times New Roman"/>
          <w:sz w:val="22"/>
        </w:rPr>
        <w:t>3.8.</w:t>
      </w:r>
      <w:r w:rsidRPr="00AC67BA">
        <w:rPr>
          <w:rFonts w:ascii="Arial" w:eastAsia="HGｺﾞｼｯｸM" w:hAnsi="Arial" w:cs="Times New Roman" w:hint="eastAsia"/>
          <w:sz w:val="22"/>
        </w:rPr>
        <w:t>8</w:t>
      </w:r>
      <w:r w:rsidRPr="00AC67BA">
        <w:rPr>
          <w:rFonts w:ascii="Arial" w:eastAsia="HGｺﾞｼｯｸM" w:hAnsi="Arial" w:cs="Times New Roman"/>
          <w:sz w:val="22"/>
        </w:rPr>
        <w:t xml:space="preserve">  Probabilities</w:t>
      </w:r>
      <w:proofErr w:type="gramEnd"/>
      <w:r w:rsidRPr="00AC67BA">
        <w:rPr>
          <w:rFonts w:ascii="Arial" w:eastAsia="HGｺﾞｼｯｸM" w:hAnsi="Arial" w:cs="Times New Roman"/>
          <w:sz w:val="22"/>
        </w:rPr>
        <w:t xml:space="preserve"> of roll angle exceeding 40 degrees due to broaching in stationary sea states with the autopilot course of </w:t>
      </w:r>
      <w:r w:rsidRPr="00AC67BA">
        <w:rPr>
          <w:rFonts w:ascii="Arial" w:eastAsia="HGｺﾞｼｯｸM" w:hAnsi="Arial" w:cs="Times New Roman" w:hint="eastAsia"/>
          <w:sz w:val="22"/>
        </w:rPr>
        <w:t>30</w:t>
      </w:r>
      <w:r w:rsidRPr="00AC67BA">
        <w:rPr>
          <w:rFonts w:ascii="Arial" w:eastAsia="HGｺﾞｼｯｸM" w:hAnsi="Arial" w:cs="Times New Roman"/>
          <w:sz w:val="22"/>
        </w:rPr>
        <w:t xml:space="preserve"> degrees with the nominal Froude number of 0.4</w:t>
      </w:r>
    </w:p>
    <w:p w:rsidR="00AC67BA" w:rsidRPr="00AC67BA" w:rsidRDefault="00AC67BA" w:rsidP="00AC67BA">
      <w:pPr>
        <w:widowControl/>
        <w:spacing w:after="200" w:line="276" w:lineRule="auto"/>
        <w:jc w:val="left"/>
        <w:rPr>
          <w:rFonts w:ascii="Arial" w:eastAsia="HGｺﾞｼｯｸM" w:hAnsi="Arial" w:cs="Times New Roman"/>
          <w:sz w:val="22"/>
        </w:rPr>
      </w:pPr>
      <w:r w:rsidRPr="00AC67BA">
        <w:rPr>
          <w:rFonts w:ascii="Arial" w:eastAsia="ＭＳ 明朝" w:hAnsi="Arial" w:cs="Times New Roman"/>
          <w:noProof/>
          <w:kern w:val="0"/>
          <w:sz w:val="22"/>
          <w:szCs w:val="20"/>
          <w:lang w:val="en-US"/>
        </w:rPr>
        <w:drawing>
          <wp:inline distT="0" distB="0" distL="0" distR="0" wp14:anchorId="6DDD4F24" wp14:editId="5E320D6A">
            <wp:extent cx="5759450" cy="1996395"/>
            <wp:effectExtent l="0" t="0" r="0" b="4445"/>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5759450" cy="1996395"/>
                    </a:xfrm>
                    <a:prstGeom prst="rect">
                      <a:avLst/>
                    </a:prstGeom>
                    <a:noFill/>
                    <a:ln>
                      <a:noFill/>
                    </a:ln>
                  </pic:spPr>
                </pic:pic>
              </a:graphicData>
            </a:graphic>
          </wp:inline>
        </w:drawing>
      </w:r>
    </w:p>
    <w:p w:rsidR="00AC67BA" w:rsidRPr="00AC67BA" w:rsidRDefault="00AC67BA" w:rsidP="00AC67BA">
      <w:pPr>
        <w:widowControl/>
        <w:spacing w:after="200" w:line="276" w:lineRule="auto"/>
        <w:jc w:val="left"/>
        <w:rPr>
          <w:rFonts w:ascii="Arial" w:eastAsia="HGｺﾞｼｯｸM" w:hAnsi="Arial" w:cs="Times New Roman"/>
          <w:sz w:val="22"/>
        </w:rPr>
      </w:pPr>
      <w:r w:rsidRPr="00AC67BA">
        <w:rPr>
          <w:rFonts w:ascii="Arial" w:eastAsia="HGｺﾞｼｯｸM" w:hAnsi="Arial" w:cs="Times New Roman"/>
          <w:sz w:val="22"/>
        </w:rPr>
        <w:t xml:space="preserve">Table </w:t>
      </w:r>
      <w:r w:rsidR="00E16666">
        <w:rPr>
          <w:rFonts w:ascii="Arial" w:eastAsia="HGｺﾞｼｯｸM" w:hAnsi="Arial" w:cs="Times New Roman"/>
          <w:sz w:val="22"/>
        </w:rPr>
        <w:t>3.8.</w:t>
      </w:r>
      <w:r w:rsidRPr="00AC67BA">
        <w:rPr>
          <w:rFonts w:ascii="Arial" w:eastAsia="HGｺﾞｼｯｸM" w:hAnsi="Arial" w:cs="Times New Roman" w:hint="eastAsia"/>
          <w:sz w:val="22"/>
        </w:rPr>
        <w:t>9</w:t>
      </w:r>
      <w:r w:rsidRPr="00AC67BA">
        <w:rPr>
          <w:rFonts w:ascii="Arial" w:eastAsia="HGｺﾞｼｯｸM" w:hAnsi="Arial" w:cs="Times New Roman"/>
          <w:sz w:val="22"/>
        </w:rPr>
        <w:t xml:space="preserve"> Probabilities of roll angle exceeding 40 degrees due to broaching in stationary sea states with the autopilot course of 3</w:t>
      </w:r>
      <w:r w:rsidRPr="00AC67BA">
        <w:rPr>
          <w:rFonts w:ascii="Arial" w:eastAsia="HGｺﾞｼｯｸM" w:hAnsi="Arial" w:cs="Times New Roman" w:hint="eastAsia"/>
          <w:sz w:val="22"/>
        </w:rPr>
        <w:t>3.75</w:t>
      </w:r>
      <w:r w:rsidRPr="00AC67BA">
        <w:rPr>
          <w:rFonts w:ascii="Arial" w:eastAsia="HGｺﾞｼｯｸM" w:hAnsi="Arial" w:cs="Times New Roman"/>
          <w:sz w:val="22"/>
        </w:rPr>
        <w:t xml:space="preserve"> degrees with the nominal Froude number of 0.4</w:t>
      </w:r>
    </w:p>
    <w:p w:rsidR="00AC67BA" w:rsidRPr="00AC67BA" w:rsidRDefault="00AC67BA" w:rsidP="00AC67BA">
      <w:pPr>
        <w:widowControl/>
        <w:spacing w:after="200" w:line="276" w:lineRule="auto"/>
        <w:jc w:val="left"/>
        <w:rPr>
          <w:rFonts w:ascii="Arial" w:eastAsia="HGｺﾞｼｯｸM" w:hAnsi="Arial" w:cs="Times New Roman"/>
          <w:sz w:val="22"/>
        </w:rPr>
      </w:pPr>
      <w:r w:rsidRPr="00AC67BA">
        <w:rPr>
          <w:rFonts w:ascii="Arial" w:eastAsia="ＭＳ 明朝" w:hAnsi="Arial" w:cs="Times New Roman"/>
          <w:noProof/>
          <w:kern w:val="0"/>
          <w:sz w:val="22"/>
          <w:szCs w:val="20"/>
          <w:lang w:val="en-US"/>
        </w:rPr>
        <w:lastRenderedPageBreak/>
        <w:drawing>
          <wp:inline distT="0" distB="0" distL="0" distR="0" wp14:anchorId="413986BB" wp14:editId="56F28B00">
            <wp:extent cx="5759450" cy="1831699"/>
            <wp:effectExtent l="0" t="0" r="0" b="0"/>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5759450" cy="1831699"/>
                    </a:xfrm>
                    <a:prstGeom prst="rect">
                      <a:avLst/>
                    </a:prstGeom>
                    <a:noFill/>
                    <a:ln>
                      <a:noFill/>
                    </a:ln>
                  </pic:spPr>
                </pic:pic>
              </a:graphicData>
            </a:graphic>
          </wp:inline>
        </w:drawing>
      </w:r>
    </w:p>
    <w:p w:rsidR="00AC67BA" w:rsidRPr="00AC67BA" w:rsidRDefault="00AC67BA" w:rsidP="00E16666">
      <w:pPr>
        <w:widowControl/>
        <w:jc w:val="left"/>
        <w:rPr>
          <w:rFonts w:ascii="Arial" w:eastAsia="HGｺﾞｼｯｸM" w:hAnsi="Arial" w:cs="Times New Roman"/>
          <w:sz w:val="22"/>
        </w:rPr>
      </w:pPr>
      <w:r w:rsidRPr="00AC67BA">
        <w:rPr>
          <w:rFonts w:ascii="Arial" w:eastAsia="HGｺﾞｼｯｸM" w:hAnsi="Arial" w:cs="Times New Roman"/>
          <w:sz w:val="22"/>
        </w:rPr>
        <w:t xml:space="preserve">Table </w:t>
      </w:r>
      <w:r w:rsidR="00E16666">
        <w:rPr>
          <w:rFonts w:ascii="Arial" w:eastAsia="HGｺﾞｼｯｸM" w:hAnsi="Arial" w:cs="Times New Roman"/>
          <w:sz w:val="22"/>
        </w:rPr>
        <w:t>3.8.</w:t>
      </w:r>
      <w:r w:rsidRPr="00AC67BA">
        <w:rPr>
          <w:rFonts w:ascii="Arial" w:eastAsia="HGｺﾞｼｯｸM" w:hAnsi="Arial" w:cs="Times New Roman" w:hint="eastAsia"/>
          <w:sz w:val="22"/>
        </w:rPr>
        <w:t>10</w:t>
      </w:r>
      <w:r w:rsidRPr="00AC67BA">
        <w:rPr>
          <w:rFonts w:ascii="Arial" w:eastAsia="HGｺﾞｼｯｸM" w:hAnsi="Arial" w:cs="Times New Roman"/>
          <w:sz w:val="22"/>
        </w:rPr>
        <w:t xml:space="preserve"> Probabilities of roll angle exceeding 40 degrees due to broaching in stationary sea states with the autopilot course of </w:t>
      </w:r>
      <w:r w:rsidRPr="00AC67BA">
        <w:rPr>
          <w:rFonts w:ascii="Arial" w:eastAsia="HGｺﾞｼｯｸM" w:hAnsi="Arial" w:cs="Times New Roman" w:hint="eastAsia"/>
          <w:sz w:val="22"/>
        </w:rPr>
        <w:t>37.5</w:t>
      </w:r>
      <w:r w:rsidRPr="00AC67BA">
        <w:rPr>
          <w:rFonts w:ascii="Arial" w:eastAsia="HGｺﾞｼｯｸM" w:hAnsi="Arial" w:cs="Times New Roman"/>
          <w:sz w:val="22"/>
        </w:rPr>
        <w:t xml:space="preserve"> degrees with the nominal Froude number of 0.4</w:t>
      </w:r>
    </w:p>
    <w:p w:rsidR="00AC67BA" w:rsidRPr="00AC67BA" w:rsidRDefault="00AC67BA" w:rsidP="00AC67BA">
      <w:pPr>
        <w:widowControl/>
        <w:spacing w:after="200" w:line="276" w:lineRule="auto"/>
        <w:jc w:val="left"/>
        <w:rPr>
          <w:rFonts w:ascii="Arial" w:eastAsia="HGｺﾞｼｯｸM" w:hAnsi="Arial" w:cs="Times New Roman"/>
          <w:sz w:val="22"/>
        </w:rPr>
      </w:pPr>
      <w:r w:rsidRPr="00AC67BA">
        <w:rPr>
          <w:rFonts w:ascii="Arial" w:eastAsia="ＭＳ 明朝" w:hAnsi="Arial" w:cs="Times New Roman"/>
          <w:noProof/>
          <w:kern w:val="0"/>
          <w:sz w:val="22"/>
          <w:szCs w:val="20"/>
          <w:lang w:val="en-US"/>
        </w:rPr>
        <w:drawing>
          <wp:inline distT="0" distB="0" distL="0" distR="0" wp14:anchorId="31CB5B63" wp14:editId="617DBD61">
            <wp:extent cx="5759450" cy="1996395"/>
            <wp:effectExtent l="0" t="0" r="0" b="4445"/>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5759450" cy="1996395"/>
                    </a:xfrm>
                    <a:prstGeom prst="rect">
                      <a:avLst/>
                    </a:prstGeom>
                    <a:noFill/>
                    <a:ln>
                      <a:noFill/>
                    </a:ln>
                  </pic:spPr>
                </pic:pic>
              </a:graphicData>
            </a:graphic>
          </wp:inline>
        </w:drawing>
      </w:r>
    </w:p>
    <w:p w:rsidR="00AC67BA" w:rsidRPr="00AC67BA" w:rsidRDefault="00AC67BA" w:rsidP="00AC67BA">
      <w:pPr>
        <w:widowControl/>
        <w:spacing w:after="200" w:line="276" w:lineRule="auto"/>
        <w:jc w:val="left"/>
        <w:rPr>
          <w:rFonts w:ascii="Arial" w:eastAsia="HGｺﾞｼｯｸM" w:hAnsi="Arial" w:cs="Times New Roman"/>
          <w:sz w:val="22"/>
        </w:rPr>
      </w:pPr>
      <w:r w:rsidRPr="00AC67BA">
        <w:rPr>
          <w:rFonts w:ascii="Arial" w:eastAsia="HGｺﾞｼｯｸM" w:hAnsi="Arial" w:cs="Times New Roman"/>
          <w:sz w:val="22"/>
        </w:rPr>
        <w:t xml:space="preserve">Table </w:t>
      </w:r>
      <w:r w:rsidR="00E16666">
        <w:rPr>
          <w:rFonts w:ascii="Arial" w:eastAsia="HGｺﾞｼｯｸM" w:hAnsi="Arial" w:cs="Times New Roman"/>
          <w:sz w:val="22"/>
        </w:rPr>
        <w:t>3.8.</w:t>
      </w:r>
      <w:r w:rsidRPr="00AC67BA">
        <w:rPr>
          <w:rFonts w:ascii="Arial" w:eastAsia="HGｺﾞｼｯｸM" w:hAnsi="Arial" w:cs="Times New Roman" w:hint="eastAsia"/>
          <w:sz w:val="22"/>
        </w:rPr>
        <w:t>11</w:t>
      </w:r>
      <w:r w:rsidRPr="00AC67BA">
        <w:rPr>
          <w:rFonts w:ascii="Arial" w:eastAsia="HGｺﾞｼｯｸM" w:hAnsi="Arial" w:cs="Times New Roman"/>
          <w:sz w:val="22"/>
        </w:rPr>
        <w:t xml:space="preserve"> Probabilities of roll angle exceeding 40 degrees due to broaching in stationary sea states with the autopilot course of </w:t>
      </w:r>
      <w:r w:rsidRPr="00AC67BA">
        <w:rPr>
          <w:rFonts w:ascii="Arial" w:eastAsia="HGｺﾞｼｯｸM" w:hAnsi="Arial" w:cs="Times New Roman" w:hint="eastAsia"/>
          <w:sz w:val="22"/>
        </w:rPr>
        <w:t>41.25</w:t>
      </w:r>
      <w:r w:rsidRPr="00AC67BA">
        <w:rPr>
          <w:rFonts w:ascii="Arial" w:eastAsia="HGｺﾞｼｯｸM" w:hAnsi="Arial" w:cs="Times New Roman"/>
          <w:sz w:val="22"/>
        </w:rPr>
        <w:t xml:space="preserve"> degrees with the nominal Froude number of 0.4</w:t>
      </w:r>
    </w:p>
    <w:p w:rsidR="00AC67BA" w:rsidRPr="00AC67BA" w:rsidRDefault="00AC67BA" w:rsidP="00AC67BA">
      <w:pPr>
        <w:widowControl/>
        <w:spacing w:after="200" w:line="276" w:lineRule="auto"/>
        <w:jc w:val="left"/>
        <w:rPr>
          <w:rFonts w:ascii="Arial" w:eastAsia="HGｺﾞｼｯｸM" w:hAnsi="Arial" w:cs="Times New Roman"/>
          <w:sz w:val="22"/>
        </w:rPr>
      </w:pPr>
      <w:r w:rsidRPr="00AC67BA">
        <w:rPr>
          <w:rFonts w:ascii="Arial" w:eastAsia="ＭＳ 明朝" w:hAnsi="Arial" w:cs="Times New Roman" w:hint="eastAsia"/>
          <w:noProof/>
          <w:kern w:val="0"/>
          <w:sz w:val="22"/>
          <w:szCs w:val="20"/>
          <w:lang w:val="en-US"/>
        </w:rPr>
        <w:drawing>
          <wp:inline distT="0" distB="0" distL="0" distR="0" wp14:anchorId="2FD718F7" wp14:editId="69E596B1">
            <wp:extent cx="5759450" cy="1831699"/>
            <wp:effectExtent l="0" t="0" r="0" b="0"/>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5759450" cy="1831699"/>
                    </a:xfrm>
                    <a:prstGeom prst="rect">
                      <a:avLst/>
                    </a:prstGeom>
                    <a:noFill/>
                    <a:ln>
                      <a:noFill/>
                    </a:ln>
                  </pic:spPr>
                </pic:pic>
              </a:graphicData>
            </a:graphic>
          </wp:inline>
        </w:drawing>
      </w:r>
    </w:p>
    <w:p w:rsidR="00AC67BA" w:rsidRPr="00AC67BA" w:rsidRDefault="00AC67BA" w:rsidP="00AC67BA">
      <w:pPr>
        <w:widowControl/>
        <w:spacing w:after="200" w:line="276" w:lineRule="auto"/>
        <w:jc w:val="left"/>
        <w:rPr>
          <w:rFonts w:ascii="Arial" w:eastAsia="HGｺﾞｼｯｸM" w:hAnsi="Arial" w:cs="Times New Roman"/>
          <w:sz w:val="22"/>
        </w:rPr>
      </w:pPr>
      <w:r w:rsidRPr="00AC67BA">
        <w:rPr>
          <w:rFonts w:ascii="Arial" w:eastAsia="HGｺﾞｼｯｸM" w:hAnsi="Arial" w:cs="Times New Roman"/>
          <w:sz w:val="22"/>
        </w:rPr>
        <w:t xml:space="preserve">Table </w:t>
      </w:r>
      <w:r w:rsidR="00E16666">
        <w:rPr>
          <w:rFonts w:ascii="Arial" w:eastAsia="HGｺﾞｼｯｸM" w:hAnsi="Arial" w:cs="Times New Roman"/>
          <w:sz w:val="22"/>
        </w:rPr>
        <w:t>3.8.</w:t>
      </w:r>
      <w:r w:rsidRPr="00AC67BA">
        <w:rPr>
          <w:rFonts w:ascii="Arial" w:eastAsia="HGｺﾞｼｯｸM" w:hAnsi="Arial" w:cs="Times New Roman" w:hint="eastAsia"/>
          <w:sz w:val="22"/>
        </w:rPr>
        <w:t>12</w:t>
      </w:r>
      <w:r w:rsidRPr="00AC67BA">
        <w:rPr>
          <w:rFonts w:ascii="Arial" w:eastAsia="HGｺﾞｼｯｸM" w:hAnsi="Arial" w:cs="Times New Roman"/>
          <w:sz w:val="22"/>
        </w:rPr>
        <w:t xml:space="preserve"> Probabilities of roll angle exceeding 40 degrees due to broaching in stationary sea states with the autopilot course of </w:t>
      </w:r>
      <w:r w:rsidRPr="00AC67BA">
        <w:rPr>
          <w:rFonts w:ascii="Arial" w:eastAsia="HGｺﾞｼｯｸM" w:hAnsi="Arial" w:cs="Times New Roman" w:hint="eastAsia"/>
          <w:sz w:val="22"/>
        </w:rPr>
        <w:t xml:space="preserve">45 </w:t>
      </w:r>
      <w:r w:rsidRPr="00AC67BA">
        <w:rPr>
          <w:rFonts w:ascii="Arial" w:eastAsia="HGｺﾞｼｯｸM" w:hAnsi="Arial" w:cs="Times New Roman"/>
          <w:sz w:val="22"/>
        </w:rPr>
        <w:t>degrees with the nominal Froude number of 0.4</w:t>
      </w:r>
    </w:p>
    <w:p w:rsidR="00AC67BA" w:rsidRPr="00AC67BA" w:rsidRDefault="00AC67BA" w:rsidP="00AC67BA">
      <w:pPr>
        <w:widowControl/>
        <w:spacing w:after="200" w:line="276" w:lineRule="auto"/>
        <w:jc w:val="left"/>
        <w:rPr>
          <w:rFonts w:ascii="Arial" w:eastAsia="HGｺﾞｼｯｸM" w:hAnsi="Arial" w:cs="Times New Roman"/>
          <w:sz w:val="22"/>
        </w:rPr>
      </w:pPr>
      <w:r w:rsidRPr="00AC67BA">
        <w:rPr>
          <w:rFonts w:ascii="Arial" w:eastAsia="ＭＳ 明朝" w:hAnsi="Arial" w:cs="Times New Roman"/>
          <w:noProof/>
          <w:kern w:val="0"/>
          <w:sz w:val="22"/>
          <w:szCs w:val="20"/>
          <w:lang w:val="en-US"/>
        </w:rPr>
        <w:lastRenderedPageBreak/>
        <w:drawing>
          <wp:inline distT="0" distB="0" distL="0" distR="0" wp14:anchorId="27D2F1C6" wp14:editId="6291FADD">
            <wp:extent cx="5759450" cy="1996395"/>
            <wp:effectExtent l="0" t="0" r="0" b="4445"/>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5759450" cy="1996395"/>
                    </a:xfrm>
                    <a:prstGeom prst="rect">
                      <a:avLst/>
                    </a:prstGeom>
                    <a:noFill/>
                    <a:ln>
                      <a:noFill/>
                    </a:ln>
                  </pic:spPr>
                </pic:pic>
              </a:graphicData>
            </a:graphic>
          </wp:inline>
        </w:drawing>
      </w:r>
    </w:p>
    <w:p w:rsidR="00AC67BA" w:rsidRPr="00AC67BA" w:rsidRDefault="00AC67BA" w:rsidP="00E16666">
      <w:pPr>
        <w:widowControl/>
        <w:spacing w:after="200" w:line="276" w:lineRule="auto"/>
        <w:jc w:val="center"/>
        <w:rPr>
          <w:rFonts w:ascii="Arial" w:eastAsia="HGｺﾞｼｯｸM" w:hAnsi="Arial" w:cs="Times New Roman"/>
          <w:sz w:val="22"/>
        </w:rPr>
      </w:pPr>
      <w:r w:rsidRPr="00AC67BA">
        <w:rPr>
          <w:rFonts w:ascii="Arial" w:eastAsia="HGｺﾞｼｯｸM" w:hAnsi="Arial" w:cs="Times New Roman"/>
          <w:noProof/>
          <w:sz w:val="22"/>
          <w:lang w:val="en-US"/>
        </w:rPr>
        <w:drawing>
          <wp:inline distT="0" distB="0" distL="0" distR="0" wp14:anchorId="1551EA7F" wp14:editId="029DC76F">
            <wp:extent cx="3649980" cy="2752538"/>
            <wp:effectExtent l="0" t="0" r="7620" b="0"/>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3655659" cy="2756821"/>
                    </a:xfrm>
                    <a:prstGeom prst="rect">
                      <a:avLst/>
                    </a:prstGeom>
                    <a:noFill/>
                  </pic:spPr>
                </pic:pic>
              </a:graphicData>
            </a:graphic>
          </wp:inline>
        </w:drawing>
      </w:r>
    </w:p>
    <w:p w:rsidR="00AC67BA" w:rsidRPr="00AC67BA" w:rsidRDefault="00AC67BA" w:rsidP="00E16666">
      <w:pPr>
        <w:ind w:left="993"/>
        <w:rPr>
          <w:rFonts w:ascii="Arial" w:eastAsia="HGｺﾞｼｯｸM" w:hAnsi="Arial" w:cs="Times New Roman"/>
          <w:sz w:val="22"/>
        </w:rPr>
      </w:pPr>
      <w:r w:rsidRPr="00AC67BA">
        <w:rPr>
          <w:rFonts w:ascii="Arial" w:eastAsia="HGｺﾞｼｯｸM" w:hAnsi="Arial" w:cs="Times New Roman" w:hint="eastAsia"/>
          <w:sz w:val="22"/>
        </w:rPr>
        <w:t xml:space="preserve">Fig. </w:t>
      </w:r>
      <w:r w:rsidR="00E16666">
        <w:rPr>
          <w:rFonts w:ascii="Arial" w:eastAsia="HGｺﾞｼｯｸM" w:hAnsi="Arial" w:cs="Times New Roman"/>
          <w:sz w:val="22"/>
        </w:rPr>
        <w:t>3.8.</w:t>
      </w:r>
      <w:r w:rsidRPr="00AC67BA">
        <w:rPr>
          <w:rFonts w:ascii="Arial" w:eastAsia="HGｺﾞｼｯｸM" w:hAnsi="Arial" w:cs="Times New Roman" w:hint="eastAsia"/>
          <w:sz w:val="22"/>
        </w:rPr>
        <w:t xml:space="preserve">4   Probabilities of roll angle exceeding 40 degrees due to </w:t>
      </w:r>
      <w:r w:rsidRPr="00AC67BA">
        <w:rPr>
          <w:rFonts w:ascii="Arial" w:eastAsia="HGｺﾞｼｯｸM" w:hAnsi="Arial" w:cs="Times New Roman"/>
          <w:sz w:val="22"/>
        </w:rPr>
        <w:t>broaching</w:t>
      </w:r>
      <w:r w:rsidRPr="00AC67BA">
        <w:rPr>
          <w:rFonts w:ascii="Arial" w:eastAsia="HGｺﾞｼｯｸM" w:hAnsi="Arial" w:cs="Times New Roman" w:hint="eastAsia"/>
          <w:sz w:val="22"/>
        </w:rPr>
        <w:t xml:space="preserve"> associated with surf-riding as functions of heading angle for the ONR flare topside vessel in the North Atlantic. </w:t>
      </w:r>
      <w:r w:rsidRPr="00AC67BA">
        <w:rPr>
          <w:rFonts w:ascii="Arial" w:eastAsia="HGｺﾞｼｯｸM" w:hAnsi="Arial" w:cs="Times New Roman"/>
          <w:noProof/>
          <w:sz w:val="22"/>
          <w:lang w:val="en-US"/>
        </w:rPr>
        <w:drawing>
          <wp:inline distT="0" distB="0" distL="0" distR="0" wp14:anchorId="79F890C3" wp14:editId="4FD685D2">
            <wp:extent cx="3634740" cy="2987079"/>
            <wp:effectExtent l="0" t="0" r="3810" b="3810"/>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3643709" cy="2994450"/>
                    </a:xfrm>
                    <a:prstGeom prst="rect">
                      <a:avLst/>
                    </a:prstGeom>
                    <a:noFill/>
                  </pic:spPr>
                </pic:pic>
              </a:graphicData>
            </a:graphic>
          </wp:inline>
        </w:drawing>
      </w:r>
    </w:p>
    <w:p w:rsidR="00AC67BA" w:rsidRPr="00AC67BA" w:rsidRDefault="00AC67BA" w:rsidP="00AC67BA">
      <w:pPr>
        <w:widowControl/>
        <w:suppressAutoHyphens/>
        <w:autoSpaceDN w:val="0"/>
        <w:textAlignment w:val="baseline"/>
        <w:rPr>
          <w:rFonts w:ascii="Arial" w:eastAsia="ＭＳ 明朝" w:hAnsi="Arial" w:cs="Arial"/>
          <w:kern w:val="0"/>
          <w:szCs w:val="21"/>
        </w:rPr>
      </w:pPr>
      <w:r w:rsidRPr="00AC67BA">
        <w:rPr>
          <w:rFonts w:ascii="Arial" w:eastAsia="HGｺﾞｼｯｸM" w:hAnsi="Arial" w:cs="Times New Roman" w:hint="eastAsia"/>
          <w:sz w:val="22"/>
        </w:rPr>
        <w:lastRenderedPageBreak/>
        <w:t xml:space="preserve">Fig. </w:t>
      </w:r>
      <w:proofErr w:type="gramStart"/>
      <w:r w:rsidR="00E16666">
        <w:rPr>
          <w:rFonts w:ascii="Arial" w:eastAsia="HGｺﾞｼｯｸM" w:hAnsi="Arial" w:cs="Times New Roman"/>
          <w:sz w:val="22"/>
        </w:rPr>
        <w:t>3.8.</w:t>
      </w:r>
      <w:r w:rsidRPr="00AC67BA">
        <w:rPr>
          <w:rFonts w:ascii="Arial" w:eastAsia="HGｺﾞｼｯｸM" w:hAnsi="Arial" w:cs="Times New Roman" w:hint="eastAsia"/>
          <w:sz w:val="22"/>
        </w:rPr>
        <w:t>5  Compari</w:t>
      </w:r>
      <w:r w:rsidRPr="00AC67BA">
        <w:rPr>
          <w:rFonts w:ascii="Arial" w:eastAsia="HGｺﾞｼｯｸM" w:hAnsi="Arial" w:cs="Times New Roman"/>
          <w:sz w:val="22"/>
        </w:rPr>
        <w:t>s</w:t>
      </w:r>
      <w:r w:rsidRPr="00AC67BA">
        <w:rPr>
          <w:rFonts w:ascii="Arial" w:eastAsia="HGｺﾞｼｯｸM" w:hAnsi="Arial" w:cs="Times New Roman" w:hint="eastAsia"/>
          <w:sz w:val="22"/>
        </w:rPr>
        <w:t>on</w:t>
      </w:r>
      <w:proofErr w:type="gramEnd"/>
      <w:r w:rsidRPr="00AC67BA">
        <w:rPr>
          <w:rFonts w:ascii="Arial" w:eastAsia="HGｺﾞｼｯｸM" w:hAnsi="Arial" w:cs="Times New Roman" w:hint="eastAsia"/>
          <w:sz w:val="22"/>
        </w:rPr>
        <w:t xml:space="preserve"> of p</w:t>
      </w:r>
      <w:r w:rsidRPr="00AC67BA">
        <w:rPr>
          <w:rFonts w:ascii="Arial" w:eastAsia="HGｺﾞｼｯｸM" w:hAnsi="Arial" w:cs="Times New Roman"/>
          <w:sz w:val="22"/>
        </w:rPr>
        <w:t xml:space="preserve">robabilities </w:t>
      </w:r>
      <w:r w:rsidRPr="00AC67BA">
        <w:rPr>
          <w:rFonts w:ascii="Arial" w:eastAsia="HGｺﾞｼｯｸM" w:hAnsi="Arial" w:cs="Times New Roman" w:hint="eastAsia"/>
          <w:sz w:val="22"/>
        </w:rPr>
        <w:t xml:space="preserve">relating to </w:t>
      </w:r>
      <w:r w:rsidRPr="00AC67BA">
        <w:rPr>
          <w:rFonts w:ascii="Arial" w:eastAsia="HGｺﾞｼｯｸM" w:hAnsi="Arial" w:cs="Times New Roman"/>
          <w:sz w:val="22"/>
        </w:rPr>
        <w:t xml:space="preserve">broaching associated with surf-riding as functions of </w:t>
      </w:r>
      <w:r w:rsidRPr="00AC67BA">
        <w:rPr>
          <w:rFonts w:ascii="Arial" w:eastAsia="HGｺﾞｼｯｸM" w:hAnsi="Arial" w:cs="Times New Roman" w:hint="eastAsia"/>
          <w:sz w:val="22"/>
        </w:rPr>
        <w:t>the nominal Froude number</w:t>
      </w:r>
      <w:r w:rsidRPr="00AC67BA">
        <w:rPr>
          <w:rFonts w:ascii="Arial" w:eastAsia="HGｺﾞｼｯｸM" w:hAnsi="Arial" w:cs="Times New Roman"/>
          <w:sz w:val="22"/>
        </w:rPr>
        <w:t xml:space="preserve"> for the ONR flare topside vessel in the North Atlantic</w:t>
      </w:r>
      <w:r w:rsidRPr="00AC67BA">
        <w:rPr>
          <w:rFonts w:ascii="Arial" w:eastAsia="HGｺﾞｼｯｸM" w:hAnsi="Arial" w:cs="Times New Roman" w:hint="eastAsia"/>
          <w:sz w:val="22"/>
        </w:rPr>
        <w:t>.</w:t>
      </w:r>
      <w:r w:rsidRPr="00AC67BA">
        <w:rPr>
          <w:rFonts w:ascii="Arial" w:eastAsia="HGｺﾞｼｯｸM" w:hAnsi="Arial" w:cs="Times New Roman"/>
          <w:sz w:val="22"/>
        </w:rPr>
        <w:t xml:space="preserve">  </w:t>
      </w:r>
    </w:p>
    <w:p w:rsidR="00AC67BA" w:rsidRPr="00AC67BA" w:rsidRDefault="00AC67BA" w:rsidP="00AC67BA">
      <w:pPr>
        <w:widowControl/>
        <w:jc w:val="left"/>
        <w:rPr>
          <w:rFonts w:ascii="Arial" w:eastAsia="ＭＳ 明朝" w:hAnsi="Arial" w:cs="Arial"/>
          <w:b/>
          <w:color w:val="000000"/>
          <w:kern w:val="0"/>
          <w:sz w:val="22"/>
          <w:lang w:eastAsia="en-US"/>
        </w:rPr>
      </w:pPr>
    </w:p>
    <w:p w:rsidR="008B49D3" w:rsidRDefault="008B49D3" w:rsidP="009F3DDB">
      <w:pPr>
        <w:tabs>
          <w:tab w:val="left" w:pos="851"/>
        </w:tabs>
        <w:rPr>
          <w:rFonts w:ascii="Arial" w:eastAsia="ＭＳ 明朝" w:hAnsi="Arial" w:cs="Times New Roman"/>
          <w:b/>
          <w:bCs/>
          <w:kern w:val="0"/>
          <w:sz w:val="22"/>
        </w:rPr>
      </w:pPr>
    </w:p>
    <w:p w:rsidR="00F82030" w:rsidRDefault="00F82030" w:rsidP="009F3DDB">
      <w:pPr>
        <w:tabs>
          <w:tab w:val="left" w:pos="851"/>
        </w:tabs>
        <w:rPr>
          <w:rFonts w:ascii="Arial" w:eastAsia="ＭＳ 明朝" w:hAnsi="Arial" w:cs="Times New Roman"/>
          <w:b/>
          <w:bCs/>
          <w:kern w:val="0"/>
          <w:sz w:val="22"/>
        </w:rPr>
      </w:pPr>
      <w:proofErr w:type="gramStart"/>
      <w:r>
        <w:rPr>
          <w:rFonts w:ascii="Arial" w:eastAsia="ＭＳ 明朝" w:hAnsi="Arial" w:cs="Times New Roman" w:hint="eastAsia"/>
          <w:b/>
          <w:bCs/>
          <w:kern w:val="0"/>
          <w:sz w:val="22"/>
        </w:rPr>
        <w:t xml:space="preserve">3.9  </w:t>
      </w:r>
      <w:r>
        <w:rPr>
          <w:rFonts w:ascii="Arial" w:eastAsia="ＭＳ 明朝" w:hAnsi="Arial" w:cs="Times New Roman"/>
          <w:b/>
          <w:bCs/>
          <w:kern w:val="0"/>
          <w:sz w:val="22"/>
        </w:rPr>
        <w:t>Validation</w:t>
      </w:r>
      <w:proofErr w:type="gramEnd"/>
      <w:r>
        <w:rPr>
          <w:rFonts w:ascii="Arial" w:eastAsia="ＭＳ 明朝" w:hAnsi="Arial" w:cs="Times New Roman"/>
          <w:b/>
          <w:bCs/>
          <w:kern w:val="0"/>
          <w:sz w:val="22"/>
        </w:rPr>
        <w:t xml:space="preserve"> of critical wave method</w:t>
      </w:r>
    </w:p>
    <w:p w:rsidR="00F82030" w:rsidRDefault="00F82030" w:rsidP="009F3DDB">
      <w:pPr>
        <w:tabs>
          <w:tab w:val="left" w:pos="851"/>
        </w:tabs>
        <w:rPr>
          <w:rFonts w:ascii="Arial" w:eastAsia="ＭＳ 明朝" w:hAnsi="Arial" w:cs="Times New Roman"/>
          <w:b/>
          <w:bCs/>
          <w:kern w:val="0"/>
          <w:sz w:val="22"/>
        </w:rPr>
      </w:pPr>
    </w:p>
    <w:p w:rsidR="00F82030" w:rsidRPr="00F82030" w:rsidRDefault="00F82030" w:rsidP="00F82030">
      <w:pPr>
        <w:widowControl/>
        <w:suppressAutoHyphens/>
        <w:autoSpaceDN w:val="0"/>
        <w:textAlignment w:val="baseline"/>
        <w:rPr>
          <w:rFonts w:ascii="Arial" w:eastAsia="ＭＳ 明朝" w:hAnsi="Arial" w:cs="Arial"/>
          <w:kern w:val="0"/>
          <w:szCs w:val="21"/>
        </w:rPr>
      </w:pPr>
      <w:r w:rsidRPr="00F82030">
        <w:rPr>
          <w:rFonts w:ascii="Arial" w:eastAsia="ＭＳ 明朝" w:hAnsi="Arial" w:cs="Arial" w:hint="eastAsia"/>
          <w:kern w:val="0"/>
          <w:szCs w:val="21"/>
        </w:rPr>
        <w:t>3</w:t>
      </w:r>
      <w:r w:rsidR="00E16F4C">
        <w:rPr>
          <w:rFonts w:ascii="Arial" w:eastAsia="ＭＳ 明朝" w:hAnsi="Arial" w:cs="Arial"/>
          <w:kern w:val="0"/>
          <w:szCs w:val="21"/>
        </w:rPr>
        <w:t>.9.1</w:t>
      </w:r>
      <w:r w:rsidRPr="00F82030">
        <w:rPr>
          <w:rFonts w:ascii="Arial" w:eastAsia="ＭＳ 明朝" w:hAnsi="Arial" w:cs="Arial" w:hint="eastAsia"/>
          <w:kern w:val="0"/>
          <w:szCs w:val="21"/>
        </w:rPr>
        <w:tab/>
      </w:r>
      <w:r w:rsidR="00E16F4C">
        <w:rPr>
          <w:rFonts w:ascii="Arial" w:eastAsia="ＭＳ 明朝" w:hAnsi="Arial" w:cs="Arial"/>
          <w:kern w:val="0"/>
          <w:szCs w:val="21"/>
        </w:rPr>
        <w:t>This is a validation study of critical wave method using the direct counting method using</w:t>
      </w:r>
      <w:r w:rsidRPr="00F82030">
        <w:rPr>
          <w:rFonts w:ascii="Arial" w:eastAsia="ＭＳ 明朝" w:hAnsi="Arial" w:cs="Arial" w:hint="eastAsia"/>
          <w:kern w:val="0"/>
          <w:szCs w:val="21"/>
        </w:rPr>
        <w:t xml:space="preserve"> an ocean research vessel, which was lost in stern quartering waves off Fukushima in 1980</w:t>
      </w:r>
      <w:r w:rsidRPr="00F82030">
        <w:rPr>
          <w:rFonts w:ascii="Arial" w:eastAsia="ＭＳ 明朝" w:hAnsi="Arial" w:cs="Arial"/>
          <w:kern w:val="0"/>
          <w:szCs w:val="21"/>
        </w:rPr>
        <w:t>’</w:t>
      </w:r>
      <w:r w:rsidRPr="00F82030">
        <w:rPr>
          <w:rFonts w:ascii="Arial" w:eastAsia="ＭＳ 明朝" w:hAnsi="Arial" w:cs="Arial" w:hint="eastAsia"/>
          <w:kern w:val="0"/>
          <w:szCs w:val="21"/>
        </w:rPr>
        <w:t xml:space="preserve">s.      </w:t>
      </w:r>
    </w:p>
    <w:p w:rsidR="00F82030" w:rsidRPr="00F82030" w:rsidRDefault="00F82030" w:rsidP="00F82030">
      <w:pPr>
        <w:widowControl/>
        <w:suppressAutoHyphens/>
        <w:autoSpaceDN w:val="0"/>
        <w:textAlignment w:val="baseline"/>
        <w:rPr>
          <w:rFonts w:ascii="Arial" w:eastAsia="ＭＳ 明朝" w:hAnsi="Arial" w:cs="Arial"/>
          <w:kern w:val="0"/>
          <w:szCs w:val="21"/>
        </w:rPr>
      </w:pPr>
      <w:r w:rsidRPr="00F82030">
        <w:rPr>
          <w:rFonts w:ascii="Arial" w:eastAsia="ＭＳ 明朝" w:hAnsi="Arial" w:cs="Arial"/>
          <w:kern w:val="0"/>
          <w:szCs w:val="21"/>
        </w:rPr>
        <w:t xml:space="preserve"> </w:t>
      </w:r>
    </w:p>
    <w:p w:rsidR="00F82030" w:rsidRPr="00F82030" w:rsidRDefault="00E16F4C" w:rsidP="00F82030">
      <w:pPr>
        <w:widowControl/>
        <w:suppressAutoHyphens/>
        <w:autoSpaceDN w:val="0"/>
        <w:textAlignment w:val="baseline"/>
        <w:rPr>
          <w:rFonts w:ascii="Arial" w:eastAsia="ＭＳ 明朝" w:hAnsi="Arial" w:cs="Arial"/>
          <w:kern w:val="0"/>
          <w:szCs w:val="21"/>
        </w:rPr>
      </w:pPr>
      <w:r>
        <w:rPr>
          <w:rFonts w:ascii="Arial" w:eastAsia="ＭＳ 明朝" w:hAnsi="Arial" w:cs="Arial"/>
          <w:b/>
          <w:kern w:val="0"/>
          <w:szCs w:val="21"/>
        </w:rPr>
        <w:t>3.9.</w:t>
      </w:r>
      <w:r w:rsidR="00993EEA">
        <w:rPr>
          <w:rFonts w:ascii="Arial" w:eastAsia="ＭＳ 明朝" w:hAnsi="Arial" w:cs="Arial"/>
          <w:b/>
          <w:kern w:val="0"/>
          <w:szCs w:val="21"/>
        </w:rPr>
        <w:t>2</w:t>
      </w:r>
      <w:r>
        <w:rPr>
          <w:rFonts w:ascii="Arial" w:eastAsia="ＭＳ 明朝" w:hAnsi="Arial" w:cs="Arial"/>
          <w:b/>
          <w:kern w:val="0"/>
          <w:szCs w:val="21"/>
        </w:rPr>
        <w:tab/>
      </w:r>
      <w:r w:rsidR="00F82030" w:rsidRPr="00F82030">
        <w:rPr>
          <w:rFonts w:ascii="Arial" w:eastAsia="ＭＳ 明朝" w:hAnsi="Arial" w:cs="Arial" w:hint="eastAsia"/>
          <w:b/>
          <w:kern w:val="0"/>
          <w:szCs w:val="21"/>
        </w:rPr>
        <w:t>M</w:t>
      </w:r>
      <w:r>
        <w:rPr>
          <w:rFonts w:ascii="Arial" w:eastAsia="ＭＳ 明朝" w:hAnsi="Arial" w:cs="Arial"/>
          <w:b/>
          <w:kern w:val="0"/>
          <w:szCs w:val="21"/>
        </w:rPr>
        <w:t>ethodology used here</w:t>
      </w:r>
    </w:p>
    <w:p w:rsidR="00F82030" w:rsidRPr="00F82030" w:rsidRDefault="00F82030" w:rsidP="00F82030">
      <w:pPr>
        <w:widowControl/>
        <w:suppressAutoHyphens/>
        <w:autoSpaceDN w:val="0"/>
        <w:textAlignment w:val="baseline"/>
        <w:rPr>
          <w:rFonts w:ascii="Arial" w:eastAsia="ＭＳ 明朝" w:hAnsi="Arial" w:cs="Arial"/>
          <w:kern w:val="0"/>
          <w:szCs w:val="21"/>
        </w:rPr>
      </w:pPr>
    </w:p>
    <w:p w:rsidR="00F82030" w:rsidRPr="00F82030" w:rsidRDefault="00E16F4C" w:rsidP="00F82030">
      <w:pPr>
        <w:widowControl/>
        <w:suppressAutoHyphens/>
        <w:autoSpaceDN w:val="0"/>
        <w:ind w:leftChars="-1" w:left="-2" w:firstLine="2"/>
        <w:contextualSpacing/>
        <w:textAlignment w:val="baseline"/>
        <w:rPr>
          <w:rFonts w:ascii="Arial" w:eastAsia="ＭＳ 明朝" w:hAnsi="Arial" w:cs="Arial"/>
          <w:kern w:val="0"/>
          <w:szCs w:val="21"/>
        </w:rPr>
      </w:pPr>
      <w:r>
        <w:rPr>
          <w:rFonts w:ascii="Arial" w:eastAsia="ＭＳ 明朝" w:hAnsi="Arial" w:cs="Arial"/>
          <w:kern w:val="0"/>
          <w:szCs w:val="21"/>
        </w:rPr>
        <w:t>3.9.</w:t>
      </w:r>
      <w:r w:rsidR="00993EEA">
        <w:rPr>
          <w:rFonts w:ascii="Arial" w:eastAsia="ＭＳ 明朝" w:hAnsi="Arial" w:cs="Arial"/>
          <w:kern w:val="0"/>
          <w:szCs w:val="21"/>
        </w:rPr>
        <w:t>2.1</w:t>
      </w:r>
      <w:r w:rsidR="00F82030" w:rsidRPr="00F82030">
        <w:rPr>
          <w:rFonts w:ascii="Arial" w:eastAsia="ＭＳ 明朝" w:hAnsi="Arial" w:cs="Arial" w:hint="eastAsia"/>
          <w:kern w:val="0"/>
          <w:szCs w:val="21"/>
        </w:rPr>
        <w:tab/>
        <w:t>T</w:t>
      </w:r>
      <w:r w:rsidR="00F82030" w:rsidRPr="00F82030">
        <w:rPr>
          <w:rFonts w:ascii="Arial" w:eastAsia="ＭＳ 明朝" w:hAnsi="Arial" w:cs="Arial"/>
          <w:kern w:val="0"/>
          <w:szCs w:val="21"/>
        </w:rPr>
        <w:t>h</w:t>
      </w:r>
      <w:r w:rsidR="00F82030" w:rsidRPr="00F82030">
        <w:rPr>
          <w:rFonts w:ascii="Arial" w:eastAsia="ＭＳ 明朝" w:hAnsi="Arial" w:cs="Arial" w:hint="eastAsia"/>
          <w:kern w:val="0"/>
          <w:szCs w:val="21"/>
        </w:rPr>
        <w:t xml:space="preserve">e numerical Code used here is a couple surge-sway-yaw-roll numerical model with quasi-statically estimated heave and pitch as well as a PD autopilot. </w:t>
      </w:r>
      <w:proofErr w:type="gramStart"/>
      <w:r w:rsidR="00F82030" w:rsidRPr="00F82030">
        <w:rPr>
          <w:rFonts w:ascii="Arial" w:eastAsia="ＭＳ 明朝" w:hAnsi="Arial" w:cs="Arial" w:hint="eastAsia"/>
          <w:kern w:val="0"/>
          <w:szCs w:val="21"/>
        </w:rPr>
        <w:t>The calm-water propulsion,</w:t>
      </w:r>
      <w:proofErr w:type="gramEnd"/>
      <w:r w:rsidR="00F82030" w:rsidRPr="00F82030">
        <w:rPr>
          <w:rFonts w:ascii="Arial" w:eastAsia="ＭＳ 明朝" w:hAnsi="Arial" w:cs="Arial" w:hint="eastAsia"/>
          <w:kern w:val="0"/>
          <w:szCs w:val="21"/>
        </w:rPr>
        <w:t xml:space="preserve"> roll damping and manoeuvring coefficients were obtained by conventional model tests. The wave forces and moments are estimated as the sum of the Froude-</w:t>
      </w:r>
      <w:proofErr w:type="spellStart"/>
      <w:r w:rsidR="00F82030" w:rsidRPr="00F82030">
        <w:rPr>
          <w:rFonts w:ascii="Arial" w:eastAsia="ＭＳ 明朝" w:hAnsi="Arial" w:cs="Arial" w:hint="eastAsia"/>
          <w:kern w:val="0"/>
          <w:szCs w:val="21"/>
        </w:rPr>
        <w:t>Krylov</w:t>
      </w:r>
      <w:proofErr w:type="spellEnd"/>
      <w:r w:rsidR="00F82030" w:rsidRPr="00F82030">
        <w:rPr>
          <w:rFonts w:ascii="Arial" w:eastAsia="ＭＳ 明朝" w:hAnsi="Arial" w:cs="Arial" w:hint="eastAsia"/>
          <w:kern w:val="0"/>
          <w:szCs w:val="21"/>
        </w:rPr>
        <w:t xml:space="preserve"> components and the diffraction components under the low encounter frequency assumption. Empirical </w:t>
      </w:r>
      <w:r w:rsidR="00F82030" w:rsidRPr="00F82030">
        <w:rPr>
          <w:rFonts w:ascii="Arial" w:eastAsia="ＭＳ 明朝" w:hAnsi="Arial" w:cs="Arial"/>
          <w:kern w:val="0"/>
          <w:szCs w:val="21"/>
        </w:rPr>
        <w:t>correction</w:t>
      </w:r>
      <w:r w:rsidR="00F82030" w:rsidRPr="00F82030">
        <w:rPr>
          <w:rFonts w:ascii="Arial" w:eastAsia="ＭＳ 明朝" w:hAnsi="Arial" w:cs="Arial" w:hint="eastAsia"/>
          <w:kern w:val="0"/>
          <w:szCs w:val="21"/>
        </w:rPr>
        <w:t xml:space="preserve"> on the diffraction component in surge was added based on the captive model tests. The autopilot rudder gain was 3 and the time constant for </w:t>
      </w:r>
      <w:r w:rsidR="00F82030" w:rsidRPr="00F82030">
        <w:rPr>
          <w:rFonts w:ascii="Arial" w:eastAsia="ＭＳ 明朝" w:hAnsi="Arial" w:cs="Arial"/>
          <w:kern w:val="0"/>
          <w:szCs w:val="21"/>
        </w:rPr>
        <w:t>differential</w:t>
      </w:r>
      <w:r w:rsidR="00F82030" w:rsidRPr="00F82030">
        <w:rPr>
          <w:rFonts w:ascii="Arial" w:eastAsia="ＭＳ 明朝" w:hAnsi="Arial" w:cs="Arial" w:hint="eastAsia"/>
          <w:kern w:val="0"/>
          <w:szCs w:val="21"/>
        </w:rPr>
        <w:t xml:space="preserve"> control was 0s. </w:t>
      </w:r>
    </w:p>
    <w:p w:rsidR="00F82030" w:rsidRPr="00F82030" w:rsidRDefault="00F82030" w:rsidP="00F82030">
      <w:pPr>
        <w:widowControl/>
        <w:suppressAutoHyphens/>
        <w:autoSpaceDN w:val="0"/>
        <w:ind w:leftChars="-1" w:left="-2" w:firstLine="2"/>
        <w:contextualSpacing/>
        <w:textAlignment w:val="baseline"/>
        <w:rPr>
          <w:rFonts w:ascii="Arial" w:eastAsia="ＭＳ 明朝" w:hAnsi="Arial" w:cs="Arial"/>
          <w:kern w:val="0"/>
          <w:szCs w:val="21"/>
        </w:rPr>
      </w:pPr>
    </w:p>
    <w:p w:rsidR="00F82030" w:rsidRPr="00F82030" w:rsidRDefault="00993EEA" w:rsidP="00F82030">
      <w:pPr>
        <w:widowControl/>
        <w:suppressAutoHyphens/>
        <w:autoSpaceDN w:val="0"/>
        <w:ind w:leftChars="-1" w:left="-2" w:firstLine="2"/>
        <w:contextualSpacing/>
        <w:textAlignment w:val="baseline"/>
        <w:rPr>
          <w:rFonts w:ascii="Arial" w:eastAsia="ＭＳ 明朝" w:hAnsi="Arial" w:cs="Arial"/>
          <w:kern w:val="0"/>
          <w:szCs w:val="21"/>
        </w:rPr>
      </w:pPr>
      <w:r>
        <w:rPr>
          <w:rFonts w:ascii="Arial" w:eastAsia="ＭＳ 明朝" w:hAnsi="Arial" w:cs="Arial"/>
          <w:kern w:val="0"/>
          <w:szCs w:val="21"/>
        </w:rPr>
        <w:t>3.9.2.2</w:t>
      </w:r>
      <w:r w:rsidR="00F82030" w:rsidRPr="00F82030">
        <w:rPr>
          <w:rFonts w:ascii="Arial" w:eastAsia="ＭＳ 明朝" w:hAnsi="Arial" w:cs="Arial" w:hint="eastAsia"/>
          <w:kern w:val="0"/>
          <w:szCs w:val="21"/>
        </w:rPr>
        <w:tab/>
      </w:r>
      <w:r w:rsidR="00F82030" w:rsidRPr="00F82030">
        <w:rPr>
          <w:rFonts w:ascii="Arial" w:eastAsia="ＭＳ 明朝" w:hAnsi="Arial" w:cs="Arial"/>
          <w:kern w:val="0"/>
          <w:szCs w:val="21"/>
        </w:rPr>
        <w:t xml:space="preserve"> </w:t>
      </w:r>
      <w:r w:rsidR="00F82030" w:rsidRPr="00F82030">
        <w:rPr>
          <w:rFonts w:ascii="Arial" w:eastAsia="ＭＳ 明朝" w:hAnsi="Arial" w:cs="Arial" w:hint="eastAsia"/>
          <w:kern w:val="0"/>
          <w:szCs w:val="21"/>
        </w:rPr>
        <w:t xml:space="preserve">The critical wave method can be summarized as follows with numerical examples. Firstly, the surf-riding region in regular following waves is obtained by the Melnikov analysis. An example is shown in Figure </w:t>
      </w:r>
      <w:r w:rsidR="00E16666">
        <w:rPr>
          <w:rFonts w:ascii="Arial" w:eastAsia="ＭＳ 明朝" w:hAnsi="Arial" w:cs="Arial"/>
          <w:kern w:val="0"/>
          <w:szCs w:val="21"/>
        </w:rPr>
        <w:t>3.9.</w:t>
      </w:r>
      <w:r w:rsidR="00F82030" w:rsidRPr="00F82030">
        <w:rPr>
          <w:rFonts w:ascii="Arial" w:eastAsia="ＭＳ 明朝" w:hAnsi="Arial" w:cs="Arial" w:hint="eastAsia"/>
          <w:kern w:val="0"/>
          <w:szCs w:val="21"/>
        </w:rPr>
        <w:t xml:space="preserve">1. Since the wave celerity for the wavelength to ship length ratio of 1 corresponds to the Froude number of 0.4, surf-riding can occur under this wavelength even with very small wave steepness. Secondly, the broaching-induced large roll zone is determined by repeating time-domain numerical simulations as shown in Figure </w:t>
      </w:r>
      <w:r w:rsidR="00E16666">
        <w:rPr>
          <w:rFonts w:ascii="Arial" w:eastAsia="ＭＳ 明朝" w:hAnsi="Arial" w:cs="Arial"/>
          <w:kern w:val="0"/>
          <w:szCs w:val="21"/>
        </w:rPr>
        <w:t>3.9.</w:t>
      </w:r>
      <w:r w:rsidR="00F82030" w:rsidRPr="00F82030">
        <w:rPr>
          <w:rFonts w:ascii="Arial" w:eastAsia="ＭＳ 明朝" w:hAnsi="Arial" w:cs="Arial" w:hint="eastAsia"/>
          <w:kern w:val="0"/>
          <w:szCs w:val="21"/>
        </w:rPr>
        <w:t xml:space="preserve">2. Here we can find the critical wave steepness for the stability failure is 0.06 even for </w:t>
      </w:r>
      <w:r w:rsidR="00F82030" w:rsidRPr="00F82030">
        <w:rPr>
          <w:rFonts w:ascii="Arial" w:eastAsia="ＭＳ 明朝" w:hAnsi="Arial" w:cs="Arial"/>
          <w:kern w:val="0"/>
          <w:szCs w:val="21"/>
        </w:rPr>
        <w:t>the wavelength to ship length ratio of 1</w:t>
      </w:r>
      <w:r w:rsidR="00F82030" w:rsidRPr="00F82030">
        <w:rPr>
          <w:rFonts w:ascii="Arial" w:eastAsia="ＭＳ 明朝" w:hAnsi="Arial" w:cs="Arial" w:hint="eastAsia"/>
          <w:kern w:val="0"/>
          <w:szCs w:val="21"/>
        </w:rPr>
        <w:t xml:space="preserve">. Thirdly, the conditional stability failure probability when a ship meets </w:t>
      </w:r>
      <w:proofErr w:type="gramStart"/>
      <w:r w:rsidR="00F82030" w:rsidRPr="00F82030">
        <w:rPr>
          <w:rFonts w:ascii="Arial" w:eastAsia="ＭＳ 明朝" w:hAnsi="Arial" w:cs="Arial" w:hint="eastAsia"/>
          <w:kern w:val="0"/>
          <w:szCs w:val="21"/>
        </w:rPr>
        <w:t>a zero-cross waves</w:t>
      </w:r>
      <w:proofErr w:type="gramEnd"/>
      <w:r w:rsidR="00F82030" w:rsidRPr="00F82030">
        <w:rPr>
          <w:rFonts w:ascii="Arial" w:eastAsia="ＭＳ 明朝" w:hAnsi="Arial" w:cs="Arial" w:hint="eastAsia"/>
          <w:kern w:val="0"/>
          <w:szCs w:val="21"/>
        </w:rPr>
        <w:t xml:space="preserve"> by integrating the joint probability density of local wave steepness and the wavelength, which was based on a wave envelop theory</w:t>
      </w:r>
      <w:r w:rsidR="00F82030" w:rsidRPr="00F82030">
        <w:rPr>
          <w:rFonts w:ascii="Arial" w:eastAsia="ＭＳ 明朝" w:hAnsi="Arial" w:cs="Arial"/>
          <w:kern w:val="0"/>
          <w:szCs w:val="21"/>
        </w:rPr>
        <w:t>, within the broaching-induced large roll zone.</w:t>
      </w:r>
      <w:r w:rsidR="00F82030" w:rsidRPr="00F82030">
        <w:rPr>
          <w:rFonts w:ascii="Arial" w:eastAsia="ＭＳ 明朝" w:hAnsi="Arial" w:cs="Arial" w:hint="eastAsia"/>
          <w:kern w:val="0"/>
          <w:szCs w:val="21"/>
        </w:rPr>
        <w:tab/>
        <w:t xml:space="preserve"> </w:t>
      </w:r>
    </w:p>
    <w:p w:rsidR="00F82030" w:rsidRPr="00F82030" w:rsidRDefault="00F82030" w:rsidP="00F82030">
      <w:pPr>
        <w:widowControl/>
        <w:suppressAutoHyphens/>
        <w:autoSpaceDN w:val="0"/>
        <w:ind w:leftChars="-1" w:left="-2" w:firstLine="2"/>
        <w:contextualSpacing/>
        <w:textAlignment w:val="baseline"/>
        <w:rPr>
          <w:rFonts w:ascii="Arial" w:eastAsia="ＭＳ 明朝" w:hAnsi="Arial" w:cs="Arial"/>
          <w:kern w:val="0"/>
          <w:szCs w:val="21"/>
        </w:rPr>
      </w:pPr>
    </w:p>
    <w:p w:rsidR="00F82030" w:rsidRPr="00F82030" w:rsidRDefault="00F82030" w:rsidP="00F82030">
      <w:pPr>
        <w:widowControl/>
        <w:suppressAutoHyphens/>
        <w:autoSpaceDN w:val="0"/>
        <w:ind w:leftChars="-1" w:left="-2" w:firstLine="2"/>
        <w:contextualSpacing/>
        <w:textAlignment w:val="baseline"/>
        <w:rPr>
          <w:rFonts w:ascii="Arial" w:eastAsia="ＭＳ 明朝" w:hAnsi="Arial" w:cs="Arial"/>
          <w:kern w:val="0"/>
          <w:szCs w:val="21"/>
        </w:rPr>
      </w:pPr>
      <w:r w:rsidRPr="00F82030">
        <w:rPr>
          <w:rFonts w:ascii="Arial" w:eastAsia="ＭＳ 明朝" w:hAnsi="Arial" w:cs="Arial" w:hint="eastAsia"/>
          <w:kern w:val="0"/>
          <w:szCs w:val="21"/>
        </w:rPr>
        <w:t xml:space="preserve"> </w:t>
      </w:r>
      <w:r w:rsidRPr="00F82030">
        <w:rPr>
          <w:rFonts w:ascii="Arial" w:eastAsia="ＭＳ 明朝" w:hAnsi="Arial" w:cs="Arial"/>
          <w:kern w:val="0"/>
          <w:szCs w:val="21"/>
        </w:rPr>
        <w:t xml:space="preserve"> </w:t>
      </w:r>
      <w:r w:rsidRPr="00F82030">
        <w:rPr>
          <w:rFonts w:ascii="Arial" w:eastAsia="ＭＳ 明朝" w:hAnsi="Arial" w:cs="Arial" w:hint="eastAsia"/>
          <w:kern w:val="0"/>
          <w:szCs w:val="21"/>
        </w:rPr>
        <w:t xml:space="preserve">  </w:t>
      </w:r>
    </w:p>
    <w:p w:rsidR="00F82030" w:rsidRPr="00F82030" w:rsidRDefault="00F82030" w:rsidP="00F82030">
      <w:pPr>
        <w:widowControl/>
        <w:suppressAutoHyphens/>
        <w:autoSpaceDN w:val="0"/>
        <w:ind w:leftChars="-1" w:left="-2" w:firstLine="2"/>
        <w:contextualSpacing/>
        <w:textAlignment w:val="baseline"/>
        <w:rPr>
          <w:rFonts w:ascii="Arial" w:eastAsia="ＭＳ 明朝" w:hAnsi="Arial" w:cs="Arial"/>
          <w:kern w:val="0"/>
          <w:szCs w:val="21"/>
        </w:rPr>
      </w:pPr>
    </w:p>
    <w:p w:rsidR="00F82030" w:rsidRPr="00F82030" w:rsidRDefault="00F82030" w:rsidP="00F82030">
      <w:pPr>
        <w:widowControl/>
        <w:suppressAutoHyphens/>
        <w:autoSpaceDN w:val="0"/>
        <w:ind w:leftChars="-1" w:left="-2" w:firstLine="2"/>
        <w:contextualSpacing/>
        <w:textAlignment w:val="baseline"/>
        <w:rPr>
          <w:rFonts w:ascii="Arial" w:eastAsia="ＭＳ 明朝" w:hAnsi="Arial" w:cs="Arial"/>
          <w:kern w:val="0"/>
          <w:szCs w:val="21"/>
        </w:rPr>
      </w:pPr>
      <w:r w:rsidRPr="00F82030">
        <w:rPr>
          <w:rFonts w:ascii="Calibri" w:eastAsia="ＭＳ 明朝" w:hAnsi="Calibri" w:cs="Times New Roman"/>
          <w:noProof/>
          <w:kern w:val="0"/>
          <w:sz w:val="22"/>
          <w:lang w:val="en-US"/>
        </w:rPr>
        <w:drawing>
          <wp:anchor distT="0" distB="0" distL="114300" distR="114300" simplePos="0" relativeHeight="251662336" behindDoc="0" locked="0" layoutInCell="1" allowOverlap="1" wp14:anchorId="256EA394" wp14:editId="208625E1">
            <wp:simplePos x="0" y="0"/>
            <wp:positionH relativeFrom="column">
              <wp:posOffset>895350</wp:posOffset>
            </wp:positionH>
            <wp:positionV relativeFrom="paragraph">
              <wp:posOffset>-14605</wp:posOffset>
            </wp:positionV>
            <wp:extent cx="3391535" cy="2126615"/>
            <wp:effectExtent l="0" t="0" r="0" b="6985"/>
            <wp:wrapTopAndBottom/>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3391535" cy="21266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2030">
        <w:rPr>
          <w:rFonts w:ascii="Arial" w:eastAsia="ＭＳ 明朝" w:hAnsi="Arial" w:cs="Arial" w:hint="eastAsia"/>
          <w:kern w:val="0"/>
          <w:szCs w:val="21"/>
        </w:rPr>
        <w:t xml:space="preserve"> Figure </w:t>
      </w:r>
      <w:proofErr w:type="gramStart"/>
      <w:r w:rsidR="00E16666">
        <w:rPr>
          <w:rFonts w:ascii="Arial" w:eastAsia="ＭＳ 明朝" w:hAnsi="Arial" w:cs="Arial"/>
          <w:kern w:val="0"/>
          <w:szCs w:val="21"/>
        </w:rPr>
        <w:t>3.9.</w:t>
      </w:r>
      <w:r w:rsidRPr="00F82030">
        <w:rPr>
          <w:rFonts w:ascii="Arial" w:eastAsia="ＭＳ 明朝" w:hAnsi="Arial" w:cs="Arial" w:hint="eastAsia"/>
          <w:kern w:val="0"/>
          <w:szCs w:val="21"/>
        </w:rPr>
        <w:t>1  Surf</w:t>
      </w:r>
      <w:proofErr w:type="gramEnd"/>
      <w:r w:rsidRPr="00F82030">
        <w:rPr>
          <w:rFonts w:ascii="Arial" w:eastAsia="ＭＳ 明朝" w:hAnsi="Arial" w:cs="Arial" w:hint="eastAsia"/>
          <w:kern w:val="0"/>
          <w:szCs w:val="21"/>
        </w:rPr>
        <w:t>-riding zone for the ocean research vessel with the nominal Froude number of 0.4 in regular waves.</w:t>
      </w:r>
    </w:p>
    <w:p w:rsidR="00F82030" w:rsidRPr="00F82030" w:rsidRDefault="00F82030" w:rsidP="00F82030">
      <w:pPr>
        <w:widowControl/>
        <w:suppressAutoHyphens/>
        <w:autoSpaceDN w:val="0"/>
        <w:ind w:leftChars="-1" w:left="-2" w:firstLine="2"/>
        <w:contextualSpacing/>
        <w:textAlignment w:val="baseline"/>
        <w:rPr>
          <w:rFonts w:ascii="Arial" w:eastAsia="ＭＳ 明朝" w:hAnsi="Arial" w:cs="Arial"/>
          <w:kern w:val="0"/>
          <w:szCs w:val="21"/>
        </w:rPr>
      </w:pPr>
    </w:p>
    <w:p w:rsidR="00F82030" w:rsidRPr="00F82030" w:rsidRDefault="00F82030" w:rsidP="00F82030">
      <w:pPr>
        <w:widowControl/>
        <w:suppressAutoHyphens/>
        <w:autoSpaceDN w:val="0"/>
        <w:ind w:leftChars="-1" w:left="-2" w:firstLine="2"/>
        <w:contextualSpacing/>
        <w:textAlignment w:val="baseline"/>
        <w:rPr>
          <w:rFonts w:ascii="Arial" w:eastAsia="ＭＳ 明朝" w:hAnsi="Arial" w:cs="Arial"/>
          <w:kern w:val="0"/>
          <w:szCs w:val="21"/>
        </w:rPr>
      </w:pPr>
      <w:r w:rsidRPr="00F82030">
        <w:rPr>
          <w:rFonts w:ascii="Calibri" w:eastAsia="ＭＳ 明朝" w:hAnsi="Calibri" w:cs="Times New Roman"/>
          <w:noProof/>
          <w:kern w:val="0"/>
          <w:sz w:val="22"/>
          <w:lang w:val="en-US"/>
        </w:rPr>
        <w:lastRenderedPageBreak/>
        <w:drawing>
          <wp:anchor distT="0" distB="0" distL="114300" distR="114300" simplePos="0" relativeHeight="251663360" behindDoc="0" locked="0" layoutInCell="1" allowOverlap="1" wp14:anchorId="5567FCA8" wp14:editId="1154A3A8">
            <wp:simplePos x="0" y="0"/>
            <wp:positionH relativeFrom="column">
              <wp:posOffset>151130</wp:posOffset>
            </wp:positionH>
            <wp:positionV relativeFrom="paragraph">
              <wp:posOffset>135255</wp:posOffset>
            </wp:positionV>
            <wp:extent cx="3926840" cy="2384425"/>
            <wp:effectExtent l="0" t="0" r="0" b="0"/>
            <wp:wrapTopAndBottom/>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3926840" cy="2384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2030">
        <w:rPr>
          <w:rFonts w:ascii="Arial" w:eastAsia="ＭＳ 明朝" w:hAnsi="Arial" w:cs="Arial" w:hint="eastAsia"/>
          <w:kern w:val="0"/>
          <w:szCs w:val="21"/>
        </w:rPr>
        <w:t xml:space="preserve"> Figure </w:t>
      </w:r>
      <w:proofErr w:type="gramStart"/>
      <w:r w:rsidR="00E16666">
        <w:rPr>
          <w:rFonts w:ascii="Arial" w:eastAsia="ＭＳ 明朝" w:hAnsi="Arial" w:cs="Arial"/>
          <w:kern w:val="0"/>
          <w:szCs w:val="21"/>
        </w:rPr>
        <w:t>3.9.</w:t>
      </w:r>
      <w:r w:rsidRPr="00F82030">
        <w:rPr>
          <w:rFonts w:ascii="Arial" w:eastAsia="ＭＳ 明朝" w:hAnsi="Arial" w:cs="Arial" w:hint="eastAsia"/>
          <w:kern w:val="0"/>
          <w:szCs w:val="21"/>
        </w:rPr>
        <w:t>2  The</w:t>
      </w:r>
      <w:proofErr w:type="gramEnd"/>
      <w:r w:rsidRPr="00F82030">
        <w:rPr>
          <w:rFonts w:ascii="Arial" w:eastAsia="ＭＳ 明朝" w:hAnsi="Arial" w:cs="Arial" w:hint="eastAsia"/>
          <w:kern w:val="0"/>
          <w:szCs w:val="21"/>
        </w:rPr>
        <w:t xml:space="preserve"> zone of stability failure due to broaching for the ocean research vessel with the nominal Froude number of 0.4 and the autopilot course </w:t>
      </w:r>
      <w:r w:rsidRPr="00F82030">
        <w:rPr>
          <w:rFonts w:ascii="Arial" w:eastAsia="ＭＳ 明朝" w:hAnsi="Arial" w:cs="Arial"/>
          <w:kern w:val="0"/>
          <w:szCs w:val="21"/>
        </w:rPr>
        <w:t>of 30 degrees</w:t>
      </w:r>
      <w:r w:rsidRPr="00F82030">
        <w:rPr>
          <w:rFonts w:ascii="Arial" w:eastAsia="ＭＳ 明朝" w:hAnsi="Arial" w:cs="Arial" w:hint="eastAsia"/>
          <w:kern w:val="0"/>
          <w:szCs w:val="21"/>
        </w:rPr>
        <w:t xml:space="preserve"> from the wave direction in regular waves.</w:t>
      </w:r>
    </w:p>
    <w:p w:rsidR="00F82030" w:rsidRPr="00F82030" w:rsidRDefault="00F82030" w:rsidP="00F82030">
      <w:pPr>
        <w:widowControl/>
        <w:suppressAutoHyphens/>
        <w:autoSpaceDN w:val="0"/>
        <w:ind w:leftChars="-1" w:left="-2" w:firstLine="2"/>
        <w:contextualSpacing/>
        <w:textAlignment w:val="baseline"/>
        <w:rPr>
          <w:rFonts w:ascii="Arial" w:eastAsia="ＭＳ 明朝" w:hAnsi="Arial" w:cs="Arial"/>
          <w:kern w:val="0"/>
          <w:szCs w:val="21"/>
        </w:rPr>
      </w:pPr>
    </w:p>
    <w:p w:rsidR="00F82030" w:rsidRPr="00F82030" w:rsidRDefault="00F82030" w:rsidP="00F82030">
      <w:pPr>
        <w:widowControl/>
        <w:suppressAutoHyphens/>
        <w:autoSpaceDN w:val="0"/>
        <w:ind w:leftChars="-1" w:left="-2" w:firstLine="2"/>
        <w:contextualSpacing/>
        <w:textAlignment w:val="baseline"/>
        <w:rPr>
          <w:rFonts w:ascii="Arial" w:eastAsia="ＭＳ 明朝" w:hAnsi="Arial" w:cs="Arial"/>
          <w:kern w:val="0"/>
          <w:szCs w:val="21"/>
        </w:rPr>
      </w:pPr>
    </w:p>
    <w:p w:rsidR="00F82030" w:rsidRDefault="00993EEA" w:rsidP="00F82030">
      <w:pPr>
        <w:widowControl/>
        <w:suppressAutoHyphens/>
        <w:autoSpaceDN w:val="0"/>
        <w:ind w:leftChars="-1" w:left="-2" w:firstLine="2"/>
        <w:contextualSpacing/>
        <w:textAlignment w:val="baseline"/>
        <w:rPr>
          <w:rFonts w:ascii="Arial" w:eastAsia="ＭＳ 明朝" w:hAnsi="Arial" w:cs="Arial"/>
          <w:b/>
          <w:kern w:val="0"/>
          <w:szCs w:val="21"/>
        </w:rPr>
      </w:pPr>
      <w:r>
        <w:rPr>
          <w:rFonts w:ascii="Arial" w:eastAsia="ＭＳ 明朝" w:hAnsi="Arial" w:cs="Arial"/>
          <w:b/>
          <w:kern w:val="0"/>
          <w:szCs w:val="21"/>
        </w:rPr>
        <w:t>3.9.3</w:t>
      </w:r>
      <w:r>
        <w:rPr>
          <w:rFonts w:ascii="Arial" w:eastAsia="ＭＳ 明朝" w:hAnsi="Arial" w:cs="Arial"/>
          <w:b/>
          <w:kern w:val="0"/>
          <w:szCs w:val="21"/>
        </w:rPr>
        <w:tab/>
      </w:r>
      <w:r w:rsidR="00F82030" w:rsidRPr="00F82030">
        <w:rPr>
          <w:rFonts w:ascii="Arial" w:eastAsia="ＭＳ 明朝" w:hAnsi="Arial" w:cs="Arial" w:hint="eastAsia"/>
          <w:b/>
          <w:kern w:val="0"/>
          <w:szCs w:val="21"/>
        </w:rPr>
        <w:t>EXAMPLE OF COMPARISON</w:t>
      </w:r>
    </w:p>
    <w:p w:rsidR="00993EEA" w:rsidRPr="00F82030" w:rsidRDefault="00993EEA" w:rsidP="00F82030">
      <w:pPr>
        <w:widowControl/>
        <w:suppressAutoHyphens/>
        <w:autoSpaceDN w:val="0"/>
        <w:ind w:leftChars="-1" w:left="-2" w:firstLine="2"/>
        <w:contextualSpacing/>
        <w:textAlignment w:val="baseline"/>
        <w:rPr>
          <w:rFonts w:ascii="Arial" w:eastAsia="ＭＳ 明朝" w:hAnsi="Arial" w:cs="Arial"/>
          <w:b/>
          <w:kern w:val="0"/>
          <w:szCs w:val="21"/>
        </w:rPr>
      </w:pPr>
    </w:p>
    <w:p w:rsidR="00F82030" w:rsidRPr="00F82030" w:rsidRDefault="00993EEA" w:rsidP="00F82030">
      <w:pPr>
        <w:widowControl/>
        <w:suppressAutoHyphens/>
        <w:autoSpaceDN w:val="0"/>
        <w:ind w:leftChars="-1" w:left="-2" w:firstLine="2"/>
        <w:contextualSpacing/>
        <w:textAlignment w:val="baseline"/>
        <w:rPr>
          <w:rFonts w:ascii="Arial" w:eastAsia="ＭＳ 明朝" w:hAnsi="Arial" w:cs="Arial"/>
          <w:kern w:val="0"/>
          <w:szCs w:val="21"/>
        </w:rPr>
      </w:pPr>
      <w:r>
        <w:rPr>
          <w:rFonts w:ascii="Arial" w:eastAsia="ＭＳ 明朝" w:hAnsi="Arial" w:cs="Arial"/>
          <w:kern w:val="0"/>
          <w:szCs w:val="21"/>
        </w:rPr>
        <w:t>3.9.3.1</w:t>
      </w:r>
      <w:r w:rsidR="00F82030" w:rsidRPr="00F82030">
        <w:rPr>
          <w:rFonts w:ascii="Arial" w:eastAsia="ＭＳ 明朝" w:hAnsi="Arial" w:cs="Arial" w:hint="eastAsia"/>
          <w:kern w:val="0"/>
          <w:szCs w:val="21"/>
        </w:rPr>
        <w:tab/>
        <w:t xml:space="preserve">Typical example of the stability failure probability estimated by the critical wave method was compared, as shown in Figure </w:t>
      </w:r>
      <w:r w:rsidR="00E16666">
        <w:rPr>
          <w:rFonts w:ascii="Arial" w:eastAsia="ＭＳ 明朝" w:hAnsi="Arial" w:cs="Arial"/>
          <w:kern w:val="0"/>
          <w:szCs w:val="21"/>
        </w:rPr>
        <w:t>3.9.</w:t>
      </w:r>
      <w:r w:rsidR="00F82030" w:rsidRPr="00F82030">
        <w:rPr>
          <w:rFonts w:ascii="Arial" w:eastAsia="ＭＳ 明朝" w:hAnsi="Arial" w:cs="Arial" w:hint="eastAsia"/>
          <w:kern w:val="0"/>
          <w:szCs w:val="21"/>
        </w:rPr>
        <w:t>3, with the direct counting method</w:t>
      </w:r>
      <w:r w:rsidR="00A539FB">
        <w:rPr>
          <w:rFonts w:ascii="Arial" w:eastAsia="ＭＳ 明朝" w:hAnsi="Arial" w:cs="Arial"/>
          <w:kern w:val="0"/>
          <w:szCs w:val="21"/>
        </w:rPr>
        <w:t xml:space="preserve"> based on </w:t>
      </w:r>
      <w:r w:rsidR="00136E2C">
        <w:rPr>
          <w:rFonts w:ascii="Arial" w:eastAsia="ＭＳ 明朝" w:hAnsi="Arial" w:cs="Arial"/>
          <w:kern w:val="0"/>
          <w:szCs w:val="21"/>
        </w:rPr>
        <w:t>3.5.4 of the Guidelines</w:t>
      </w:r>
      <w:r w:rsidR="00A539FB">
        <w:rPr>
          <w:rFonts w:ascii="Arial" w:eastAsia="ＭＳ 明朝" w:hAnsi="Arial" w:cs="Arial"/>
          <w:kern w:val="0"/>
          <w:szCs w:val="21"/>
        </w:rPr>
        <w:t xml:space="preserve"> </w:t>
      </w:r>
      <w:r w:rsidR="00F82030" w:rsidRPr="00F82030">
        <w:rPr>
          <w:rFonts w:ascii="Arial" w:eastAsia="ＭＳ 明朝" w:hAnsi="Arial" w:cs="Arial" w:hint="eastAsia"/>
          <w:kern w:val="0"/>
          <w:szCs w:val="21"/>
        </w:rPr>
        <w:t xml:space="preserve">and the free-running model experiments based on the ITTC recommended procedures. It indicates that the direct counting method using the numerical code here well agrees with the model experiments. The critical wave method provides the result that is almost identical to the upper limit of the confidence interval of the probability due to the direct counting method. It is reasonable because the critical wave method here does not take account for the initial state effect when the ship meets a </w:t>
      </w:r>
      <w:proofErr w:type="gramStart"/>
      <w:r w:rsidR="00F82030" w:rsidRPr="00F82030">
        <w:rPr>
          <w:rFonts w:ascii="Arial" w:eastAsia="ＭＳ 明朝" w:hAnsi="Arial" w:cs="Arial" w:hint="eastAsia"/>
          <w:kern w:val="0"/>
          <w:szCs w:val="21"/>
        </w:rPr>
        <w:t>critical waves</w:t>
      </w:r>
      <w:proofErr w:type="gramEnd"/>
      <w:r w:rsidR="00F82030" w:rsidRPr="00F82030">
        <w:rPr>
          <w:rFonts w:ascii="Arial" w:eastAsia="ＭＳ 明朝" w:hAnsi="Arial" w:cs="Arial" w:hint="eastAsia"/>
          <w:kern w:val="0"/>
          <w:szCs w:val="21"/>
        </w:rPr>
        <w:t xml:space="preserve">. In other words, we assume that, whenever the ship meets a critical wave, the ship would suffer the stability failure. Thus, conservative estimates can be logically obtained so that the critical wave method is suitable for regulatory purpose. While the direct counting method using a PC requires a few days for one nominal Froude number, the critical wave method does about twenty minutes. In addition, the model experiment using a seakeeping and manoeuvring basin did spend one week. This means that the application of the critical wave method is most feasible for normal design routine.      </w:t>
      </w:r>
    </w:p>
    <w:p w:rsidR="00F82030" w:rsidRPr="00F82030" w:rsidRDefault="00F82030" w:rsidP="00F82030">
      <w:pPr>
        <w:widowControl/>
        <w:suppressAutoHyphens/>
        <w:autoSpaceDN w:val="0"/>
        <w:ind w:leftChars="-1" w:left="-2" w:firstLine="2"/>
        <w:contextualSpacing/>
        <w:textAlignment w:val="baseline"/>
        <w:rPr>
          <w:rFonts w:ascii="Arial" w:eastAsia="ＭＳ 明朝" w:hAnsi="Arial" w:cs="Arial"/>
          <w:kern w:val="0"/>
          <w:szCs w:val="21"/>
        </w:rPr>
      </w:pPr>
    </w:p>
    <w:p w:rsidR="00F82030" w:rsidRPr="00F82030" w:rsidRDefault="00F82030" w:rsidP="00F82030">
      <w:pPr>
        <w:widowControl/>
        <w:suppressAutoHyphens/>
        <w:autoSpaceDN w:val="0"/>
        <w:ind w:leftChars="-1" w:left="-2" w:firstLine="2"/>
        <w:contextualSpacing/>
        <w:textAlignment w:val="baseline"/>
        <w:rPr>
          <w:rFonts w:ascii="Arial" w:eastAsia="ＭＳ 明朝" w:hAnsi="Arial" w:cs="Arial"/>
          <w:kern w:val="0"/>
          <w:szCs w:val="21"/>
        </w:rPr>
      </w:pPr>
      <w:r w:rsidRPr="00F82030">
        <w:rPr>
          <w:rFonts w:ascii="Calibri" w:eastAsia="ＭＳ 明朝" w:hAnsi="Calibri" w:cs="Times New Roman"/>
          <w:noProof/>
          <w:kern w:val="0"/>
          <w:sz w:val="22"/>
          <w:lang w:val="en-US"/>
        </w:rPr>
        <w:lastRenderedPageBreak/>
        <w:drawing>
          <wp:inline distT="0" distB="0" distL="0" distR="0" wp14:anchorId="771729B6" wp14:editId="4EA82879">
            <wp:extent cx="4166235" cy="2934970"/>
            <wp:effectExtent l="0" t="0" r="5715" b="0"/>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4166235" cy="2934970"/>
                    </a:xfrm>
                    <a:prstGeom prst="rect">
                      <a:avLst/>
                    </a:prstGeom>
                    <a:noFill/>
                    <a:ln>
                      <a:noFill/>
                    </a:ln>
                  </pic:spPr>
                </pic:pic>
              </a:graphicData>
            </a:graphic>
          </wp:inline>
        </w:drawing>
      </w:r>
    </w:p>
    <w:p w:rsidR="00F82030" w:rsidRPr="00F82030" w:rsidRDefault="00F82030" w:rsidP="00F82030">
      <w:pPr>
        <w:widowControl/>
        <w:suppressAutoHyphens/>
        <w:autoSpaceDN w:val="0"/>
        <w:ind w:leftChars="-1" w:left="-2" w:firstLine="2"/>
        <w:contextualSpacing/>
        <w:textAlignment w:val="baseline"/>
        <w:rPr>
          <w:rFonts w:ascii="Arial" w:eastAsia="ＭＳ 明朝" w:hAnsi="Arial" w:cs="Arial"/>
          <w:kern w:val="0"/>
          <w:szCs w:val="21"/>
        </w:rPr>
      </w:pPr>
    </w:p>
    <w:p w:rsidR="00F82030" w:rsidRPr="00F82030" w:rsidRDefault="00F82030" w:rsidP="00F82030">
      <w:pPr>
        <w:widowControl/>
        <w:suppressAutoHyphens/>
        <w:autoSpaceDN w:val="0"/>
        <w:ind w:leftChars="-1" w:left="-2" w:firstLine="2"/>
        <w:contextualSpacing/>
        <w:textAlignment w:val="baseline"/>
        <w:rPr>
          <w:rFonts w:ascii="Arial" w:eastAsia="ＭＳ 明朝" w:hAnsi="Arial" w:cs="Arial"/>
          <w:kern w:val="0"/>
          <w:szCs w:val="21"/>
        </w:rPr>
      </w:pPr>
      <w:r w:rsidRPr="00F82030">
        <w:rPr>
          <w:rFonts w:ascii="Arial" w:eastAsia="ＭＳ 明朝" w:hAnsi="Arial" w:cs="Arial" w:hint="eastAsia"/>
          <w:kern w:val="0"/>
          <w:szCs w:val="21"/>
        </w:rPr>
        <w:t xml:space="preserve">Figure </w:t>
      </w:r>
      <w:proofErr w:type="gramStart"/>
      <w:r w:rsidR="00136E2C">
        <w:rPr>
          <w:rFonts w:ascii="Arial" w:eastAsia="ＭＳ 明朝" w:hAnsi="Arial" w:cs="Arial"/>
          <w:kern w:val="0"/>
          <w:szCs w:val="21"/>
        </w:rPr>
        <w:t>3.9.</w:t>
      </w:r>
      <w:bookmarkStart w:id="35" w:name="_GoBack"/>
      <w:bookmarkEnd w:id="35"/>
      <w:r w:rsidRPr="00F82030">
        <w:rPr>
          <w:rFonts w:ascii="Arial" w:eastAsia="ＭＳ 明朝" w:hAnsi="Arial" w:cs="Arial" w:hint="eastAsia"/>
          <w:kern w:val="0"/>
          <w:szCs w:val="21"/>
        </w:rPr>
        <w:t>3  Comparison</w:t>
      </w:r>
      <w:proofErr w:type="gramEnd"/>
      <w:r w:rsidRPr="00F82030">
        <w:rPr>
          <w:rFonts w:ascii="Arial" w:eastAsia="ＭＳ 明朝" w:hAnsi="Arial" w:cs="Arial" w:hint="eastAsia"/>
          <w:kern w:val="0"/>
          <w:szCs w:val="21"/>
        </w:rPr>
        <w:t xml:space="preserve"> in the probability of broaching-induced </w:t>
      </w:r>
      <w:r w:rsidRPr="00F82030">
        <w:rPr>
          <w:rFonts w:ascii="Arial" w:eastAsia="ＭＳ 明朝" w:hAnsi="Arial" w:cs="Arial"/>
          <w:kern w:val="0"/>
          <w:szCs w:val="21"/>
        </w:rPr>
        <w:t>stability</w:t>
      </w:r>
      <w:r w:rsidRPr="00F82030">
        <w:rPr>
          <w:rFonts w:ascii="Arial" w:eastAsia="ＭＳ 明朝" w:hAnsi="Arial" w:cs="Arial" w:hint="eastAsia"/>
          <w:kern w:val="0"/>
          <w:szCs w:val="21"/>
        </w:rPr>
        <w:t xml:space="preserve"> failure  for the ocean research vessel with the nominal Froude number of 0.39 and the autopilot course from the wave direction of 30 degrees in irregular waves whose significant wave height is 2.55 m and the mean wave period is 4.52 s. </w:t>
      </w:r>
    </w:p>
    <w:p w:rsidR="00F82030" w:rsidRPr="00F82030" w:rsidRDefault="00F82030" w:rsidP="00F82030">
      <w:pPr>
        <w:widowControl/>
        <w:suppressAutoHyphens/>
        <w:autoSpaceDN w:val="0"/>
        <w:ind w:leftChars="-1" w:left="-2" w:firstLine="2"/>
        <w:contextualSpacing/>
        <w:textAlignment w:val="baseline"/>
        <w:rPr>
          <w:rFonts w:ascii="Arial" w:eastAsia="ＭＳ 明朝" w:hAnsi="Arial" w:cs="Arial"/>
          <w:kern w:val="0"/>
          <w:szCs w:val="21"/>
        </w:rPr>
      </w:pPr>
    </w:p>
    <w:p w:rsidR="00F82030" w:rsidRDefault="00993EEA" w:rsidP="00F82030">
      <w:pPr>
        <w:widowControl/>
        <w:suppressAutoHyphens/>
        <w:autoSpaceDN w:val="0"/>
        <w:ind w:leftChars="-1" w:left="-2" w:firstLine="2"/>
        <w:contextualSpacing/>
        <w:textAlignment w:val="baseline"/>
        <w:rPr>
          <w:rFonts w:ascii="Arial" w:eastAsia="ＭＳ 明朝" w:hAnsi="Arial" w:cs="Arial"/>
          <w:b/>
          <w:kern w:val="0"/>
          <w:szCs w:val="21"/>
        </w:rPr>
      </w:pPr>
      <w:r>
        <w:rPr>
          <w:rFonts w:ascii="Arial" w:eastAsia="ＭＳ 明朝" w:hAnsi="Arial" w:cs="Arial"/>
          <w:b/>
          <w:kern w:val="0"/>
          <w:szCs w:val="21"/>
        </w:rPr>
        <w:t>3.9.4</w:t>
      </w:r>
      <w:r>
        <w:rPr>
          <w:rFonts w:ascii="Arial" w:eastAsia="ＭＳ 明朝" w:hAnsi="Arial" w:cs="Arial"/>
          <w:b/>
          <w:kern w:val="0"/>
          <w:szCs w:val="21"/>
        </w:rPr>
        <w:tab/>
      </w:r>
      <w:r w:rsidR="00F82030" w:rsidRPr="00F82030">
        <w:rPr>
          <w:rFonts w:ascii="Arial" w:eastAsia="ＭＳ 明朝" w:hAnsi="Arial" w:cs="Arial" w:hint="eastAsia"/>
          <w:b/>
          <w:kern w:val="0"/>
          <w:szCs w:val="21"/>
        </w:rPr>
        <w:t>CONCLUSIONS</w:t>
      </w:r>
    </w:p>
    <w:p w:rsidR="00993EEA" w:rsidRPr="00F82030" w:rsidRDefault="00993EEA" w:rsidP="00F82030">
      <w:pPr>
        <w:widowControl/>
        <w:suppressAutoHyphens/>
        <w:autoSpaceDN w:val="0"/>
        <w:ind w:leftChars="-1" w:left="-2" w:firstLine="2"/>
        <w:contextualSpacing/>
        <w:textAlignment w:val="baseline"/>
        <w:rPr>
          <w:rFonts w:ascii="Arial" w:eastAsia="ＭＳ 明朝" w:hAnsi="Arial" w:cs="Arial"/>
          <w:b/>
          <w:kern w:val="0"/>
          <w:szCs w:val="21"/>
        </w:rPr>
      </w:pPr>
    </w:p>
    <w:p w:rsidR="00F82030" w:rsidRPr="00F82030" w:rsidRDefault="00993EEA" w:rsidP="00F82030">
      <w:pPr>
        <w:widowControl/>
        <w:suppressAutoHyphens/>
        <w:autoSpaceDN w:val="0"/>
        <w:ind w:leftChars="-1" w:left="-2" w:firstLine="2"/>
        <w:contextualSpacing/>
        <w:textAlignment w:val="baseline"/>
        <w:rPr>
          <w:rFonts w:ascii="Arial" w:eastAsia="ＭＳ 明朝" w:hAnsi="Arial" w:cs="Arial"/>
          <w:kern w:val="0"/>
          <w:szCs w:val="21"/>
        </w:rPr>
      </w:pPr>
      <w:r>
        <w:rPr>
          <w:rFonts w:ascii="Arial" w:eastAsia="ＭＳ 明朝" w:hAnsi="Arial" w:cs="Arial"/>
          <w:kern w:val="0"/>
          <w:szCs w:val="21"/>
        </w:rPr>
        <w:t>3.9.4.1</w:t>
      </w:r>
      <w:r w:rsidR="00F82030" w:rsidRPr="00F82030">
        <w:rPr>
          <w:rFonts w:ascii="Arial" w:eastAsia="ＭＳ 明朝" w:hAnsi="Arial" w:cs="Arial" w:hint="eastAsia"/>
          <w:kern w:val="0"/>
          <w:szCs w:val="21"/>
        </w:rPr>
        <w:tab/>
        <w:t xml:space="preserve">It was demonstrated that direct stability assessment using the critical wave method for stability failure due to broaching is feasible. The preamble/introduction of the interim guidelines should reflect this situation on this </w:t>
      </w:r>
      <w:proofErr w:type="gramStart"/>
      <w:r w:rsidR="00F82030" w:rsidRPr="00F82030">
        <w:rPr>
          <w:rFonts w:ascii="Arial" w:eastAsia="ＭＳ 明朝" w:hAnsi="Arial" w:cs="Arial" w:hint="eastAsia"/>
          <w:kern w:val="0"/>
          <w:szCs w:val="21"/>
        </w:rPr>
        <w:t>particular failure</w:t>
      </w:r>
      <w:proofErr w:type="gramEnd"/>
      <w:r w:rsidR="00F82030" w:rsidRPr="00F82030">
        <w:rPr>
          <w:rFonts w:ascii="Arial" w:eastAsia="ＭＳ 明朝" w:hAnsi="Arial" w:cs="Arial" w:hint="eastAsia"/>
          <w:kern w:val="0"/>
          <w:szCs w:val="21"/>
        </w:rPr>
        <w:t xml:space="preserve"> mode.     </w:t>
      </w:r>
    </w:p>
    <w:p w:rsidR="00F82030" w:rsidRPr="00F82030" w:rsidRDefault="00F82030" w:rsidP="00F82030">
      <w:pPr>
        <w:suppressAutoHyphens/>
        <w:autoSpaceDN w:val="0"/>
        <w:textAlignment w:val="baseline"/>
        <w:rPr>
          <w:rFonts w:ascii="Arial" w:eastAsia="ＭＳ 明朝" w:hAnsi="Arial" w:cs="Arial"/>
          <w:b/>
          <w:szCs w:val="21"/>
        </w:rPr>
      </w:pPr>
    </w:p>
    <w:p w:rsidR="00F82030" w:rsidRPr="009F3DDB" w:rsidRDefault="00F82030" w:rsidP="009F3DDB">
      <w:pPr>
        <w:tabs>
          <w:tab w:val="left" w:pos="851"/>
        </w:tabs>
        <w:rPr>
          <w:rFonts w:ascii="Arial" w:eastAsia="ＭＳ 明朝" w:hAnsi="Arial" w:cs="Times New Roman"/>
          <w:b/>
          <w:bCs/>
          <w:kern w:val="0"/>
          <w:sz w:val="22"/>
        </w:rPr>
      </w:pPr>
    </w:p>
    <w:sectPr w:rsidR="00F82030" w:rsidRPr="009F3DDB" w:rsidSect="00645F4A">
      <w:headerReference w:type="even" r:id="rId361"/>
      <w:headerReference w:type="default" r:id="rId362"/>
      <w:footerReference w:type="even" r:id="rId363"/>
      <w:footerReference w:type="default" r:id="rId364"/>
      <w:headerReference w:type="first" r:id="rId365"/>
      <w:footerReference w:type="first" r:id="rId366"/>
      <w:pgSz w:w="11906" w:h="16838" w:code="9"/>
      <w:pgMar w:top="1134" w:right="1418" w:bottom="1418" w:left="1418" w:header="851" w:footer="851" w:gutter="0"/>
      <w:pgNumType w:start="1"/>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871AE" w:rsidRDefault="004871AE" w:rsidP="0094532F">
      <w:r>
        <w:separator/>
      </w:r>
    </w:p>
  </w:endnote>
  <w:endnote w:type="continuationSeparator" w:id="0">
    <w:p w:rsidR="004871AE" w:rsidRDefault="004871AE" w:rsidP="009453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游明朝">
    <w:panose1 w:val="02020400000000000000"/>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BatangChe">
    <w:altName w:val="BatangChe"/>
    <w:charset w:val="81"/>
    <w:family w:val="modern"/>
    <w:pitch w:val="fixed"/>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ＭＳ Ｐ明朝">
    <w:panose1 w:val="02020600040205080304"/>
    <w:charset w:val="80"/>
    <w:family w:val="roman"/>
    <w:pitch w:val="variable"/>
    <w:sig w:usb0="E00002FF" w:usb1="6AC7FDFB" w:usb2="08000012" w:usb3="00000000" w:csb0="0002009F" w:csb1="00000000"/>
  </w:font>
  <w:font w:name="Arial Narrow">
    <w:charset w:val="00"/>
    <w:family w:val="swiss"/>
    <w:pitch w:val="variable"/>
    <w:sig w:usb0="00000287" w:usb1="00000800" w:usb2="00000000" w:usb3="00000000" w:csb0="0000009F" w:csb1="00000000"/>
  </w:font>
  <w:font w:name="Century">
    <w:panose1 w:val="02040603050705020303"/>
    <w:charset w:val="00"/>
    <w:family w:val="roman"/>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Meiryo UI">
    <w:panose1 w:val="020B0604030504040204"/>
    <w:charset w:val="80"/>
    <w:family w:val="modern"/>
    <w:pitch w:val="variable"/>
    <w:sig w:usb0="E00002FF" w:usb1="6AC7FFFF"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HGｺﾞｼｯｸM">
    <w:altName w:val="游ゴシック"/>
    <w:charset w:val="80"/>
    <w:family w:val="modern"/>
    <w:pitch w:val="fixed"/>
    <w:sig w:usb0="80000281" w:usb1="28C76CF8" w:usb2="00000010" w:usb3="00000000" w:csb0="00020000" w:csb1="00000000"/>
  </w:font>
  <w:font w:name="Mangal">
    <w:panose1 w:val="00000400000000000000"/>
    <w:charset w:val="00"/>
    <w:family w:val="roman"/>
    <w:pitch w:val="variable"/>
    <w:sig w:usb0="00008003" w:usb1="00000000" w:usb2="00000000" w:usb3="00000000" w:csb0="00000001" w:csb1="00000000"/>
  </w:font>
  <w:font w:name="MMa Extra">
    <w:panose1 w:val="00000000000000000000"/>
    <w:charset w:val="00"/>
    <w:family w:val="modern"/>
    <w:notTrueType/>
    <w:pitch w:val="variable"/>
    <w:sig w:usb0="00000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MMa Fermat">
    <w:panose1 w:val="00000000000000000000"/>
    <w:charset w:val="00"/>
    <w:family w:val="modern"/>
    <w:notTrueType/>
    <w:pitch w:val="variable"/>
    <w:sig w:usb0="00000003" w:usb1="00000000" w:usb2="00000000" w:usb3="00000000" w:csb0="00000001" w:csb1="00000000"/>
  </w:font>
  <w:font w:name="Fenice BT">
    <w:altName w:val="Bookman Old Style"/>
    <w:charset w:val="00"/>
    <w:family w:val="roman"/>
    <w:pitch w:val="variable"/>
    <w:sig w:usb0="00000087" w:usb1="00000000" w:usb2="00000000" w:usb3="00000000" w:csb0="0000001B" w:csb1="00000000"/>
  </w:font>
  <w:font w:name="Wingdings 3">
    <w:charset w:val="02"/>
    <w:family w:val="decorative"/>
    <w:pitch w:val="variable"/>
    <w:sig w:usb0="00000000" w:usb1="10000000" w:usb2="00000000" w:usb3="00000000" w:csb0="80000000" w:csb1="00000000"/>
  </w:font>
  <w:font w:name="Wingdings 2">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5B2A" w:rsidRPr="00280893" w:rsidRDefault="009B5B2A" w:rsidP="00645F4A">
    <w:pPr>
      <w:pStyle w:val="a9"/>
      <w:pBdr>
        <w:top w:val="single" w:sz="4" w:space="1" w:color="auto"/>
      </w:pBdr>
    </w:pPr>
    <w:fldSimple w:instr=" FILENAME  \p  \* MERGEFORMAT ">
      <w:r>
        <w:rPr>
          <w:noProof/>
        </w:rPr>
        <w:t>C:\Osaka2000W Feb2016\Osaka2003W\IMO\ISCG 6-7\EN SGISC ver1.docx</w:t>
      </w:r>
    </w:fldSimple>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5B2A" w:rsidRPr="00280893" w:rsidRDefault="009B5B2A" w:rsidP="00645F4A">
    <w:pPr>
      <w:pStyle w:val="a9"/>
      <w:pBdr>
        <w:top w:val="single" w:sz="4" w:space="1" w:color="auto"/>
      </w:pBd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5B2A" w:rsidRPr="00280893" w:rsidRDefault="009B5B2A" w:rsidP="00645F4A">
    <w:pPr>
      <w:pStyle w:val="a9"/>
      <w:pBdr>
        <w:top w:val="single" w:sz="4" w:space="1" w:color="auto"/>
      </w:pBd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871AE" w:rsidRDefault="004871AE" w:rsidP="0094532F">
      <w:r>
        <w:separator/>
      </w:r>
    </w:p>
  </w:footnote>
  <w:footnote w:type="continuationSeparator" w:id="0">
    <w:p w:rsidR="004871AE" w:rsidRDefault="004871AE" w:rsidP="0094532F">
      <w:r>
        <w:continuationSeparator/>
      </w:r>
    </w:p>
  </w:footnote>
  <w:footnote w:id="1">
    <w:p w:rsidR="009B5B2A" w:rsidRPr="006C65A4" w:rsidRDefault="009B5B2A" w:rsidP="0094532F">
      <w:pPr>
        <w:pStyle w:val="ad"/>
        <w:tabs>
          <w:tab w:val="clear" w:pos="567"/>
          <w:tab w:val="left" w:pos="426"/>
        </w:tabs>
        <w:ind w:left="426" w:hanging="426"/>
        <w:rPr>
          <w:rFonts w:cs="Arial"/>
          <w:szCs w:val="18"/>
          <w:lang w:val="en-US"/>
        </w:rPr>
      </w:pPr>
      <w:r w:rsidRPr="006C65A4">
        <w:rPr>
          <w:rStyle w:val="ac"/>
          <w:rFonts w:cs="Arial"/>
          <w:szCs w:val="18"/>
        </w:rPr>
        <w:footnoteRef/>
      </w:r>
      <w:r w:rsidRPr="006C65A4">
        <w:rPr>
          <w:rFonts w:cs="Arial"/>
          <w:szCs w:val="18"/>
        </w:rPr>
        <w:tab/>
      </w:r>
      <w:proofErr w:type="spellStart"/>
      <w:r w:rsidRPr="006C65A4">
        <w:rPr>
          <w:rFonts w:cs="Arial"/>
          <w:i/>
          <w:szCs w:val="18"/>
          <w:lang w:val="en-US"/>
        </w:rPr>
        <w:t>Shigunov</w:t>
      </w:r>
      <w:proofErr w:type="spellEnd"/>
      <w:r w:rsidRPr="006C65A4">
        <w:rPr>
          <w:rFonts w:cs="Arial"/>
          <w:i/>
          <w:szCs w:val="18"/>
          <w:lang w:val="en-US"/>
        </w:rPr>
        <w:t xml:space="preserve">, V. el </w:t>
      </w:r>
      <w:proofErr w:type="spellStart"/>
      <w:r w:rsidRPr="006C65A4">
        <w:rPr>
          <w:rFonts w:cs="Arial"/>
          <w:i/>
          <w:szCs w:val="18"/>
          <w:lang w:val="en-US"/>
        </w:rPr>
        <w:t>Moctar</w:t>
      </w:r>
      <w:proofErr w:type="spellEnd"/>
      <w:r w:rsidRPr="006C65A4">
        <w:rPr>
          <w:rFonts w:cs="Arial"/>
          <w:i/>
          <w:szCs w:val="18"/>
          <w:lang w:val="en-US"/>
        </w:rPr>
        <w:t xml:space="preserve">, O., and </w:t>
      </w:r>
      <w:proofErr w:type="spellStart"/>
      <w:r w:rsidRPr="006C65A4">
        <w:rPr>
          <w:rFonts w:cs="Arial"/>
          <w:i/>
          <w:szCs w:val="18"/>
          <w:lang w:val="en-US"/>
        </w:rPr>
        <w:t>Rathje</w:t>
      </w:r>
      <w:proofErr w:type="spellEnd"/>
      <w:r w:rsidRPr="006C65A4">
        <w:rPr>
          <w:rFonts w:cs="Arial"/>
          <w:i/>
          <w:szCs w:val="18"/>
          <w:lang w:val="en-US"/>
        </w:rPr>
        <w:t>, H.</w:t>
      </w:r>
      <w:r w:rsidRPr="006C65A4">
        <w:rPr>
          <w:rFonts w:cs="Arial"/>
          <w:szCs w:val="18"/>
          <w:lang w:val="en-US"/>
        </w:rPr>
        <w:t xml:space="preserve"> (2009) Conditions of parametric rolling, </w:t>
      </w:r>
      <w:r w:rsidRPr="006C65A4">
        <w:rPr>
          <w:rFonts w:cs="Arial"/>
          <w:i/>
          <w:szCs w:val="18"/>
          <w:lang w:val="en-US"/>
        </w:rPr>
        <w:t>Proc. 10</w:t>
      </w:r>
      <w:r w:rsidRPr="006C65A4">
        <w:rPr>
          <w:rFonts w:cs="Arial"/>
          <w:i/>
          <w:szCs w:val="18"/>
          <w:vertAlign w:val="superscript"/>
          <w:lang w:val="en-US"/>
        </w:rPr>
        <w:t>th</w:t>
      </w:r>
      <w:r w:rsidRPr="006C65A4">
        <w:rPr>
          <w:rFonts w:cs="Arial"/>
          <w:i/>
          <w:szCs w:val="18"/>
          <w:lang w:val="en-US"/>
        </w:rPr>
        <w:t xml:space="preserve"> Int. Conf. on Stability of Ships and Ocean Vehicles</w:t>
      </w:r>
      <w:r w:rsidRPr="006C65A4">
        <w:rPr>
          <w:rFonts w:cs="Arial"/>
          <w:szCs w:val="18"/>
          <w:lang w:val="en-US"/>
        </w:rPr>
        <w:t>.</w:t>
      </w:r>
    </w:p>
  </w:footnote>
  <w:footnote w:id="2">
    <w:p w:rsidR="009B5B2A" w:rsidRPr="00EE2959" w:rsidRDefault="009B5B2A" w:rsidP="0094532F">
      <w:pPr>
        <w:pStyle w:val="ad"/>
        <w:tabs>
          <w:tab w:val="left" w:pos="426"/>
        </w:tabs>
        <w:ind w:left="426" w:hanging="426"/>
      </w:pPr>
      <w:r>
        <w:rPr>
          <w:rStyle w:val="ac"/>
        </w:rPr>
        <w:footnoteRef/>
      </w:r>
      <w:r w:rsidRPr="00BF051D">
        <w:rPr>
          <w:lang w:val="en-US"/>
        </w:rPr>
        <w:tab/>
      </w:r>
      <w:proofErr w:type="spellStart"/>
      <w:r w:rsidRPr="00BF051D">
        <w:rPr>
          <w:rFonts w:cs="Arial"/>
          <w:i/>
          <w:iCs/>
          <w:lang w:val="en-US"/>
        </w:rPr>
        <w:t>Tonguć</w:t>
      </w:r>
      <w:proofErr w:type="spellEnd"/>
      <w:r w:rsidRPr="00BF051D">
        <w:rPr>
          <w:rFonts w:cs="Arial"/>
          <w:i/>
          <w:iCs/>
          <w:lang w:val="en-US"/>
        </w:rPr>
        <w:t xml:space="preserve">, E. and </w:t>
      </w:r>
      <w:proofErr w:type="spellStart"/>
      <w:r w:rsidRPr="00BF051D">
        <w:rPr>
          <w:rFonts w:cs="Arial"/>
          <w:i/>
          <w:iCs/>
          <w:lang w:val="en-US"/>
        </w:rPr>
        <w:t>Söding</w:t>
      </w:r>
      <w:proofErr w:type="spellEnd"/>
      <w:r w:rsidRPr="00BF051D">
        <w:rPr>
          <w:rFonts w:cs="Arial"/>
          <w:i/>
          <w:iCs/>
          <w:lang w:val="en-US"/>
        </w:rPr>
        <w:t>, H.</w:t>
      </w:r>
      <w:r w:rsidRPr="00BF051D">
        <w:rPr>
          <w:rFonts w:cs="Arial"/>
          <w:lang w:val="en-US"/>
        </w:rPr>
        <w:t xml:space="preserve"> (1986) Computing capsizing frequencies of ships in seaway, </w:t>
      </w:r>
      <w:r w:rsidRPr="00BF051D">
        <w:rPr>
          <w:rFonts w:cs="Arial"/>
          <w:i/>
          <w:iCs/>
          <w:lang w:val="en-US"/>
        </w:rPr>
        <w:t>Proc</w:t>
      </w:r>
      <w:r>
        <w:rPr>
          <w:rFonts w:cs="Arial"/>
          <w:i/>
          <w:iCs/>
          <w:lang w:val="en-US"/>
        </w:rPr>
        <w:t>.</w:t>
      </w:r>
      <w:r w:rsidRPr="00BF051D">
        <w:rPr>
          <w:rFonts w:cs="Arial"/>
          <w:i/>
          <w:iCs/>
          <w:lang w:val="en-US"/>
        </w:rPr>
        <w:t xml:space="preserve"> 3</w:t>
      </w:r>
      <w:r w:rsidRPr="00BF051D">
        <w:rPr>
          <w:rFonts w:cs="Arial"/>
          <w:i/>
          <w:iCs/>
          <w:vertAlign w:val="superscript"/>
          <w:lang w:val="en-US"/>
        </w:rPr>
        <w:t>rd</w:t>
      </w:r>
      <w:r w:rsidRPr="00BF051D">
        <w:rPr>
          <w:rFonts w:cs="Arial"/>
          <w:i/>
          <w:iCs/>
          <w:lang w:val="en-US"/>
        </w:rPr>
        <w:t xml:space="preserve"> Int. </w:t>
      </w:r>
      <w:r w:rsidRPr="008B3741">
        <w:rPr>
          <w:rFonts w:cs="Arial"/>
          <w:i/>
          <w:iCs/>
        </w:rPr>
        <w:t>Conf. on Stability of Ships and Ocean Vehicles</w:t>
      </w:r>
      <w:r w:rsidRPr="0041110B">
        <w:rPr>
          <w:rFonts w:cs="Arial"/>
        </w:rPr>
        <w:t>.</w:t>
      </w:r>
    </w:p>
  </w:footnote>
  <w:footnote w:id="3">
    <w:p w:rsidR="009B5B2A" w:rsidRPr="00E036E5" w:rsidRDefault="009B5B2A" w:rsidP="0094532F">
      <w:pPr>
        <w:pStyle w:val="ad"/>
        <w:rPr>
          <w:lang w:val="en-US"/>
        </w:rPr>
      </w:pPr>
      <w:r>
        <w:rPr>
          <w:rStyle w:val="ac"/>
        </w:rPr>
        <w:footnoteRef/>
      </w:r>
      <w:r>
        <w:rPr>
          <w:lang w:val="en-US"/>
        </w:rPr>
        <w:tab/>
      </w:r>
      <w:proofErr w:type="spellStart"/>
      <w:r w:rsidRPr="00E036E5">
        <w:rPr>
          <w:lang w:val="en-US"/>
        </w:rPr>
        <w:t>Derbanne</w:t>
      </w:r>
      <w:proofErr w:type="spellEnd"/>
      <w:r w:rsidRPr="00E036E5">
        <w:rPr>
          <w:lang w:val="en-US"/>
        </w:rPr>
        <w:t xml:space="preserve">, Q., </w:t>
      </w:r>
      <w:proofErr w:type="spellStart"/>
      <w:r w:rsidRPr="00E036E5">
        <w:rPr>
          <w:lang w:val="en-US"/>
        </w:rPr>
        <w:t>Storhaug</w:t>
      </w:r>
      <w:proofErr w:type="spellEnd"/>
      <w:r w:rsidRPr="00E036E5">
        <w:rPr>
          <w:lang w:val="en-US"/>
        </w:rPr>
        <w:t xml:space="preserve">, G., </w:t>
      </w:r>
      <w:proofErr w:type="spellStart"/>
      <w:r w:rsidRPr="00E036E5">
        <w:rPr>
          <w:lang w:val="en-US"/>
        </w:rPr>
        <w:t>Shigunov</w:t>
      </w:r>
      <w:proofErr w:type="spellEnd"/>
      <w:r w:rsidRPr="00E036E5">
        <w:rPr>
          <w:lang w:val="en-US"/>
        </w:rPr>
        <w:t xml:space="preserve">, V., </w:t>
      </w:r>
      <w:proofErr w:type="spellStart"/>
      <w:r w:rsidRPr="00E036E5">
        <w:rPr>
          <w:lang w:val="en-US"/>
        </w:rPr>
        <w:t>Xie</w:t>
      </w:r>
      <w:proofErr w:type="spellEnd"/>
      <w:r w:rsidRPr="00E036E5">
        <w:rPr>
          <w:lang w:val="en-US"/>
        </w:rPr>
        <w:t>, G., and Zheng, G. (2016) Rule formulation of vertical hull girder wave loads based on direct computation, Proc. PRADS</w:t>
      </w:r>
      <w:r>
        <w:rPr>
          <w:lang w:val="en-US"/>
        </w:rPr>
        <w:t xml:space="preserve"> </w:t>
      </w:r>
      <w:r w:rsidRPr="00E036E5">
        <w:rPr>
          <w:lang w:val="en-US"/>
        </w:rPr>
        <w:t>2016, 4</w:t>
      </w:r>
      <w:r w:rsidRPr="00080527">
        <w:rPr>
          <w:vertAlign w:val="superscript"/>
          <w:lang w:val="en-US"/>
        </w:rPr>
        <w:t>th</w:t>
      </w:r>
      <w:r w:rsidRPr="00E036E5">
        <w:rPr>
          <w:lang w:val="en-US"/>
        </w:rPr>
        <w:t>-8</w:t>
      </w:r>
      <w:r w:rsidRPr="00080527">
        <w:rPr>
          <w:vertAlign w:val="superscript"/>
          <w:lang w:val="en-US"/>
        </w:rPr>
        <w:t>th</w:t>
      </w:r>
      <w:r w:rsidRPr="00E036E5">
        <w:rPr>
          <w:lang w:val="en-US"/>
        </w:rPr>
        <w:t xml:space="preserve"> September, Copenhagen, Denmark</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5B2A" w:rsidRPr="00280893" w:rsidRDefault="009B5B2A" w:rsidP="00645F4A">
    <w:pPr>
      <w:pStyle w:val="a7"/>
    </w:pPr>
    <w:r w:rsidRPr="00280893">
      <w:t>SDC 5/INF.4/Add.1</w:t>
    </w:r>
  </w:p>
  <w:p w:rsidR="009B5B2A" w:rsidRDefault="009B5B2A" w:rsidP="00645F4A">
    <w:pPr>
      <w:pStyle w:val="a7"/>
      <w:pBdr>
        <w:bottom w:val="single" w:sz="4" w:space="1" w:color="auto"/>
      </w:pBdr>
    </w:pPr>
    <w:r w:rsidRPr="00280893">
      <w:t>Annex 1</w:t>
    </w:r>
    <w:r>
      <w:t>9</w:t>
    </w:r>
    <w:r w:rsidRPr="00280893">
      <w:t xml:space="preserve">, page </w:t>
    </w:r>
    <w:r w:rsidRPr="00280893">
      <w:fldChar w:fldCharType="begin"/>
    </w:r>
    <w:r w:rsidRPr="00280893">
      <w:instrText xml:space="preserve"> PAGE  \* MERGEFORMAT </w:instrText>
    </w:r>
    <w:r w:rsidRPr="00280893">
      <w:fldChar w:fldCharType="separate"/>
    </w:r>
    <w:r>
      <w:rPr>
        <w:noProof/>
      </w:rPr>
      <w:t>116</w:t>
    </w:r>
    <w:r w:rsidRPr="00280893">
      <w:fldChar w:fldCharType="end"/>
    </w:r>
  </w:p>
  <w:p w:rsidR="009B5B2A" w:rsidRPr="00280893" w:rsidRDefault="009B5B2A" w:rsidP="00645F4A">
    <w:pPr>
      <w:pStyle w:val="a7"/>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5B2A" w:rsidRDefault="009B5B2A" w:rsidP="00513821">
    <w:pPr>
      <w:pStyle w:val="a7"/>
      <w:pBdr>
        <w:bottom w:val="single" w:sz="4" w:space="1" w:color="auto"/>
      </w:pBdr>
      <w:jc w:val="right"/>
    </w:pPr>
    <w:r>
      <w:t>Intact stability correspondence group established at SDC 6</w:t>
    </w:r>
  </w:p>
  <w:p w:rsidR="009B5B2A" w:rsidRDefault="009B5B2A" w:rsidP="00513821">
    <w:pPr>
      <w:pStyle w:val="a7"/>
      <w:pBdr>
        <w:bottom w:val="single" w:sz="4" w:space="1" w:color="auto"/>
      </w:pBdr>
      <w:jc w:val="right"/>
    </w:pPr>
    <w:r>
      <w:t xml:space="preserve">31st August 2019 </w:t>
    </w:r>
    <w:r w:rsidRPr="00280893">
      <w:t xml:space="preserve">page </w:t>
    </w:r>
    <w:r w:rsidRPr="00280893">
      <w:fldChar w:fldCharType="begin"/>
    </w:r>
    <w:r w:rsidRPr="00280893">
      <w:instrText xml:space="preserve"> PAGE  \* MERGEFORMAT </w:instrText>
    </w:r>
    <w:r w:rsidRPr="00280893">
      <w:fldChar w:fldCharType="separate"/>
    </w:r>
    <w:r>
      <w:rPr>
        <w:noProof/>
      </w:rPr>
      <w:t>2</w:t>
    </w:r>
    <w:r w:rsidRPr="00280893">
      <w:fldChar w:fldCharType="end"/>
    </w:r>
  </w:p>
  <w:p w:rsidR="009B5B2A" w:rsidRPr="00280893" w:rsidRDefault="009B5B2A" w:rsidP="00645F4A">
    <w:pPr>
      <w:pStyle w:val="a7"/>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5B2A" w:rsidRDefault="009B5B2A" w:rsidP="00513821">
    <w:pPr>
      <w:pStyle w:val="a7"/>
      <w:pBdr>
        <w:bottom w:val="single" w:sz="4" w:space="1" w:color="auto"/>
      </w:pBdr>
      <w:jc w:val="right"/>
    </w:pPr>
    <w:r>
      <w:t>Intact stability correspondence group established at SDC 6</w:t>
    </w:r>
  </w:p>
  <w:p w:rsidR="009B5B2A" w:rsidRDefault="009B5B2A" w:rsidP="00513821">
    <w:pPr>
      <w:pStyle w:val="a7"/>
      <w:pBdr>
        <w:bottom w:val="single" w:sz="4" w:space="1" w:color="auto"/>
      </w:pBdr>
      <w:jc w:val="right"/>
    </w:pPr>
    <w:r>
      <w:t>31st August 2019</w:t>
    </w:r>
    <w:r w:rsidRPr="00280893">
      <w:t xml:space="preserve"> page 1</w:t>
    </w:r>
  </w:p>
  <w:p w:rsidR="009B5B2A" w:rsidRPr="00280893" w:rsidRDefault="009B5B2A" w:rsidP="00645F4A">
    <w:pPr>
      <w:pStyle w:val="a7"/>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D6A648F8"/>
    <w:lvl w:ilvl="0">
      <w:start w:val="1"/>
      <w:numFmt w:val="decimal"/>
      <w:pStyle w:val="51"/>
      <w:lvlText w:val="%1."/>
      <w:lvlJc w:val="left"/>
      <w:pPr>
        <w:tabs>
          <w:tab w:val="num" w:pos="1492"/>
        </w:tabs>
        <w:ind w:left="1492" w:hanging="360"/>
      </w:pPr>
    </w:lvl>
  </w:abstractNum>
  <w:abstractNum w:abstractNumId="1" w15:restartNumberingAfterBreak="0">
    <w:nsid w:val="FFFFFF7D"/>
    <w:multiLevelType w:val="singleLevel"/>
    <w:tmpl w:val="8EC0D572"/>
    <w:lvl w:ilvl="0">
      <w:start w:val="1"/>
      <w:numFmt w:val="decimal"/>
      <w:pStyle w:val="41"/>
      <w:lvlText w:val="%1."/>
      <w:lvlJc w:val="left"/>
      <w:pPr>
        <w:tabs>
          <w:tab w:val="num" w:pos="1209"/>
        </w:tabs>
        <w:ind w:left="1209" w:hanging="360"/>
      </w:pPr>
    </w:lvl>
  </w:abstractNum>
  <w:abstractNum w:abstractNumId="2" w15:restartNumberingAfterBreak="0">
    <w:nsid w:val="FFFFFF7E"/>
    <w:multiLevelType w:val="singleLevel"/>
    <w:tmpl w:val="A1C6D7DC"/>
    <w:lvl w:ilvl="0">
      <w:start w:val="1"/>
      <w:numFmt w:val="decimal"/>
      <w:pStyle w:val="31"/>
      <w:lvlText w:val="%1."/>
      <w:lvlJc w:val="left"/>
      <w:pPr>
        <w:tabs>
          <w:tab w:val="num" w:pos="926"/>
        </w:tabs>
        <w:ind w:left="926" w:hanging="360"/>
      </w:pPr>
    </w:lvl>
  </w:abstractNum>
  <w:abstractNum w:abstractNumId="3" w15:restartNumberingAfterBreak="0">
    <w:nsid w:val="00E910DD"/>
    <w:multiLevelType w:val="hybridMultilevel"/>
    <w:tmpl w:val="0A16563E"/>
    <w:lvl w:ilvl="0" w:tplc="30628A10">
      <w:start w:val="1"/>
      <w:numFmt w:val="bullet"/>
      <w:pStyle w:val="Pointed-1"/>
      <w:lvlText w:val=""/>
      <w:lvlJc w:val="left"/>
      <w:pPr>
        <w:tabs>
          <w:tab w:val="num" w:pos="454"/>
        </w:tabs>
        <w:ind w:left="454" w:hanging="369"/>
      </w:pPr>
      <w:rPr>
        <w:rFonts w:ascii="Wingdings" w:hAnsi="Wingdings" w:hint="default"/>
        <w:b w:val="0"/>
        <w:i w:val="0"/>
        <w:sz w:val="22"/>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2F8666F"/>
    <w:multiLevelType w:val="multilevel"/>
    <w:tmpl w:val="B5DEAA8E"/>
    <w:name w:val="DNVGL Appendices"/>
    <w:lvl w:ilvl="0">
      <w:start w:val="1"/>
      <w:numFmt w:val="upperLetter"/>
      <w:pStyle w:val="DNVGL-AppListing"/>
      <w:lvlText w:val="Appendix %1"/>
      <w:lvlJc w:val="left"/>
      <w:pPr>
        <w:ind w:left="1417" w:hanging="1417"/>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1C9F47B7"/>
    <w:multiLevelType w:val="hybridMultilevel"/>
    <w:tmpl w:val="DC1CB8A4"/>
    <w:lvl w:ilvl="0" w:tplc="E4309BD2">
      <w:start w:val="1"/>
      <w:numFmt w:val="bullet"/>
      <w:lvlText w:val="+"/>
      <w:lvlJc w:val="left"/>
      <w:pPr>
        <w:tabs>
          <w:tab w:val="num" w:pos="720"/>
        </w:tabs>
        <w:ind w:left="720" w:hanging="360"/>
      </w:pPr>
      <w:rPr>
        <w:rFonts w:ascii="Verdana" w:hAnsi="Verdana" w:hint="default"/>
      </w:rPr>
    </w:lvl>
    <w:lvl w:ilvl="1" w:tplc="743469FC" w:tentative="1">
      <w:start w:val="1"/>
      <w:numFmt w:val="bullet"/>
      <w:lvlText w:val="+"/>
      <w:lvlJc w:val="left"/>
      <w:pPr>
        <w:tabs>
          <w:tab w:val="num" w:pos="1440"/>
        </w:tabs>
        <w:ind w:left="1440" w:hanging="360"/>
      </w:pPr>
      <w:rPr>
        <w:rFonts w:ascii="Verdana" w:hAnsi="Verdana" w:hint="default"/>
      </w:rPr>
    </w:lvl>
    <w:lvl w:ilvl="2" w:tplc="74E03AC2">
      <w:start w:val="1"/>
      <w:numFmt w:val="bullet"/>
      <w:lvlText w:val="+"/>
      <w:lvlJc w:val="left"/>
      <w:pPr>
        <w:tabs>
          <w:tab w:val="num" w:pos="2160"/>
        </w:tabs>
        <w:ind w:left="2160" w:hanging="360"/>
      </w:pPr>
      <w:rPr>
        <w:rFonts w:ascii="Verdana" w:hAnsi="Verdana" w:hint="default"/>
      </w:rPr>
    </w:lvl>
    <w:lvl w:ilvl="3" w:tplc="959298D2" w:tentative="1">
      <w:start w:val="1"/>
      <w:numFmt w:val="bullet"/>
      <w:lvlText w:val="+"/>
      <w:lvlJc w:val="left"/>
      <w:pPr>
        <w:tabs>
          <w:tab w:val="num" w:pos="2880"/>
        </w:tabs>
        <w:ind w:left="2880" w:hanging="360"/>
      </w:pPr>
      <w:rPr>
        <w:rFonts w:ascii="Verdana" w:hAnsi="Verdana" w:hint="default"/>
      </w:rPr>
    </w:lvl>
    <w:lvl w:ilvl="4" w:tplc="2F10F4CC" w:tentative="1">
      <w:start w:val="1"/>
      <w:numFmt w:val="bullet"/>
      <w:lvlText w:val="+"/>
      <w:lvlJc w:val="left"/>
      <w:pPr>
        <w:tabs>
          <w:tab w:val="num" w:pos="3600"/>
        </w:tabs>
        <w:ind w:left="3600" w:hanging="360"/>
      </w:pPr>
      <w:rPr>
        <w:rFonts w:ascii="Verdana" w:hAnsi="Verdana" w:hint="default"/>
      </w:rPr>
    </w:lvl>
    <w:lvl w:ilvl="5" w:tplc="BF3C1108" w:tentative="1">
      <w:start w:val="1"/>
      <w:numFmt w:val="bullet"/>
      <w:lvlText w:val="+"/>
      <w:lvlJc w:val="left"/>
      <w:pPr>
        <w:tabs>
          <w:tab w:val="num" w:pos="4320"/>
        </w:tabs>
        <w:ind w:left="4320" w:hanging="360"/>
      </w:pPr>
      <w:rPr>
        <w:rFonts w:ascii="Verdana" w:hAnsi="Verdana" w:hint="default"/>
      </w:rPr>
    </w:lvl>
    <w:lvl w:ilvl="6" w:tplc="CCBCE98E" w:tentative="1">
      <w:start w:val="1"/>
      <w:numFmt w:val="bullet"/>
      <w:lvlText w:val="+"/>
      <w:lvlJc w:val="left"/>
      <w:pPr>
        <w:tabs>
          <w:tab w:val="num" w:pos="5040"/>
        </w:tabs>
        <w:ind w:left="5040" w:hanging="360"/>
      </w:pPr>
      <w:rPr>
        <w:rFonts w:ascii="Verdana" w:hAnsi="Verdana" w:hint="default"/>
      </w:rPr>
    </w:lvl>
    <w:lvl w:ilvl="7" w:tplc="A768CD38" w:tentative="1">
      <w:start w:val="1"/>
      <w:numFmt w:val="bullet"/>
      <w:lvlText w:val="+"/>
      <w:lvlJc w:val="left"/>
      <w:pPr>
        <w:tabs>
          <w:tab w:val="num" w:pos="5760"/>
        </w:tabs>
        <w:ind w:left="5760" w:hanging="360"/>
      </w:pPr>
      <w:rPr>
        <w:rFonts w:ascii="Verdana" w:hAnsi="Verdana" w:hint="default"/>
      </w:rPr>
    </w:lvl>
    <w:lvl w:ilvl="8" w:tplc="7A06D462" w:tentative="1">
      <w:start w:val="1"/>
      <w:numFmt w:val="bullet"/>
      <w:lvlText w:val="+"/>
      <w:lvlJc w:val="left"/>
      <w:pPr>
        <w:tabs>
          <w:tab w:val="num" w:pos="6480"/>
        </w:tabs>
        <w:ind w:left="6480" w:hanging="360"/>
      </w:pPr>
      <w:rPr>
        <w:rFonts w:ascii="Verdana" w:hAnsi="Verdana" w:hint="default"/>
      </w:rPr>
    </w:lvl>
  </w:abstractNum>
  <w:abstractNum w:abstractNumId="6" w15:restartNumberingAfterBreak="0">
    <w:nsid w:val="1CAA4D62"/>
    <w:multiLevelType w:val="multilevel"/>
    <w:tmpl w:val="0409001D"/>
    <w:styleLink w:val="1ai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15:restartNumberingAfterBreak="0">
    <w:nsid w:val="22B239C2"/>
    <w:multiLevelType w:val="hybridMultilevel"/>
    <w:tmpl w:val="2A3A78BA"/>
    <w:lvl w:ilvl="0" w:tplc="0809000F">
      <w:start w:val="1"/>
      <w:numFmt w:val="decimal"/>
      <w:lvlText w:val="%1."/>
      <w:lvlJc w:val="left"/>
      <w:pPr>
        <w:ind w:left="720" w:hanging="360"/>
      </w:pPr>
      <w:rPr>
        <w:rFonts w:cs="Times New Roman"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A8F7E08"/>
    <w:multiLevelType w:val="hybridMultilevel"/>
    <w:tmpl w:val="4C921636"/>
    <w:lvl w:ilvl="0" w:tplc="F08E0240">
      <w:start w:val="1"/>
      <w:numFmt w:val="decimal"/>
      <w:lvlText w:val="%1"/>
      <w:lvlJc w:val="left"/>
      <w:pPr>
        <w:ind w:left="360" w:hanging="360"/>
      </w:pPr>
      <w:rPr>
        <w:rFonts w:hint="default"/>
      </w:r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9" w15:restartNumberingAfterBreak="0">
    <w:nsid w:val="341D089D"/>
    <w:multiLevelType w:val="multilevel"/>
    <w:tmpl w:val="48068480"/>
    <w:lvl w:ilvl="0">
      <w:start w:val="1"/>
      <w:numFmt w:val="upperLetter"/>
      <w:lvlText w:val="Appendix %1"/>
      <w:lvlJc w:val="left"/>
      <w:pPr>
        <w:ind w:left="1417" w:hanging="1417"/>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15:restartNumberingAfterBreak="0">
    <w:nsid w:val="387A68CF"/>
    <w:multiLevelType w:val="multilevel"/>
    <w:tmpl w:val="04140023"/>
    <w:styleLink w:val="a"/>
    <w:lvl w:ilvl="0">
      <w:start w:val="1"/>
      <w:numFmt w:val="upperRoman"/>
      <w:pStyle w:val="4"/>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1" w15:restartNumberingAfterBreak="0">
    <w:nsid w:val="39621A50"/>
    <w:multiLevelType w:val="hybridMultilevel"/>
    <w:tmpl w:val="D34831BC"/>
    <w:lvl w:ilvl="0" w:tplc="4AAAAEF8">
      <w:numFmt w:val="bullet"/>
      <w:pStyle w:val="Equation-Number"/>
      <w:lvlText w:val="-"/>
      <w:lvlJc w:val="left"/>
      <w:pPr>
        <w:ind w:left="720" w:hanging="360"/>
      </w:pPr>
      <w:rPr>
        <w:rFonts w:ascii="Calibri" w:eastAsia="Calibri" w:hAnsi="Calibri" w:cs="Times New Roman" w:hint="default"/>
      </w:rPr>
    </w:lvl>
    <w:lvl w:ilvl="1" w:tplc="040B0003">
      <w:start w:val="1"/>
      <w:numFmt w:val="bullet"/>
      <w:lvlText w:val="o"/>
      <w:lvlJc w:val="left"/>
      <w:pPr>
        <w:ind w:left="1440" w:hanging="360"/>
      </w:pPr>
      <w:rPr>
        <w:rFonts w:ascii="Courier New" w:hAnsi="Courier New" w:cs="Courier New" w:hint="default"/>
      </w:rPr>
    </w:lvl>
    <w:lvl w:ilvl="2" w:tplc="040B0005">
      <w:start w:val="1"/>
      <w:numFmt w:val="bullet"/>
      <w:lvlText w:val=""/>
      <w:lvlJc w:val="left"/>
      <w:pPr>
        <w:ind w:left="2160" w:hanging="360"/>
      </w:pPr>
      <w:rPr>
        <w:rFonts w:ascii="Wingdings" w:hAnsi="Wingdings" w:hint="default"/>
      </w:rPr>
    </w:lvl>
    <w:lvl w:ilvl="3" w:tplc="040B0001">
      <w:start w:val="1"/>
      <w:numFmt w:val="bullet"/>
      <w:lvlText w:val=""/>
      <w:lvlJc w:val="left"/>
      <w:pPr>
        <w:ind w:left="2880" w:hanging="360"/>
      </w:pPr>
      <w:rPr>
        <w:rFonts w:ascii="Symbol" w:hAnsi="Symbol" w:hint="default"/>
      </w:rPr>
    </w:lvl>
    <w:lvl w:ilvl="4" w:tplc="040B0003">
      <w:start w:val="1"/>
      <w:numFmt w:val="bullet"/>
      <w:lvlText w:val="o"/>
      <w:lvlJc w:val="left"/>
      <w:pPr>
        <w:ind w:left="3600" w:hanging="360"/>
      </w:pPr>
      <w:rPr>
        <w:rFonts w:ascii="Courier New" w:hAnsi="Courier New" w:cs="Courier New" w:hint="default"/>
      </w:rPr>
    </w:lvl>
    <w:lvl w:ilvl="5" w:tplc="040B0005">
      <w:start w:val="1"/>
      <w:numFmt w:val="bullet"/>
      <w:lvlText w:val=""/>
      <w:lvlJc w:val="left"/>
      <w:pPr>
        <w:ind w:left="4320" w:hanging="360"/>
      </w:pPr>
      <w:rPr>
        <w:rFonts w:ascii="Wingdings" w:hAnsi="Wingdings" w:hint="default"/>
      </w:rPr>
    </w:lvl>
    <w:lvl w:ilvl="6" w:tplc="040B0001">
      <w:start w:val="1"/>
      <w:numFmt w:val="bullet"/>
      <w:lvlText w:val=""/>
      <w:lvlJc w:val="left"/>
      <w:pPr>
        <w:ind w:left="5040" w:hanging="360"/>
      </w:pPr>
      <w:rPr>
        <w:rFonts w:ascii="Symbol" w:hAnsi="Symbol" w:hint="default"/>
      </w:rPr>
    </w:lvl>
    <w:lvl w:ilvl="7" w:tplc="040B0003">
      <w:start w:val="1"/>
      <w:numFmt w:val="bullet"/>
      <w:lvlText w:val="o"/>
      <w:lvlJc w:val="left"/>
      <w:pPr>
        <w:ind w:left="5760" w:hanging="360"/>
      </w:pPr>
      <w:rPr>
        <w:rFonts w:ascii="Courier New" w:hAnsi="Courier New" w:cs="Courier New" w:hint="default"/>
      </w:rPr>
    </w:lvl>
    <w:lvl w:ilvl="8" w:tplc="040B0005">
      <w:start w:val="1"/>
      <w:numFmt w:val="bullet"/>
      <w:lvlText w:val=""/>
      <w:lvlJc w:val="left"/>
      <w:pPr>
        <w:ind w:left="6480" w:hanging="360"/>
      </w:pPr>
      <w:rPr>
        <w:rFonts w:ascii="Wingdings" w:hAnsi="Wingdings" w:hint="default"/>
      </w:rPr>
    </w:lvl>
  </w:abstractNum>
  <w:abstractNum w:abstractNumId="12" w15:restartNumberingAfterBreak="0">
    <w:nsid w:val="465E4ED6"/>
    <w:multiLevelType w:val="multilevel"/>
    <w:tmpl w:val="0414001D"/>
    <w:styleLink w:val="1ai"/>
    <w:lvl w:ilvl="0">
      <w:start w:val="1"/>
      <w:numFmt w:val="decimal"/>
      <w:pStyle w:val="3"/>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4B38569F"/>
    <w:multiLevelType w:val="multilevel"/>
    <w:tmpl w:val="FFFFFFFF"/>
    <w:styleLink w:val="1ai2"/>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4" w15:restartNumberingAfterBreak="0">
    <w:nsid w:val="4EE3173F"/>
    <w:multiLevelType w:val="hybridMultilevel"/>
    <w:tmpl w:val="4A18C82C"/>
    <w:lvl w:ilvl="0" w:tplc="C28C0C38">
      <w:start w:val="1"/>
      <w:numFmt w:val="bullet"/>
      <w:pStyle w:val="STAB-Test-List"/>
      <w:lvlText w:val=""/>
      <w:lvlJc w:val="left"/>
      <w:pPr>
        <w:ind w:left="1060" w:hanging="360"/>
      </w:pPr>
      <w:rPr>
        <w:rFonts w:ascii="Symbol" w:hAnsi="Symbol" w:hint="default"/>
      </w:rPr>
    </w:lvl>
    <w:lvl w:ilvl="1" w:tplc="04090003">
      <w:start w:val="1"/>
      <w:numFmt w:val="bullet"/>
      <w:lvlText w:val="o"/>
      <w:lvlJc w:val="left"/>
      <w:pPr>
        <w:ind w:left="1780" w:hanging="360"/>
      </w:pPr>
      <w:rPr>
        <w:rFonts w:ascii="Courier New" w:hAnsi="Courier New" w:cs="Courier New" w:hint="default"/>
      </w:rPr>
    </w:lvl>
    <w:lvl w:ilvl="2" w:tplc="04090005">
      <w:start w:val="1"/>
      <w:numFmt w:val="bullet"/>
      <w:lvlText w:val=""/>
      <w:lvlJc w:val="left"/>
      <w:pPr>
        <w:ind w:left="2500" w:hanging="360"/>
      </w:pPr>
      <w:rPr>
        <w:rFonts w:ascii="Wingdings" w:hAnsi="Wingdings" w:hint="default"/>
      </w:rPr>
    </w:lvl>
    <w:lvl w:ilvl="3" w:tplc="0409000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15" w15:restartNumberingAfterBreak="0">
    <w:nsid w:val="53C1649A"/>
    <w:multiLevelType w:val="multilevel"/>
    <w:tmpl w:val="0CF67D14"/>
    <w:lvl w:ilvl="0">
      <w:start w:val="1"/>
      <w:numFmt w:val="decimal"/>
      <w:pStyle w:val="IMOdocHead1"/>
      <w:lvlText w:val="%1."/>
      <w:lvlJc w:val="left"/>
      <w:pPr>
        <w:ind w:left="1080" w:hanging="720"/>
      </w:pPr>
      <w:rPr>
        <w:rFonts w:hint="default"/>
      </w:rPr>
    </w:lvl>
    <w:lvl w:ilvl="1">
      <w:start w:val="1"/>
      <w:numFmt w:val="decimal"/>
      <w:pStyle w:val="IMOdocHead2"/>
      <w:isLgl/>
      <w:lvlText w:val="%1.%2."/>
      <w:lvlJc w:val="left"/>
      <w:pPr>
        <w:ind w:left="1080" w:hanging="720"/>
      </w:pPr>
      <w:rPr>
        <w:rFonts w:hint="default"/>
      </w:rPr>
    </w:lvl>
    <w:lvl w:ilvl="2">
      <w:start w:val="1"/>
      <w:numFmt w:val="decimal"/>
      <w:pStyle w:val="IMODocHead3"/>
      <w:isLgl/>
      <w:lvlText w:val="%1.%2.%3."/>
      <w:lvlJc w:val="left"/>
      <w:pPr>
        <w:ind w:left="1080" w:hanging="720"/>
      </w:pPr>
      <w:rPr>
        <w:rFonts w:hint="default"/>
      </w:rPr>
    </w:lvl>
    <w:lvl w:ilvl="3">
      <w:start w:val="1"/>
      <w:numFmt w:val="decimal"/>
      <w:pStyle w:val="IMODocNumPar"/>
      <w:isLgl/>
      <w:lvlText w:val="%1.%2.%3.%4."/>
      <w:lvlJc w:val="left"/>
      <w:pPr>
        <w:ind w:left="1260" w:hanging="1080"/>
      </w:p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5B2A1335"/>
    <w:multiLevelType w:val="multilevel"/>
    <w:tmpl w:val="FFFFFFFF"/>
    <w:styleLink w:val="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5CD354DB"/>
    <w:multiLevelType w:val="hybridMultilevel"/>
    <w:tmpl w:val="9A20628E"/>
    <w:lvl w:ilvl="0" w:tplc="5C44273C">
      <w:start w:val="1"/>
      <w:numFmt w:val="decimal"/>
      <w:pStyle w:val="IMOdocList"/>
      <w:lvlText w:val=".%1"/>
      <w:lvlJc w:val="left"/>
      <w:pPr>
        <w:ind w:left="1710" w:hanging="360"/>
      </w:pPr>
      <w:rPr>
        <w:rFonts w:hint="default"/>
      </w:rPr>
    </w:lvl>
    <w:lvl w:ilvl="1" w:tplc="04090019" w:tentative="1">
      <w:start w:val="1"/>
      <w:numFmt w:val="lowerLetter"/>
      <w:lvlText w:val="%2."/>
      <w:lvlJc w:val="left"/>
      <w:pPr>
        <w:ind w:left="1440" w:hanging="360"/>
      </w:pPr>
    </w:lvl>
    <w:lvl w:ilvl="2" w:tplc="0409001B" w:tentative="1">
      <w:start w:val="1"/>
      <w:numFmt w:val="lowerRoman"/>
      <w:pStyle w:val="Style1"/>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DD04503"/>
    <w:multiLevelType w:val="multilevel"/>
    <w:tmpl w:val="0414001F"/>
    <w:styleLink w:val="1111113"/>
    <w:lvl w:ilvl="0">
      <w:start w:val="1"/>
      <w:numFmt w:val="decimal"/>
      <w:pStyle w:val="20"/>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5ED27691"/>
    <w:multiLevelType w:val="hybridMultilevel"/>
    <w:tmpl w:val="FA9011FC"/>
    <w:lvl w:ilvl="0" w:tplc="0809000F">
      <w:start w:val="1"/>
      <w:numFmt w:val="decimal"/>
      <w:pStyle w:val="a0"/>
      <w:lvlText w:val="%1."/>
      <w:lvlJc w:val="left"/>
      <w:pPr>
        <w:tabs>
          <w:tab w:val="num" w:pos="720"/>
        </w:tabs>
        <w:ind w:left="720" w:hanging="360"/>
      </w:pPr>
    </w:lvl>
    <w:lvl w:ilvl="1" w:tplc="10FAC28C">
      <w:start w:val="1"/>
      <w:numFmt w:val="decimal"/>
      <w:lvlText w:val="%2."/>
      <w:lvlJc w:val="left"/>
      <w:pPr>
        <w:tabs>
          <w:tab w:val="num" w:pos="1440"/>
        </w:tabs>
        <w:ind w:left="1440" w:hanging="360"/>
      </w:pPr>
    </w:lvl>
    <w:lvl w:ilvl="2" w:tplc="0809000F">
      <w:start w:val="1"/>
      <w:numFmt w:val="decimal"/>
      <w:lvlText w:val="%3."/>
      <w:lvlJc w:val="left"/>
      <w:pPr>
        <w:tabs>
          <w:tab w:val="num" w:pos="720"/>
        </w:tabs>
        <w:ind w:left="720" w:hanging="360"/>
      </w:pPr>
    </w:lvl>
    <w:lvl w:ilvl="3" w:tplc="0809000F">
      <w:start w:val="1"/>
      <w:numFmt w:val="decimal"/>
      <w:lvlText w:val="%4."/>
      <w:lvlJc w:val="left"/>
      <w:pPr>
        <w:tabs>
          <w:tab w:val="num" w:pos="2880"/>
        </w:tabs>
        <w:ind w:left="2880" w:hanging="360"/>
      </w:pPr>
    </w:lvl>
    <w:lvl w:ilvl="4" w:tplc="08090019">
      <w:start w:val="1"/>
      <w:numFmt w:val="lowerLetter"/>
      <w:lvlText w:val="%5."/>
      <w:lvlJc w:val="left"/>
      <w:pPr>
        <w:tabs>
          <w:tab w:val="num" w:pos="3600"/>
        </w:tabs>
        <w:ind w:left="3600" w:hanging="360"/>
      </w:pPr>
    </w:lvl>
    <w:lvl w:ilvl="5" w:tplc="0809001B">
      <w:start w:val="1"/>
      <w:numFmt w:val="lowerRoman"/>
      <w:lvlText w:val="%6."/>
      <w:lvlJc w:val="right"/>
      <w:pPr>
        <w:tabs>
          <w:tab w:val="num" w:pos="4320"/>
        </w:tabs>
        <w:ind w:left="4320" w:hanging="180"/>
      </w:pPr>
    </w:lvl>
    <w:lvl w:ilvl="6" w:tplc="0809000F">
      <w:start w:val="1"/>
      <w:numFmt w:val="decimal"/>
      <w:lvlText w:val="%7."/>
      <w:lvlJc w:val="left"/>
      <w:pPr>
        <w:tabs>
          <w:tab w:val="num" w:pos="5040"/>
        </w:tabs>
        <w:ind w:left="5040" w:hanging="360"/>
      </w:pPr>
    </w:lvl>
    <w:lvl w:ilvl="7" w:tplc="08090019">
      <w:start w:val="1"/>
      <w:numFmt w:val="lowerLetter"/>
      <w:lvlText w:val="%8."/>
      <w:lvlJc w:val="left"/>
      <w:pPr>
        <w:tabs>
          <w:tab w:val="num" w:pos="5760"/>
        </w:tabs>
        <w:ind w:left="5760" w:hanging="360"/>
      </w:pPr>
    </w:lvl>
    <w:lvl w:ilvl="8" w:tplc="0809001B">
      <w:start w:val="1"/>
      <w:numFmt w:val="lowerRoman"/>
      <w:lvlText w:val="%9."/>
      <w:lvlJc w:val="right"/>
      <w:pPr>
        <w:tabs>
          <w:tab w:val="num" w:pos="6480"/>
        </w:tabs>
        <w:ind w:left="6480" w:hanging="180"/>
      </w:pPr>
    </w:lvl>
  </w:abstractNum>
  <w:abstractNum w:abstractNumId="20" w15:restartNumberingAfterBreak="0">
    <w:nsid w:val="686669B1"/>
    <w:multiLevelType w:val="multilevel"/>
    <w:tmpl w:val="04090023"/>
    <w:styleLink w:val="1"/>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1" w15:restartNumberingAfterBreak="0">
    <w:nsid w:val="6D16352D"/>
    <w:multiLevelType w:val="hybridMultilevel"/>
    <w:tmpl w:val="5D96D634"/>
    <w:lvl w:ilvl="0" w:tplc="7A22E888">
      <w:start w:val="4"/>
      <w:numFmt w:val="decimal"/>
      <w:pStyle w:val="a1"/>
      <w:lvlText w:val="%1."/>
      <w:lvlJc w:val="left"/>
      <w:pPr>
        <w:tabs>
          <w:tab w:val="num" w:pos="720"/>
        </w:tabs>
        <w:ind w:left="720" w:hanging="360"/>
      </w:pPr>
    </w:lvl>
    <w:lvl w:ilvl="1" w:tplc="08090019">
      <w:start w:val="1"/>
      <w:numFmt w:val="lowerLetter"/>
      <w:lvlText w:val="%2."/>
      <w:lvlJc w:val="left"/>
      <w:pPr>
        <w:tabs>
          <w:tab w:val="num" w:pos="1440"/>
        </w:tabs>
        <w:ind w:left="1440" w:hanging="360"/>
      </w:p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start w:val="1"/>
      <w:numFmt w:val="lowerLetter"/>
      <w:lvlText w:val="%5."/>
      <w:lvlJc w:val="left"/>
      <w:pPr>
        <w:tabs>
          <w:tab w:val="num" w:pos="3600"/>
        </w:tabs>
        <w:ind w:left="3600" w:hanging="360"/>
      </w:pPr>
    </w:lvl>
    <w:lvl w:ilvl="5" w:tplc="0809001B">
      <w:start w:val="1"/>
      <w:numFmt w:val="lowerRoman"/>
      <w:lvlText w:val="%6."/>
      <w:lvlJc w:val="right"/>
      <w:pPr>
        <w:tabs>
          <w:tab w:val="num" w:pos="4320"/>
        </w:tabs>
        <w:ind w:left="4320" w:hanging="180"/>
      </w:pPr>
    </w:lvl>
    <w:lvl w:ilvl="6" w:tplc="0809000F">
      <w:start w:val="1"/>
      <w:numFmt w:val="decimal"/>
      <w:lvlText w:val="%7."/>
      <w:lvlJc w:val="left"/>
      <w:pPr>
        <w:tabs>
          <w:tab w:val="num" w:pos="5040"/>
        </w:tabs>
        <w:ind w:left="5040" w:hanging="360"/>
      </w:pPr>
    </w:lvl>
    <w:lvl w:ilvl="7" w:tplc="08090019">
      <w:start w:val="1"/>
      <w:numFmt w:val="lowerLetter"/>
      <w:lvlText w:val="%8."/>
      <w:lvlJc w:val="left"/>
      <w:pPr>
        <w:tabs>
          <w:tab w:val="num" w:pos="5760"/>
        </w:tabs>
        <w:ind w:left="5760" w:hanging="360"/>
      </w:pPr>
    </w:lvl>
    <w:lvl w:ilvl="8" w:tplc="0809001B">
      <w:start w:val="1"/>
      <w:numFmt w:val="lowerRoman"/>
      <w:lvlText w:val="%9."/>
      <w:lvlJc w:val="right"/>
      <w:pPr>
        <w:tabs>
          <w:tab w:val="num" w:pos="6480"/>
        </w:tabs>
        <w:ind w:left="6480" w:hanging="180"/>
      </w:pPr>
    </w:lvl>
  </w:abstractNum>
  <w:abstractNum w:abstractNumId="22" w15:restartNumberingAfterBreak="0">
    <w:nsid w:val="6F112106"/>
    <w:multiLevelType w:val="hybridMultilevel"/>
    <w:tmpl w:val="31640FAC"/>
    <w:lvl w:ilvl="0" w:tplc="E0165358">
      <w:start w:val="1"/>
      <w:numFmt w:val="decimal"/>
      <w:pStyle w:val="Numberedlist"/>
      <w:lvlText w:val="%1."/>
      <w:lvlJc w:val="left"/>
      <w:pPr>
        <w:ind w:left="1440" w:hanging="360"/>
      </w:pPr>
      <w:rPr>
        <w:rFonts w:hint="default"/>
      </w:r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23" w15:restartNumberingAfterBreak="0">
    <w:nsid w:val="738452FD"/>
    <w:multiLevelType w:val="multilevel"/>
    <w:tmpl w:val="C02E17FA"/>
    <w:lvl w:ilvl="0">
      <w:start w:val="1"/>
      <w:numFmt w:val="decimal"/>
      <w:pStyle w:val="5"/>
      <w:lvlText w:val="%1"/>
      <w:lvlJc w:val="left"/>
      <w:pPr>
        <w:tabs>
          <w:tab w:val="num" w:pos="720"/>
        </w:tabs>
        <w:ind w:left="720" w:hanging="720"/>
      </w:pPr>
      <w:rPr>
        <w:rFonts w:hint="default"/>
      </w:rPr>
    </w:lvl>
    <w:lvl w:ilvl="1">
      <w:start w:val="2"/>
      <w:numFmt w:val="decimal"/>
      <w:isLgl/>
      <w:lvlText w:val="%1.%2"/>
      <w:lvlJc w:val="left"/>
      <w:pPr>
        <w:ind w:left="1275" w:hanging="708"/>
      </w:pPr>
      <w:rPr>
        <w:rFonts w:hint="default"/>
      </w:rPr>
    </w:lvl>
    <w:lvl w:ilvl="2">
      <w:start w:val="4"/>
      <w:numFmt w:val="decimal"/>
      <w:isLgl/>
      <w:lvlText w:val="%1.%2.%3"/>
      <w:lvlJc w:val="left"/>
      <w:pPr>
        <w:ind w:left="1854" w:hanging="720"/>
      </w:pPr>
      <w:rPr>
        <w:rFonts w:hint="default"/>
      </w:rPr>
    </w:lvl>
    <w:lvl w:ilvl="3">
      <w:start w:val="1"/>
      <w:numFmt w:val="decimal"/>
      <w:isLgl/>
      <w:lvlText w:val="%1.%2.%3.%4"/>
      <w:lvlJc w:val="left"/>
      <w:pPr>
        <w:ind w:left="2421" w:hanging="720"/>
      </w:pPr>
      <w:rPr>
        <w:rFonts w:hint="default"/>
      </w:rPr>
    </w:lvl>
    <w:lvl w:ilvl="4">
      <w:start w:val="1"/>
      <w:numFmt w:val="decimal"/>
      <w:isLgl/>
      <w:lvlText w:val="%1.%2.%3.%4.%5"/>
      <w:lvlJc w:val="left"/>
      <w:pPr>
        <w:ind w:left="3348" w:hanging="1080"/>
      </w:pPr>
      <w:rPr>
        <w:rFonts w:hint="default"/>
      </w:rPr>
    </w:lvl>
    <w:lvl w:ilvl="5">
      <w:start w:val="1"/>
      <w:numFmt w:val="decimal"/>
      <w:isLgl/>
      <w:lvlText w:val="%1.%2.%3.%4.%5.%6"/>
      <w:lvlJc w:val="left"/>
      <w:pPr>
        <w:ind w:left="3915" w:hanging="1080"/>
      </w:pPr>
      <w:rPr>
        <w:rFonts w:hint="default"/>
      </w:rPr>
    </w:lvl>
    <w:lvl w:ilvl="6">
      <w:start w:val="1"/>
      <w:numFmt w:val="decimal"/>
      <w:isLgl/>
      <w:lvlText w:val="%1.%2.%3.%4.%5.%6.%7"/>
      <w:lvlJc w:val="left"/>
      <w:pPr>
        <w:ind w:left="4842" w:hanging="1440"/>
      </w:pPr>
      <w:rPr>
        <w:rFonts w:hint="default"/>
      </w:rPr>
    </w:lvl>
    <w:lvl w:ilvl="7">
      <w:start w:val="1"/>
      <w:numFmt w:val="decimal"/>
      <w:isLgl/>
      <w:lvlText w:val="%1.%2.%3.%4.%5.%6.%7.%8"/>
      <w:lvlJc w:val="left"/>
      <w:pPr>
        <w:ind w:left="5409" w:hanging="1440"/>
      </w:pPr>
      <w:rPr>
        <w:rFonts w:hint="default"/>
      </w:rPr>
    </w:lvl>
    <w:lvl w:ilvl="8">
      <w:start w:val="1"/>
      <w:numFmt w:val="decimal"/>
      <w:isLgl/>
      <w:lvlText w:val="%1.%2.%3.%4.%5.%6.%7.%8.%9"/>
      <w:lvlJc w:val="left"/>
      <w:pPr>
        <w:ind w:left="6336" w:hanging="1800"/>
      </w:pPr>
      <w:rPr>
        <w:rFonts w:hint="default"/>
      </w:rPr>
    </w:lvl>
  </w:abstractNum>
  <w:abstractNum w:abstractNumId="24" w15:restartNumberingAfterBreak="0">
    <w:nsid w:val="74104CE1"/>
    <w:multiLevelType w:val="multilevel"/>
    <w:tmpl w:val="0409001F"/>
    <w:styleLink w:val="111111"/>
    <w:lvl w:ilvl="0">
      <w:start w:val="1"/>
      <w:numFmt w:val="decimal"/>
      <w:pStyle w:val="10"/>
      <w:lvlText w:val="%1."/>
      <w:lvlJc w:val="left"/>
      <w:pPr>
        <w:ind w:left="360" w:hanging="360"/>
      </w:pPr>
    </w:lvl>
    <w:lvl w:ilvl="1">
      <w:start w:val="1"/>
      <w:numFmt w:val="decimal"/>
      <w:pStyle w:val="21"/>
      <w:lvlText w:val="%1.%2."/>
      <w:lvlJc w:val="left"/>
      <w:pPr>
        <w:ind w:left="792" w:hanging="432"/>
      </w:pPr>
    </w:lvl>
    <w:lvl w:ilvl="2">
      <w:start w:val="1"/>
      <w:numFmt w:val="decimal"/>
      <w:pStyle w:val="30"/>
      <w:lvlText w:val="%1.%2.%3."/>
      <w:lvlJc w:val="left"/>
      <w:pPr>
        <w:ind w:left="1224" w:hanging="504"/>
      </w:pPr>
    </w:lvl>
    <w:lvl w:ilvl="3">
      <w:start w:val="1"/>
      <w:numFmt w:val="decimal"/>
      <w:pStyle w:val="40"/>
      <w:lvlText w:val="%1.%2.%3.%4."/>
      <w:lvlJc w:val="left"/>
      <w:pPr>
        <w:ind w:left="1728" w:hanging="648"/>
      </w:pPr>
    </w:lvl>
    <w:lvl w:ilvl="4">
      <w:start w:val="1"/>
      <w:numFmt w:val="decimal"/>
      <w:pStyle w:val="50"/>
      <w:lvlText w:val="%1.%2.%3.%4.%5."/>
      <w:lvlJc w:val="left"/>
      <w:pPr>
        <w:ind w:left="2232" w:hanging="792"/>
      </w:pPr>
    </w:lvl>
    <w:lvl w:ilvl="5">
      <w:start w:val="1"/>
      <w:numFmt w:val="decimal"/>
      <w:pStyle w:val="6"/>
      <w:lvlText w:val="%1.%2.%3.%4.%5.%6."/>
      <w:lvlJc w:val="left"/>
      <w:pPr>
        <w:ind w:left="2736" w:hanging="936"/>
      </w:pPr>
    </w:lvl>
    <w:lvl w:ilvl="6">
      <w:start w:val="1"/>
      <w:numFmt w:val="decimal"/>
      <w:pStyle w:val="7"/>
      <w:lvlText w:val="%1.%2.%3.%4.%5.%6.%7."/>
      <w:lvlJc w:val="left"/>
      <w:pPr>
        <w:ind w:left="3240" w:hanging="1080"/>
      </w:pPr>
    </w:lvl>
    <w:lvl w:ilvl="7">
      <w:start w:val="1"/>
      <w:numFmt w:val="decimal"/>
      <w:pStyle w:val="8"/>
      <w:lvlText w:val="%1.%2.%3.%4.%5.%6.%7.%8."/>
      <w:lvlJc w:val="left"/>
      <w:pPr>
        <w:ind w:left="3744" w:hanging="1224"/>
      </w:pPr>
    </w:lvl>
    <w:lvl w:ilvl="8">
      <w:start w:val="1"/>
      <w:numFmt w:val="decimal"/>
      <w:pStyle w:val="9"/>
      <w:lvlText w:val="%1.%2.%3.%4.%5.%6.%7.%8.%9."/>
      <w:lvlJc w:val="left"/>
      <w:pPr>
        <w:ind w:left="4320" w:hanging="1440"/>
      </w:pPr>
    </w:lvl>
  </w:abstractNum>
  <w:abstractNum w:abstractNumId="25" w15:restartNumberingAfterBreak="0">
    <w:nsid w:val="79057671"/>
    <w:multiLevelType w:val="multilevel"/>
    <w:tmpl w:val="BF02331E"/>
    <w:lvl w:ilvl="0">
      <w:start w:val="1"/>
      <w:numFmt w:val="decimal"/>
      <w:pStyle w:val="Major-Heading-Top"/>
      <w:lvlText w:val="%1."/>
      <w:lvlJc w:val="left"/>
      <w:pPr>
        <w:tabs>
          <w:tab w:val="num" w:pos="432"/>
        </w:tabs>
        <w:ind w:left="432" w:hanging="432"/>
      </w:pPr>
      <w:rPr>
        <w:rFonts w:ascii="Times New Roman" w:hAnsi="Times New Roman" w:hint="default"/>
        <w:b/>
        <w:i w:val="0"/>
        <w:caps/>
        <w:sz w:val="24"/>
        <w:szCs w:val="24"/>
      </w:rPr>
    </w:lvl>
    <w:lvl w:ilvl="1">
      <w:start w:val="1"/>
      <w:numFmt w:val="decimal"/>
      <w:lvlText w:val="%1.%2"/>
      <w:lvlJc w:val="left"/>
      <w:pPr>
        <w:tabs>
          <w:tab w:val="num" w:pos="431"/>
        </w:tabs>
        <w:ind w:left="431" w:hanging="431"/>
      </w:pPr>
      <w:rPr>
        <w:rFonts w:ascii="Times New Roman" w:hAnsi="Times New Roman" w:hint="default"/>
        <w:b/>
        <w:i w:val="0"/>
        <w:sz w:val="24"/>
        <w:szCs w:val="24"/>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6" w15:restartNumberingAfterBreak="0">
    <w:nsid w:val="7C34194C"/>
    <w:multiLevelType w:val="hybridMultilevel"/>
    <w:tmpl w:val="4F3AD554"/>
    <w:lvl w:ilvl="0" w:tplc="8EA4BB40">
      <w:start w:val="1"/>
      <w:numFmt w:val="decimal"/>
      <w:lvlText w:val="Figure %1."/>
      <w:lvlJc w:val="left"/>
      <w:pPr>
        <w:tabs>
          <w:tab w:val="num" w:pos="1080"/>
        </w:tabs>
        <w:ind w:left="284" w:hanging="284"/>
      </w:pPr>
      <w:rPr>
        <w:rFonts w:ascii="Times New Roman" w:eastAsia="Times New Roman" w:hAnsi="Times New Roman" w:cs="Times New Roman"/>
        <w:b w:val="0"/>
        <w:i w:val="0"/>
        <w:sz w:val="24"/>
      </w:rPr>
    </w:lvl>
    <w:lvl w:ilvl="1" w:tplc="0A1AD718">
      <w:start w:val="1"/>
      <w:numFmt w:val="decimal"/>
      <w:pStyle w:val="Table-Cap"/>
      <w:lvlText w:val="Table %2."/>
      <w:lvlJc w:val="left"/>
      <w:pPr>
        <w:tabs>
          <w:tab w:val="num" w:pos="1021"/>
        </w:tabs>
        <w:ind w:left="1021" w:hanging="1021"/>
      </w:pPr>
      <w:rPr>
        <w:rFonts w:ascii="Times New Roman" w:hAnsi="Times New Roman" w:hint="default"/>
        <w:b w:val="0"/>
        <w:i w:val="0"/>
        <w:sz w:val="24"/>
      </w:r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num w:numId="1">
    <w:abstractNumId w:val="15"/>
  </w:num>
  <w:num w:numId="2">
    <w:abstractNumId w:val="17"/>
  </w:num>
  <w:num w:numId="3">
    <w:abstractNumId w:val="24"/>
  </w:num>
  <w:num w:numId="4">
    <w:abstractNumId w:val="19"/>
  </w:num>
  <w:num w:numId="5">
    <w:abstractNumId w:val="21"/>
  </w:num>
  <w:num w:numId="6">
    <w:abstractNumId w:val="4"/>
  </w:num>
  <w:num w:numId="7">
    <w:abstractNumId w:val="2"/>
  </w:num>
  <w:num w:numId="8">
    <w:abstractNumId w:val="1"/>
  </w:num>
  <w:num w:numId="9">
    <w:abstractNumId w:val="0"/>
  </w:num>
  <w:num w:numId="10">
    <w:abstractNumId w:val="18"/>
  </w:num>
  <w:num w:numId="11">
    <w:abstractNumId w:val="12"/>
  </w:num>
  <w:num w:numId="12">
    <w:abstractNumId w:val="10"/>
  </w:num>
  <w:num w:numId="13">
    <w:abstractNumId w:val="23"/>
  </w:num>
  <w:num w:numId="14">
    <w:abstractNumId w:val="8"/>
  </w:num>
  <w:num w:numId="15">
    <w:abstractNumId w:val="11"/>
  </w:num>
  <w:num w:numId="16">
    <w:abstractNumId w:val="2"/>
    <w:lvlOverride w:ilvl="0">
      <w:startOverride w:val="1"/>
    </w:lvlOverride>
  </w:num>
  <w:num w:numId="17">
    <w:abstractNumId w:val="1"/>
    <w:lvlOverride w:ilvl="0">
      <w:startOverride w:val="1"/>
    </w:lvlOverride>
  </w:num>
  <w:num w:numId="18">
    <w:abstractNumId w:val="0"/>
    <w:lvlOverride w:ilvl="0">
      <w:startOverride w:val="1"/>
    </w:lvlOverride>
  </w:num>
  <w:num w:numId="1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6"/>
  </w:num>
  <w:num w:numId="21">
    <w:abstractNumId w:val="20"/>
  </w:num>
  <w:num w:numId="22">
    <w:abstractNumId w:val="13"/>
  </w:num>
  <w:num w:numId="23">
    <w:abstractNumId w:val="16"/>
  </w:num>
  <w:num w:numId="24">
    <w:abstractNumId w:val="14"/>
  </w:num>
  <w:num w:numId="25">
    <w:abstractNumId w:val="26"/>
  </w:num>
  <w:num w:numId="26">
    <w:abstractNumId w:val="3"/>
  </w:num>
  <w:num w:numId="27">
    <w:abstractNumId w:val="25"/>
  </w:num>
  <w:num w:numId="28">
    <w:abstractNumId w:val="22"/>
  </w:num>
  <w:num w:numId="29">
    <w:abstractNumId w:val="5"/>
  </w:num>
  <w:num w:numId="3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840"/>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532F"/>
    <w:rsid w:val="00013192"/>
    <w:rsid w:val="00014325"/>
    <w:rsid w:val="0003707B"/>
    <w:rsid w:val="000918E4"/>
    <w:rsid w:val="00136E2C"/>
    <w:rsid w:val="002105E4"/>
    <w:rsid w:val="00224006"/>
    <w:rsid w:val="0024309E"/>
    <w:rsid w:val="002C60FF"/>
    <w:rsid w:val="00386047"/>
    <w:rsid w:val="004871AE"/>
    <w:rsid w:val="00513821"/>
    <w:rsid w:val="005240F0"/>
    <w:rsid w:val="005D3483"/>
    <w:rsid w:val="00604F19"/>
    <w:rsid w:val="00623629"/>
    <w:rsid w:val="00645F4A"/>
    <w:rsid w:val="006E2F12"/>
    <w:rsid w:val="007B05D1"/>
    <w:rsid w:val="007F786B"/>
    <w:rsid w:val="0080345A"/>
    <w:rsid w:val="008B49D3"/>
    <w:rsid w:val="008E57D6"/>
    <w:rsid w:val="0094532F"/>
    <w:rsid w:val="00993EEA"/>
    <w:rsid w:val="009B5B2A"/>
    <w:rsid w:val="009C3B46"/>
    <w:rsid w:val="009F3DDB"/>
    <w:rsid w:val="00A11490"/>
    <w:rsid w:val="00A13FD1"/>
    <w:rsid w:val="00A46C3A"/>
    <w:rsid w:val="00A539FB"/>
    <w:rsid w:val="00AC67BA"/>
    <w:rsid w:val="00AE3B84"/>
    <w:rsid w:val="00B51963"/>
    <w:rsid w:val="00B81912"/>
    <w:rsid w:val="00C10721"/>
    <w:rsid w:val="00C96B1E"/>
    <w:rsid w:val="00D365F4"/>
    <w:rsid w:val="00D80137"/>
    <w:rsid w:val="00DA7521"/>
    <w:rsid w:val="00DC1469"/>
    <w:rsid w:val="00E1233E"/>
    <w:rsid w:val="00E16666"/>
    <w:rsid w:val="00E16F4C"/>
    <w:rsid w:val="00E36B58"/>
    <w:rsid w:val="00E57EA8"/>
    <w:rsid w:val="00E96978"/>
    <w:rsid w:val="00F620CD"/>
    <w:rsid w:val="00F62524"/>
    <w:rsid w:val="00F82030"/>
    <w:rsid w:val="00FA68F8"/>
    <w:rsid w:val="00FF24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4999542D"/>
  <w15:chartTrackingRefBased/>
  <w15:docId w15:val="{17807739-6361-4CC5-8DBB-0F1A2FDDAA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7">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qFormat="1"/>
    <w:lsdException w:name="toc 2" w:semiHidden="1" w:unhideWhenUsed="1" w:qFormat="1"/>
    <w:lsdException w:name="toc 3" w:semiHidden="1"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iPriority="0"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Subtle 1" w:semiHidden="1" w:unhideWhenUsed="1"/>
    <w:lsdException w:name="Table Subtle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2">
    <w:name w:val="Normal"/>
    <w:qFormat/>
    <w:pPr>
      <w:widowControl w:val="0"/>
      <w:jc w:val="both"/>
    </w:pPr>
    <w:rPr>
      <w:lang w:val="en-GB"/>
    </w:rPr>
  </w:style>
  <w:style w:type="paragraph" w:styleId="10">
    <w:name w:val="heading 1"/>
    <w:basedOn w:val="a2"/>
    <w:next w:val="a2"/>
    <w:link w:val="11"/>
    <w:qFormat/>
    <w:rsid w:val="0094532F"/>
    <w:pPr>
      <w:keepNext/>
      <w:numPr>
        <w:numId w:val="3"/>
      </w:numPr>
      <w:ind w:left="425" w:hanging="425"/>
      <w:outlineLvl w:val="0"/>
    </w:pPr>
    <w:rPr>
      <w:rFonts w:ascii="Calibri Light" w:eastAsia="SimSun" w:hAnsi="Calibri Light" w:cs="Times New Roman"/>
      <w:sz w:val="24"/>
      <w:szCs w:val="24"/>
    </w:rPr>
  </w:style>
  <w:style w:type="paragraph" w:styleId="21">
    <w:name w:val="heading 2"/>
    <w:basedOn w:val="a2"/>
    <w:next w:val="a2"/>
    <w:link w:val="22"/>
    <w:qFormat/>
    <w:rsid w:val="0094532F"/>
    <w:pPr>
      <w:keepNext/>
      <w:numPr>
        <w:ilvl w:val="1"/>
        <w:numId w:val="3"/>
      </w:numPr>
      <w:ind w:left="851" w:hanging="426"/>
      <w:outlineLvl w:val="1"/>
    </w:pPr>
    <w:rPr>
      <w:rFonts w:ascii="Calibri Light" w:eastAsia="SimSun" w:hAnsi="Calibri Light" w:cs="Times New Roman"/>
    </w:rPr>
  </w:style>
  <w:style w:type="paragraph" w:styleId="30">
    <w:name w:val="heading 3"/>
    <w:basedOn w:val="a2"/>
    <w:next w:val="a2"/>
    <w:link w:val="32"/>
    <w:qFormat/>
    <w:rsid w:val="0094532F"/>
    <w:pPr>
      <w:keepNext/>
      <w:numPr>
        <w:ilvl w:val="2"/>
        <w:numId w:val="3"/>
      </w:numPr>
      <w:ind w:leftChars="400" w:left="1276" w:hanging="425"/>
      <w:outlineLvl w:val="2"/>
    </w:pPr>
    <w:rPr>
      <w:rFonts w:ascii="Calibri Light" w:eastAsia="SimSun" w:hAnsi="Calibri Light" w:cs="Times New Roman"/>
    </w:rPr>
  </w:style>
  <w:style w:type="paragraph" w:styleId="40">
    <w:name w:val="heading 4"/>
    <w:basedOn w:val="a2"/>
    <w:next w:val="a2"/>
    <w:link w:val="42"/>
    <w:qFormat/>
    <w:rsid w:val="0094532F"/>
    <w:pPr>
      <w:keepNext/>
      <w:numPr>
        <w:ilvl w:val="3"/>
        <w:numId w:val="3"/>
      </w:numPr>
      <w:ind w:leftChars="400" w:left="1701" w:hanging="425"/>
      <w:outlineLvl w:val="3"/>
    </w:pPr>
    <w:rPr>
      <w:b/>
      <w:bCs/>
    </w:rPr>
  </w:style>
  <w:style w:type="paragraph" w:styleId="50">
    <w:name w:val="heading 5"/>
    <w:basedOn w:val="a2"/>
    <w:next w:val="a2"/>
    <w:link w:val="52"/>
    <w:unhideWhenUsed/>
    <w:qFormat/>
    <w:rsid w:val="0094532F"/>
    <w:pPr>
      <w:keepNext/>
      <w:numPr>
        <w:ilvl w:val="4"/>
        <w:numId w:val="3"/>
      </w:numPr>
      <w:ind w:leftChars="800" w:left="2126" w:hanging="425"/>
      <w:outlineLvl w:val="4"/>
    </w:pPr>
    <w:rPr>
      <w:rFonts w:ascii="Calibri Light" w:eastAsia="SimSun" w:hAnsi="Calibri Light" w:cs="Times New Roman"/>
    </w:rPr>
  </w:style>
  <w:style w:type="paragraph" w:styleId="6">
    <w:name w:val="heading 6"/>
    <w:basedOn w:val="a2"/>
    <w:next w:val="a2"/>
    <w:link w:val="60"/>
    <w:unhideWhenUsed/>
    <w:qFormat/>
    <w:rsid w:val="0094532F"/>
    <w:pPr>
      <w:keepNext/>
      <w:numPr>
        <w:ilvl w:val="5"/>
        <w:numId w:val="3"/>
      </w:numPr>
      <w:ind w:leftChars="800" w:left="2551" w:hanging="425"/>
      <w:outlineLvl w:val="5"/>
    </w:pPr>
    <w:rPr>
      <w:b/>
      <w:bCs/>
    </w:rPr>
  </w:style>
  <w:style w:type="paragraph" w:styleId="7">
    <w:name w:val="heading 7"/>
    <w:basedOn w:val="a2"/>
    <w:next w:val="a2"/>
    <w:link w:val="70"/>
    <w:unhideWhenUsed/>
    <w:qFormat/>
    <w:rsid w:val="0094532F"/>
    <w:pPr>
      <w:keepNext/>
      <w:numPr>
        <w:ilvl w:val="6"/>
        <w:numId w:val="3"/>
      </w:numPr>
      <w:ind w:leftChars="800" w:left="2976" w:hanging="425"/>
      <w:outlineLvl w:val="6"/>
    </w:pPr>
  </w:style>
  <w:style w:type="paragraph" w:styleId="8">
    <w:name w:val="heading 8"/>
    <w:basedOn w:val="a2"/>
    <w:next w:val="a2"/>
    <w:link w:val="80"/>
    <w:unhideWhenUsed/>
    <w:qFormat/>
    <w:rsid w:val="0094532F"/>
    <w:pPr>
      <w:keepNext/>
      <w:numPr>
        <w:ilvl w:val="7"/>
        <w:numId w:val="3"/>
      </w:numPr>
      <w:ind w:leftChars="1200" w:left="3402" w:hanging="426"/>
      <w:outlineLvl w:val="7"/>
    </w:pPr>
  </w:style>
  <w:style w:type="paragraph" w:styleId="9">
    <w:name w:val="heading 9"/>
    <w:basedOn w:val="a2"/>
    <w:next w:val="a2"/>
    <w:link w:val="90"/>
    <w:qFormat/>
    <w:rsid w:val="0094532F"/>
    <w:pPr>
      <w:keepNext/>
      <w:numPr>
        <w:ilvl w:val="8"/>
        <w:numId w:val="3"/>
      </w:numPr>
      <w:ind w:leftChars="1200" w:left="3827" w:hanging="425"/>
      <w:outlineLvl w:val="8"/>
    </w:p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1">
    <w:name w:val="見出し 1 (文字)"/>
    <w:basedOn w:val="a3"/>
    <w:link w:val="10"/>
    <w:rsid w:val="0094532F"/>
    <w:rPr>
      <w:rFonts w:ascii="Calibri Light" w:eastAsia="SimSun" w:hAnsi="Calibri Light" w:cs="Times New Roman"/>
      <w:sz w:val="24"/>
      <w:szCs w:val="24"/>
      <w:lang w:val="en-GB"/>
    </w:rPr>
  </w:style>
  <w:style w:type="character" w:customStyle="1" w:styleId="22">
    <w:name w:val="見出し 2 (文字)"/>
    <w:basedOn w:val="a3"/>
    <w:link w:val="21"/>
    <w:uiPriority w:val="9"/>
    <w:rsid w:val="0094532F"/>
    <w:rPr>
      <w:rFonts w:ascii="Calibri Light" w:eastAsia="SimSun" w:hAnsi="Calibri Light" w:cs="Times New Roman"/>
      <w:lang w:val="en-GB"/>
    </w:rPr>
  </w:style>
  <w:style w:type="character" w:customStyle="1" w:styleId="32">
    <w:name w:val="見出し 3 (文字)"/>
    <w:basedOn w:val="a3"/>
    <w:link w:val="30"/>
    <w:uiPriority w:val="9"/>
    <w:rsid w:val="0094532F"/>
    <w:rPr>
      <w:rFonts w:ascii="Calibri Light" w:eastAsia="SimSun" w:hAnsi="Calibri Light" w:cs="Times New Roman"/>
      <w:lang w:val="en-GB"/>
    </w:rPr>
  </w:style>
  <w:style w:type="character" w:customStyle="1" w:styleId="42">
    <w:name w:val="見出し 4 (文字)"/>
    <w:basedOn w:val="a3"/>
    <w:link w:val="40"/>
    <w:uiPriority w:val="9"/>
    <w:rsid w:val="0094532F"/>
    <w:rPr>
      <w:b/>
      <w:bCs/>
      <w:lang w:val="en-GB"/>
    </w:rPr>
  </w:style>
  <w:style w:type="character" w:customStyle="1" w:styleId="52">
    <w:name w:val="見出し 5 (文字)"/>
    <w:basedOn w:val="a3"/>
    <w:link w:val="50"/>
    <w:rsid w:val="0094532F"/>
    <w:rPr>
      <w:rFonts w:ascii="Calibri Light" w:eastAsia="SimSun" w:hAnsi="Calibri Light" w:cs="Times New Roman"/>
      <w:lang w:val="en-GB"/>
    </w:rPr>
  </w:style>
  <w:style w:type="character" w:customStyle="1" w:styleId="60">
    <w:name w:val="見出し 6 (文字)"/>
    <w:basedOn w:val="a3"/>
    <w:link w:val="6"/>
    <w:rsid w:val="0094532F"/>
    <w:rPr>
      <w:b/>
      <w:bCs/>
      <w:lang w:val="en-GB"/>
    </w:rPr>
  </w:style>
  <w:style w:type="character" w:customStyle="1" w:styleId="70">
    <w:name w:val="見出し 7 (文字)"/>
    <w:basedOn w:val="a3"/>
    <w:link w:val="7"/>
    <w:rsid w:val="0094532F"/>
    <w:rPr>
      <w:lang w:val="en-GB"/>
    </w:rPr>
  </w:style>
  <w:style w:type="character" w:customStyle="1" w:styleId="80">
    <w:name w:val="見出し 8 (文字)"/>
    <w:basedOn w:val="a3"/>
    <w:link w:val="8"/>
    <w:rsid w:val="0094532F"/>
    <w:rPr>
      <w:lang w:val="en-GB"/>
    </w:rPr>
  </w:style>
  <w:style w:type="character" w:customStyle="1" w:styleId="90">
    <w:name w:val="見出し 9 (文字)"/>
    <w:basedOn w:val="a3"/>
    <w:link w:val="9"/>
    <w:uiPriority w:val="99"/>
    <w:rsid w:val="0094532F"/>
    <w:rPr>
      <w:lang w:val="en-GB"/>
    </w:rPr>
  </w:style>
  <w:style w:type="numbering" w:customStyle="1" w:styleId="12">
    <w:name w:val="リストなし1"/>
    <w:next w:val="a5"/>
    <w:uiPriority w:val="99"/>
    <w:semiHidden/>
    <w:unhideWhenUsed/>
    <w:rsid w:val="0094532F"/>
  </w:style>
  <w:style w:type="character" w:styleId="a6">
    <w:name w:val="page number"/>
    <w:basedOn w:val="a3"/>
    <w:rsid w:val="0094532F"/>
  </w:style>
  <w:style w:type="paragraph" w:styleId="a7">
    <w:name w:val="header"/>
    <w:basedOn w:val="a2"/>
    <w:link w:val="a8"/>
    <w:rsid w:val="0094532F"/>
    <w:pPr>
      <w:widowControl/>
      <w:tabs>
        <w:tab w:val="left" w:pos="851"/>
        <w:tab w:val="center" w:pos="4153"/>
        <w:tab w:val="right" w:pos="8306"/>
      </w:tabs>
    </w:pPr>
    <w:rPr>
      <w:rFonts w:ascii="Arial" w:eastAsia="ＭＳ 明朝" w:hAnsi="Arial" w:cs="Times New Roman"/>
      <w:kern w:val="0"/>
      <w:sz w:val="22"/>
      <w:szCs w:val="20"/>
      <w:lang w:eastAsia="en-US"/>
    </w:rPr>
  </w:style>
  <w:style w:type="character" w:customStyle="1" w:styleId="a8">
    <w:name w:val="ヘッダー (文字)"/>
    <w:basedOn w:val="a3"/>
    <w:link w:val="a7"/>
    <w:uiPriority w:val="99"/>
    <w:rsid w:val="0094532F"/>
    <w:rPr>
      <w:rFonts w:ascii="Arial" w:eastAsia="ＭＳ 明朝" w:hAnsi="Arial" w:cs="Times New Roman"/>
      <w:kern w:val="0"/>
      <w:sz w:val="22"/>
      <w:szCs w:val="20"/>
      <w:lang w:val="en-GB" w:eastAsia="en-US"/>
    </w:rPr>
  </w:style>
  <w:style w:type="paragraph" w:styleId="a9">
    <w:name w:val="footer"/>
    <w:basedOn w:val="a2"/>
    <w:link w:val="aa"/>
    <w:rsid w:val="0094532F"/>
    <w:pPr>
      <w:widowControl/>
      <w:tabs>
        <w:tab w:val="left" w:pos="851"/>
        <w:tab w:val="center" w:pos="4153"/>
        <w:tab w:val="right" w:pos="8306"/>
      </w:tabs>
    </w:pPr>
    <w:rPr>
      <w:rFonts w:ascii="Arial" w:eastAsia="ＭＳ 明朝" w:hAnsi="Arial" w:cs="Times New Roman"/>
      <w:kern w:val="0"/>
      <w:sz w:val="18"/>
      <w:szCs w:val="20"/>
      <w:lang w:eastAsia="en-US"/>
    </w:rPr>
  </w:style>
  <w:style w:type="character" w:customStyle="1" w:styleId="aa">
    <w:name w:val="フッター (文字)"/>
    <w:basedOn w:val="a3"/>
    <w:link w:val="a9"/>
    <w:uiPriority w:val="99"/>
    <w:rsid w:val="0094532F"/>
    <w:rPr>
      <w:rFonts w:ascii="Arial" w:eastAsia="ＭＳ 明朝" w:hAnsi="Arial" w:cs="Times New Roman"/>
      <w:kern w:val="0"/>
      <w:sz w:val="18"/>
      <w:szCs w:val="20"/>
      <w:lang w:val="en-GB" w:eastAsia="en-US"/>
    </w:rPr>
  </w:style>
  <w:style w:type="table" w:styleId="ab">
    <w:name w:val="Table Grid"/>
    <w:basedOn w:val="a4"/>
    <w:uiPriority w:val="59"/>
    <w:rsid w:val="0094532F"/>
    <w:pPr>
      <w:jc w:val="both"/>
    </w:pPr>
    <w:rPr>
      <w:rFonts w:ascii="Times New Roman" w:eastAsia="ＭＳ 明朝" w:hAnsi="Times New Roman" w:cs="Times New Roman"/>
      <w:kern w:val="0"/>
      <w:sz w:val="20"/>
      <w:szCs w:val="20"/>
      <w:lang w:val="en-GB"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Char">
    <w:name w:val="Char Char Char"/>
    <w:basedOn w:val="a2"/>
    <w:rsid w:val="0094532F"/>
    <w:pPr>
      <w:widowControl/>
      <w:tabs>
        <w:tab w:val="left" w:pos="851"/>
      </w:tabs>
      <w:jc w:val="left"/>
    </w:pPr>
    <w:rPr>
      <w:rFonts w:ascii="Arial" w:eastAsia="ＭＳ 明朝" w:hAnsi="Arial" w:cs="Times New Roman"/>
      <w:kern w:val="0"/>
      <w:sz w:val="22"/>
      <w:szCs w:val="24"/>
      <w:lang w:val="pl-PL" w:eastAsia="pl-PL"/>
    </w:rPr>
  </w:style>
  <w:style w:type="character" w:styleId="ac">
    <w:name w:val="footnote reference"/>
    <w:aliases w:val="Footnote Reference/"/>
    <w:uiPriority w:val="99"/>
    <w:rsid w:val="0094532F"/>
    <w:rPr>
      <w:rFonts w:ascii="Arial" w:hAnsi="Arial"/>
      <w:sz w:val="22"/>
      <w:vertAlign w:val="superscript"/>
    </w:rPr>
  </w:style>
  <w:style w:type="paragraph" w:styleId="ad">
    <w:name w:val="footnote text"/>
    <w:aliases w:val="DNV-FT,DFSListFootnote"/>
    <w:basedOn w:val="a2"/>
    <w:link w:val="ae"/>
    <w:uiPriority w:val="99"/>
    <w:rsid w:val="0094532F"/>
    <w:pPr>
      <w:widowControl/>
      <w:tabs>
        <w:tab w:val="left" w:pos="567"/>
      </w:tabs>
      <w:ind w:left="567" w:hanging="567"/>
    </w:pPr>
    <w:rPr>
      <w:rFonts w:ascii="Arial" w:eastAsia="ＭＳ 明朝" w:hAnsi="Arial" w:cs="Times New Roman"/>
      <w:kern w:val="0"/>
      <w:sz w:val="18"/>
      <w:szCs w:val="20"/>
      <w:lang w:eastAsia="en-US"/>
    </w:rPr>
  </w:style>
  <w:style w:type="character" w:customStyle="1" w:styleId="ae">
    <w:name w:val="脚注文字列 (文字)"/>
    <w:aliases w:val="DNV-FT (文字),DFSListFootnote (文字)"/>
    <w:basedOn w:val="a3"/>
    <w:link w:val="ad"/>
    <w:uiPriority w:val="99"/>
    <w:rsid w:val="0094532F"/>
    <w:rPr>
      <w:rFonts w:ascii="Arial" w:eastAsia="ＭＳ 明朝" w:hAnsi="Arial" w:cs="Times New Roman"/>
      <w:kern w:val="0"/>
      <w:sz w:val="18"/>
      <w:szCs w:val="20"/>
      <w:lang w:val="en-GB" w:eastAsia="en-US"/>
    </w:rPr>
  </w:style>
  <w:style w:type="character" w:styleId="af">
    <w:name w:val="Placeholder Text"/>
    <w:basedOn w:val="a3"/>
    <w:uiPriority w:val="99"/>
    <w:rsid w:val="0094532F"/>
    <w:rPr>
      <w:color w:val="808080"/>
    </w:rPr>
  </w:style>
  <w:style w:type="paragraph" w:styleId="af0">
    <w:name w:val="Balloon Text"/>
    <w:basedOn w:val="a2"/>
    <w:link w:val="af1"/>
    <w:unhideWhenUsed/>
    <w:rsid w:val="0094532F"/>
    <w:pPr>
      <w:widowControl/>
      <w:tabs>
        <w:tab w:val="left" w:pos="851"/>
      </w:tabs>
    </w:pPr>
    <w:rPr>
      <w:rFonts w:ascii="Tahoma" w:eastAsia="ＭＳ 明朝" w:hAnsi="Tahoma" w:cs="Tahoma"/>
      <w:kern w:val="0"/>
      <w:sz w:val="16"/>
      <w:szCs w:val="16"/>
      <w:lang w:eastAsia="en-US"/>
    </w:rPr>
  </w:style>
  <w:style w:type="character" w:customStyle="1" w:styleId="af1">
    <w:name w:val="吹き出し (文字)"/>
    <w:basedOn w:val="a3"/>
    <w:link w:val="af0"/>
    <w:uiPriority w:val="99"/>
    <w:rsid w:val="0094532F"/>
    <w:rPr>
      <w:rFonts w:ascii="Tahoma" w:eastAsia="ＭＳ 明朝" w:hAnsi="Tahoma" w:cs="Tahoma"/>
      <w:kern w:val="0"/>
      <w:sz w:val="16"/>
      <w:szCs w:val="16"/>
      <w:lang w:val="en-GB" w:eastAsia="en-US"/>
    </w:rPr>
  </w:style>
  <w:style w:type="paragraph" w:styleId="af2">
    <w:name w:val="List Paragraph"/>
    <w:basedOn w:val="a2"/>
    <w:uiPriority w:val="34"/>
    <w:qFormat/>
    <w:rsid w:val="0094532F"/>
    <w:pPr>
      <w:widowControl/>
      <w:tabs>
        <w:tab w:val="left" w:pos="851"/>
      </w:tabs>
      <w:ind w:left="720"/>
      <w:contextualSpacing/>
    </w:pPr>
    <w:rPr>
      <w:rFonts w:ascii="Arial" w:eastAsia="ＭＳ 明朝" w:hAnsi="Arial" w:cs="Times New Roman"/>
      <w:kern w:val="0"/>
      <w:sz w:val="22"/>
      <w:szCs w:val="20"/>
      <w:lang w:eastAsia="en-US"/>
    </w:rPr>
  </w:style>
  <w:style w:type="paragraph" w:customStyle="1" w:styleId="IMOdocHead1">
    <w:name w:val="IMOdocHead1"/>
    <w:basedOn w:val="10"/>
    <w:next w:val="a2"/>
    <w:link w:val="IMOdocHead1Char"/>
    <w:qFormat/>
    <w:rsid w:val="0094532F"/>
    <w:pPr>
      <w:keepLines/>
      <w:widowControl/>
      <w:numPr>
        <w:numId w:val="1"/>
      </w:numPr>
      <w:spacing w:before="240" w:after="240"/>
      <w:ind w:left="360" w:hanging="360"/>
      <w:jc w:val="left"/>
    </w:pPr>
    <w:rPr>
      <w:rFonts w:ascii="Arial" w:eastAsia="ＭＳ 明朝" w:hAnsi="Arial"/>
      <w:b/>
      <w:bCs/>
      <w:kern w:val="0"/>
      <w:sz w:val="22"/>
      <w:szCs w:val="28"/>
      <w:lang w:val="en-US" w:eastAsia="en-US"/>
    </w:rPr>
  </w:style>
  <w:style w:type="character" w:customStyle="1" w:styleId="IMOdocHead1Char">
    <w:name w:val="IMOdocHead1 Char"/>
    <w:link w:val="IMOdocHead1"/>
    <w:rsid w:val="0094532F"/>
    <w:rPr>
      <w:rFonts w:ascii="Arial" w:eastAsia="ＭＳ 明朝" w:hAnsi="Arial" w:cs="Times New Roman"/>
      <w:b/>
      <w:bCs/>
      <w:kern w:val="0"/>
      <w:sz w:val="22"/>
      <w:szCs w:val="28"/>
      <w:lang w:eastAsia="en-US"/>
    </w:rPr>
  </w:style>
  <w:style w:type="paragraph" w:customStyle="1" w:styleId="IMOdocHead2">
    <w:name w:val="IMOdocHead2"/>
    <w:basedOn w:val="21"/>
    <w:next w:val="IMODocNumPar"/>
    <w:link w:val="IMOdocHead2Char"/>
    <w:qFormat/>
    <w:rsid w:val="0094532F"/>
    <w:pPr>
      <w:widowControl/>
      <w:numPr>
        <w:numId w:val="1"/>
      </w:numPr>
      <w:spacing w:before="240" w:after="120"/>
      <w:ind w:left="720"/>
      <w:jc w:val="left"/>
    </w:pPr>
    <w:rPr>
      <w:rFonts w:ascii="Arial" w:eastAsia="ＭＳ 明朝" w:hAnsi="Arial"/>
      <w:b/>
      <w:iCs/>
      <w:kern w:val="0"/>
      <w:sz w:val="22"/>
      <w:szCs w:val="28"/>
      <w:lang w:val="en-US" w:eastAsia="en-US"/>
    </w:rPr>
  </w:style>
  <w:style w:type="paragraph" w:customStyle="1" w:styleId="IMODocNumPar">
    <w:name w:val="IMODocNumPar"/>
    <w:basedOn w:val="IMOdocHead1"/>
    <w:link w:val="IMODocNumParChar1"/>
    <w:qFormat/>
    <w:rsid w:val="0094532F"/>
    <w:pPr>
      <w:numPr>
        <w:ilvl w:val="3"/>
      </w:numPr>
      <w:tabs>
        <w:tab w:val="left" w:pos="990"/>
      </w:tabs>
      <w:spacing w:after="0"/>
      <w:jc w:val="both"/>
    </w:pPr>
    <w:rPr>
      <w:b w:val="0"/>
      <w:lang w:eastAsia="ko-KR"/>
    </w:rPr>
  </w:style>
  <w:style w:type="character" w:customStyle="1" w:styleId="IMODocNumParChar1">
    <w:name w:val="IMODocNumPar Char1"/>
    <w:link w:val="IMODocNumPar"/>
    <w:rsid w:val="0094532F"/>
    <w:rPr>
      <w:rFonts w:ascii="Arial" w:eastAsia="ＭＳ 明朝" w:hAnsi="Arial" w:cs="Times New Roman"/>
      <w:bCs/>
      <w:kern w:val="0"/>
      <w:sz w:val="22"/>
      <w:szCs w:val="28"/>
      <w:lang w:eastAsia="ko-KR"/>
    </w:rPr>
  </w:style>
  <w:style w:type="character" w:customStyle="1" w:styleId="IMOdocHead2Char">
    <w:name w:val="IMOdocHead2 Char"/>
    <w:link w:val="IMOdocHead2"/>
    <w:rsid w:val="0094532F"/>
    <w:rPr>
      <w:rFonts w:ascii="Arial" w:eastAsia="ＭＳ 明朝" w:hAnsi="Arial" w:cs="Times New Roman"/>
      <w:b/>
      <w:iCs/>
      <w:kern w:val="0"/>
      <w:sz w:val="22"/>
      <w:szCs w:val="28"/>
      <w:lang w:eastAsia="en-US"/>
    </w:rPr>
  </w:style>
  <w:style w:type="paragraph" w:customStyle="1" w:styleId="IMODocHead3">
    <w:name w:val="IMODocHead3"/>
    <w:basedOn w:val="IMODocNumPar"/>
    <w:next w:val="a2"/>
    <w:link w:val="IMODocHead3Char"/>
    <w:qFormat/>
    <w:rsid w:val="0094532F"/>
    <w:pPr>
      <w:numPr>
        <w:ilvl w:val="2"/>
      </w:numPr>
      <w:tabs>
        <w:tab w:val="clear" w:pos="990"/>
        <w:tab w:val="left" w:pos="810"/>
      </w:tabs>
    </w:pPr>
    <w:rPr>
      <w:rFonts w:eastAsia="BatangChe"/>
      <w:b/>
      <w:bCs w:val="0"/>
    </w:rPr>
  </w:style>
  <w:style w:type="character" w:customStyle="1" w:styleId="IMODocHead3Char">
    <w:name w:val="IMODocHead3 Char"/>
    <w:link w:val="IMODocHead3"/>
    <w:rsid w:val="0094532F"/>
    <w:rPr>
      <w:rFonts w:ascii="Arial" w:eastAsia="BatangChe" w:hAnsi="Arial" w:cs="Times New Roman"/>
      <w:b/>
      <w:kern w:val="0"/>
      <w:sz w:val="22"/>
      <w:szCs w:val="28"/>
      <w:lang w:eastAsia="ko-KR"/>
    </w:rPr>
  </w:style>
  <w:style w:type="paragraph" w:customStyle="1" w:styleId="IMOdocNoNumSpPar">
    <w:name w:val="IMOdocNoNumSpPar"/>
    <w:basedOn w:val="IMODocNumPar"/>
    <w:link w:val="IMOdocNoNumSpParChar"/>
    <w:qFormat/>
    <w:rsid w:val="0094532F"/>
    <w:pPr>
      <w:numPr>
        <w:ilvl w:val="0"/>
        <w:numId w:val="0"/>
      </w:numPr>
    </w:pPr>
  </w:style>
  <w:style w:type="character" w:customStyle="1" w:styleId="IMOdocNoNumSpParChar">
    <w:name w:val="IMOdocNoNumSpPar Char"/>
    <w:basedOn w:val="IMODocNumParChar1"/>
    <w:link w:val="IMOdocNoNumSpPar"/>
    <w:rsid w:val="0094532F"/>
    <w:rPr>
      <w:rFonts w:ascii="Arial" w:eastAsia="ＭＳ 明朝" w:hAnsi="Arial" w:cs="Times New Roman"/>
      <w:bCs/>
      <w:kern w:val="0"/>
      <w:sz w:val="22"/>
      <w:szCs w:val="28"/>
      <w:lang w:eastAsia="ko-KR"/>
    </w:rPr>
  </w:style>
  <w:style w:type="paragraph" w:customStyle="1" w:styleId="IMOdocFigNot">
    <w:name w:val="IMOdocFigNot"/>
    <w:basedOn w:val="a2"/>
    <w:link w:val="IMOdocFigNotChar"/>
    <w:qFormat/>
    <w:rsid w:val="0094532F"/>
    <w:pPr>
      <w:keepNext/>
      <w:keepLines/>
      <w:widowControl/>
      <w:tabs>
        <w:tab w:val="left" w:pos="990"/>
      </w:tabs>
      <w:jc w:val="left"/>
      <w:outlineLvl w:val="0"/>
    </w:pPr>
    <w:rPr>
      <w:rFonts w:ascii="Arial" w:eastAsia="ＭＳ 明朝" w:hAnsi="Arial" w:cs="Arial"/>
      <w:bCs/>
      <w:kern w:val="0"/>
      <w:sz w:val="18"/>
      <w:szCs w:val="18"/>
      <w:lang w:val="en-US" w:eastAsia="ko-KR"/>
    </w:rPr>
  </w:style>
  <w:style w:type="character" w:customStyle="1" w:styleId="IMOdocFigNotChar">
    <w:name w:val="IMOdocFigNot Char"/>
    <w:link w:val="IMOdocFigNot"/>
    <w:rsid w:val="0094532F"/>
    <w:rPr>
      <w:rFonts w:ascii="Arial" w:eastAsia="ＭＳ 明朝" w:hAnsi="Arial" w:cs="Arial"/>
      <w:bCs/>
      <w:kern w:val="0"/>
      <w:sz w:val="18"/>
      <w:szCs w:val="18"/>
      <w:lang w:eastAsia="ko-KR"/>
    </w:rPr>
  </w:style>
  <w:style w:type="paragraph" w:customStyle="1" w:styleId="IMOdocFigCaption">
    <w:name w:val="IMOdocFigCaption"/>
    <w:basedOn w:val="a2"/>
    <w:next w:val="a2"/>
    <w:qFormat/>
    <w:rsid w:val="0094532F"/>
    <w:pPr>
      <w:keepNext/>
      <w:keepLines/>
      <w:widowControl/>
      <w:tabs>
        <w:tab w:val="left" w:pos="990"/>
      </w:tabs>
      <w:jc w:val="center"/>
      <w:outlineLvl w:val="0"/>
    </w:pPr>
    <w:rPr>
      <w:rFonts w:ascii="Arial" w:eastAsia="BatangChe" w:hAnsi="Arial" w:cs="Times New Roman"/>
      <w:color w:val="000000"/>
      <w:kern w:val="0"/>
      <w:sz w:val="22"/>
      <w:szCs w:val="24"/>
      <w:lang w:val="en-US" w:eastAsia="ko-KR"/>
    </w:rPr>
  </w:style>
  <w:style w:type="paragraph" w:customStyle="1" w:styleId="IMOdocNoNumNoSpPar">
    <w:name w:val="IMOdocNoNumNoSpPar"/>
    <w:basedOn w:val="IMOdocNoNumSpPar"/>
    <w:link w:val="IMOdocNoNumNoSpParChar"/>
    <w:qFormat/>
    <w:rsid w:val="0094532F"/>
    <w:pPr>
      <w:spacing w:before="0"/>
    </w:pPr>
  </w:style>
  <w:style w:type="character" w:customStyle="1" w:styleId="IMOdocNoNumNoSpParChar">
    <w:name w:val="IMOdocNoNumNoSpPar Char"/>
    <w:basedOn w:val="IMOdocNoNumSpParChar"/>
    <w:link w:val="IMOdocNoNumNoSpPar"/>
    <w:rsid w:val="0094532F"/>
    <w:rPr>
      <w:rFonts w:ascii="Arial" w:eastAsia="ＭＳ 明朝" w:hAnsi="Arial" w:cs="Times New Roman"/>
      <w:bCs/>
      <w:kern w:val="0"/>
      <w:sz w:val="22"/>
      <w:szCs w:val="28"/>
      <w:lang w:eastAsia="ko-KR"/>
    </w:rPr>
  </w:style>
  <w:style w:type="paragraph" w:customStyle="1" w:styleId="IMOdocList">
    <w:name w:val="IMOdocList"/>
    <w:basedOn w:val="IMOdocNoNumSpPar"/>
    <w:qFormat/>
    <w:rsid w:val="0094532F"/>
    <w:pPr>
      <w:numPr>
        <w:numId w:val="2"/>
      </w:numPr>
      <w:tabs>
        <w:tab w:val="clear" w:pos="990"/>
        <w:tab w:val="left" w:pos="1440"/>
        <w:tab w:val="num" w:pos="1492"/>
      </w:tabs>
      <w:spacing w:before="120"/>
      <w:ind w:left="1440" w:hanging="446"/>
    </w:pPr>
    <w:rPr>
      <w:rFonts w:cs="Arial"/>
    </w:rPr>
  </w:style>
  <w:style w:type="paragraph" w:customStyle="1" w:styleId="IMOdocEquation">
    <w:name w:val="IMOdocEquation"/>
    <w:basedOn w:val="IMOdocNoNumSpPar"/>
    <w:next w:val="IMOdocNoNumNoSpPar"/>
    <w:qFormat/>
    <w:rsid w:val="0094532F"/>
    <w:pPr>
      <w:spacing w:before="120" w:after="120"/>
      <w:ind w:left="360"/>
      <w:jc w:val="center"/>
    </w:pPr>
    <w:rPr>
      <w:rFonts w:eastAsia="Calibri"/>
    </w:rPr>
  </w:style>
  <w:style w:type="paragraph" w:styleId="af3">
    <w:name w:val="Title"/>
    <w:basedOn w:val="a2"/>
    <w:next w:val="a2"/>
    <w:link w:val="af4"/>
    <w:qFormat/>
    <w:rsid w:val="0094532F"/>
    <w:pPr>
      <w:widowControl/>
      <w:spacing w:before="240" w:after="60" w:line="276" w:lineRule="auto"/>
      <w:jc w:val="center"/>
      <w:outlineLvl w:val="0"/>
    </w:pPr>
    <w:rPr>
      <w:rFonts w:ascii="Cambria" w:eastAsia="ＭＳ 明朝" w:hAnsi="Cambria" w:cs="Times New Roman"/>
      <w:b/>
      <w:bCs/>
      <w:kern w:val="28"/>
      <w:sz w:val="32"/>
      <w:szCs w:val="32"/>
      <w:lang w:val="en-US" w:eastAsia="en-US"/>
    </w:rPr>
  </w:style>
  <w:style w:type="character" w:customStyle="1" w:styleId="af4">
    <w:name w:val="表題 (文字)"/>
    <w:basedOn w:val="a3"/>
    <w:link w:val="af3"/>
    <w:uiPriority w:val="99"/>
    <w:rsid w:val="0094532F"/>
    <w:rPr>
      <w:rFonts w:ascii="Cambria" w:eastAsia="ＭＳ 明朝" w:hAnsi="Cambria" w:cs="Times New Roman"/>
      <w:b/>
      <w:bCs/>
      <w:kern w:val="28"/>
      <w:sz w:val="32"/>
      <w:szCs w:val="32"/>
      <w:lang w:eastAsia="en-US"/>
    </w:rPr>
  </w:style>
  <w:style w:type="paragraph" w:styleId="af5">
    <w:name w:val="Subtitle"/>
    <w:basedOn w:val="a2"/>
    <w:next w:val="a2"/>
    <w:link w:val="af6"/>
    <w:uiPriority w:val="99"/>
    <w:qFormat/>
    <w:rsid w:val="0094532F"/>
    <w:pPr>
      <w:widowControl/>
      <w:spacing w:after="60" w:line="276" w:lineRule="auto"/>
      <w:jc w:val="center"/>
      <w:outlineLvl w:val="1"/>
    </w:pPr>
    <w:rPr>
      <w:rFonts w:ascii="Cambria" w:eastAsia="ＭＳ 明朝" w:hAnsi="Cambria" w:cs="Times New Roman"/>
      <w:kern w:val="0"/>
      <w:sz w:val="24"/>
      <w:szCs w:val="24"/>
      <w:lang w:val="en-US" w:eastAsia="en-US"/>
    </w:rPr>
  </w:style>
  <w:style w:type="character" w:customStyle="1" w:styleId="af6">
    <w:name w:val="副題 (文字)"/>
    <w:basedOn w:val="a3"/>
    <w:link w:val="af5"/>
    <w:uiPriority w:val="99"/>
    <w:rsid w:val="0094532F"/>
    <w:rPr>
      <w:rFonts w:ascii="Cambria" w:eastAsia="ＭＳ 明朝" w:hAnsi="Cambria" w:cs="Times New Roman"/>
      <w:kern w:val="0"/>
      <w:sz w:val="24"/>
      <w:szCs w:val="24"/>
      <w:lang w:eastAsia="en-US"/>
    </w:rPr>
  </w:style>
  <w:style w:type="paragraph" w:customStyle="1" w:styleId="IMOdocTitle">
    <w:name w:val="IMOdocTitle"/>
    <w:basedOn w:val="a2"/>
    <w:next w:val="a2"/>
    <w:qFormat/>
    <w:rsid w:val="0094532F"/>
    <w:pPr>
      <w:widowControl/>
      <w:spacing w:after="360"/>
      <w:jc w:val="center"/>
    </w:pPr>
    <w:rPr>
      <w:rFonts w:ascii="Arial" w:eastAsia="Calibri" w:hAnsi="Arial" w:cs="Times New Roman"/>
      <w:b/>
      <w:caps/>
      <w:kern w:val="0"/>
      <w:sz w:val="22"/>
      <w:lang w:val="en-US" w:eastAsia="en-US"/>
    </w:rPr>
  </w:style>
  <w:style w:type="character" w:customStyle="1" w:styleId="IMODocNumParChar">
    <w:name w:val="IMODocNumPar Char"/>
    <w:basedOn w:val="IMOdocHead1Char"/>
    <w:rsid w:val="0094532F"/>
    <w:rPr>
      <w:rFonts w:ascii="Arial" w:eastAsia="ＭＳ 明朝" w:hAnsi="Arial" w:cs="Times New Roman"/>
      <w:b/>
      <w:bCs/>
      <w:kern w:val="0"/>
      <w:sz w:val="22"/>
      <w:szCs w:val="28"/>
      <w:lang w:eastAsia="en-US"/>
    </w:rPr>
  </w:style>
  <w:style w:type="paragraph" w:styleId="af7">
    <w:name w:val="caption"/>
    <w:basedOn w:val="a2"/>
    <w:next w:val="a2"/>
    <w:qFormat/>
    <w:rsid w:val="0094532F"/>
    <w:pPr>
      <w:widowControl/>
      <w:spacing w:after="200" w:line="276" w:lineRule="auto"/>
      <w:jc w:val="left"/>
    </w:pPr>
    <w:rPr>
      <w:rFonts w:ascii="Calibri" w:eastAsia="Calibri" w:hAnsi="Calibri" w:cs="Times New Roman"/>
      <w:b/>
      <w:bCs/>
      <w:kern w:val="0"/>
      <w:sz w:val="20"/>
      <w:szCs w:val="20"/>
      <w:lang w:val="en-US" w:eastAsia="en-US"/>
    </w:rPr>
  </w:style>
  <w:style w:type="paragraph" w:customStyle="1" w:styleId="FignotN">
    <w:name w:val="FignotN"/>
    <w:basedOn w:val="a2"/>
    <w:rsid w:val="0094532F"/>
    <w:pPr>
      <w:widowControl/>
      <w:jc w:val="center"/>
    </w:pPr>
    <w:rPr>
      <w:rFonts w:ascii="Arial" w:eastAsia="ＭＳ 明朝" w:hAnsi="Arial" w:cs="Times New Roman"/>
      <w:kern w:val="0"/>
      <w:sz w:val="18"/>
      <w:szCs w:val="20"/>
      <w:lang w:val="en-US" w:eastAsia="en-US"/>
    </w:rPr>
  </w:style>
  <w:style w:type="paragraph" w:customStyle="1" w:styleId="Fignote">
    <w:name w:val="Fignote"/>
    <w:basedOn w:val="a2"/>
    <w:rsid w:val="0094532F"/>
    <w:pPr>
      <w:widowControl/>
      <w:jc w:val="center"/>
    </w:pPr>
    <w:rPr>
      <w:rFonts w:ascii="Arial" w:eastAsia="ＭＳ 明朝" w:hAnsi="Arial" w:cs="Times New Roman"/>
      <w:b/>
      <w:kern w:val="0"/>
      <w:sz w:val="20"/>
      <w:szCs w:val="20"/>
      <w:lang w:val="en-US" w:eastAsia="en-US"/>
    </w:rPr>
  </w:style>
  <w:style w:type="paragraph" w:customStyle="1" w:styleId="Style1">
    <w:name w:val="Style1"/>
    <w:basedOn w:val="IMODocHead3"/>
    <w:next w:val="IMODocNumPar"/>
    <w:qFormat/>
    <w:rsid w:val="0094532F"/>
    <w:pPr>
      <w:numPr>
        <w:numId w:val="2"/>
      </w:numPr>
      <w:tabs>
        <w:tab w:val="num" w:pos="1492"/>
      </w:tabs>
      <w:ind w:left="0" w:firstLine="0"/>
    </w:pPr>
  </w:style>
  <w:style w:type="character" w:styleId="af8">
    <w:name w:val="Hyperlink"/>
    <w:rsid w:val="0094532F"/>
    <w:rPr>
      <w:color w:val="0000FF"/>
      <w:u w:val="single"/>
    </w:rPr>
  </w:style>
  <w:style w:type="character" w:customStyle="1" w:styleId="IMOdocSymbLat">
    <w:name w:val="IMOdocSymbLat"/>
    <w:uiPriority w:val="1"/>
    <w:qFormat/>
    <w:rsid w:val="0094532F"/>
    <w:rPr>
      <w:rFonts w:ascii="Times New Roman" w:hAnsi="Times New Roman"/>
      <w:i/>
      <w:sz w:val="24"/>
      <w:szCs w:val="24"/>
    </w:rPr>
  </w:style>
  <w:style w:type="character" w:customStyle="1" w:styleId="IMOdocSymbGreek">
    <w:name w:val="IMOdocSymbGreek"/>
    <w:uiPriority w:val="1"/>
    <w:qFormat/>
    <w:rsid w:val="0094532F"/>
    <w:rPr>
      <w:rFonts w:ascii="Symbol" w:eastAsia="ＭＳ Ｐ明朝" w:hAnsi="Symbol"/>
      <w:i w:val="0"/>
      <w:sz w:val="24"/>
      <w:szCs w:val="24"/>
    </w:rPr>
  </w:style>
  <w:style w:type="paragraph" w:styleId="af9">
    <w:name w:val="TOC Heading"/>
    <w:basedOn w:val="10"/>
    <w:next w:val="a2"/>
    <w:uiPriority w:val="99"/>
    <w:qFormat/>
    <w:rsid w:val="0094532F"/>
    <w:pPr>
      <w:keepLines/>
      <w:widowControl/>
      <w:numPr>
        <w:numId w:val="0"/>
      </w:numPr>
      <w:spacing w:before="480" w:line="276" w:lineRule="auto"/>
      <w:jc w:val="left"/>
      <w:outlineLvl w:val="9"/>
    </w:pPr>
    <w:rPr>
      <w:rFonts w:ascii="Cambria" w:eastAsia="ＭＳ 明朝" w:hAnsi="Cambria"/>
      <w:b/>
      <w:bCs/>
      <w:color w:val="365F91"/>
      <w:kern w:val="0"/>
      <w:sz w:val="28"/>
      <w:szCs w:val="28"/>
      <w:lang w:val="en-US" w:eastAsia="en-US"/>
    </w:rPr>
  </w:style>
  <w:style w:type="paragraph" w:styleId="13">
    <w:name w:val="toc 1"/>
    <w:basedOn w:val="a2"/>
    <w:next w:val="a2"/>
    <w:autoRedefine/>
    <w:uiPriority w:val="99"/>
    <w:unhideWhenUsed/>
    <w:qFormat/>
    <w:rsid w:val="0094532F"/>
    <w:pPr>
      <w:widowControl/>
      <w:tabs>
        <w:tab w:val="left" w:pos="851"/>
        <w:tab w:val="right" w:pos="9060"/>
      </w:tabs>
    </w:pPr>
    <w:rPr>
      <w:rFonts w:ascii="Arial" w:eastAsia="ＭＳ 明朝" w:hAnsi="Arial" w:cs="Times New Roman"/>
      <w:b/>
      <w:noProof/>
      <w:kern w:val="0"/>
      <w:sz w:val="22"/>
      <w:szCs w:val="20"/>
      <w:lang w:eastAsia="en-US"/>
    </w:rPr>
  </w:style>
  <w:style w:type="paragraph" w:styleId="23">
    <w:name w:val="toc 2"/>
    <w:basedOn w:val="a2"/>
    <w:next w:val="a2"/>
    <w:autoRedefine/>
    <w:uiPriority w:val="99"/>
    <w:unhideWhenUsed/>
    <w:qFormat/>
    <w:rsid w:val="0094532F"/>
    <w:pPr>
      <w:widowControl/>
      <w:tabs>
        <w:tab w:val="right" w:pos="9090"/>
      </w:tabs>
      <w:ind w:left="851" w:right="742" w:hanging="851"/>
    </w:pPr>
    <w:rPr>
      <w:rFonts w:ascii="Arial" w:eastAsia="ＭＳ 明朝" w:hAnsi="Arial" w:cs="Times New Roman"/>
      <w:b/>
      <w:kern w:val="0"/>
      <w:sz w:val="22"/>
      <w:szCs w:val="20"/>
      <w:lang w:eastAsia="en-US"/>
    </w:rPr>
  </w:style>
  <w:style w:type="paragraph" w:styleId="33">
    <w:name w:val="toc 3"/>
    <w:basedOn w:val="a2"/>
    <w:next w:val="a2"/>
    <w:autoRedefine/>
    <w:uiPriority w:val="99"/>
    <w:unhideWhenUsed/>
    <w:qFormat/>
    <w:rsid w:val="0094532F"/>
    <w:pPr>
      <w:widowControl/>
      <w:spacing w:after="100" w:line="276" w:lineRule="auto"/>
      <w:ind w:left="440"/>
      <w:jc w:val="left"/>
    </w:pPr>
    <w:rPr>
      <w:rFonts w:ascii="Calibri" w:eastAsia="ＭＳ 明朝" w:hAnsi="Calibri" w:cs="Times New Roman"/>
      <w:kern w:val="0"/>
      <w:sz w:val="22"/>
      <w:lang w:val="en-US" w:eastAsia="en-US"/>
    </w:rPr>
  </w:style>
  <w:style w:type="paragraph" w:styleId="43">
    <w:name w:val="toc 4"/>
    <w:basedOn w:val="a2"/>
    <w:next w:val="a2"/>
    <w:autoRedefine/>
    <w:uiPriority w:val="99"/>
    <w:unhideWhenUsed/>
    <w:rsid w:val="0094532F"/>
    <w:pPr>
      <w:widowControl/>
      <w:spacing w:after="100" w:line="276" w:lineRule="auto"/>
      <w:ind w:left="660"/>
      <w:jc w:val="left"/>
    </w:pPr>
    <w:rPr>
      <w:rFonts w:ascii="Calibri" w:eastAsia="ＭＳ 明朝" w:hAnsi="Calibri" w:cs="Times New Roman"/>
      <w:kern w:val="0"/>
      <w:sz w:val="22"/>
      <w:lang w:val="en-US" w:eastAsia="en-US"/>
    </w:rPr>
  </w:style>
  <w:style w:type="paragraph" w:styleId="53">
    <w:name w:val="toc 5"/>
    <w:basedOn w:val="a2"/>
    <w:next w:val="a2"/>
    <w:autoRedefine/>
    <w:uiPriority w:val="99"/>
    <w:unhideWhenUsed/>
    <w:rsid w:val="0094532F"/>
    <w:pPr>
      <w:widowControl/>
      <w:spacing w:after="100" w:line="276" w:lineRule="auto"/>
      <w:ind w:left="880"/>
      <w:jc w:val="left"/>
    </w:pPr>
    <w:rPr>
      <w:rFonts w:ascii="Calibri" w:eastAsia="ＭＳ 明朝" w:hAnsi="Calibri" w:cs="Times New Roman"/>
      <w:kern w:val="0"/>
      <w:sz w:val="22"/>
      <w:lang w:val="en-US" w:eastAsia="en-US"/>
    </w:rPr>
  </w:style>
  <w:style w:type="paragraph" w:styleId="61">
    <w:name w:val="toc 6"/>
    <w:basedOn w:val="a2"/>
    <w:next w:val="a2"/>
    <w:autoRedefine/>
    <w:uiPriority w:val="99"/>
    <w:unhideWhenUsed/>
    <w:rsid w:val="0094532F"/>
    <w:pPr>
      <w:widowControl/>
      <w:spacing w:after="100" w:line="276" w:lineRule="auto"/>
      <w:ind w:left="1100"/>
      <w:jc w:val="left"/>
    </w:pPr>
    <w:rPr>
      <w:rFonts w:ascii="Calibri" w:eastAsia="ＭＳ 明朝" w:hAnsi="Calibri" w:cs="Times New Roman"/>
      <w:kern w:val="0"/>
      <w:sz w:val="22"/>
      <w:lang w:val="en-US" w:eastAsia="en-US"/>
    </w:rPr>
  </w:style>
  <w:style w:type="paragraph" w:styleId="71">
    <w:name w:val="toc 7"/>
    <w:basedOn w:val="a2"/>
    <w:next w:val="a2"/>
    <w:autoRedefine/>
    <w:uiPriority w:val="99"/>
    <w:unhideWhenUsed/>
    <w:rsid w:val="0094532F"/>
    <w:pPr>
      <w:widowControl/>
      <w:spacing w:after="100" w:line="276" w:lineRule="auto"/>
      <w:ind w:left="1320"/>
      <w:jc w:val="left"/>
    </w:pPr>
    <w:rPr>
      <w:rFonts w:ascii="Calibri" w:eastAsia="ＭＳ 明朝" w:hAnsi="Calibri" w:cs="Times New Roman"/>
      <w:kern w:val="0"/>
      <w:sz w:val="22"/>
      <w:lang w:val="en-US" w:eastAsia="en-US"/>
    </w:rPr>
  </w:style>
  <w:style w:type="paragraph" w:styleId="81">
    <w:name w:val="toc 8"/>
    <w:basedOn w:val="a2"/>
    <w:next w:val="a2"/>
    <w:autoRedefine/>
    <w:uiPriority w:val="99"/>
    <w:unhideWhenUsed/>
    <w:rsid w:val="0094532F"/>
    <w:pPr>
      <w:widowControl/>
      <w:spacing w:after="100" w:line="276" w:lineRule="auto"/>
      <w:ind w:left="1540"/>
      <w:jc w:val="left"/>
    </w:pPr>
    <w:rPr>
      <w:rFonts w:ascii="Calibri" w:eastAsia="ＭＳ 明朝" w:hAnsi="Calibri" w:cs="Times New Roman"/>
      <w:kern w:val="0"/>
      <w:sz w:val="22"/>
      <w:lang w:val="en-US" w:eastAsia="en-US"/>
    </w:rPr>
  </w:style>
  <w:style w:type="paragraph" w:styleId="91">
    <w:name w:val="toc 9"/>
    <w:basedOn w:val="a2"/>
    <w:next w:val="a2"/>
    <w:autoRedefine/>
    <w:uiPriority w:val="99"/>
    <w:unhideWhenUsed/>
    <w:rsid w:val="0094532F"/>
    <w:pPr>
      <w:widowControl/>
      <w:spacing w:after="100" w:line="276" w:lineRule="auto"/>
      <w:ind w:left="1760"/>
      <w:jc w:val="left"/>
    </w:pPr>
    <w:rPr>
      <w:rFonts w:ascii="Calibri" w:eastAsia="ＭＳ 明朝" w:hAnsi="Calibri" w:cs="Times New Roman"/>
      <w:kern w:val="0"/>
      <w:sz w:val="22"/>
      <w:lang w:val="en-US" w:eastAsia="en-US"/>
    </w:rPr>
  </w:style>
  <w:style w:type="paragraph" w:customStyle="1" w:styleId="definition">
    <w:name w:val="definition"/>
    <w:basedOn w:val="a2"/>
    <w:rsid w:val="0094532F"/>
    <w:pPr>
      <w:widowControl/>
      <w:spacing w:before="120" w:after="120"/>
      <w:jc w:val="left"/>
    </w:pPr>
    <w:rPr>
      <w:rFonts w:ascii="Times New Roman" w:eastAsia="ＭＳ 明朝" w:hAnsi="Times New Roman" w:cs="Times New Roman"/>
      <w:kern w:val="0"/>
      <w:sz w:val="22"/>
      <w:lang w:eastAsia="de-DE"/>
    </w:rPr>
  </w:style>
  <w:style w:type="paragraph" w:customStyle="1" w:styleId="reference">
    <w:name w:val="reference"/>
    <w:basedOn w:val="a2"/>
    <w:rsid w:val="0094532F"/>
    <w:pPr>
      <w:widowControl/>
      <w:spacing w:before="120" w:after="120"/>
      <w:jc w:val="left"/>
    </w:pPr>
    <w:rPr>
      <w:rFonts w:ascii="Arial Narrow" w:eastAsia="ＭＳ 明朝" w:hAnsi="Arial Narrow" w:cs="Times New Roman"/>
      <w:kern w:val="0"/>
      <w:sz w:val="22"/>
      <w:lang w:eastAsia="de-DE"/>
    </w:rPr>
  </w:style>
  <w:style w:type="paragraph" w:customStyle="1" w:styleId="24">
    <w:name w:val="リスト段落2"/>
    <w:basedOn w:val="a2"/>
    <w:uiPriority w:val="99"/>
    <w:qFormat/>
    <w:rsid w:val="0094532F"/>
    <w:pPr>
      <w:widowControl/>
      <w:tabs>
        <w:tab w:val="left" w:pos="851"/>
      </w:tabs>
      <w:ind w:leftChars="400" w:left="840"/>
    </w:pPr>
    <w:rPr>
      <w:rFonts w:ascii="Arial" w:eastAsia="ＭＳ 明朝" w:hAnsi="Arial" w:cs="Times New Roman"/>
      <w:kern w:val="0"/>
      <w:sz w:val="22"/>
      <w:szCs w:val="20"/>
      <w:lang w:eastAsia="en-US"/>
    </w:rPr>
  </w:style>
  <w:style w:type="numbering" w:styleId="111111">
    <w:name w:val="Outline List 2"/>
    <w:basedOn w:val="a5"/>
    <w:uiPriority w:val="99"/>
    <w:semiHidden/>
    <w:unhideWhenUsed/>
    <w:rsid w:val="0094532F"/>
    <w:pPr>
      <w:numPr>
        <w:numId w:val="3"/>
      </w:numPr>
    </w:pPr>
  </w:style>
  <w:style w:type="paragraph" w:customStyle="1" w:styleId="Text">
    <w:name w:val="Text"/>
    <w:basedOn w:val="a2"/>
    <w:link w:val="TextChar"/>
    <w:rsid w:val="0094532F"/>
    <w:pPr>
      <w:widowControl/>
      <w:spacing w:before="60" w:after="60"/>
    </w:pPr>
    <w:rPr>
      <w:rFonts w:ascii="Times New Roman" w:eastAsia="ＭＳ 明朝" w:hAnsi="Times New Roman" w:cs="Times New Roman"/>
      <w:kern w:val="0"/>
      <w:sz w:val="24"/>
      <w:szCs w:val="20"/>
      <w:lang w:eastAsia="en-US"/>
    </w:rPr>
  </w:style>
  <w:style w:type="paragraph" w:customStyle="1" w:styleId="Subchapter2">
    <w:name w:val="Subchapter 2"/>
    <w:basedOn w:val="30"/>
    <w:next w:val="Text"/>
    <w:rsid w:val="0094532F"/>
    <w:pPr>
      <w:widowControl/>
      <w:numPr>
        <w:ilvl w:val="0"/>
        <w:numId w:val="0"/>
      </w:numPr>
      <w:spacing w:before="240" w:after="60"/>
      <w:jc w:val="left"/>
    </w:pPr>
    <w:rPr>
      <w:rFonts w:ascii="Times New Roman" w:eastAsia="ＭＳ 明朝" w:hAnsi="Times New Roman"/>
      <w:b/>
      <w:kern w:val="0"/>
      <w:sz w:val="24"/>
      <w:szCs w:val="20"/>
      <w:lang w:eastAsia="en-US"/>
    </w:rPr>
  </w:style>
  <w:style w:type="character" w:customStyle="1" w:styleId="VariableLatin">
    <w:name w:val="Variable Latin"/>
    <w:rsid w:val="0094532F"/>
    <w:rPr>
      <w:rFonts w:ascii="Times New Roman" w:hAnsi="Times New Roman"/>
      <w:i/>
      <w:sz w:val="24"/>
    </w:rPr>
  </w:style>
  <w:style w:type="character" w:customStyle="1" w:styleId="VariableGreek">
    <w:name w:val="Variable Greek"/>
    <w:rsid w:val="0094532F"/>
    <w:rPr>
      <w:rFonts w:ascii="Symbol" w:hAnsi="Symbol"/>
      <w:sz w:val="24"/>
    </w:rPr>
  </w:style>
  <w:style w:type="character" w:customStyle="1" w:styleId="IdxLowLatin">
    <w:name w:val="Idx Low Latin"/>
    <w:rsid w:val="0094532F"/>
    <w:rPr>
      <w:rFonts w:ascii="Times New Roman" w:hAnsi="Times New Roman"/>
      <w:i/>
      <w:sz w:val="24"/>
      <w:vertAlign w:val="subscript"/>
    </w:rPr>
  </w:style>
  <w:style w:type="paragraph" w:customStyle="1" w:styleId="Equation">
    <w:name w:val="Equation"/>
    <w:basedOn w:val="Text"/>
    <w:next w:val="Text"/>
    <w:uiPriority w:val="99"/>
    <w:rsid w:val="0094532F"/>
    <w:pPr>
      <w:tabs>
        <w:tab w:val="left" w:pos="720"/>
        <w:tab w:val="left" w:pos="7200"/>
      </w:tabs>
      <w:jc w:val="left"/>
    </w:pPr>
  </w:style>
  <w:style w:type="paragraph" w:customStyle="1" w:styleId="Figure">
    <w:name w:val="Figure"/>
    <w:basedOn w:val="a2"/>
    <w:next w:val="Text"/>
    <w:rsid w:val="0094532F"/>
    <w:pPr>
      <w:widowControl/>
      <w:spacing w:before="60" w:after="240"/>
      <w:jc w:val="center"/>
    </w:pPr>
    <w:rPr>
      <w:rFonts w:ascii="Times New Roman" w:eastAsia="ＭＳ 明朝" w:hAnsi="Times New Roman" w:cs="Times New Roman"/>
      <w:b/>
      <w:kern w:val="0"/>
      <w:sz w:val="20"/>
      <w:szCs w:val="20"/>
      <w:lang w:val="en-US" w:eastAsia="en-US"/>
    </w:rPr>
  </w:style>
  <w:style w:type="character" w:customStyle="1" w:styleId="IndL">
    <w:name w:val="IndL"/>
    <w:rsid w:val="0094532F"/>
    <w:rPr>
      <w:i/>
      <w:noProof/>
      <w:vertAlign w:val="subscript"/>
    </w:rPr>
  </w:style>
  <w:style w:type="table" w:customStyle="1" w:styleId="410">
    <w:name w:val="表 (格子)41"/>
    <w:basedOn w:val="a4"/>
    <w:next w:val="ab"/>
    <w:rsid w:val="0094532F"/>
    <w:rPr>
      <w:rFonts w:ascii="Century" w:eastAsia="ＭＳ 明朝" w:hAnsi="Century" w:cs="Times New Roman"/>
      <w:kern w:val="0"/>
      <w:sz w:val="22"/>
      <w:lang w:val="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a">
    <w:name w:val="annotation reference"/>
    <w:uiPriority w:val="99"/>
    <w:unhideWhenUsed/>
    <w:rsid w:val="0094532F"/>
    <w:rPr>
      <w:sz w:val="16"/>
      <w:szCs w:val="16"/>
    </w:rPr>
  </w:style>
  <w:style w:type="paragraph" w:styleId="afb">
    <w:name w:val="annotation text"/>
    <w:basedOn w:val="a2"/>
    <w:link w:val="afc"/>
    <w:uiPriority w:val="99"/>
    <w:unhideWhenUsed/>
    <w:rsid w:val="0094532F"/>
    <w:pPr>
      <w:widowControl/>
      <w:tabs>
        <w:tab w:val="left" w:pos="851"/>
      </w:tabs>
    </w:pPr>
    <w:rPr>
      <w:rFonts w:ascii="Arial" w:eastAsia="ＭＳ 明朝" w:hAnsi="Arial" w:cs="Times New Roman"/>
      <w:kern w:val="0"/>
      <w:sz w:val="20"/>
      <w:szCs w:val="20"/>
      <w:lang w:eastAsia="en-US"/>
    </w:rPr>
  </w:style>
  <w:style w:type="character" w:customStyle="1" w:styleId="afc">
    <w:name w:val="コメント文字列 (文字)"/>
    <w:basedOn w:val="a3"/>
    <w:link w:val="afb"/>
    <w:uiPriority w:val="99"/>
    <w:rsid w:val="0094532F"/>
    <w:rPr>
      <w:rFonts w:ascii="Arial" w:eastAsia="ＭＳ 明朝" w:hAnsi="Arial" w:cs="Times New Roman"/>
      <w:kern w:val="0"/>
      <w:sz w:val="20"/>
      <w:szCs w:val="20"/>
      <w:lang w:val="en-GB" w:eastAsia="en-US"/>
    </w:rPr>
  </w:style>
  <w:style w:type="paragraph" w:styleId="afd">
    <w:name w:val="annotation subject"/>
    <w:basedOn w:val="afb"/>
    <w:next w:val="afb"/>
    <w:link w:val="afe"/>
    <w:unhideWhenUsed/>
    <w:rsid w:val="0094532F"/>
    <w:rPr>
      <w:b/>
      <w:bCs/>
    </w:rPr>
  </w:style>
  <w:style w:type="character" w:customStyle="1" w:styleId="afe">
    <w:name w:val="コメント内容 (文字)"/>
    <w:basedOn w:val="afc"/>
    <w:link w:val="afd"/>
    <w:uiPriority w:val="99"/>
    <w:rsid w:val="0094532F"/>
    <w:rPr>
      <w:rFonts w:ascii="Arial" w:eastAsia="ＭＳ 明朝" w:hAnsi="Arial" w:cs="Times New Roman"/>
      <w:b/>
      <w:bCs/>
      <w:kern w:val="0"/>
      <w:sz w:val="20"/>
      <w:szCs w:val="20"/>
      <w:lang w:val="en-GB" w:eastAsia="en-US"/>
    </w:rPr>
  </w:style>
  <w:style w:type="numbering" w:customStyle="1" w:styleId="1111111">
    <w:name w:val="1 / 1.1 / 1.1.11"/>
    <w:basedOn w:val="a5"/>
    <w:next w:val="111111"/>
    <w:uiPriority w:val="99"/>
    <w:semiHidden/>
    <w:unhideWhenUsed/>
    <w:rsid w:val="0094532F"/>
  </w:style>
  <w:style w:type="paragraph" w:styleId="aff">
    <w:name w:val="Revision"/>
    <w:hidden/>
    <w:uiPriority w:val="99"/>
    <w:semiHidden/>
    <w:rsid w:val="0094532F"/>
    <w:rPr>
      <w:rFonts w:ascii="Arial" w:eastAsia="ＭＳ 明朝" w:hAnsi="Arial" w:cs="Times New Roman"/>
      <w:kern w:val="0"/>
      <w:sz w:val="22"/>
      <w:szCs w:val="20"/>
      <w:lang w:val="en-GB" w:eastAsia="en-US"/>
    </w:rPr>
  </w:style>
  <w:style w:type="table" w:customStyle="1" w:styleId="14">
    <w:name w:val="表 (格子)1"/>
    <w:basedOn w:val="a4"/>
    <w:next w:val="ab"/>
    <w:uiPriority w:val="99"/>
    <w:rsid w:val="0094532F"/>
    <w:pPr>
      <w:jc w:val="both"/>
    </w:pPr>
    <w:rPr>
      <w:rFonts w:ascii="Times New Roman" w:eastAsia="ＭＳ 明朝" w:hAnsi="Times New Roman" w:cs="Times New Roman"/>
      <w:kern w:val="0"/>
      <w:sz w:val="20"/>
      <w:szCs w:val="20"/>
      <w:lang w:val="en-GB"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2">
    <w:name w:val="1 / 1.1 / 1.1.12"/>
    <w:basedOn w:val="a5"/>
    <w:next w:val="111111"/>
    <w:uiPriority w:val="99"/>
    <w:semiHidden/>
    <w:unhideWhenUsed/>
    <w:rsid w:val="0094532F"/>
  </w:style>
  <w:style w:type="paragraph" w:styleId="aff0">
    <w:name w:val="endnote text"/>
    <w:basedOn w:val="a2"/>
    <w:link w:val="aff1"/>
    <w:uiPriority w:val="99"/>
    <w:semiHidden/>
    <w:unhideWhenUsed/>
    <w:rsid w:val="0094532F"/>
    <w:pPr>
      <w:widowControl/>
      <w:tabs>
        <w:tab w:val="left" w:pos="851"/>
      </w:tabs>
      <w:snapToGrid w:val="0"/>
      <w:jc w:val="left"/>
    </w:pPr>
    <w:rPr>
      <w:rFonts w:ascii="Arial" w:eastAsia="ＭＳ 明朝" w:hAnsi="Arial" w:cs="Times New Roman"/>
      <w:kern w:val="0"/>
      <w:sz w:val="22"/>
      <w:szCs w:val="20"/>
      <w:lang w:eastAsia="en-US"/>
    </w:rPr>
  </w:style>
  <w:style w:type="character" w:customStyle="1" w:styleId="aff1">
    <w:name w:val="文末脚注文字列 (文字)"/>
    <w:basedOn w:val="a3"/>
    <w:link w:val="aff0"/>
    <w:uiPriority w:val="99"/>
    <w:semiHidden/>
    <w:rsid w:val="0094532F"/>
    <w:rPr>
      <w:rFonts w:ascii="Arial" w:eastAsia="ＭＳ 明朝" w:hAnsi="Arial" w:cs="Times New Roman"/>
      <w:kern w:val="0"/>
      <w:sz w:val="22"/>
      <w:szCs w:val="20"/>
      <w:lang w:val="en-GB" w:eastAsia="en-US"/>
    </w:rPr>
  </w:style>
  <w:style w:type="character" w:styleId="aff2">
    <w:name w:val="endnote reference"/>
    <w:basedOn w:val="a3"/>
    <w:uiPriority w:val="99"/>
    <w:semiHidden/>
    <w:unhideWhenUsed/>
    <w:rsid w:val="0094532F"/>
    <w:rPr>
      <w:vertAlign w:val="superscript"/>
    </w:rPr>
  </w:style>
  <w:style w:type="character" w:customStyle="1" w:styleId="st1">
    <w:name w:val="st1"/>
    <w:uiPriority w:val="99"/>
    <w:rsid w:val="0094532F"/>
  </w:style>
  <w:style w:type="paragraph" w:customStyle="1" w:styleId="15">
    <w:name w:val="本文1"/>
    <w:basedOn w:val="a2"/>
    <w:next w:val="aff3"/>
    <w:link w:val="aff4"/>
    <w:qFormat/>
    <w:rsid w:val="0094532F"/>
    <w:pPr>
      <w:widowControl/>
      <w:spacing w:before="40" w:after="140" w:line="280" w:lineRule="atLeast"/>
      <w:jc w:val="left"/>
    </w:pPr>
    <w:rPr>
      <w:rFonts w:ascii="Arial" w:eastAsia="SimSun" w:hAnsi="Arial" w:cs="Verdana"/>
      <w:szCs w:val="18"/>
      <w:lang w:val="de-DE"/>
    </w:rPr>
  </w:style>
  <w:style w:type="character" w:customStyle="1" w:styleId="aff4">
    <w:name w:val="本文 (文字)"/>
    <w:basedOn w:val="a3"/>
    <w:link w:val="15"/>
    <w:rsid w:val="0094532F"/>
    <w:rPr>
      <w:rFonts w:ascii="Arial" w:eastAsia="SimSun" w:hAnsi="Arial" w:cs="Verdana"/>
      <w:szCs w:val="18"/>
      <w:lang w:val="de-DE"/>
    </w:rPr>
  </w:style>
  <w:style w:type="paragraph" w:customStyle="1" w:styleId="16">
    <w:name w:val="箇条書き1"/>
    <w:basedOn w:val="a2"/>
    <w:next w:val="a0"/>
    <w:uiPriority w:val="99"/>
    <w:rsid w:val="0094532F"/>
    <w:pPr>
      <w:widowControl/>
      <w:tabs>
        <w:tab w:val="num" w:pos="360"/>
      </w:tabs>
      <w:contextualSpacing/>
      <w:jc w:val="left"/>
    </w:pPr>
    <w:rPr>
      <w:rFonts w:ascii="Arial" w:hAnsi="Arial" w:cs="Verdana"/>
      <w:kern w:val="0"/>
      <w:sz w:val="20"/>
      <w:szCs w:val="18"/>
      <w:lang w:val="de-DE" w:eastAsia="zh-CN"/>
    </w:rPr>
  </w:style>
  <w:style w:type="paragraph" w:customStyle="1" w:styleId="17">
    <w:name w:val="段落番号1"/>
    <w:basedOn w:val="a2"/>
    <w:next w:val="a1"/>
    <w:uiPriority w:val="99"/>
    <w:rsid w:val="0094532F"/>
    <w:pPr>
      <w:widowControl/>
      <w:tabs>
        <w:tab w:val="num" w:pos="360"/>
      </w:tabs>
      <w:ind w:left="360" w:hanging="360"/>
      <w:contextualSpacing/>
      <w:jc w:val="left"/>
    </w:pPr>
    <w:rPr>
      <w:rFonts w:ascii="Arial" w:hAnsi="Arial" w:cs="Verdana"/>
      <w:kern w:val="0"/>
      <w:sz w:val="20"/>
      <w:szCs w:val="18"/>
      <w:lang w:val="de-DE" w:eastAsia="zh-CN"/>
    </w:rPr>
  </w:style>
  <w:style w:type="paragraph" w:customStyle="1" w:styleId="DNVGL-Hidden">
    <w:name w:val="DNVGL-Hidden"/>
    <w:basedOn w:val="a2"/>
    <w:next w:val="aff3"/>
    <w:link w:val="DNVGL-HiddenChar"/>
    <w:uiPriority w:val="99"/>
    <w:rsid w:val="0094532F"/>
    <w:pPr>
      <w:widowControl/>
      <w:jc w:val="left"/>
    </w:pPr>
    <w:rPr>
      <w:rFonts w:ascii="Arial" w:hAnsi="Arial" w:cs="Verdana"/>
      <w:noProof/>
      <w:vanish/>
      <w:color w:val="FF0000"/>
      <w:kern w:val="0"/>
      <w:sz w:val="20"/>
      <w:szCs w:val="18"/>
      <w:lang w:val="de-DE" w:eastAsia="zh-CN"/>
    </w:rPr>
  </w:style>
  <w:style w:type="character" w:customStyle="1" w:styleId="DNVGL-HiddenChar">
    <w:name w:val="DNVGL-Hidden Char"/>
    <w:basedOn w:val="a3"/>
    <w:link w:val="DNVGL-Hidden"/>
    <w:uiPriority w:val="99"/>
    <w:rsid w:val="0094532F"/>
    <w:rPr>
      <w:rFonts w:ascii="Arial" w:hAnsi="Arial" w:cs="Verdana"/>
      <w:noProof/>
      <w:vanish/>
      <w:color w:val="FF0000"/>
      <w:kern w:val="0"/>
      <w:sz w:val="20"/>
      <w:szCs w:val="18"/>
      <w:lang w:val="de-DE" w:eastAsia="zh-CN"/>
    </w:rPr>
  </w:style>
  <w:style w:type="paragraph" w:customStyle="1" w:styleId="DNVGL-HQDetails">
    <w:name w:val="DNVGL-HQ Details"/>
    <w:basedOn w:val="a2"/>
    <w:link w:val="DNVGL-HQDetailsChar"/>
    <w:uiPriority w:val="99"/>
    <w:rsid w:val="0094532F"/>
    <w:pPr>
      <w:widowControl/>
      <w:spacing w:after="240" w:line="200" w:lineRule="atLeast"/>
      <w:jc w:val="left"/>
    </w:pPr>
    <w:rPr>
      <w:rFonts w:ascii="Arial" w:hAnsi="Arial" w:cs="Verdana"/>
      <w:noProof/>
      <w:color w:val="009FDA"/>
      <w:kern w:val="0"/>
      <w:sz w:val="16"/>
      <w:szCs w:val="18"/>
      <w:lang w:val="de-DE" w:eastAsia="zh-CN"/>
    </w:rPr>
  </w:style>
  <w:style w:type="character" w:customStyle="1" w:styleId="DNVGL-HQDetailsChar">
    <w:name w:val="DNVGL-HQ Details Char"/>
    <w:basedOn w:val="a3"/>
    <w:link w:val="DNVGL-HQDetails"/>
    <w:uiPriority w:val="99"/>
    <w:rsid w:val="0094532F"/>
    <w:rPr>
      <w:rFonts w:ascii="Arial" w:hAnsi="Arial" w:cs="Verdana"/>
      <w:noProof/>
      <w:color w:val="009FDA"/>
      <w:kern w:val="0"/>
      <w:sz w:val="16"/>
      <w:szCs w:val="18"/>
      <w:lang w:val="de-DE" w:eastAsia="zh-CN"/>
    </w:rPr>
  </w:style>
  <w:style w:type="paragraph" w:customStyle="1" w:styleId="DNVGL-Address-receiver">
    <w:name w:val="DNVGL-Address - receiver"/>
    <w:basedOn w:val="a2"/>
    <w:link w:val="DNVGL-Address-receiverChar"/>
    <w:uiPriority w:val="99"/>
    <w:rsid w:val="0094532F"/>
    <w:pPr>
      <w:keepLines/>
      <w:widowControl/>
      <w:spacing w:line="280" w:lineRule="atLeast"/>
      <w:jc w:val="left"/>
    </w:pPr>
    <w:rPr>
      <w:rFonts w:ascii="Arial" w:hAnsi="Arial" w:cs="Verdana"/>
      <w:noProof/>
      <w:kern w:val="0"/>
      <w:sz w:val="20"/>
      <w:szCs w:val="18"/>
      <w:lang w:val="de-DE" w:eastAsia="zh-CN"/>
    </w:rPr>
  </w:style>
  <w:style w:type="character" w:customStyle="1" w:styleId="DNVGL-Address-receiverChar">
    <w:name w:val="DNVGL-Address - receiver Char"/>
    <w:basedOn w:val="a3"/>
    <w:link w:val="DNVGL-Address-receiver"/>
    <w:uiPriority w:val="99"/>
    <w:rsid w:val="0094532F"/>
    <w:rPr>
      <w:rFonts w:ascii="Arial" w:hAnsi="Arial" w:cs="Verdana"/>
      <w:noProof/>
      <w:kern w:val="0"/>
      <w:sz w:val="20"/>
      <w:szCs w:val="18"/>
      <w:lang w:val="de-DE" w:eastAsia="zh-CN"/>
    </w:rPr>
  </w:style>
  <w:style w:type="paragraph" w:customStyle="1" w:styleId="DNVGL-Address-sender">
    <w:name w:val="DNVGL-Address - sender"/>
    <w:basedOn w:val="a2"/>
    <w:link w:val="DNVGL-Address-senderChar"/>
    <w:uiPriority w:val="99"/>
    <w:rsid w:val="0094532F"/>
    <w:pPr>
      <w:keepLines/>
      <w:widowControl/>
      <w:spacing w:line="280" w:lineRule="atLeast"/>
      <w:jc w:val="left"/>
    </w:pPr>
    <w:rPr>
      <w:rFonts w:ascii="Arial" w:hAnsi="Arial" w:cs="Verdana"/>
      <w:noProof/>
      <w:kern w:val="0"/>
      <w:sz w:val="20"/>
      <w:szCs w:val="18"/>
      <w:lang w:val="de-DE" w:eastAsia="zh-CN"/>
    </w:rPr>
  </w:style>
  <w:style w:type="character" w:customStyle="1" w:styleId="DNVGL-Address-senderChar">
    <w:name w:val="DNVGL-Address - sender Char"/>
    <w:basedOn w:val="a3"/>
    <w:link w:val="DNVGL-Address-sender"/>
    <w:uiPriority w:val="99"/>
    <w:rsid w:val="0094532F"/>
    <w:rPr>
      <w:rFonts w:ascii="Arial" w:hAnsi="Arial" w:cs="Verdana"/>
      <w:noProof/>
      <w:kern w:val="0"/>
      <w:sz w:val="20"/>
      <w:szCs w:val="18"/>
      <w:lang w:val="de-DE" w:eastAsia="zh-CN"/>
    </w:rPr>
  </w:style>
  <w:style w:type="paragraph" w:customStyle="1" w:styleId="DNVGL-Details">
    <w:name w:val="DNVGL-Details"/>
    <w:basedOn w:val="a2"/>
    <w:link w:val="DNVGL-DetailsChar"/>
    <w:uiPriority w:val="99"/>
    <w:rsid w:val="0094532F"/>
    <w:pPr>
      <w:keepLines/>
      <w:widowControl/>
      <w:spacing w:line="280" w:lineRule="atLeast"/>
      <w:jc w:val="left"/>
    </w:pPr>
    <w:rPr>
      <w:rFonts w:ascii="Arial" w:hAnsi="Arial" w:cs="Verdana"/>
      <w:noProof/>
      <w:kern w:val="0"/>
      <w:sz w:val="20"/>
      <w:szCs w:val="18"/>
      <w:lang w:val="de-DE" w:eastAsia="zh-CN"/>
    </w:rPr>
  </w:style>
  <w:style w:type="character" w:customStyle="1" w:styleId="DNVGL-DetailsChar">
    <w:name w:val="DNVGL-Details Char"/>
    <w:basedOn w:val="a3"/>
    <w:link w:val="DNVGL-Details"/>
    <w:uiPriority w:val="99"/>
    <w:rsid w:val="0094532F"/>
    <w:rPr>
      <w:rFonts w:ascii="Arial" w:hAnsi="Arial" w:cs="Verdana"/>
      <w:noProof/>
      <w:kern w:val="0"/>
      <w:sz w:val="20"/>
      <w:szCs w:val="18"/>
      <w:lang w:val="de-DE" w:eastAsia="zh-CN"/>
    </w:rPr>
  </w:style>
  <w:style w:type="paragraph" w:customStyle="1" w:styleId="DNVGL-Revisionrow">
    <w:name w:val="DNVGL-Revision row"/>
    <w:basedOn w:val="a2"/>
    <w:link w:val="DNVGL-RevisionrowChar"/>
    <w:uiPriority w:val="99"/>
    <w:rsid w:val="0094532F"/>
    <w:pPr>
      <w:keepLines/>
      <w:widowControl/>
      <w:spacing w:line="280" w:lineRule="atLeast"/>
      <w:jc w:val="left"/>
    </w:pPr>
    <w:rPr>
      <w:rFonts w:ascii="Arial" w:hAnsi="Arial" w:cs="Verdana"/>
      <w:kern w:val="0"/>
      <w:sz w:val="14"/>
      <w:szCs w:val="18"/>
      <w:lang w:val="de-DE" w:eastAsia="zh-CN"/>
    </w:rPr>
  </w:style>
  <w:style w:type="character" w:customStyle="1" w:styleId="DNVGL-RevisionrowChar">
    <w:name w:val="DNVGL-Revision row Char"/>
    <w:basedOn w:val="a3"/>
    <w:link w:val="DNVGL-Revisionrow"/>
    <w:uiPriority w:val="99"/>
    <w:rsid w:val="0094532F"/>
    <w:rPr>
      <w:rFonts w:ascii="Arial" w:hAnsi="Arial" w:cs="Verdana"/>
      <w:kern w:val="0"/>
      <w:sz w:val="14"/>
      <w:szCs w:val="18"/>
      <w:lang w:val="de-DE" w:eastAsia="zh-CN"/>
    </w:rPr>
  </w:style>
  <w:style w:type="paragraph" w:customStyle="1" w:styleId="DNVGL-Revisionheadingrow">
    <w:name w:val="DNVGL-Revision heading row"/>
    <w:basedOn w:val="a2"/>
    <w:link w:val="DNVGL-RevisionheadingrowChar"/>
    <w:uiPriority w:val="99"/>
    <w:rsid w:val="0094532F"/>
    <w:pPr>
      <w:keepLines/>
      <w:widowControl/>
      <w:jc w:val="left"/>
    </w:pPr>
    <w:rPr>
      <w:rFonts w:ascii="Arial" w:hAnsi="Arial" w:cs="Verdana"/>
      <w:kern w:val="0"/>
      <w:sz w:val="14"/>
      <w:szCs w:val="18"/>
      <w:lang w:val="de-DE" w:eastAsia="zh-CN"/>
    </w:rPr>
  </w:style>
  <w:style w:type="character" w:customStyle="1" w:styleId="DNVGL-RevisionheadingrowChar">
    <w:name w:val="DNVGL-Revision heading row Char"/>
    <w:basedOn w:val="a3"/>
    <w:link w:val="DNVGL-Revisionheadingrow"/>
    <w:uiPriority w:val="99"/>
    <w:rsid w:val="0094532F"/>
    <w:rPr>
      <w:rFonts w:ascii="Arial" w:hAnsi="Arial" w:cs="Verdana"/>
      <w:kern w:val="0"/>
      <w:sz w:val="14"/>
      <w:szCs w:val="18"/>
      <w:lang w:val="de-DE" w:eastAsia="zh-CN"/>
    </w:rPr>
  </w:style>
  <w:style w:type="paragraph" w:customStyle="1" w:styleId="DNVGL-Signature">
    <w:name w:val="DNVGL-Signature"/>
    <w:basedOn w:val="a2"/>
    <w:link w:val="DNVGL-SignatureChar"/>
    <w:uiPriority w:val="99"/>
    <w:rsid w:val="0094532F"/>
    <w:pPr>
      <w:keepLines/>
      <w:widowControl/>
      <w:contextualSpacing/>
      <w:jc w:val="left"/>
    </w:pPr>
    <w:rPr>
      <w:rFonts w:ascii="Arial" w:hAnsi="Arial" w:cs="Verdana"/>
      <w:noProof/>
      <w:kern w:val="0"/>
      <w:sz w:val="20"/>
      <w:szCs w:val="18"/>
      <w:lang w:val="de-DE" w:eastAsia="zh-CN"/>
    </w:rPr>
  </w:style>
  <w:style w:type="character" w:customStyle="1" w:styleId="DNVGL-SignatureChar">
    <w:name w:val="DNVGL-Signature Char"/>
    <w:basedOn w:val="a3"/>
    <w:link w:val="DNVGL-Signature"/>
    <w:uiPriority w:val="99"/>
    <w:rsid w:val="0094532F"/>
    <w:rPr>
      <w:rFonts w:ascii="Arial" w:hAnsi="Arial" w:cs="Verdana"/>
      <w:noProof/>
      <w:kern w:val="0"/>
      <w:sz w:val="20"/>
      <w:szCs w:val="18"/>
      <w:lang w:val="de-DE" w:eastAsia="zh-CN"/>
    </w:rPr>
  </w:style>
  <w:style w:type="paragraph" w:customStyle="1" w:styleId="DNVGL-Signaturesmall">
    <w:name w:val="DNVGL-Signature (small)"/>
    <w:basedOn w:val="DNVGL-Signature"/>
    <w:link w:val="DNVGL-SignaturesmallChar"/>
    <w:uiPriority w:val="99"/>
    <w:rsid w:val="0094532F"/>
    <w:rPr>
      <w:sz w:val="14"/>
    </w:rPr>
  </w:style>
  <w:style w:type="character" w:customStyle="1" w:styleId="DNVGL-SignaturesmallChar">
    <w:name w:val="DNVGL-Signature (small) Char"/>
    <w:basedOn w:val="a3"/>
    <w:link w:val="DNVGL-Signaturesmall"/>
    <w:uiPriority w:val="99"/>
    <w:rsid w:val="0094532F"/>
    <w:rPr>
      <w:rFonts w:ascii="Arial" w:hAnsi="Arial" w:cs="Verdana"/>
      <w:noProof/>
      <w:kern w:val="0"/>
      <w:sz w:val="14"/>
      <w:szCs w:val="18"/>
      <w:lang w:val="de-DE" w:eastAsia="zh-CN"/>
    </w:rPr>
  </w:style>
  <w:style w:type="paragraph" w:customStyle="1" w:styleId="DNVGL-Closing">
    <w:name w:val="DNVGL-Closing"/>
    <w:basedOn w:val="a2"/>
    <w:next w:val="DNVGL-Signature"/>
    <w:link w:val="DNVGL-ClosingChar"/>
    <w:uiPriority w:val="99"/>
    <w:rsid w:val="0094532F"/>
    <w:pPr>
      <w:keepNext/>
      <w:keepLines/>
      <w:widowControl/>
      <w:spacing w:before="480" w:after="720" w:line="280" w:lineRule="atLeast"/>
      <w:contextualSpacing/>
      <w:jc w:val="left"/>
    </w:pPr>
    <w:rPr>
      <w:rFonts w:ascii="Arial" w:hAnsi="Arial" w:cs="Verdana"/>
      <w:noProof/>
      <w:kern w:val="0"/>
      <w:sz w:val="20"/>
      <w:szCs w:val="18"/>
      <w:lang w:val="de-DE" w:eastAsia="zh-CN"/>
    </w:rPr>
  </w:style>
  <w:style w:type="character" w:customStyle="1" w:styleId="DNVGL-ClosingChar">
    <w:name w:val="DNVGL-Closing Char"/>
    <w:basedOn w:val="a3"/>
    <w:link w:val="DNVGL-Closing"/>
    <w:uiPriority w:val="99"/>
    <w:rsid w:val="0094532F"/>
    <w:rPr>
      <w:rFonts w:ascii="Arial" w:hAnsi="Arial" w:cs="Verdana"/>
      <w:noProof/>
      <w:kern w:val="0"/>
      <w:sz w:val="20"/>
      <w:szCs w:val="18"/>
      <w:lang w:val="de-DE" w:eastAsia="zh-CN"/>
    </w:rPr>
  </w:style>
  <w:style w:type="paragraph" w:customStyle="1" w:styleId="CMCHeading">
    <w:name w:val="CMCHeading"/>
    <w:basedOn w:val="a2"/>
    <w:next w:val="a2"/>
    <w:link w:val="CMCHeadingChar"/>
    <w:uiPriority w:val="99"/>
    <w:rsid w:val="0094532F"/>
    <w:pPr>
      <w:widowControl/>
      <w:jc w:val="left"/>
    </w:pPr>
    <w:rPr>
      <w:rFonts w:ascii="Arial" w:hAnsi="Arial" w:cs="Verdana"/>
      <w:b/>
      <w:kern w:val="0"/>
      <w:sz w:val="22"/>
      <w:szCs w:val="18"/>
      <w:lang w:val="de-DE" w:eastAsia="zh-CN"/>
    </w:rPr>
  </w:style>
  <w:style w:type="character" w:customStyle="1" w:styleId="CMCHeadingChar">
    <w:name w:val="CMCHeading Char"/>
    <w:basedOn w:val="a3"/>
    <w:link w:val="CMCHeading"/>
    <w:uiPriority w:val="99"/>
    <w:rsid w:val="0094532F"/>
    <w:rPr>
      <w:rFonts w:ascii="Arial" w:hAnsi="Arial" w:cs="Verdana"/>
      <w:b/>
      <w:kern w:val="0"/>
      <w:sz w:val="22"/>
      <w:szCs w:val="18"/>
      <w:lang w:val="de-DE" w:eastAsia="zh-CN"/>
    </w:rPr>
  </w:style>
  <w:style w:type="paragraph" w:customStyle="1" w:styleId="CMCConfidential">
    <w:name w:val="CMCConfidential"/>
    <w:basedOn w:val="a2"/>
    <w:link w:val="CMCConfidentialChar"/>
    <w:uiPriority w:val="99"/>
    <w:rsid w:val="0094532F"/>
    <w:pPr>
      <w:widowControl/>
      <w:jc w:val="left"/>
    </w:pPr>
    <w:rPr>
      <w:rFonts w:ascii="Arial" w:hAnsi="Arial" w:cs="Verdana"/>
      <w:color w:val="FF0000"/>
      <w:kern w:val="0"/>
      <w:sz w:val="20"/>
      <w:szCs w:val="18"/>
      <w:lang w:val="de-DE" w:eastAsia="zh-CN"/>
    </w:rPr>
  </w:style>
  <w:style w:type="character" w:customStyle="1" w:styleId="CMCConfidentialChar">
    <w:name w:val="CMCConfidential Char"/>
    <w:basedOn w:val="a3"/>
    <w:link w:val="CMCConfidential"/>
    <w:uiPriority w:val="99"/>
    <w:rsid w:val="0094532F"/>
    <w:rPr>
      <w:rFonts w:ascii="Arial" w:hAnsi="Arial" w:cs="Verdana"/>
      <w:color w:val="FF0000"/>
      <w:kern w:val="0"/>
      <w:sz w:val="20"/>
      <w:szCs w:val="18"/>
      <w:lang w:val="de-DE" w:eastAsia="zh-CN"/>
    </w:rPr>
  </w:style>
  <w:style w:type="paragraph" w:customStyle="1" w:styleId="CMCConfidentialText">
    <w:name w:val="CMCConfidentialText"/>
    <w:basedOn w:val="CMCConfidential"/>
    <w:link w:val="CMCConfidentialTextChar"/>
    <w:uiPriority w:val="99"/>
    <w:rsid w:val="0094532F"/>
  </w:style>
  <w:style w:type="character" w:customStyle="1" w:styleId="CMCConfidentialTextChar">
    <w:name w:val="CMCConfidentialText Char"/>
    <w:basedOn w:val="a3"/>
    <w:link w:val="CMCConfidentialText"/>
    <w:uiPriority w:val="99"/>
    <w:rsid w:val="0094532F"/>
    <w:rPr>
      <w:rFonts w:ascii="Arial" w:hAnsi="Arial" w:cs="Verdana"/>
      <w:color w:val="FF0000"/>
      <w:kern w:val="0"/>
      <w:sz w:val="20"/>
      <w:szCs w:val="18"/>
      <w:lang w:val="de-DE" w:eastAsia="zh-CN"/>
    </w:rPr>
  </w:style>
  <w:style w:type="paragraph" w:customStyle="1" w:styleId="DNVGL-AppListing">
    <w:name w:val="DNVGL-App Listing"/>
    <w:basedOn w:val="a2"/>
    <w:link w:val="DNVGL-AppListingChar"/>
    <w:uiPriority w:val="99"/>
    <w:rsid w:val="0094532F"/>
    <w:pPr>
      <w:keepLines/>
      <w:widowControl/>
      <w:numPr>
        <w:numId w:val="6"/>
      </w:numPr>
      <w:jc w:val="left"/>
    </w:pPr>
    <w:rPr>
      <w:rFonts w:ascii="Arial" w:hAnsi="Arial" w:cs="Verdana"/>
      <w:color w:val="009FDA"/>
      <w:kern w:val="0"/>
      <w:sz w:val="20"/>
      <w:szCs w:val="18"/>
      <w:lang w:val="de-DE" w:eastAsia="zh-CN"/>
    </w:rPr>
  </w:style>
  <w:style w:type="character" w:customStyle="1" w:styleId="DNVGL-AppListingChar">
    <w:name w:val="DNVGL-App Listing Char"/>
    <w:basedOn w:val="a3"/>
    <w:link w:val="DNVGL-AppListing"/>
    <w:uiPriority w:val="99"/>
    <w:rsid w:val="0094532F"/>
    <w:rPr>
      <w:rFonts w:ascii="Arial" w:hAnsi="Arial" w:cs="Verdana"/>
      <w:color w:val="009FDA"/>
      <w:kern w:val="0"/>
      <w:sz w:val="20"/>
      <w:szCs w:val="18"/>
      <w:lang w:val="de-DE" w:eastAsia="zh-CN"/>
    </w:rPr>
  </w:style>
  <w:style w:type="paragraph" w:customStyle="1" w:styleId="DNVGL-AppText">
    <w:name w:val="DNVGL-App Text"/>
    <w:basedOn w:val="a2"/>
    <w:next w:val="aff3"/>
    <w:link w:val="DNVGL-AppTextChar"/>
    <w:uiPriority w:val="99"/>
    <w:rsid w:val="0094532F"/>
    <w:pPr>
      <w:widowControl/>
      <w:spacing w:after="120"/>
      <w:jc w:val="left"/>
    </w:pPr>
    <w:rPr>
      <w:rFonts w:ascii="Arial" w:hAnsi="Arial" w:cs="Verdana"/>
      <w:b/>
      <w:color w:val="009FDA"/>
      <w:kern w:val="0"/>
      <w:sz w:val="26"/>
      <w:szCs w:val="18"/>
      <w:lang w:val="de-DE" w:eastAsia="zh-CN"/>
    </w:rPr>
  </w:style>
  <w:style w:type="character" w:customStyle="1" w:styleId="DNVGL-AppTextChar">
    <w:name w:val="DNVGL-App Text Char"/>
    <w:basedOn w:val="a3"/>
    <w:link w:val="DNVGL-AppText"/>
    <w:uiPriority w:val="99"/>
    <w:rsid w:val="0094532F"/>
    <w:rPr>
      <w:rFonts w:ascii="Arial" w:hAnsi="Arial" w:cs="Verdana"/>
      <w:b/>
      <w:color w:val="009FDA"/>
      <w:kern w:val="0"/>
      <w:sz w:val="26"/>
      <w:szCs w:val="18"/>
      <w:lang w:val="de-DE" w:eastAsia="zh-CN"/>
    </w:rPr>
  </w:style>
  <w:style w:type="paragraph" w:customStyle="1" w:styleId="DNVGL-Appendix">
    <w:name w:val="DNVGL-Appendix"/>
    <w:basedOn w:val="a2"/>
    <w:next w:val="aff3"/>
    <w:link w:val="DNVGL-AppendixChar"/>
    <w:uiPriority w:val="99"/>
    <w:rsid w:val="0094532F"/>
    <w:pPr>
      <w:widowControl/>
      <w:pBdr>
        <w:bottom w:val="single" w:sz="6" w:space="0" w:color="009FDA"/>
      </w:pBdr>
      <w:jc w:val="left"/>
    </w:pPr>
    <w:rPr>
      <w:rFonts w:ascii="Arial" w:hAnsi="Arial" w:cs="Verdana"/>
      <w:b/>
      <w:caps/>
      <w:noProof/>
      <w:kern w:val="0"/>
      <w:sz w:val="24"/>
      <w:szCs w:val="18"/>
      <w:lang w:val="de-DE" w:eastAsia="zh-CN"/>
    </w:rPr>
  </w:style>
  <w:style w:type="character" w:customStyle="1" w:styleId="DNVGL-AppendixChar">
    <w:name w:val="DNVGL-Appendix Char"/>
    <w:basedOn w:val="a3"/>
    <w:link w:val="DNVGL-Appendix"/>
    <w:uiPriority w:val="99"/>
    <w:rsid w:val="0094532F"/>
    <w:rPr>
      <w:rFonts w:ascii="Arial" w:hAnsi="Arial" w:cs="Verdana"/>
      <w:b/>
      <w:caps/>
      <w:noProof/>
      <w:kern w:val="0"/>
      <w:sz w:val="24"/>
      <w:szCs w:val="18"/>
      <w:lang w:val="de-DE" w:eastAsia="zh-CN"/>
    </w:rPr>
  </w:style>
  <w:style w:type="paragraph" w:customStyle="1" w:styleId="DNVGL-BackcoverTitle">
    <w:name w:val="DNVGL-Backcover Title"/>
    <w:basedOn w:val="a2"/>
    <w:next w:val="aff3"/>
    <w:link w:val="DNVGL-BackcoverTitleChar"/>
    <w:uiPriority w:val="99"/>
    <w:rsid w:val="0094532F"/>
    <w:pPr>
      <w:widowControl/>
      <w:jc w:val="left"/>
    </w:pPr>
    <w:rPr>
      <w:rFonts w:ascii="Arial" w:hAnsi="Arial" w:cs="Verdana"/>
      <w:b/>
      <w:noProof/>
      <w:color w:val="009FDA"/>
      <w:kern w:val="0"/>
      <w:sz w:val="26"/>
      <w:szCs w:val="18"/>
      <w:lang w:val="de-DE" w:eastAsia="zh-CN"/>
    </w:rPr>
  </w:style>
  <w:style w:type="character" w:customStyle="1" w:styleId="DNVGL-BackcoverTitleChar">
    <w:name w:val="DNVGL-Backcover Title Char"/>
    <w:basedOn w:val="a3"/>
    <w:link w:val="DNVGL-BackcoverTitle"/>
    <w:uiPriority w:val="99"/>
    <w:rsid w:val="0094532F"/>
    <w:rPr>
      <w:rFonts w:ascii="Arial" w:hAnsi="Arial" w:cs="Verdana"/>
      <w:b/>
      <w:noProof/>
      <w:color w:val="009FDA"/>
      <w:kern w:val="0"/>
      <w:sz w:val="26"/>
      <w:szCs w:val="18"/>
      <w:lang w:val="de-DE" w:eastAsia="zh-CN"/>
    </w:rPr>
  </w:style>
  <w:style w:type="paragraph" w:customStyle="1" w:styleId="Bodytexthighlight">
    <w:name w:val="Body text highlight"/>
    <w:basedOn w:val="aff3"/>
    <w:link w:val="BodytexthighlightChar"/>
    <w:uiPriority w:val="99"/>
    <w:rsid w:val="0094532F"/>
    <w:pPr>
      <w:widowControl/>
      <w:shd w:val="clear" w:color="auto" w:fill="FFFF99"/>
      <w:spacing w:before="40" w:after="140" w:line="280" w:lineRule="atLeast"/>
      <w:jc w:val="left"/>
    </w:pPr>
    <w:rPr>
      <w:rFonts w:ascii="Arial" w:hAnsi="Arial" w:cs="Verdana"/>
      <w:color w:val="009FDA"/>
      <w:kern w:val="0"/>
      <w:sz w:val="20"/>
      <w:szCs w:val="18"/>
      <w:lang w:val="de-DE" w:eastAsia="zh-CN"/>
    </w:rPr>
  </w:style>
  <w:style w:type="character" w:customStyle="1" w:styleId="BodytexthighlightChar">
    <w:name w:val="Body text highlight Char"/>
    <w:basedOn w:val="a3"/>
    <w:link w:val="Bodytexthighlight"/>
    <w:uiPriority w:val="99"/>
    <w:rsid w:val="0094532F"/>
    <w:rPr>
      <w:rFonts w:ascii="Arial" w:hAnsi="Arial" w:cs="Verdana"/>
      <w:color w:val="009FDA"/>
      <w:kern w:val="0"/>
      <w:sz w:val="20"/>
      <w:szCs w:val="18"/>
      <w:shd w:val="clear" w:color="auto" w:fill="FFFF99"/>
      <w:lang w:val="de-DE" w:eastAsia="zh-CN"/>
    </w:rPr>
  </w:style>
  <w:style w:type="paragraph" w:customStyle="1" w:styleId="DNVGL-capEquation">
    <w:name w:val="DNVGL-capEquation"/>
    <w:basedOn w:val="a2"/>
    <w:next w:val="aff3"/>
    <w:link w:val="DNVGL-capEquationChar"/>
    <w:uiPriority w:val="99"/>
    <w:rsid w:val="0094532F"/>
    <w:pPr>
      <w:keepLines/>
      <w:widowControl/>
      <w:spacing w:before="120" w:after="120"/>
      <w:ind w:left="142" w:right="113" w:hanging="142"/>
      <w:jc w:val="left"/>
    </w:pPr>
    <w:rPr>
      <w:rFonts w:ascii="Arial" w:hAnsi="Arial" w:cs="Verdana"/>
      <w:b/>
      <w:kern w:val="0"/>
      <w:sz w:val="20"/>
      <w:szCs w:val="18"/>
      <w:lang w:val="de-DE" w:eastAsia="zh-CN"/>
    </w:rPr>
  </w:style>
  <w:style w:type="character" w:customStyle="1" w:styleId="DNVGL-capEquationChar">
    <w:name w:val="DNVGL-capEquation Char"/>
    <w:basedOn w:val="a3"/>
    <w:link w:val="DNVGL-capEquation"/>
    <w:uiPriority w:val="99"/>
    <w:rsid w:val="0094532F"/>
    <w:rPr>
      <w:rFonts w:ascii="Arial" w:hAnsi="Arial" w:cs="Verdana"/>
      <w:b/>
      <w:kern w:val="0"/>
      <w:sz w:val="20"/>
      <w:szCs w:val="18"/>
      <w:lang w:val="de-DE" w:eastAsia="zh-CN"/>
    </w:rPr>
  </w:style>
  <w:style w:type="paragraph" w:customStyle="1" w:styleId="DNVGL-capFigure">
    <w:name w:val="DNVGL-capFigure"/>
    <w:basedOn w:val="a2"/>
    <w:next w:val="aff3"/>
    <w:link w:val="DNVGL-capFigureChar"/>
    <w:uiPriority w:val="99"/>
    <w:rsid w:val="0094532F"/>
    <w:pPr>
      <w:keepNext/>
      <w:widowControl/>
      <w:jc w:val="left"/>
    </w:pPr>
    <w:rPr>
      <w:rFonts w:ascii="Arial" w:hAnsi="Arial" w:cs="Verdana"/>
      <w:b/>
      <w:kern w:val="0"/>
      <w:sz w:val="20"/>
      <w:szCs w:val="18"/>
      <w:lang w:val="de-DE" w:eastAsia="zh-CN"/>
    </w:rPr>
  </w:style>
  <w:style w:type="character" w:customStyle="1" w:styleId="DNVGL-capFigureChar">
    <w:name w:val="DNVGL-capFigure Char"/>
    <w:basedOn w:val="a3"/>
    <w:link w:val="DNVGL-capFigure"/>
    <w:uiPriority w:val="99"/>
    <w:rsid w:val="0094532F"/>
    <w:rPr>
      <w:rFonts w:ascii="Arial" w:hAnsi="Arial" w:cs="Verdana"/>
      <w:b/>
      <w:kern w:val="0"/>
      <w:sz w:val="20"/>
      <w:szCs w:val="18"/>
      <w:lang w:val="de-DE" w:eastAsia="zh-CN"/>
    </w:rPr>
  </w:style>
  <w:style w:type="paragraph" w:customStyle="1" w:styleId="DNVGL-capTable">
    <w:name w:val="DNVGL-capTable"/>
    <w:basedOn w:val="a2"/>
    <w:next w:val="aff3"/>
    <w:link w:val="DNVGL-capTableChar"/>
    <w:uiPriority w:val="99"/>
    <w:rsid w:val="0094532F"/>
    <w:pPr>
      <w:keepNext/>
      <w:widowControl/>
      <w:spacing w:before="100" w:after="60" w:line="280" w:lineRule="atLeast"/>
      <w:jc w:val="left"/>
    </w:pPr>
    <w:rPr>
      <w:rFonts w:ascii="Arial" w:hAnsi="Arial" w:cs="Verdana"/>
      <w:b/>
      <w:kern w:val="0"/>
      <w:sz w:val="20"/>
      <w:szCs w:val="18"/>
      <w:lang w:val="de-DE" w:eastAsia="zh-CN"/>
    </w:rPr>
  </w:style>
  <w:style w:type="character" w:customStyle="1" w:styleId="DNVGL-capTableChar">
    <w:name w:val="DNVGL-capTable Char"/>
    <w:basedOn w:val="a3"/>
    <w:link w:val="DNVGL-capTable"/>
    <w:uiPriority w:val="99"/>
    <w:rsid w:val="0094532F"/>
    <w:rPr>
      <w:rFonts w:ascii="Arial" w:hAnsi="Arial" w:cs="Verdana"/>
      <w:b/>
      <w:kern w:val="0"/>
      <w:sz w:val="20"/>
      <w:szCs w:val="18"/>
      <w:lang w:val="de-DE" w:eastAsia="zh-CN"/>
    </w:rPr>
  </w:style>
  <w:style w:type="paragraph" w:customStyle="1" w:styleId="DNVGL-FigureComment">
    <w:name w:val="DNVGL-FigureComment"/>
    <w:basedOn w:val="a2"/>
    <w:link w:val="DNVGL-FigureCommentChar"/>
    <w:uiPriority w:val="99"/>
    <w:rsid w:val="0094532F"/>
    <w:pPr>
      <w:keepLines/>
      <w:widowControl/>
      <w:spacing w:after="180"/>
      <w:ind w:left="142" w:hanging="142"/>
      <w:contextualSpacing/>
      <w:jc w:val="left"/>
    </w:pPr>
    <w:rPr>
      <w:rFonts w:ascii="Arial" w:hAnsi="Arial" w:cs="Verdana"/>
      <w:kern w:val="0"/>
      <w:sz w:val="13"/>
      <w:szCs w:val="18"/>
      <w:lang w:val="de-DE" w:eastAsia="zh-CN"/>
    </w:rPr>
  </w:style>
  <w:style w:type="character" w:customStyle="1" w:styleId="DNVGL-FigureCommentChar">
    <w:name w:val="DNVGL-FigureComment Char"/>
    <w:basedOn w:val="a3"/>
    <w:link w:val="DNVGL-FigureComment"/>
    <w:uiPriority w:val="99"/>
    <w:rsid w:val="0094532F"/>
    <w:rPr>
      <w:rFonts w:ascii="Arial" w:hAnsi="Arial" w:cs="Verdana"/>
      <w:kern w:val="0"/>
      <w:sz w:val="13"/>
      <w:szCs w:val="18"/>
      <w:lang w:val="de-DE" w:eastAsia="zh-CN"/>
    </w:rPr>
  </w:style>
  <w:style w:type="paragraph" w:customStyle="1" w:styleId="DNVGL-TableComment">
    <w:name w:val="DNVGL-TableComment"/>
    <w:basedOn w:val="a2"/>
    <w:link w:val="DNVGL-TableCommentChar"/>
    <w:uiPriority w:val="99"/>
    <w:rsid w:val="0094532F"/>
    <w:pPr>
      <w:keepLines/>
      <w:widowControl/>
      <w:spacing w:after="180"/>
      <w:ind w:left="142" w:hanging="142"/>
      <w:contextualSpacing/>
      <w:jc w:val="left"/>
    </w:pPr>
    <w:rPr>
      <w:rFonts w:ascii="Arial" w:hAnsi="Arial" w:cs="Verdana"/>
      <w:kern w:val="0"/>
      <w:sz w:val="13"/>
      <w:szCs w:val="18"/>
      <w:lang w:val="de-DE" w:eastAsia="zh-CN"/>
    </w:rPr>
  </w:style>
  <w:style w:type="character" w:customStyle="1" w:styleId="DNVGL-TableCommentChar">
    <w:name w:val="DNVGL-TableComment Char"/>
    <w:basedOn w:val="a3"/>
    <w:link w:val="DNVGL-TableComment"/>
    <w:uiPriority w:val="99"/>
    <w:rsid w:val="0094532F"/>
    <w:rPr>
      <w:rFonts w:ascii="Arial" w:hAnsi="Arial" w:cs="Verdana"/>
      <w:kern w:val="0"/>
      <w:sz w:val="13"/>
      <w:szCs w:val="18"/>
      <w:lang w:val="de-DE" w:eastAsia="zh-CN"/>
    </w:rPr>
  </w:style>
  <w:style w:type="paragraph" w:customStyle="1" w:styleId="DNVGL-TableText">
    <w:name w:val="DNVGL-TableText"/>
    <w:basedOn w:val="a2"/>
    <w:link w:val="DNVGL-TableTextChar"/>
    <w:uiPriority w:val="99"/>
    <w:rsid w:val="0094532F"/>
    <w:pPr>
      <w:keepNext/>
      <w:keepLines/>
      <w:widowControl/>
      <w:spacing w:before="20" w:after="20"/>
      <w:jc w:val="left"/>
    </w:pPr>
    <w:rPr>
      <w:rFonts w:ascii="Arial" w:hAnsi="Arial" w:cs="Verdana"/>
      <w:kern w:val="0"/>
      <w:sz w:val="16"/>
      <w:szCs w:val="18"/>
      <w:lang w:val="de-DE" w:eastAsia="zh-CN"/>
    </w:rPr>
  </w:style>
  <w:style w:type="character" w:customStyle="1" w:styleId="DNVGL-TableTextChar">
    <w:name w:val="DNVGL-TableText Char"/>
    <w:basedOn w:val="a3"/>
    <w:link w:val="DNVGL-TableText"/>
    <w:uiPriority w:val="99"/>
    <w:rsid w:val="0094532F"/>
    <w:rPr>
      <w:rFonts w:ascii="Arial" w:hAnsi="Arial" w:cs="Verdana"/>
      <w:kern w:val="0"/>
      <w:sz w:val="16"/>
      <w:szCs w:val="18"/>
      <w:lang w:val="de-DE" w:eastAsia="zh-CN"/>
    </w:rPr>
  </w:style>
  <w:style w:type="paragraph" w:customStyle="1" w:styleId="DNVGL-TableHeadingText">
    <w:name w:val="DNVGL-TableHeadingText"/>
    <w:basedOn w:val="DNVGL-TableText"/>
    <w:link w:val="DNVGL-TableHeadingTextChar"/>
    <w:uiPriority w:val="99"/>
    <w:rsid w:val="0094532F"/>
    <w:rPr>
      <w:b/>
    </w:rPr>
  </w:style>
  <w:style w:type="character" w:customStyle="1" w:styleId="DNVGL-TableHeadingTextChar">
    <w:name w:val="DNVGL-TableHeadingText Char"/>
    <w:basedOn w:val="a3"/>
    <w:link w:val="DNVGL-TableHeadingText"/>
    <w:uiPriority w:val="99"/>
    <w:rsid w:val="0094532F"/>
    <w:rPr>
      <w:rFonts w:ascii="Arial" w:hAnsi="Arial" w:cs="Verdana"/>
      <w:b/>
      <w:kern w:val="0"/>
      <w:sz w:val="16"/>
      <w:szCs w:val="18"/>
      <w:lang w:val="de-DE" w:eastAsia="zh-CN"/>
    </w:rPr>
  </w:style>
  <w:style w:type="paragraph" w:customStyle="1" w:styleId="DNVGL-TOCHeading">
    <w:name w:val="DNVGL-TOC Heading"/>
    <w:basedOn w:val="a2"/>
    <w:next w:val="a2"/>
    <w:link w:val="DNVGL-TOCHeadingChar"/>
    <w:uiPriority w:val="99"/>
    <w:rsid w:val="0094532F"/>
    <w:pPr>
      <w:keepNext/>
      <w:pageBreakBefore/>
      <w:widowControl/>
      <w:spacing w:before="180"/>
      <w:jc w:val="left"/>
      <w:outlineLvl w:val="0"/>
    </w:pPr>
    <w:rPr>
      <w:rFonts w:ascii="Arial" w:hAnsi="Arial" w:cs="Verdana"/>
      <w:kern w:val="0"/>
      <w:sz w:val="26"/>
      <w:szCs w:val="18"/>
      <w:lang w:val="de-DE" w:eastAsia="zh-CN"/>
    </w:rPr>
  </w:style>
  <w:style w:type="character" w:customStyle="1" w:styleId="DNVGL-TOCHeadingChar">
    <w:name w:val="DNVGL-TOC Heading Char"/>
    <w:basedOn w:val="a3"/>
    <w:link w:val="DNVGL-TOCHeading"/>
    <w:uiPriority w:val="99"/>
    <w:rsid w:val="0094532F"/>
    <w:rPr>
      <w:rFonts w:ascii="Arial" w:hAnsi="Arial" w:cs="Verdana"/>
      <w:kern w:val="0"/>
      <w:sz w:val="26"/>
      <w:szCs w:val="18"/>
      <w:lang w:val="de-DE" w:eastAsia="zh-CN"/>
    </w:rPr>
  </w:style>
  <w:style w:type="paragraph" w:customStyle="1" w:styleId="DNVGL-Cover-ProjectName">
    <w:name w:val="DNVGL-Cover-ProjectName"/>
    <w:basedOn w:val="a2"/>
    <w:link w:val="DNVGL-Cover-ProjectNameChar"/>
    <w:uiPriority w:val="99"/>
    <w:rsid w:val="0094532F"/>
    <w:pPr>
      <w:keepNext/>
      <w:keepLines/>
      <w:widowControl/>
      <w:contextualSpacing/>
      <w:jc w:val="left"/>
    </w:pPr>
    <w:rPr>
      <w:rFonts w:ascii="Arial" w:hAnsi="Arial" w:cs="Verdana"/>
      <w:b/>
      <w:caps/>
      <w:noProof/>
      <w:color w:val="565655"/>
      <w:kern w:val="0"/>
      <w:sz w:val="26"/>
      <w:szCs w:val="18"/>
      <w:lang w:val="de-DE" w:eastAsia="zh-CN"/>
    </w:rPr>
  </w:style>
  <w:style w:type="character" w:customStyle="1" w:styleId="DNVGL-Cover-ProjectNameChar">
    <w:name w:val="DNVGL-Cover-ProjectName Char"/>
    <w:basedOn w:val="a3"/>
    <w:link w:val="DNVGL-Cover-ProjectName"/>
    <w:uiPriority w:val="99"/>
    <w:rsid w:val="0094532F"/>
    <w:rPr>
      <w:rFonts w:ascii="Arial" w:hAnsi="Arial" w:cs="Verdana"/>
      <w:b/>
      <w:caps/>
      <w:noProof/>
      <w:color w:val="565655"/>
      <w:kern w:val="0"/>
      <w:sz w:val="26"/>
      <w:szCs w:val="18"/>
      <w:lang w:val="de-DE" w:eastAsia="zh-CN"/>
    </w:rPr>
  </w:style>
  <w:style w:type="paragraph" w:customStyle="1" w:styleId="DNVGL-Cover-ReportTitle">
    <w:name w:val="DNVGL-Cover-ReportTitle"/>
    <w:basedOn w:val="a2"/>
    <w:link w:val="DNVGL-Cover-ReportTitleChar"/>
    <w:uiPriority w:val="99"/>
    <w:rsid w:val="0094532F"/>
    <w:pPr>
      <w:keepNext/>
      <w:keepLines/>
      <w:widowControl/>
      <w:spacing w:after="240"/>
      <w:contextualSpacing/>
      <w:jc w:val="left"/>
    </w:pPr>
    <w:rPr>
      <w:rFonts w:ascii="Arial" w:hAnsi="Arial" w:cs="Verdana"/>
      <w:b/>
      <w:noProof/>
      <w:color w:val="00B1EC"/>
      <w:kern w:val="0"/>
      <w:sz w:val="56"/>
      <w:szCs w:val="18"/>
      <w:lang w:val="de-DE" w:eastAsia="zh-CN"/>
    </w:rPr>
  </w:style>
  <w:style w:type="character" w:customStyle="1" w:styleId="DNVGL-Cover-ReportTitleChar">
    <w:name w:val="DNVGL-Cover-ReportTitle Char"/>
    <w:basedOn w:val="a3"/>
    <w:link w:val="DNVGL-Cover-ReportTitle"/>
    <w:uiPriority w:val="99"/>
    <w:rsid w:val="0094532F"/>
    <w:rPr>
      <w:rFonts w:ascii="Arial" w:hAnsi="Arial" w:cs="Verdana"/>
      <w:b/>
      <w:noProof/>
      <w:color w:val="00B1EC"/>
      <w:kern w:val="0"/>
      <w:sz w:val="56"/>
      <w:szCs w:val="18"/>
      <w:lang w:val="de-DE" w:eastAsia="zh-CN"/>
    </w:rPr>
  </w:style>
  <w:style w:type="paragraph" w:customStyle="1" w:styleId="DNVGL-Cover-Company">
    <w:name w:val="DNVGL-Cover-Company"/>
    <w:basedOn w:val="a2"/>
    <w:link w:val="DNVGL-Cover-CompanyChar"/>
    <w:uiPriority w:val="99"/>
    <w:rsid w:val="0094532F"/>
    <w:pPr>
      <w:keepNext/>
      <w:keepLines/>
      <w:widowControl/>
      <w:contextualSpacing/>
      <w:jc w:val="left"/>
    </w:pPr>
    <w:rPr>
      <w:rFonts w:ascii="Arial" w:hAnsi="Arial" w:cs="Verdana"/>
      <w:b/>
      <w:noProof/>
      <w:color w:val="565655"/>
      <w:kern w:val="0"/>
      <w:sz w:val="28"/>
      <w:szCs w:val="18"/>
      <w:lang w:val="de-DE" w:eastAsia="zh-CN"/>
    </w:rPr>
  </w:style>
  <w:style w:type="character" w:customStyle="1" w:styleId="DNVGL-Cover-CompanyChar">
    <w:name w:val="DNVGL-Cover-Company Char"/>
    <w:basedOn w:val="a3"/>
    <w:link w:val="DNVGL-Cover-Company"/>
    <w:uiPriority w:val="99"/>
    <w:rsid w:val="0094532F"/>
    <w:rPr>
      <w:rFonts w:ascii="Arial" w:hAnsi="Arial" w:cs="Verdana"/>
      <w:b/>
      <w:noProof/>
      <w:color w:val="565655"/>
      <w:kern w:val="0"/>
      <w:sz w:val="28"/>
      <w:szCs w:val="18"/>
      <w:lang w:val="de-DE" w:eastAsia="zh-CN"/>
    </w:rPr>
  </w:style>
  <w:style w:type="paragraph" w:customStyle="1" w:styleId="18">
    <w:name w:val="文献目録1"/>
    <w:basedOn w:val="a2"/>
    <w:next w:val="a2"/>
    <w:uiPriority w:val="99"/>
    <w:semiHidden/>
    <w:unhideWhenUsed/>
    <w:rsid w:val="0094532F"/>
    <w:pPr>
      <w:widowControl/>
      <w:jc w:val="left"/>
    </w:pPr>
    <w:rPr>
      <w:rFonts w:ascii="Arial" w:hAnsi="Arial" w:cs="Verdana"/>
      <w:kern w:val="0"/>
      <w:sz w:val="20"/>
      <w:szCs w:val="18"/>
      <w:lang w:val="de-DE" w:eastAsia="zh-CN"/>
    </w:rPr>
  </w:style>
  <w:style w:type="paragraph" w:customStyle="1" w:styleId="19">
    <w:name w:val="ブロック1"/>
    <w:basedOn w:val="a2"/>
    <w:next w:val="aff5"/>
    <w:uiPriority w:val="99"/>
    <w:semiHidden/>
    <w:unhideWhenUsed/>
    <w:rsid w:val="0094532F"/>
    <w:pPr>
      <w:widowControl/>
      <w:pBdr>
        <w:top w:val="single" w:sz="2" w:space="10" w:color="5B9BD5" w:frame="1"/>
        <w:left w:val="single" w:sz="2" w:space="10" w:color="5B9BD5" w:frame="1"/>
        <w:bottom w:val="single" w:sz="2" w:space="10" w:color="5B9BD5" w:frame="1"/>
        <w:right w:val="single" w:sz="2" w:space="10" w:color="5B9BD5" w:frame="1"/>
      </w:pBdr>
      <w:ind w:left="1152" w:right="1152"/>
      <w:jc w:val="left"/>
    </w:pPr>
    <w:rPr>
      <w:i/>
      <w:iCs/>
      <w:color w:val="5B9BD5"/>
      <w:kern w:val="0"/>
      <w:sz w:val="20"/>
      <w:szCs w:val="18"/>
      <w:lang w:val="de-DE" w:eastAsia="zh-CN"/>
    </w:rPr>
  </w:style>
  <w:style w:type="paragraph" w:customStyle="1" w:styleId="210">
    <w:name w:val="本文 21"/>
    <w:basedOn w:val="a2"/>
    <w:next w:val="25"/>
    <w:link w:val="26"/>
    <w:uiPriority w:val="99"/>
    <w:semiHidden/>
    <w:unhideWhenUsed/>
    <w:rsid w:val="0094532F"/>
    <w:pPr>
      <w:widowControl/>
      <w:spacing w:after="120" w:line="480" w:lineRule="auto"/>
      <w:jc w:val="left"/>
    </w:pPr>
    <w:rPr>
      <w:rFonts w:ascii="Arial" w:eastAsia="SimSun" w:hAnsi="Arial" w:cs="Verdana"/>
      <w:szCs w:val="18"/>
      <w:lang w:val="de-DE"/>
    </w:rPr>
  </w:style>
  <w:style w:type="character" w:customStyle="1" w:styleId="26">
    <w:name w:val="本文 2 (文字)"/>
    <w:basedOn w:val="a3"/>
    <w:link w:val="210"/>
    <w:uiPriority w:val="99"/>
    <w:semiHidden/>
    <w:rsid w:val="0094532F"/>
    <w:rPr>
      <w:rFonts w:ascii="Arial" w:eastAsia="SimSun" w:hAnsi="Arial" w:cs="Verdana"/>
      <w:szCs w:val="18"/>
      <w:lang w:val="de-DE"/>
    </w:rPr>
  </w:style>
  <w:style w:type="paragraph" w:customStyle="1" w:styleId="310">
    <w:name w:val="本文 31"/>
    <w:basedOn w:val="a2"/>
    <w:next w:val="34"/>
    <w:link w:val="35"/>
    <w:uiPriority w:val="99"/>
    <w:semiHidden/>
    <w:unhideWhenUsed/>
    <w:rsid w:val="0094532F"/>
    <w:pPr>
      <w:widowControl/>
      <w:spacing w:after="120"/>
      <w:jc w:val="left"/>
    </w:pPr>
    <w:rPr>
      <w:rFonts w:ascii="Arial" w:eastAsia="SimSun" w:hAnsi="Arial" w:cs="Verdana"/>
      <w:sz w:val="16"/>
      <w:szCs w:val="16"/>
      <w:lang w:val="de-DE"/>
    </w:rPr>
  </w:style>
  <w:style w:type="character" w:customStyle="1" w:styleId="35">
    <w:name w:val="本文 3 (文字)"/>
    <w:basedOn w:val="a3"/>
    <w:link w:val="310"/>
    <w:uiPriority w:val="99"/>
    <w:rsid w:val="0094532F"/>
    <w:rPr>
      <w:rFonts w:ascii="Arial" w:eastAsia="SimSun" w:hAnsi="Arial" w:cs="Verdana"/>
      <w:sz w:val="16"/>
      <w:szCs w:val="16"/>
      <w:lang w:val="de-DE"/>
    </w:rPr>
  </w:style>
  <w:style w:type="paragraph" w:styleId="aff3">
    <w:name w:val="Body Text"/>
    <w:basedOn w:val="a2"/>
    <w:link w:val="1a"/>
    <w:unhideWhenUsed/>
    <w:qFormat/>
    <w:rsid w:val="0094532F"/>
  </w:style>
  <w:style w:type="character" w:customStyle="1" w:styleId="1a">
    <w:name w:val="本文 (文字)1"/>
    <w:basedOn w:val="a3"/>
    <w:link w:val="aff3"/>
    <w:uiPriority w:val="99"/>
    <w:semiHidden/>
    <w:rsid w:val="0094532F"/>
    <w:rPr>
      <w:lang w:val="en-GB"/>
    </w:rPr>
  </w:style>
  <w:style w:type="paragraph" w:styleId="aff6">
    <w:name w:val="Body Text First Indent"/>
    <w:basedOn w:val="aff3"/>
    <w:link w:val="aff7"/>
    <w:uiPriority w:val="99"/>
    <w:semiHidden/>
    <w:unhideWhenUsed/>
    <w:rsid w:val="0094532F"/>
    <w:pPr>
      <w:widowControl/>
      <w:ind w:firstLine="360"/>
      <w:jc w:val="left"/>
    </w:pPr>
    <w:rPr>
      <w:rFonts w:ascii="Arial" w:hAnsi="Arial" w:cs="Verdana"/>
      <w:kern w:val="0"/>
      <w:sz w:val="20"/>
      <w:szCs w:val="18"/>
      <w:lang w:val="de-DE" w:eastAsia="zh-CN"/>
    </w:rPr>
  </w:style>
  <w:style w:type="character" w:customStyle="1" w:styleId="aff7">
    <w:name w:val="本文字下げ (文字)"/>
    <w:basedOn w:val="1a"/>
    <w:link w:val="aff6"/>
    <w:uiPriority w:val="99"/>
    <w:semiHidden/>
    <w:rsid w:val="0094532F"/>
    <w:rPr>
      <w:rFonts w:ascii="Arial" w:hAnsi="Arial" w:cs="Verdana"/>
      <w:kern w:val="0"/>
      <w:sz w:val="20"/>
      <w:szCs w:val="18"/>
      <w:lang w:val="de-DE" w:eastAsia="zh-CN"/>
    </w:rPr>
  </w:style>
  <w:style w:type="paragraph" w:customStyle="1" w:styleId="1b">
    <w:name w:val="本文インデント1"/>
    <w:basedOn w:val="a2"/>
    <w:next w:val="aff8"/>
    <w:link w:val="aff9"/>
    <w:uiPriority w:val="99"/>
    <w:semiHidden/>
    <w:unhideWhenUsed/>
    <w:rsid w:val="0094532F"/>
    <w:pPr>
      <w:widowControl/>
      <w:spacing w:after="120"/>
      <w:ind w:left="283"/>
      <w:jc w:val="left"/>
    </w:pPr>
    <w:rPr>
      <w:rFonts w:ascii="Arial" w:eastAsia="SimSun" w:hAnsi="Arial" w:cs="Verdana"/>
      <w:szCs w:val="18"/>
      <w:lang w:val="de-DE"/>
    </w:rPr>
  </w:style>
  <w:style w:type="character" w:customStyle="1" w:styleId="aff9">
    <w:name w:val="本文インデント (文字)"/>
    <w:basedOn w:val="a3"/>
    <w:link w:val="1b"/>
    <w:rsid w:val="0094532F"/>
    <w:rPr>
      <w:rFonts w:ascii="Arial" w:eastAsia="SimSun" w:hAnsi="Arial" w:cs="Verdana"/>
      <w:szCs w:val="18"/>
      <w:lang w:val="de-DE"/>
    </w:rPr>
  </w:style>
  <w:style w:type="paragraph" w:styleId="aff8">
    <w:name w:val="Body Text Indent"/>
    <w:basedOn w:val="a2"/>
    <w:link w:val="1c"/>
    <w:unhideWhenUsed/>
    <w:rsid w:val="0094532F"/>
    <w:pPr>
      <w:ind w:leftChars="400" w:left="851"/>
    </w:pPr>
  </w:style>
  <w:style w:type="character" w:customStyle="1" w:styleId="1c">
    <w:name w:val="本文インデント (文字)1"/>
    <w:basedOn w:val="a3"/>
    <w:link w:val="aff8"/>
    <w:uiPriority w:val="99"/>
    <w:semiHidden/>
    <w:rsid w:val="0094532F"/>
    <w:rPr>
      <w:lang w:val="en-GB"/>
    </w:rPr>
  </w:style>
  <w:style w:type="paragraph" w:styleId="27">
    <w:name w:val="Body Text First Indent 2"/>
    <w:basedOn w:val="aff8"/>
    <w:link w:val="28"/>
    <w:uiPriority w:val="99"/>
    <w:semiHidden/>
    <w:unhideWhenUsed/>
    <w:rsid w:val="0094532F"/>
    <w:pPr>
      <w:widowControl/>
      <w:ind w:leftChars="0" w:left="360" w:firstLine="360"/>
      <w:jc w:val="left"/>
    </w:pPr>
    <w:rPr>
      <w:rFonts w:ascii="Arial" w:hAnsi="Arial" w:cs="Verdana"/>
      <w:kern w:val="0"/>
      <w:sz w:val="20"/>
      <w:szCs w:val="18"/>
      <w:lang w:val="de-DE" w:eastAsia="zh-CN"/>
    </w:rPr>
  </w:style>
  <w:style w:type="character" w:customStyle="1" w:styleId="28">
    <w:name w:val="本文字下げ 2 (文字)"/>
    <w:basedOn w:val="1c"/>
    <w:link w:val="27"/>
    <w:uiPriority w:val="99"/>
    <w:semiHidden/>
    <w:rsid w:val="0094532F"/>
    <w:rPr>
      <w:rFonts w:ascii="Arial" w:hAnsi="Arial" w:cs="Verdana"/>
      <w:kern w:val="0"/>
      <w:sz w:val="20"/>
      <w:szCs w:val="18"/>
      <w:lang w:val="de-DE" w:eastAsia="zh-CN"/>
    </w:rPr>
  </w:style>
  <w:style w:type="paragraph" w:customStyle="1" w:styleId="211">
    <w:name w:val="本文インデント 21"/>
    <w:basedOn w:val="a2"/>
    <w:next w:val="29"/>
    <w:link w:val="2a"/>
    <w:uiPriority w:val="99"/>
    <w:semiHidden/>
    <w:unhideWhenUsed/>
    <w:rsid w:val="0094532F"/>
    <w:pPr>
      <w:widowControl/>
      <w:spacing w:after="120" w:line="480" w:lineRule="auto"/>
      <w:ind w:left="283"/>
      <w:jc w:val="left"/>
    </w:pPr>
    <w:rPr>
      <w:rFonts w:ascii="Arial" w:eastAsia="SimSun" w:hAnsi="Arial" w:cs="Verdana"/>
      <w:szCs w:val="18"/>
      <w:lang w:val="de-DE"/>
    </w:rPr>
  </w:style>
  <w:style w:type="character" w:customStyle="1" w:styleId="2a">
    <w:name w:val="本文インデント 2 (文字)"/>
    <w:basedOn w:val="a3"/>
    <w:link w:val="211"/>
    <w:uiPriority w:val="99"/>
    <w:rsid w:val="0094532F"/>
    <w:rPr>
      <w:rFonts w:ascii="Arial" w:eastAsia="SimSun" w:hAnsi="Arial" w:cs="Verdana"/>
      <w:szCs w:val="18"/>
      <w:lang w:val="de-DE"/>
    </w:rPr>
  </w:style>
  <w:style w:type="paragraph" w:customStyle="1" w:styleId="311">
    <w:name w:val="本文インデント 31"/>
    <w:basedOn w:val="a2"/>
    <w:next w:val="36"/>
    <w:link w:val="37"/>
    <w:uiPriority w:val="99"/>
    <w:semiHidden/>
    <w:unhideWhenUsed/>
    <w:rsid w:val="0094532F"/>
    <w:pPr>
      <w:widowControl/>
      <w:spacing w:after="120"/>
      <w:ind w:left="283"/>
      <w:jc w:val="left"/>
    </w:pPr>
    <w:rPr>
      <w:rFonts w:ascii="Arial" w:eastAsia="SimSun" w:hAnsi="Arial" w:cs="Verdana"/>
      <w:sz w:val="16"/>
      <w:szCs w:val="16"/>
      <w:lang w:val="de-DE"/>
    </w:rPr>
  </w:style>
  <w:style w:type="character" w:customStyle="1" w:styleId="37">
    <w:name w:val="本文インデント 3 (文字)"/>
    <w:basedOn w:val="a3"/>
    <w:link w:val="311"/>
    <w:uiPriority w:val="99"/>
    <w:rsid w:val="0094532F"/>
    <w:rPr>
      <w:rFonts w:ascii="Arial" w:eastAsia="SimSun" w:hAnsi="Arial" w:cs="Verdana"/>
      <w:sz w:val="16"/>
      <w:szCs w:val="16"/>
      <w:lang w:val="de-DE"/>
    </w:rPr>
  </w:style>
  <w:style w:type="character" w:styleId="affa">
    <w:name w:val="Book Title"/>
    <w:basedOn w:val="a3"/>
    <w:uiPriority w:val="99"/>
    <w:unhideWhenUsed/>
    <w:qFormat/>
    <w:rsid w:val="0094532F"/>
    <w:rPr>
      <w:b/>
      <w:bCs/>
      <w:smallCaps/>
      <w:spacing w:val="5"/>
    </w:rPr>
  </w:style>
  <w:style w:type="paragraph" w:customStyle="1" w:styleId="1d">
    <w:name w:val="結語1"/>
    <w:basedOn w:val="a2"/>
    <w:next w:val="affb"/>
    <w:link w:val="affc"/>
    <w:uiPriority w:val="99"/>
    <w:semiHidden/>
    <w:unhideWhenUsed/>
    <w:rsid w:val="0094532F"/>
    <w:pPr>
      <w:widowControl/>
      <w:ind w:left="4252"/>
      <w:jc w:val="left"/>
    </w:pPr>
    <w:rPr>
      <w:rFonts w:ascii="Arial" w:eastAsia="SimSun" w:hAnsi="Arial" w:cs="Verdana"/>
      <w:szCs w:val="18"/>
      <w:lang w:val="de-DE"/>
    </w:rPr>
  </w:style>
  <w:style w:type="character" w:customStyle="1" w:styleId="affc">
    <w:name w:val="結語 (文字)"/>
    <w:basedOn w:val="a3"/>
    <w:link w:val="1d"/>
    <w:uiPriority w:val="99"/>
    <w:semiHidden/>
    <w:rsid w:val="0094532F"/>
    <w:rPr>
      <w:rFonts w:ascii="Arial" w:eastAsia="SimSun" w:hAnsi="Arial" w:cs="Verdana"/>
      <w:szCs w:val="18"/>
      <w:lang w:val="de-DE"/>
    </w:rPr>
  </w:style>
  <w:style w:type="paragraph" w:customStyle="1" w:styleId="1e">
    <w:name w:val="日付1"/>
    <w:basedOn w:val="a2"/>
    <w:next w:val="a2"/>
    <w:uiPriority w:val="99"/>
    <w:semiHidden/>
    <w:unhideWhenUsed/>
    <w:rsid w:val="0094532F"/>
    <w:pPr>
      <w:widowControl/>
      <w:jc w:val="left"/>
    </w:pPr>
    <w:rPr>
      <w:rFonts w:ascii="Arial" w:hAnsi="Arial" w:cs="Verdana"/>
      <w:kern w:val="0"/>
      <w:sz w:val="20"/>
      <w:szCs w:val="18"/>
      <w:lang w:val="de-DE" w:eastAsia="zh-CN"/>
    </w:rPr>
  </w:style>
  <w:style w:type="character" w:customStyle="1" w:styleId="affd">
    <w:name w:val="日付 (文字)"/>
    <w:basedOn w:val="a3"/>
    <w:link w:val="affe"/>
    <w:uiPriority w:val="99"/>
    <w:rsid w:val="0094532F"/>
    <w:rPr>
      <w:rFonts w:ascii="Arial" w:eastAsia="SimSun" w:hAnsi="Arial" w:cs="Verdana"/>
      <w:szCs w:val="18"/>
      <w:lang w:val="de-DE"/>
    </w:rPr>
  </w:style>
  <w:style w:type="paragraph" w:customStyle="1" w:styleId="1f">
    <w:name w:val="見出しマップ1"/>
    <w:basedOn w:val="a2"/>
    <w:next w:val="afff"/>
    <w:link w:val="afff0"/>
    <w:uiPriority w:val="99"/>
    <w:semiHidden/>
    <w:unhideWhenUsed/>
    <w:rsid w:val="0094532F"/>
    <w:pPr>
      <w:widowControl/>
      <w:jc w:val="left"/>
    </w:pPr>
    <w:rPr>
      <w:rFonts w:ascii="Tahoma" w:eastAsia="SimSun" w:hAnsi="Tahoma" w:cs="Tahoma"/>
      <w:sz w:val="16"/>
      <w:szCs w:val="16"/>
      <w:lang w:val="de-DE"/>
    </w:rPr>
  </w:style>
  <w:style w:type="character" w:customStyle="1" w:styleId="afff0">
    <w:name w:val="見出しマップ (文字)"/>
    <w:basedOn w:val="a3"/>
    <w:link w:val="1f"/>
    <w:uiPriority w:val="99"/>
    <w:semiHidden/>
    <w:rsid w:val="0094532F"/>
    <w:rPr>
      <w:rFonts w:ascii="Tahoma" w:eastAsia="SimSun" w:hAnsi="Tahoma" w:cs="Tahoma"/>
      <w:sz w:val="16"/>
      <w:szCs w:val="16"/>
      <w:lang w:val="de-DE"/>
    </w:rPr>
  </w:style>
  <w:style w:type="paragraph" w:customStyle="1" w:styleId="1f0">
    <w:name w:val="電子メール署名1"/>
    <w:basedOn w:val="a2"/>
    <w:next w:val="afff1"/>
    <w:link w:val="afff2"/>
    <w:uiPriority w:val="99"/>
    <w:semiHidden/>
    <w:unhideWhenUsed/>
    <w:rsid w:val="0094532F"/>
    <w:pPr>
      <w:widowControl/>
      <w:jc w:val="left"/>
    </w:pPr>
    <w:rPr>
      <w:rFonts w:ascii="Arial" w:eastAsia="SimSun" w:hAnsi="Arial" w:cs="Verdana"/>
      <w:szCs w:val="18"/>
      <w:lang w:val="de-DE"/>
    </w:rPr>
  </w:style>
  <w:style w:type="character" w:customStyle="1" w:styleId="afff2">
    <w:name w:val="電子メール署名 (文字)"/>
    <w:basedOn w:val="a3"/>
    <w:link w:val="1f0"/>
    <w:uiPriority w:val="99"/>
    <w:semiHidden/>
    <w:rsid w:val="0094532F"/>
    <w:rPr>
      <w:rFonts w:ascii="Arial" w:eastAsia="SimSun" w:hAnsi="Arial" w:cs="Verdana"/>
      <w:szCs w:val="18"/>
      <w:lang w:val="de-DE"/>
    </w:rPr>
  </w:style>
  <w:style w:type="character" w:styleId="afff3">
    <w:name w:val="Emphasis"/>
    <w:basedOn w:val="a3"/>
    <w:unhideWhenUsed/>
    <w:qFormat/>
    <w:rsid w:val="0094532F"/>
    <w:rPr>
      <w:i/>
      <w:iCs/>
    </w:rPr>
  </w:style>
  <w:style w:type="paragraph" w:customStyle="1" w:styleId="1f1">
    <w:name w:val="宛先1"/>
    <w:basedOn w:val="a2"/>
    <w:next w:val="afff4"/>
    <w:uiPriority w:val="99"/>
    <w:semiHidden/>
    <w:unhideWhenUsed/>
    <w:rsid w:val="0094532F"/>
    <w:pPr>
      <w:framePr w:w="7920" w:h="1980" w:hRule="exact" w:hSpace="180" w:wrap="auto" w:hAnchor="page" w:xAlign="center" w:yAlign="bottom"/>
      <w:widowControl/>
      <w:ind w:left="2880"/>
      <w:jc w:val="left"/>
    </w:pPr>
    <w:rPr>
      <w:rFonts w:ascii="Calibri Light" w:eastAsia="SimSun" w:hAnsi="Calibri Light" w:cs="Times New Roman"/>
      <w:kern w:val="0"/>
      <w:sz w:val="24"/>
      <w:szCs w:val="24"/>
      <w:lang w:val="de-DE" w:eastAsia="zh-CN"/>
    </w:rPr>
  </w:style>
  <w:style w:type="paragraph" w:customStyle="1" w:styleId="1f2">
    <w:name w:val="差出人住所1"/>
    <w:basedOn w:val="a2"/>
    <w:next w:val="afff5"/>
    <w:uiPriority w:val="99"/>
    <w:semiHidden/>
    <w:unhideWhenUsed/>
    <w:rsid w:val="0094532F"/>
    <w:pPr>
      <w:widowControl/>
      <w:jc w:val="left"/>
    </w:pPr>
    <w:rPr>
      <w:rFonts w:ascii="Calibri Light" w:eastAsia="SimSun" w:hAnsi="Calibri Light" w:cs="Times New Roman"/>
      <w:kern w:val="0"/>
      <w:sz w:val="20"/>
      <w:szCs w:val="20"/>
      <w:lang w:val="de-DE" w:eastAsia="zh-CN"/>
    </w:rPr>
  </w:style>
  <w:style w:type="character" w:customStyle="1" w:styleId="1f3">
    <w:name w:val="表示したハイパーリンク1"/>
    <w:basedOn w:val="a3"/>
    <w:uiPriority w:val="99"/>
    <w:semiHidden/>
    <w:unhideWhenUsed/>
    <w:rsid w:val="0094532F"/>
    <w:rPr>
      <w:color w:val="954F72"/>
      <w:u w:val="single"/>
    </w:rPr>
  </w:style>
  <w:style w:type="character" w:styleId="HTML">
    <w:name w:val="HTML Acronym"/>
    <w:basedOn w:val="a3"/>
    <w:uiPriority w:val="99"/>
    <w:semiHidden/>
    <w:unhideWhenUsed/>
    <w:rsid w:val="0094532F"/>
  </w:style>
  <w:style w:type="paragraph" w:customStyle="1" w:styleId="HTML1">
    <w:name w:val="HTML アドレス1"/>
    <w:basedOn w:val="a2"/>
    <w:next w:val="HTML0"/>
    <w:link w:val="HTML2"/>
    <w:uiPriority w:val="99"/>
    <w:semiHidden/>
    <w:unhideWhenUsed/>
    <w:rsid w:val="0094532F"/>
    <w:pPr>
      <w:widowControl/>
      <w:jc w:val="left"/>
    </w:pPr>
    <w:rPr>
      <w:rFonts w:ascii="Arial" w:eastAsia="SimSun" w:hAnsi="Arial" w:cs="Verdana"/>
      <w:i/>
      <w:iCs/>
      <w:szCs w:val="18"/>
      <w:lang w:val="de-DE"/>
    </w:rPr>
  </w:style>
  <w:style w:type="character" w:customStyle="1" w:styleId="HTML2">
    <w:name w:val="HTML アドレス (文字)"/>
    <w:basedOn w:val="a3"/>
    <w:link w:val="HTML1"/>
    <w:uiPriority w:val="99"/>
    <w:semiHidden/>
    <w:rsid w:val="0094532F"/>
    <w:rPr>
      <w:rFonts w:ascii="Arial" w:eastAsia="SimSun" w:hAnsi="Arial" w:cs="Verdana"/>
      <w:i/>
      <w:iCs/>
      <w:szCs w:val="18"/>
      <w:lang w:val="de-DE"/>
    </w:rPr>
  </w:style>
  <w:style w:type="character" w:styleId="HTML3">
    <w:name w:val="HTML Cite"/>
    <w:basedOn w:val="a3"/>
    <w:uiPriority w:val="99"/>
    <w:semiHidden/>
    <w:unhideWhenUsed/>
    <w:rsid w:val="0094532F"/>
    <w:rPr>
      <w:i/>
      <w:iCs/>
    </w:rPr>
  </w:style>
  <w:style w:type="character" w:styleId="HTML4">
    <w:name w:val="HTML Code"/>
    <w:basedOn w:val="a3"/>
    <w:uiPriority w:val="99"/>
    <w:semiHidden/>
    <w:unhideWhenUsed/>
    <w:rsid w:val="0094532F"/>
    <w:rPr>
      <w:rFonts w:ascii="Consolas" w:hAnsi="Consolas"/>
      <w:sz w:val="20"/>
      <w:szCs w:val="20"/>
    </w:rPr>
  </w:style>
  <w:style w:type="character" w:styleId="HTML5">
    <w:name w:val="HTML Definition"/>
    <w:basedOn w:val="a3"/>
    <w:uiPriority w:val="99"/>
    <w:semiHidden/>
    <w:unhideWhenUsed/>
    <w:rsid w:val="0094532F"/>
    <w:rPr>
      <w:i/>
      <w:iCs/>
    </w:rPr>
  </w:style>
  <w:style w:type="character" w:styleId="HTML6">
    <w:name w:val="HTML Keyboard"/>
    <w:basedOn w:val="a3"/>
    <w:uiPriority w:val="99"/>
    <w:semiHidden/>
    <w:unhideWhenUsed/>
    <w:rsid w:val="0094532F"/>
    <w:rPr>
      <w:rFonts w:ascii="Consolas" w:hAnsi="Consolas"/>
      <w:sz w:val="20"/>
      <w:szCs w:val="20"/>
    </w:rPr>
  </w:style>
  <w:style w:type="paragraph" w:customStyle="1" w:styleId="HTML10">
    <w:name w:val="HTML 書式付き1"/>
    <w:basedOn w:val="a2"/>
    <w:next w:val="HTML7"/>
    <w:link w:val="HTML8"/>
    <w:uiPriority w:val="99"/>
    <w:semiHidden/>
    <w:unhideWhenUsed/>
    <w:rsid w:val="0094532F"/>
    <w:pPr>
      <w:widowControl/>
      <w:jc w:val="left"/>
    </w:pPr>
    <w:rPr>
      <w:rFonts w:ascii="Consolas" w:eastAsia="SimSun" w:hAnsi="Consolas" w:cs="Verdana"/>
      <w:lang w:val="de-DE"/>
    </w:rPr>
  </w:style>
  <w:style w:type="character" w:customStyle="1" w:styleId="HTML8">
    <w:name w:val="HTML 書式付き (文字)"/>
    <w:basedOn w:val="a3"/>
    <w:link w:val="HTML10"/>
    <w:uiPriority w:val="99"/>
    <w:semiHidden/>
    <w:rsid w:val="0094532F"/>
    <w:rPr>
      <w:rFonts w:ascii="Consolas" w:eastAsia="SimSun" w:hAnsi="Consolas" w:cs="Verdana"/>
      <w:lang w:val="de-DE"/>
    </w:rPr>
  </w:style>
  <w:style w:type="character" w:styleId="HTML9">
    <w:name w:val="HTML Sample"/>
    <w:basedOn w:val="a3"/>
    <w:uiPriority w:val="99"/>
    <w:semiHidden/>
    <w:unhideWhenUsed/>
    <w:rsid w:val="0094532F"/>
    <w:rPr>
      <w:rFonts w:ascii="Consolas" w:hAnsi="Consolas"/>
      <w:sz w:val="24"/>
      <w:szCs w:val="24"/>
    </w:rPr>
  </w:style>
  <w:style w:type="character" w:styleId="HTMLa">
    <w:name w:val="HTML Typewriter"/>
    <w:basedOn w:val="a3"/>
    <w:uiPriority w:val="99"/>
    <w:semiHidden/>
    <w:unhideWhenUsed/>
    <w:rsid w:val="0094532F"/>
    <w:rPr>
      <w:rFonts w:ascii="Consolas" w:hAnsi="Consolas"/>
      <w:sz w:val="20"/>
      <w:szCs w:val="20"/>
    </w:rPr>
  </w:style>
  <w:style w:type="character" w:styleId="HTMLb">
    <w:name w:val="HTML Variable"/>
    <w:basedOn w:val="a3"/>
    <w:uiPriority w:val="99"/>
    <w:semiHidden/>
    <w:unhideWhenUsed/>
    <w:rsid w:val="0094532F"/>
    <w:rPr>
      <w:i/>
      <w:iCs/>
    </w:rPr>
  </w:style>
  <w:style w:type="paragraph" w:customStyle="1" w:styleId="110">
    <w:name w:val="索引 11"/>
    <w:basedOn w:val="a2"/>
    <w:next w:val="a2"/>
    <w:autoRedefine/>
    <w:uiPriority w:val="99"/>
    <w:semiHidden/>
    <w:unhideWhenUsed/>
    <w:rsid w:val="0094532F"/>
    <w:pPr>
      <w:widowControl/>
      <w:ind w:left="180" w:hanging="180"/>
      <w:jc w:val="left"/>
    </w:pPr>
    <w:rPr>
      <w:rFonts w:ascii="Arial" w:hAnsi="Arial" w:cs="Verdana"/>
      <w:kern w:val="0"/>
      <w:sz w:val="20"/>
      <w:szCs w:val="18"/>
      <w:lang w:val="de-DE" w:eastAsia="zh-CN"/>
    </w:rPr>
  </w:style>
  <w:style w:type="paragraph" w:customStyle="1" w:styleId="212">
    <w:name w:val="索引 21"/>
    <w:basedOn w:val="a2"/>
    <w:next w:val="a2"/>
    <w:autoRedefine/>
    <w:uiPriority w:val="99"/>
    <w:semiHidden/>
    <w:unhideWhenUsed/>
    <w:rsid w:val="0094532F"/>
    <w:pPr>
      <w:widowControl/>
      <w:ind w:left="360" w:hanging="180"/>
      <w:jc w:val="left"/>
    </w:pPr>
    <w:rPr>
      <w:rFonts w:ascii="Arial" w:hAnsi="Arial" w:cs="Verdana"/>
      <w:kern w:val="0"/>
      <w:sz w:val="20"/>
      <w:szCs w:val="18"/>
      <w:lang w:val="de-DE" w:eastAsia="zh-CN"/>
    </w:rPr>
  </w:style>
  <w:style w:type="paragraph" w:customStyle="1" w:styleId="312">
    <w:name w:val="索引 31"/>
    <w:basedOn w:val="a2"/>
    <w:next w:val="a2"/>
    <w:autoRedefine/>
    <w:uiPriority w:val="99"/>
    <w:semiHidden/>
    <w:unhideWhenUsed/>
    <w:rsid w:val="0094532F"/>
    <w:pPr>
      <w:widowControl/>
      <w:ind w:left="540" w:hanging="180"/>
      <w:jc w:val="left"/>
    </w:pPr>
    <w:rPr>
      <w:rFonts w:ascii="Arial" w:hAnsi="Arial" w:cs="Verdana"/>
      <w:kern w:val="0"/>
      <w:sz w:val="20"/>
      <w:szCs w:val="18"/>
      <w:lang w:val="de-DE" w:eastAsia="zh-CN"/>
    </w:rPr>
  </w:style>
  <w:style w:type="paragraph" w:customStyle="1" w:styleId="411">
    <w:name w:val="索引 41"/>
    <w:basedOn w:val="a2"/>
    <w:next w:val="a2"/>
    <w:autoRedefine/>
    <w:uiPriority w:val="99"/>
    <w:semiHidden/>
    <w:unhideWhenUsed/>
    <w:rsid w:val="0094532F"/>
    <w:pPr>
      <w:widowControl/>
      <w:ind w:left="720" w:hanging="180"/>
      <w:jc w:val="left"/>
    </w:pPr>
    <w:rPr>
      <w:rFonts w:ascii="Arial" w:hAnsi="Arial" w:cs="Verdana"/>
      <w:kern w:val="0"/>
      <w:sz w:val="20"/>
      <w:szCs w:val="18"/>
      <w:lang w:val="de-DE" w:eastAsia="zh-CN"/>
    </w:rPr>
  </w:style>
  <w:style w:type="paragraph" w:customStyle="1" w:styleId="510">
    <w:name w:val="索引 51"/>
    <w:basedOn w:val="a2"/>
    <w:next w:val="a2"/>
    <w:autoRedefine/>
    <w:uiPriority w:val="99"/>
    <w:semiHidden/>
    <w:unhideWhenUsed/>
    <w:rsid w:val="0094532F"/>
    <w:pPr>
      <w:widowControl/>
      <w:ind w:left="900" w:hanging="180"/>
      <w:jc w:val="left"/>
    </w:pPr>
    <w:rPr>
      <w:rFonts w:ascii="Arial" w:hAnsi="Arial" w:cs="Verdana"/>
      <w:kern w:val="0"/>
      <w:sz w:val="20"/>
      <w:szCs w:val="18"/>
      <w:lang w:val="de-DE" w:eastAsia="zh-CN"/>
    </w:rPr>
  </w:style>
  <w:style w:type="paragraph" w:customStyle="1" w:styleId="610">
    <w:name w:val="索引 61"/>
    <w:basedOn w:val="a2"/>
    <w:next w:val="a2"/>
    <w:autoRedefine/>
    <w:uiPriority w:val="99"/>
    <w:semiHidden/>
    <w:unhideWhenUsed/>
    <w:rsid w:val="0094532F"/>
    <w:pPr>
      <w:widowControl/>
      <w:ind w:left="1080" w:hanging="180"/>
      <w:jc w:val="left"/>
    </w:pPr>
    <w:rPr>
      <w:rFonts w:ascii="Arial" w:hAnsi="Arial" w:cs="Verdana"/>
      <w:kern w:val="0"/>
      <w:sz w:val="20"/>
      <w:szCs w:val="18"/>
      <w:lang w:val="de-DE" w:eastAsia="zh-CN"/>
    </w:rPr>
  </w:style>
  <w:style w:type="paragraph" w:customStyle="1" w:styleId="710">
    <w:name w:val="索引 71"/>
    <w:basedOn w:val="a2"/>
    <w:next w:val="a2"/>
    <w:autoRedefine/>
    <w:uiPriority w:val="99"/>
    <w:semiHidden/>
    <w:unhideWhenUsed/>
    <w:rsid w:val="0094532F"/>
    <w:pPr>
      <w:widowControl/>
      <w:ind w:left="1260" w:hanging="180"/>
      <w:jc w:val="left"/>
    </w:pPr>
    <w:rPr>
      <w:rFonts w:ascii="Arial" w:hAnsi="Arial" w:cs="Verdana"/>
      <w:kern w:val="0"/>
      <w:sz w:val="20"/>
      <w:szCs w:val="18"/>
      <w:lang w:val="de-DE" w:eastAsia="zh-CN"/>
    </w:rPr>
  </w:style>
  <w:style w:type="paragraph" w:customStyle="1" w:styleId="810">
    <w:name w:val="索引 81"/>
    <w:basedOn w:val="a2"/>
    <w:next w:val="a2"/>
    <w:autoRedefine/>
    <w:uiPriority w:val="99"/>
    <w:semiHidden/>
    <w:unhideWhenUsed/>
    <w:rsid w:val="0094532F"/>
    <w:pPr>
      <w:widowControl/>
      <w:ind w:left="1440" w:hanging="180"/>
      <w:jc w:val="left"/>
    </w:pPr>
    <w:rPr>
      <w:rFonts w:ascii="Arial" w:hAnsi="Arial" w:cs="Verdana"/>
      <w:kern w:val="0"/>
      <w:sz w:val="20"/>
      <w:szCs w:val="18"/>
      <w:lang w:val="de-DE" w:eastAsia="zh-CN"/>
    </w:rPr>
  </w:style>
  <w:style w:type="paragraph" w:customStyle="1" w:styleId="910">
    <w:name w:val="索引 91"/>
    <w:basedOn w:val="a2"/>
    <w:next w:val="a2"/>
    <w:autoRedefine/>
    <w:uiPriority w:val="99"/>
    <w:semiHidden/>
    <w:unhideWhenUsed/>
    <w:rsid w:val="0094532F"/>
    <w:pPr>
      <w:widowControl/>
      <w:ind w:left="1620" w:hanging="180"/>
      <w:jc w:val="left"/>
    </w:pPr>
    <w:rPr>
      <w:rFonts w:ascii="Arial" w:hAnsi="Arial" w:cs="Verdana"/>
      <w:kern w:val="0"/>
      <w:sz w:val="20"/>
      <w:szCs w:val="18"/>
      <w:lang w:val="de-DE" w:eastAsia="zh-CN"/>
    </w:rPr>
  </w:style>
  <w:style w:type="paragraph" w:customStyle="1" w:styleId="1f4">
    <w:name w:val="索引見出し1"/>
    <w:basedOn w:val="a2"/>
    <w:next w:val="1f5"/>
    <w:uiPriority w:val="99"/>
    <w:semiHidden/>
    <w:unhideWhenUsed/>
    <w:rsid w:val="0094532F"/>
    <w:pPr>
      <w:widowControl/>
      <w:jc w:val="left"/>
    </w:pPr>
    <w:rPr>
      <w:rFonts w:ascii="Calibri Light" w:eastAsia="SimSun" w:hAnsi="Calibri Light" w:cs="Times New Roman"/>
      <w:b/>
      <w:bCs/>
      <w:kern w:val="0"/>
      <w:sz w:val="20"/>
      <w:szCs w:val="18"/>
      <w:lang w:val="de-DE" w:eastAsia="zh-CN"/>
    </w:rPr>
  </w:style>
  <w:style w:type="character" w:customStyle="1" w:styleId="213">
    <w:name w:val="強調斜体 21"/>
    <w:basedOn w:val="a3"/>
    <w:uiPriority w:val="99"/>
    <w:unhideWhenUsed/>
    <w:rsid w:val="0094532F"/>
    <w:rPr>
      <w:b/>
      <w:bCs/>
      <w:i/>
      <w:iCs/>
      <w:color w:val="5B9BD5"/>
    </w:rPr>
  </w:style>
  <w:style w:type="paragraph" w:customStyle="1" w:styleId="214">
    <w:name w:val="引用文 21"/>
    <w:basedOn w:val="a2"/>
    <w:next w:val="a2"/>
    <w:uiPriority w:val="99"/>
    <w:unhideWhenUsed/>
    <w:rsid w:val="0094532F"/>
    <w:pPr>
      <w:widowControl/>
      <w:pBdr>
        <w:bottom w:val="single" w:sz="4" w:space="4" w:color="5B9BD5"/>
      </w:pBdr>
      <w:spacing w:before="200" w:after="280"/>
      <w:ind w:left="936" w:right="936"/>
      <w:jc w:val="left"/>
    </w:pPr>
    <w:rPr>
      <w:rFonts w:ascii="Arial" w:hAnsi="Arial" w:cs="Verdana"/>
      <w:b/>
      <w:bCs/>
      <w:i/>
      <w:iCs/>
      <w:color w:val="5B9BD5"/>
      <w:kern w:val="0"/>
      <w:sz w:val="20"/>
      <w:szCs w:val="18"/>
      <w:lang w:val="de-DE" w:eastAsia="zh-CN"/>
    </w:rPr>
  </w:style>
  <w:style w:type="character" w:customStyle="1" w:styleId="2b">
    <w:name w:val="引用文 2 (文字)"/>
    <w:basedOn w:val="a3"/>
    <w:link w:val="2c"/>
    <w:uiPriority w:val="99"/>
    <w:rsid w:val="0094532F"/>
    <w:rPr>
      <w:rFonts w:ascii="Arial" w:eastAsia="SimSun" w:hAnsi="Arial" w:cs="Verdana"/>
      <w:b/>
      <w:bCs/>
      <w:i/>
      <w:iCs/>
      <w:color w:val="5B9BD5"/>
      <w:szCs w:val="18"/>
      <w:lang w:val="de-DE"/>
    </w:rPr>
  </w:style>
  <w:style w:type="character" w:customStyle="1" w:styleId="215">
    <w:name w:val="参照 21"/>
    <w:basedOn w:val="a3"/>
    <w:uiPriority w:val="99"/>
    <w:unhideWhenUsed/>
    <w:rsid w:val="0094532F"/>
    <w:rPr>
      <w:b/>
      <w:bCs/>
      <w:smallCaps/>
      <w:color w:val="ED7D31"/>
      <w:spacing w:val="5"/>
      <w:u w:val="single"/>
    </w:rPr>
  </w:style>
  <w:style w:type="character" w:styleId="afff6">
    <w:name w:val="line number"/>
    <w:basedOn w:val="a3"/>
    <w:uiPriority w:val="99"/>
    <w:semiHidden/>
    <w:unhideWhenUsed/>
    <w:rsid w:val="0094532F"/>
  </w:style>
  <w:style w:type="paragraph" w:customStyle="1" w:styleId="1f6">
    <w:name w:val="一覧1"/>
    <w:basedOn w:val="a2"/>
    <w:next w:val="afff7"/>
    <w:uiPriority w:val="99"/>
    <w:semiHidden/>
    <w:unhideWhenUsed/>
    <w:rsid w:val="0094532F"/>
    <w:pPr>
      <w:widowControl/>
      <w:ind w:left="283" w:hanging="283"/>
      <w:contextualSpacing/>
      <w:jc w:val="left"/>
    </w:pPr>
    <w:rPr>
      <w:rFonts w:ascii="Arial" w:hAnsi="Arial" w:cs="Verdana"/>
      <w:kern w:val="0"/>
      <w:sz w:val="20"/>
      <w:szCs w:val="18"/>
      <w:lang w:val="de-DE" w:eastAsia="zh-CN"/>
    </w:rPr>
  </w:style>
  <w:style w:type="paragraph" w:customStyle="1" w:styleId="216">
    <w:name w:val="一覧 21"/>
    <w:basedOn w:val="a2"/>
    <w:next w:val="2d"/>
    <w:uiPriority w:val="99"/>
    <w:semiHidden/>
    <w:unhideWhenUsed/>
    <w:rsid w:val="0094532F"/>
    <w:pPr>
      <w:widowControl/>
      <w:ind w:left="566" w:hanging="283"/>
      <w:contextualSpacing/>
      <w:jc w:val="left"/>
    </w:pPr>
    <w:rPr>
      <w:rFonts w:ascii="Arial" w:hAnsi="Arial" w:cs="Verdana"/>
      <w:kern w:val="0"/>
      <w:sz w:val="20"/>
      <w:szCs w:val="18"/>
      <w:lang w:val="de-DE" w:eastAsia="zh-CN"/>
    </w:rPr>
  </w:style>
  <w:style w:type="paragraph" w:customStyle="1" w:styleId="313">
    <w:name w:val="一覧 31"/>
    <w:basedOn w:val="a2"/>
    <w:next w:val="38"/>
    <w:uiPriority w:val="99"/>
    <w:semiHidden/>
    <w:unhideWhenUsed/>
    <w:rsid w:val="0094532F"/>
    <w:pPr>
      <w:widowControl/>
      <w:ind w:left="849" w:hanging="283"/>
      <w:contextualSpacing/>
      <w:jc w:val="left"/>
    </w:pPr>
    <w:rPr>
      <w:rFonts w:ascii="Arial" w:hAnsi="Arial" w:cs="Verdana"/>
      <w:kern w:val="0"/>
      <w:sz w:val="20"/>
      <w:szCs w:val="18"/>
      <w:lang w:val="de-DE" w:eastAsia="zh-CN"/>
    </w:rPr>
  </w:style>
  <w:style w:type="paragraph" w:customStyle="1" w:styleId="412">
    <w:name w:val="一覧 41"/>
    <w:basedOn w:val="a2"/>
    <w:next w:val="44"/>
    <w:uiPriority w:val="99"/>
    <w:semiHidden/>
    <w:unhideWhenUsed/>
    <w:rsid w:val="0094532F"/>
    <w:pPr>
      <w:widowControl/>
      <w:ind w:left="1132" w:hanging="283"/>
      <w:contextualSpacing/>
      <w:jc w:val="left"/>
    </w:pPr>
    <w:rPr>
      <w:rFonts w:ascii="Arial" w:hAnsi="Arial" w:cs="Verdana"/>
      <w:kern w:val="0"/>
      <w:sz w:val="20"/>
      <w:szCs w:val="18"/>
      <w:lang w:val="de-DE" w:eastAsia="zh-CN"/>
    </w:rPr>
  </w:style>
  <w:style w:type="paragraph" w:customStyle="1" w:styleId="511">
    <w:name w:val="一覧 51"/>
    <w:basedOn w:val="a2"/>
    <w:next w:val="54"/>
    <w:uiPriority w:val="99"/>
    <w:semiHidden/>
    <w:unhideWhenUsed/>
    <w:rsid w:val="0094532F"/>
    <w:pPr>
      <w:widowControl/>
      <w:ind w:left="1415" w:hanging="283"/>
      <w:contextualSpacing/>
      <w:jc w:val="left"/>
    </w:pPr>
    <w:rPr>
      <w:rFonts w:ascii="Arial" w:hAnsi="Arial" w:cs="Verdana"/>
      <w:kern w:val="0"/>
      <w:sz w:val="20"/>
      <w:szCs w:val="18"/>
      <w:lang w:val="de-DE" w:eastAsia="zh-CN"/>
    </w:rPr>
  </w:style>
  <w:style w:type="paragraph" w:customStyle="1" w:styleId="217">
    <w:name w:val="箇条書き 21"/>
    <w:basedOn w:val="a2"/>
    <w:next w:val="2e"/>
    <w:uiPriority w:val="99"/>
    <w:semiHidden/>
    <w:unhideWhenUsed/>
    <w:rsid w:val="0094532F"/>
    <w:pPr>
      <w:widowControl/>
      <w:tabs>
        <w:tab w:val="num" w:pos="643"/>
      </w:tabs>
      <w:ind w:left="643" w:hanging="360"/>
      <w:contextualSpacing/>
      <w:jc w:val="left"/>
    </w:pPr>
    <w:rPr>
      <w:rFonts w:ascii="Arial" w:hAnsi="Arial" w:cs="Verdana"/>
      <w:kern w:val="0"/>
      <w:sz w:val="20"/>
      <w:szCs w:val="18"/>
      <w:lang w:val="de-DE" w:eastAsia="zh-CN"/>
    </w:rPr>
  </w:style>
  <w:style w:type="paragraph" w:customStyle="1" w:styleId="314">
    <w:name w:val="箇条書き 31"/>
    <w:basedOn w:val="a2"/>
    <w:next w:val="39"/>
    <w:uiPriority w:val="99"/>
    <w:semiHidden/>
    <w:unhideWhenUsed/>
    <w:rsid w:val="0094532F"/>
    <w:pPr>
      <w:widowControl/>
      <w:tabs>
        <w:tab w:val="num" w:pos="926"/>
      </w:tabs>
      <w:ind w:left="926" w:hanging="360"/>
      <w:contextualSpacing/>
      <w:jc w:val="left"/>
    </w:pPr>
    <w:rPr>
      <w:rFonts w:ascii="Arial" w:hAnsi="Arial" w:cs="Verdana"/>
      <w:kern w:val="0"/>
      <w:sz w:val="20"/>
      <w:szCs w:val="18"/>
      <w:lang w:val="de-DE" w:eastAsia="zh-CN"/>
    </w:rPr>
  </w:style>
  <w:style w:type="paragraph" w:customStyle="1" w:styleId="413">
    <w:name w:val="箇条書き 41"/>
    <w:basedOn w:val="a2"/>
    <w:next w:val="45"/>
    <w:uiPriority w:val="99"/>
    <w:semiHidden/>
    <w:unhideWhenUsed/>
    <w:rsid w:val="0094532F"/>
    <w:pPr>
      <w:widowControl/>
      <w:tabs>
        <w:tab w:val="num" w:pos="1209"/>
      </w:tabs>
      <w:ind w:left="1209" w:hanging="360"/>
      <w:contextualSpacing/>
      <w:jc w:val="left"/>
    </w:pPr>
    <w:rPr>
      <w:rFonts w:ascii="Arial" w:hAnsi="Arial" w:cs="Verdana"/>
      <w:kern w:val="0"/>
      <w:sz w:val="20"/>
      <w:szCs w:val="18"/>
      <w:lang w:val="de-DE" w:eastAsia="zh-CN"/>
    </w:rPr>
  </w:style>
  <w:style w:type="paragraph" w:customStyle="1" w:styleId="512">
    <w:name w:val="箇条書き 51"/>
    <w:basedOn w:val="a2"/>
    <w:next w:val="55"/>
    <w:uiPriority w:val="99"/>
    <w:semiHidden/>
    <w:unhideWhenUsed/>
    <w:rsid w:val="0094532F"/>
    <w:pPr>
      <w:widowControl/>
      <w:tabs>
        <w:tab w:val="num" w:pos="1492"/>
      </w:tabs>
      <w:ind w:left="1492" w:hanging="360"/>
      <w:contextualSpacing/>
      <w:jc w:val="left"/>
    </w:pPr>
    <w:rPr>
      <w:rFonts w:ascii="Arial" w:hAnsi="Arial" w:cs="Verdana"/>
      <w:kern w:val="0"/>
      <w:sz w:val="20"/>
      <w:szCs w:val="18"/>
      <w:lang w:val="de-DE" w:eastAsia="zh-CN"/>
    </w:rPr>
  </w:style>
  <w:style w:type="paragraph" w:customStyle="1" w:styleId="1f7">
    <w:name w:val="箇条書き継続行1"/>
    <w:basedOn w:val="a2"/>
    <w:next w:val="afff8"/>
    <w:uiPriority w:val="99"/>
    <w:semiHidden/>
    <w:unhideWhenUsed/>
    <w:rsid w:val="0094532F"/>
    <w:pPr>
      <w:widowControl/>
      <w:spacing w:after="120"/>
      <w:ind w:left="283"/>
      <w:contextualSpacing/>
      <w:jc w:val="left"/>
    </w:pPr>
    <w:rPr>
      <w:rFonts w:ascii="Arial" w:hAnsi="Arial" w:cs="Verdana"/>
      <w:kern w:val="0"/>
      <w:sz w:val="20"/>
      <w:szCs w:val="18"/>
      <w:lang w:val="de-DE" w:eastAsia="zh-CN"/>
    </w:rPr>
  </w:style>
  <w:style w:type="paragraph" w:customStyle="1" w:styleId="218">
    <w:name w:val="箇条書き継続行 21"/>
    <w:basedOn w:val="a2"/>
    <w:next w:val="2f"/>
    <w:uiPriority w:val="99"/>
    <w:semiHidden/>
    <w:unhideWhenUsed/>
    <w:rsid w:val="0094532F"/>
    <w:pPr>
      <w:widowControl/>
      <w:spacing w:after="120"/>
      <w:ind w:left="566"/>
      <w:contextualSpacing/>
      <w:jc w:val="left"/>
    </w:pPr>
    <w:rPr>
      <w:rFonts w:ascii="Arial" w:hAnsi="Arial" w:cs="Verdana"/>
      <w:kern w:val="0"/>
      <w:sz w:val="20"/>
      <w:szCs w:val="18"/>
      <w:lang w:val="de-DE" w:eastAsia="zh-CN"/>
    </w:rPr>
  </w:style>
  <w:style w:type="paragraph" w:customStyle="1" w:styleId="315">
    <w:name w:val="箇条書き継続行 31"/>
    <w:basedOn w:val="a2"/>
    <w:next w:val="3a"/>
    <w:uiPriority w:val="99"/>
    <w:semiHidden/>
    <w:unhideWhenUsed/>
    <w:rsid w:val="0094532F"/>
    <w:pPr>
      <w:widowControl/>
      <w:spacing w:after="120"/>
      <w:ind w:left="849"/>
      <w:contextualSpacing/>
      <w:jc w:val="left"/>
    </w:pPr>
    <w:rPr>
      <w:rFonts w:ascii="Arial" w:hAnsi="Arial" w:cs="Verdana"/>
      <w:kern w:val="0"/>
      <w:sz w:val="20"/>
      <w:szCs w:val="18"/>
      <w:lang w:val="de-DE" w:eastAsia="zh-CN"/>
    </w:rPr>
  </w:style>
  <w:style w:type="paragraph" w:customStyle="1" w:styleId="414">
    <w:name w:val="箇条書き継続行 41"/>
    <w:basedOn w:val="a2"/>
    <w:next w:val="46"/>
    <w:uiPriority w:val="99"/>
    <w:semiHidden/>
    <w:unhideWhenUsed/>
    <w:rsid w:val="0094532F"/>
    <w:pPr>
      <w:widowControl/>
      <w:spacing w:after="120"/>
      <w:ind w:left="1132"/>
      <w:contextualSpacing/>
      <w:jc w:val="left"/>
    </w:pPr>
    <w:rPr>
      <w:rFonts w:ascii="Arial" w:hAnsi="Arial" w:cs="Verdana"/>
      <w:kern w:val="0"/>
      <w:sz w:val="20"/>
      <w:szCs w:val="18"/>
      <w:lang w:val="de-DE" w:eastAsia="zh-CN"/>
    </w:rPr>
  </w:style>
  <w:style w:type="paragraph" w:customStyle="1" w:styleId="513">
    <w:name w:val="箇条書き継続行 51"/>
    <w:basedOn w:val="a2"/>
    <w:next w:val="56"/>
    <w:uiPriority w:val="99"/>
    <w:semiHidden/>
    <w:unhideWhenUsed/>
    <w:rsid w:val="0094532F"/>
    <w:pPr>
      <w:widowControl/>
      <w:spacing w:after="120"/>
      <w:ind w:left="1415"/>
      <w:contextualSpacing/>
      <w:jc w:val="left"/>
    </w:pPr>
    <w:rPr>
      <w:rFonts w:ascii="Arial" w:hAnsi="Arial" w:cs="Verdana"/>
      <w:kern w:val="0"/>
      <w:sz w:val="20"/>
      <w:szCs w:val="18"/>
      <w:lang w:val="de-DE" w:eastAsia="zh-CN"/>
    </w:rPr>
  </w:style>
  <w:style w:type="paragraph" w:customStyle="1" w:styleId="219">
    <w:name w:val="段落番号 21"/>
    <w:basedOn w:val="a2"/>
    <w:next w:val="20"/>
    <w:uiPriority w:val="99"/>
    <w:semiHidden/>
    <w:unhideWhenUsed/>
    <w:rsid w:val="0094532F"/>
    <w:pPr>
      <w:widowControl/>
      <w:tabs>
        <w:tab w:val="num" w:pos="643"/>
      </w:tabs>
      <w:ind w:left="643" w:hanging="360"/>
      <w:contextualSpacing/>
      <w:jc w:val="left"/>
    </w:pPr>
    <w:rPr>
      <w:rFonts w:ascii="Arial" w:hAnsi="Arial" w:cs="Verdana"/>
      <w:kern w:val="0"/>
      <w:sz w:val="20"/>
      <w:szCs w:val="18"/>
      <w:lang w:val="de-DE" w:eastAsia="zh-CN"/>
    </w:rPr>
  </w:style>
  <w:style w:type="paragraph" w:customStyle="1" w:styleId="31">
    <w:name w:val="段落番号 31"/>
    <w:basedOn w:val="a2"/>
    <w:next w:val="3"/>
    <w:uiPriority w:val="99"/>
    <w:semiHidden/>
    <w:unhideWhenUsed/>
    <w:rsid w:val="0094532F"/>
    <w:pPr>
      <w:widowControl/>
      <w:numPr>
        <w:numId w:val="7"/>
      </w:numPr>
      <w:contextualSpacing/>
      <w:jc w:val="left"/>
    </w:pPr>
    <w:rPr>
      <w:rFonts w:ascii="Arial" w:hAnsi="Arial" w:cs="Verdana"/>
      <w:kern w:val="0"/>
      <w:sz w:val="20"/>
      <w:szCs w:val="18"/>
      <w:lang w:val="de-DE" w:eastAsia="zh-CN"/>
    </w:rPr>
  </w:style>
  <w:style w:type="paragraph" w:customStyle="1" w:styleId="41">
    <w:name w:val="段落番号 41"/>
    <w:basedOn w:val="a2"/>
    <w:next w:val="4"/>
    <w:uiPriority w:val="99"/>
    <w:semiHidden/>
    <w:unhideWhenUsed/>
    <w:rsid w:val="0094532F"/>
    <w:pPr>
      <w:widowControl/>
      <w:numPr>
        <w:numId w:val="8"/>
      </w:numPr>
      <w:contextualSpacing/>
      <w:jc w:val="left"/>
    </w:pPr>
    <w:rPr>
      <w:rFonts w:ascii="Arial" w:hAnsi="Arial" w:cs="Verdana"/>
      <w:kern w:val="0"/>
      <w:sz w:val="20"/>
      <w:szCs w:val="18"/>
      <w:lang w:val="de-DE" w:eastAsia="zh-CN"/>
    </w:rPr>
  </w:style>
  <w:style w:type="paragraph" w:customStyle="1" w:styleId="51">
    <w:name w:val="段落番号 51"/>
    <w:basedOn w:val="a2"/>
    <w:next w:val="5"/>
    <w:uiPriority w:val="99"/>
    <w:semiHidden/>
    <w:unhideWhenUsed/>
    <w:rsid w:val="0094532F"/>
    <w:pPr>
      <w:widowControl/>
      <w:numPr>
        <w:numId w:val="9"/>
      </w:numPr>
      <w:contextualSpacing/>
      <w:jc w:val="left"/>
    </w:pPr>
    <w:rPr>
      <w:rFonts w:ascii="Arial" w:hAnsi="Arial" w:cs="Verdana"/>
      <w:kern w:val="0"/>
      <w:sz w:val="20"/>
      <w:szCs w:val="18"/>
      <w:lang w:val="de-DE" w:eastAsia="zh-CN"/>
    </w:rPr>
  </w:style>
  <w:style w:type="paragraph" w:customStyle="1" w:styleId="1f8">
    <w:name w:val="マクロ文字列1"/>
    <w:next w:val="afff9"/>
    <w:link w:val="afffa"/>
    <w:uiPriority w:val="99"/>
    <w:semiHidden/>
    <w:unhideWhenUsed/>
    <w:rsid w:val="0094532F"/>
    <w:pPr>
      <w:tabs>
        <w:tab w:val="left" w:pos="480"/>
        <w:tab w:val="left" w:pos="960"/>
        <w:tab w:val="left" w:pos="1440"/>
        <w:tab w:val="left" w:pos="1920"/>
        <w:tab w:val="left" w:pos="2400"/>
        <w:tab w:val="left" w:pos="2880"/>
        <w:tab w:val="left" w:pos="3360"/>
        <w:tab w:val="left" w:pos="3840"/>
        <w:tab w:val="left" w:pos="4320"/>
      </w:tabs>
    </w:pPr>
    <w:rPr>
      <w:rFonts w:ascii="Consolas" w:eastAsia="SimSun" w:hAnsi="Consolas" w:cs="Verdana"/>
    </w:rPr>
  </w:style>
  <w:style w:type="character" w:customStyle="1" w:styleId="afffa">
    <w:name w:val="マクロ文字列 (文字)"/>
    <w:basedOn w:val="a3"/>
    <w:link w:val="1f8"/>
    <w:uiPriority w:val="99"/>
    <w:semiHidden/>
    <w:rsid w:val="0094532F"/>
    <w:rPr>
      <w:rFonts w:ascii="Consolas" w:eastAsia="SimSun" w:hAnsi="Consolas" w:cs="Verdana"/>
    </w:rPr>
  </w:style>
  <w:style w:type="paragraph" w:customStyle="1" w:styleId="1f9">
    <w:name w:val="メッセージ見出し1"/>
    <w:basedOn w:val="a2"/>
    <w:next w:val="afffb"/>
    <w:link w:val="afffc"/>
    <w:uiPriority w:val="99"/>
    <w:semiHidden/>
    <w:unhideWhenUsed/>
    <w:rsid w:val="0094532F"/>
    <w:pPr>
      <w:widowControl/>
      <w:pBdr>
        <w:top w:val="single" w:sz="6" w:space="1" w:color="auto"/>
        <w:left w:val="single" w:sz="6" w:space="1" w:color="auto"/>
        <w:bottom w:val="single" w:sz="6" w:space="1" w:color="auto"/>
        <w:right w:val="single" w:sz="6" w:space="1" w:color="auto"/>
      </w:pBdr>
      <w:shd w:val="pct20" w:color="auto" w:fill="auto"/>
      <w:ind w:left="1134" w:hanging="1134"/>
      <w:jc w:val="left"/>
    </w:pPr>
    <w:rPr>
      <w:rFonts w:ascii="Calibri Light" w:eastAsia="SimSun" w:hAnsi="Calibri Light" w:cs="Times New Roman"/>
      <w:sz w:val="24"/>
      <w:szCs w:val="24"/>
      <w:lang w:val="de-DE"/>
    </w:rPr>
  </w:style>
  <w:style w:type="character" w:customStyle="1" w:styleId="afffc">
    <w:name w:val="メッセージ見出し (文字)"/>
    <w:basedOn w:val="a3"/>
    <w:link w:val="1f9"/>
    <w:uiPriority w:val="99"/>
    <w:semiHidden/>
    <w:rsid w:val="0094532F"/>
    <w:rPr>
      <w:rFonts w:ascii="Calibri Light" w:eastAsia="SimSun" w:hAnsi="Calibri Light" w:cs="Times New Roman"/>
      <w:sz w:val="24"/>
      <w:szCs w:val="24"/>
      <w:shd w:val="pct20" w:color="auto" w:fill="auto"/>
      <w:lang w:val="de-DE"/>
    </w:rPr>
  </w:style>
  <w:style w:type="paragraph" w:customStyle="1" w:styleId="1fa">
    <w:name w:val="行間詰め1"/>
    <w:next w:val="afffd"/>
    <w:uiPriority w:val="99"/>
    <w:unhideWhenUsed/>
    <w:rsid w:val="0094532F"/>
    <w:rPr>
      <w:rFonts w:ascii="Verdana" w:hAnsi="Verdana" w:cs="Verdana"/>
      <w:kern w:val="0"/>
      <w:sz w:val="18"/>
      <w:szCs w:val="18"/>
      <w:lang w:val="en-GB" w:eastAsia="zh-CN"/>
    </w:rPr>
  </w:style>
  <w:style w:type="paragraph" w:customStyle="1" w:styleId="Web1">
    <w:name w:val="標準 (Web)1"/>
    <w:basedOn w:val="a2"/>
    <w:next w:val="Web"/>
    <w:uiPriority w:val="99"/>
    <w:semiHidden/>
    <w:unhideWhenUsed/>
    <w:rsid w:val="0094532F"/>
    <w:pPr>
      <w:widowControl/>
      <w:jc w:val="left"/>
    </w:pPr>
    <w:rPr>
      <w:rFonts w:ascii="Times New Roman" w:hAnsi="Times New Roman" w:cs="Times New Roman"/>
      <w:kern w:val="0"/>
      <w:sz w:val="24"/>
      <w:szCs w:val="24"/>
      <w:lang w:val="de-DE" w:eastAsia="zh-CN"/>
    </w:rPr>
  </w:style>
  <w:style w:type="paragraph" w:customStyle="1" w:styleId="1fb">
    <w:name w:val="標準インデント1"/>
    <w:basedOn w:val="a2"/>
    <w:next w:val="afffe"/>
    <w:uiPriority w:val="99"/>
    <w:semiHidden/>
    <w:unhideWhenUsed/>
    <w:rsid w:val="0094532F"/>
    <w:pPr>
      <w:widowControl/>
      <w:ind w:left="720"/>
      <w:jc w:val="left"/>
    </w:pPr>
    <w:rPr>
      <w:rFonts w:ascii="Arial" w:hAnsi="Arial" w:cs="Verdana"/>
      <w:kern w:val="0"/>
      <w:sz w:val="20"/>
      <w:szCs w:val="18"/>
      <w:lang w:val="de-DE" w:eastAsia="zh-CN"/>
    </w:rPr>
  </w:style>
  <w:style w:type="paragraph" w:customStyle="1" w:styleId="NoteHeading1">
    <w:name w:val="Note Heading1"/>
    <w:basedOn w:val="a2"/>
    <w:next w:val="a2"/>
    <w:link w:val="NoteHeadingChar"/>
    <w:uiPriority w:val="99"/>
    <w:semiHidden/>
    <w:unhideWhenUsed/>
    <w:rsid w:val="0094532F"/>
    <w:pPr>
      <w:widowControl/>
      <w:jc w:val="left"/>
    </w:pPr>
    <w:rPr>
      <w:rFonts w:ascii="Arial" w:hAnsi="Arial" w:cs="Verdana"/>
      <w:kern w:val="0"/>
      <w:sz w:val="20"/>
      <w:szCs w:val="18"/>
      <w:lang w:val="de-DE" w:eastAsia="zh-CN"/>
    </w:rPr>
  </w:style>
  <w:style w:type="character" w:customStyle="1" w:styleId="NoteHeadingChar">
    <w:name w:val="Note Heading Char"/>
    <w:basedOn w:val="a3"/>
    <w:link w:val="NoteHeading1"/>
    <w:uiPriority w:val="99"/>
    <w:semiHidden/>
    <w:rsid w:val="0094532F"/>
    <w:rPr>
      <w:rFonts w:ascii="Arial" w:hAnsi="Arial" w:cs="Verdana"/>
      <w:kern w:val="0"/>
      <w:sz w:val="20"/>
      <w:szCs w:val="18"/>
      <w:lang w:val="de-DE" w:eastAsia="zh-CN"/>
    </w:rPr>
  </w:style>
  <w:style w:type="paragraph" w:customStyle="1" w:styleId="1fc">
    <w:name w:val="書式なし1"/>
    <w:basedOn w:val="a2"/>
    <w:next w:val="affff"/>
    <w:link w:val="affff0"/>
    <w:uiPriority w:val="99"/>
    <w:semiHidden/>
    <w:unhideWhenUsed/>
    <w:rsid w:val="0094532F"/>
    <w:pPr>
      <w:widowControl/>
      <w:jc w:val="left"/>
    </w:pPr>
    <w:rPr>
      <w:rFonts w:ascii="Consolas" w:eastAsia="SimSun" w:hAnsi="Consolas" w:cs="Verdana"/>
      <w:szCs w:val="21"/>
      <w:lang w:val="de-DE"/>
    </w:rPr>
  </w:style>
  <w:style w:type="character" w:customStyle="1" w:styleId="affff0">
    <w:name w:val="書式なし (文字)"/>
    <w:basedOn w:val="a3"/>
    <w:link w:val="1fc"/>
    <w:uiPriority w:val="99"/>
    <w:rsid w:val="0094532F"/>
    <w:rPr>
      <w:rFonts w:ascii="Consolas" w:eastAsia="SimSun" w:hAnsi="Consolas" w:cs="Verdana"/>
      <w:sz w:val="21"/>
      <w:szCs w:val="21"/>
      <w:lang w:val="de-DE"/>
    </w:rPr>
  </w:style>
  <w:style w:type="paragraph" w:customStyle="1" w:styleId="1fd">
    <w:name w:val="引用文1"/>
    <w:basedOn w:val="a2"/>
    <w:next w:val="a2"/>
    <w:uiPriority w:val="99"/>
    <w:unhideWhenUsed/>
    <w:rsid w:val="0094532F"/>
    <w:pPr>
      <w:widowControl/>
      <w:jc w:val="left"/>
    </w:pPr>
    <w:rPr>
      <w:rFonts w:ascii="Arial" w:hAnsi="Arial" w:cs="Verdana"/>
      <w:i/>
      <w:iCs/>
      <w:color w:val="000000"/>
      <w:kern w:val="0"/>
      <w:sz w:val="20"/>
      <w:szCs w:val="18"/>
      <w:lang w:val="de-DE" w:eastAsia="zh-CN"/>
    </w:rPr>
  </w:style>
  <w:style w:type="character" w:customStyle="1" w:styleId="affff1">
    <w:name w:val="引用文 (文字)"/>
    <w:basedOn w:val="a3"/>
    <w:link w:val="affff2"/>
    <w:uiPriority w:val="99"/>
    <w:rsid w:val="0094532F"/>
    <w:rPr>
      <w:rFonts w:ascii="Arial" w:eastAsia="SimSun" w:hAnsi="Arial" w:cs="Verdana"/>
      <w:i/>
      <w:iCs/>
      <w:color w:val="000000"/>
      <w:szCs w:val="18"/>
      <w:lang w:val="de-DE"/>
    </w:rPr>
  </w:style>
  <w:style w:type="paragraph" w:customStyle="1" w:styleId="1fe">
    <w:name w:val="挨拶文1"/>
    <w:basedOn w:val="a2"/>
    <w:next w:val="a2"/>
    <w:uiPriority w:val="99"/>
    <w:semiHidden/>
    <w:unhideWhenUsed/>
    <w:rsid w:val="0094532F"/>
    <w:pPr>
      <w:widowControl/>
      <w:jc w:val="left"/>
    </w:pPr>
    <w:rPr>
      <w:rFonts w:ascii="Arial" w:hAnsi="Arial" w:cs="Verdana"/>
      <w:kern w:val="0"/>
      <w:sz w:val="20"/>
      <w:szCs w:val="18"/>
      <w:lang w:val="de-DE" w:eastAsia="zh-CN"/>
    </w:rPr>
  </w:style>
  <w:style w:type="character" w:customStyle="1" w:styleId="affff3">
    <w:name w:val="挨拶文 (文字)"/>
    <w:basedOn w:val="a3"/>
    <w:link w:val="affff4"/>
    <w:uiPriority w:val="99"/>
    <w:semiHidden/>
    <w:rsid w:val="0094532F"/>
    <w:rPr>
      <w:rFonts w:ascii="Arial" w:eastAsia="SimSun" w:hAnsi="Arial" w:cs="Verdana"/>
      <w:szCs w:val="18"/>
      <w:lang w:val="de-DE"/>
    </w:rPr>
  </w:style>
  <w:style w:type="paragraph" w:customStyle="1" w:styleId="1ff">
    <w:name w:val="署名1"/>
    <w:basedOn w:val="a2"/>
    <w:next w:val="affff5"/>
    <w:link w:val="affff6"/>
    <w:uiPriority w:val="99"/>
    <w:semiHidden/>
    <w:unhideWhenUsed/>
    <w:rsid w:val="0094532F"/>
    <w:pPr>
      <w:widowControl/>
      <w:ind w:left="4252"/>
      <w:jc w:val="left"/>
    </w:pPr>
    <w:rPr>
      <w:rFonts w:ascii="Arial" w:eastAsia="SimSun" w:hAnsi="Arial" w:cs="Verdana"/>
      <w:szCs w:val="18"/>
      <w:lang w:val="de-DE"/>
    </w:rPr>
  </w:style>
  <w:style w:type="character" w:customStyle="1" w:styleId="affff6">
    <w:name w:val="署名 (文字)"/>
    <w:basedOn w:val="a3"/>
    <w:link w:val="1ff"/>
    <w:uiPriority w:val="99"/>
    <w:semiHidden/>
    <w:rsid w:val="0094532F"/>
    <w:rPr>
      <w:rFonts w:ascii="Arial" w:eastAsia="SimSun" w:hAnsi="Arial" w:cs="Verdana"/>
      <w:szCs w:val="18"/>
      <w:lang w:val="de-DE"/>
    </w:rPr>
  </w:style>
  <w:style w:type="character" w:styleId="affff7">
    <w:name w:val="Strong"/>
    <w:basedOn w:val="a3"/>
    <w:uiPriority w:val="99"/>
    <w:unhideWhenUsed/>
    <w:qFormat/>
    <w:rsid w:val="0094532F"/>
    <w:rPr>
      <w:b/>
      <w:bCs/>
    </w:rPr>
  </w:style>
  <w:style w:type="character" w:customStyle="1" w:styleId="1ff0">
    <w:name w:val="斜体1"/>
    <w:basedOn w:val="a3"/>
    <w:uiPriority w:val="99"/>
    <w:unhideWhenUsed/>
    <w:rsid w:val="0094532F"/>
    <w:rPr>
      <w:i/>
      <w:iCs/>
      <w:color w:val="808080"/>
    </w:rPr>
  </w:style>
  <w:style w:type="character" w:customStyle="1" w:styleId="1ff1">
    <w:name w:val="参照1"/>
    <w:basedOn w:val="a3"/>
    <w:uiPriority w:val="99"/>
    <w:unhideWhenUsed/>
    <w:rsid w:val="0094532F"/>
    <w:rPr>
      <w:smallCaps/>
      <w:color w:val="ED7D31"/>
      <w:u w:val="single"/>
    </w:rPr>
  </w:style>
  <w:style w:type="paragraph" w:customStyle="1" w:styleId="1ff2">
    <w:name w:val="引用文献一覧1"/>
    <w:basedOn w:val="a2"/>
    <w:next w:val="a2"/>
    <w:uiPriority w:val="99"/>
    <w:semiHidden/>
    <w:unhideWhenUsed/>
    <w:rsid w:val="0094532F"/>
    <w:pPr>
      <w:widowControl/>
      <w:ind w:left="180" w:hanging="180"/>
      <w:jc w:val="left"/>
    </w:pPr>
    <w:rPr>
      <w:rFonts w:ascii="Arial" w:hAnsi="Arial" w:cs="Verdana"/>
      <w:kern w:val="0"/>
      <w:sz w:val="20"/>
      <w:szCs w:val="18"/>
      <w:lang w:val="de-DE" w:eastAsia="zh-CN"/>
    </w:rPr>
  </w:style>
  <w:style w:type="paragraph" w:customStyle="1" w:styleId="1ff3">
    <w:name w:val="図表目次1"/>
    <w:basedOn w:val="a2"/>
    <w:next w:val="a2"/>
    <w:uiPriority w:val="99"/>
    <w:semiHidden/>
    <w:unhideWhenUsed/>
    <w:rsid w:val="0094532F"/>
    <w:pPr>
      <w:widowControl/>
      <w:jc w:val="left"/>
    </w:pPr>
    <w:rPr>
      <w:rFonts w:ascii="Arial" w:hAnsi="Arial" w:cs="Verdana"/>
      <w:kern w:val="0"/>
      <w:sz w:val="20"/>
      <w:szCs w:val="18"/>
      <w:lang w:val="de-DE" w:eastAsia="zh-CN"/>
    </w:rPr>
  </w:style>
  <w:style w:type="paragraph" w:customStyle="1" w:styleId="1ff4">
    <w:name w:val="引用文献一覧見出し1"/>
    <w:basedOn w:val="a2"/>
    <w:next w:val="a2"/>
    <w:uiPriority w:val="99"/>
    <w:semiHidden/>
    <w:unhideWhenUsed/>
    <w:rsid w:val="0094532F"/>
    <w:pPr>
      <w:widowControl/>
      <w:spacing w:before="120"/>
      <w:jc w:val="left"/>
    </w:pPr>
    <w:rPr>
      <w:rFonts w:ascii="Calibri Light" w:eastAsia="SimSun" w:hAnsi="Calibri Light" w:cs="Times New Roman"/>
      <w:b/>
      <w:bCs/>
      <w:kern w:val="0"/>
      <w:sz w:val="24"/>
      <w:szCs w:val="24"/>
      <w:lang w:val="de-DE" w:eastAsia="zh-CN"/>
    </w:rPr>
  </w:style>
  <w:style w:type="numbering" w:customStyle="1" w:styleId="1111113">
    <w:name w:val="1 / 1.1 / 1.1.13"/>
    <w:basedOn w:val="a5"/>
    <w:next w:val="111111"/>
    <w:uiPriority w:val="99"/>
    <w:semiHidden/>
    <w:unhideWhenUsed/>
    <w:rsid w:val="0094532F"/>
    <w:pPr>
      <w:numPr>
        <w:numId w:val="10"/>
      </w:numPr>
    </w:pPr>
  </w:style>
  <w:style w:type="numbering" w:styleId="1ai">
    <w:name w:val="Outline List 1"/>
    <w:basedOn w:val="a5"/>
    <w:uiPriority w:val="99"/>
    <w:semiHidden/>
    <w:unhideWhenUsed/>
    <w:rsid w:val="0094532F"/>
    <w:pPr>
      <w:numPr>
        <w:numId w:val="11"/>
      </w:numPr>
    </w:pPr>
  </w:style>
  <w:style w:type="numbering" w:styleId="a">
    <w:name w:val="Outline List 3"/>
    <w:basedOn w:val="a5"/>
    <w:uiPriority w:val="99"/>
    <w:semiHidden/>
    <w:unhideWhenUsed/>
    <w:rsid w:val="0094532F"/>
    <w:pPr>
      <w:numPr>
        <w:numId w:val="12"/>
      </w:numPr>
    </w:pPr>
  </w:style>
  <w:style w:type="table" w:customStyle="1" w:styleId="141">
    <w:name w:val="表 (モノトーン) 141"/>
    <w:basedOn w:val="a4"/>
    <w:next w:val="140"/>
    <w:uiPriority w:val="99"/>
    <w:rsid w:val="0094532F"/>
    <w:rPr>
      <w:color w:val="000000"/>
      <w:kern w:val="0"/>
      <w:sz w:val="22"/>
      <w:lang w:eastAsia="zh-CN"/>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1410">
    <w:name w:val="表 (青) 141"/>
    <w:basedOn w:val="a4"/>
    <w:next w:val="142"/>
    <w:uiPriority w:val="99"/>
    <w:rsid w:val="0094532F"/>
    <w:rPr>
      <w:color w:val="000000"/>
      <w:kern w:val="0"/>
      <w:sz w:val="22"/>
      <w:lang w:eastAsia="zh-CN"/>
    </w:rPr>
    <w:tblPr>
      <w:tblStyleRowBandSize w:val="1"/>
      <w:tblStyleColBandSize w:val="1"/>
      <w:tblBorders>
        <w:insideH w:val="single" w:sz="4" w:space="0" w:color="FFFFFF"/>
      </w:tblBorders>
    </w:tblPr>
    <w:tcPr>
      <w:shd w:val="clear" w:color="auto" w:fill="DEEAF6"/>
    </w:tcPr>
    <w:tblStylePr w:type="firstRow">
      <w:rPr>
        <w:b/>
        <w:bCs/>
      </w:rPr>
      <w:tblPr/>
      <w:tcPr>
        <w:shd w:val="clear" w:color="auto" w:fill="BDD6EE"/>
      </w:tcPr>
    </w:tblStylePr>
    <w:tblStylePr w:type="lastRow">
      <w:rPr>
        <w:b/>
        <w:bCs/>
        <w:color w:val="000000"/>
      </w:rPr>
      <w:tblPr/>
      <w:tcPr>
        <w:shd w:val="clear" w:color="auto" w:fill="BDD6EE"/>
      </w:tcPr>
    </w:tblStylePr>
    <w:tblStylePr w:type="firstCol">
      <w:rPr>
        <w:color w:val="FFFFFF"/>
      </w:rPr>
      <w:tblPr/>
      <w:tcPr>
        <w:shd w:val="clear" w:color="auto" w:fill="2E74B5"/>
      </w:tcPr>
    </w:tblStylePr>
    <w:tblStylePr w:type="lastCol">
      <w:rPr>
        <w:color w:val="FFFFFF"/>
      </w:rPr>
      <w:tblPr/>
      <w:tcPr>
        <w:shd w:val="clear" w:color="auto" w:fill="2E74B5"/>
      </w:tcPr>
    </w:tblStylePr>
    <w:tblStylePr w:type="band1Vert">
      <w:tblPr/>
      <w:tcPr>
        <w:shd w:val="clear" w:color="auto" w:fill="ADCCEA"/>
      </w:tcPr>
    </w:tblStylePr>
    <w:tblStylePr w:type="band1Horz">
      <w:tblPr/>
      <w:tcPr>
        <w:shd w:val="clear" w:color="auto" w:fill="ADCCEA"/>
      </w:tcPr>
    </w:tblStylePr>
  </w:style>
  <w:style w:type="table" w:customStyle="1" w:styleId="1411">
    <w:name w:val="表 (赤) 141"/>
    <w:basedOn w:val="a4"/>
    <w:next w:val="143"/>
    <w:uiPriority w:val="99"/>
    <w:rsid w:val="0094532F"/>
    <w:rPr>
      <w:color w:val="000000"/>
      <w:kern w:val="0"/>
      <w:sz w:val="22"/>
      <w:lang w:eastAsia="zh-CN"/>
    </w:rPr>
    <w:tblPr>
      <w:tblStyleRowBandSize w:val="1"/>
      <w:tblStyleColBandSize w:val="1"/>
      <w:tblBorders>
        <w:insideH w:val="single" w:sz="4" w:space="0" w:color="FFFFFF"/>
      </w:tblBorders>
    </w:tblPr>
    <w:tcPr>
      <w:shd w:val="clear" w:color="auto" w:fill="FBE4D5"/>
    </w:tcPr>
    <w:tblStylePr w:type="firstRow">
      <w:rPr>
        <w:b/>
        <w:bCs/>
      </w:rPr>
      <w:tblPr/>
      <w:tcPr>
        <w:shd w:val="clear" w:color="auto" w:fill="F7CAAC"/>
      </w:tcPr>
    </w:tblStylePr>
    <w:tblStylePr w:type="lastRow">
      <w:rPr>
        <w:b/>
        <w:bCs/>
        <w:color w:val="000000"/>
      </w:rPr>
      <w:tblPr/>
      <w:tcPr>
        <w:shd w:val="clear" w:color="auto" w:fill="F7CAAC"/>
      </w:tcPr>
    </w:tblStylePr>
    <w:tblStylePr w:type="firstCol">
      <w:rPr>
        <w:color w:val="FFFFFF"/>
      </w:rPr>
      <w:tblPr/>
      <w:tcPr>
        <w:shd w:val="clear" w:color="auto" w:fill="C45911"/>
      </w:tcPr>
    </w:tblStylePr>
    <w:tblStylePr w:type="lastCol">
      <w:rPr>
        <w:color w:val="FFFFFF"/>
      </w:rPr>
      <w:tblPr/>
      <w:tcPr>
        <w:shd w:val="clear" w:color="auto" w:fill="C45911"/>
      </w:tcPr>
    </w:tblStylePr>
    <w:tblStylePr w:type="band1Vert">
      <w:tblPr/>
      <w:tcPr>
        <w:shd w:val="clear" w:color="auto" w:fill="F6BE98"/>
      </w:tcPr>
    </w:tblStylePr>
    <w:tblStylePr w:type="band1Horz">
      <w:tblPr/>
      <w:tcPr>
        <w:shd w:val="clear" w:color="auto" w:fill="F6BE98"/>
      </w:tcPr>
    </w:tblStylePr>
  </w:style>
  <w:style w:type="table" w:customStyle="1" w:styleId="1412">
    <w:name w:val="表 (緑) 141"/>
    <w:basedOn w:val="a4"/>
    <w:next w:val="144"/>
    <w:uiPriority w:val="99"/>
    <w:rsid w:val="0094532F"/>
    <w:rPr>
      <w:color w:val="000000"/>
      <w:kern w:val="0"/>
      <w:sz w:val="22"/>
      <w:lang w:eastAsia="zh-CN"/>
    </w:rPr>
    <w:tblPr>
      <w:tblStyleRowBandSize w:val="1"/>
      <w:tblStyleColBandSize w:val="1"/>
      <w:tblBorders>
        <w:insideH w:val="single" w:sz="4" w:space="0" w:color="FFFFFF"/>
      </w:tblBorders>
    </w:tblPr>
    <w:tcPr>
      <w:shd w:val="clear" w:color="auto" w:fill="EDEDED"/>
    </w:tcPr>
    <w:tblStylePr w:type="firstRow">
      <w:rPr>
        <w:b/>
        <w:bCs/>
      </w:rPr>
      <w:tblPr/>
      <w:tcPr>
        <w:shd w:val="clear" w:color="auto" w:fill="DBDBDB"/>
      </w:tcPr>
    </w:tblStylePr>
    <w:tblStylePr w:type="lastRow">
      <w:rPr>
        <w:b/>
        <w:bCs/>
        <w:color w:val="000000"/>
      </w:rPr>
      <w:tblPr/>
      <w:tcPr>
        <w:shd w:val="clear" w:color="auto" w:fill="DBDBDB"/>
      </w:tcPr>
    </w:tblStylePr>
    <w:tblStylePr w:type="firstCol">
      <w:rPr>
        <w:color w:val="FFFFFF"/>
      </w:rPr>
      <w:tblPr/>
      <w:tcPr>
        <w:shd w:val="clear" w:color="auto" w:fill="7B7B7B"/>
      </w:tcPr>
    </w:tblStylePr>
    <w:tblStylePr w:type="lastCol">
      <w:rPr>
        <w:color w:val="FFFFFF"/>
      </w:rPr>
      <w:tblPr/>
      <w:tcPr>
        <w:shd w:val="clear" w:color="auto" w:fill="7B7B7B"/>
      </w:tcPr>
    </w:tblStylePr>
    <w:tblStylePr w:type="band1Vert">
      <w:tblPr/>
      <w:tcPr>
        <w:shd w:val="clear" w:color="auto" w:fill="D2D2D2"/>
      </w:tcPr>
    </w:tblStylePr>
    <w:tblStylePr w:type="band1Horz">
      <w:tblPr/>
      <w:tcPr>
        <w:shd w:val="clear" w:color="auto" w:fill="D2D2D2"/>
      </w:tcPr>
    </w:tblStylePr>
  </w:style>
  <w:style w:type="table" w:customStyle="1" w:styleId="1413">
    <w:name w:val="表 (紫) 141"/>
    <w:basedOn w:val="a4"/>
    <w:next w:val="145"/>
    <w:uiPriority w:val="99"/>
    <w:rsid w:val="0094532F"/>
    <w:rPr>
      <w:color w:val="000000"/>
      <w:kern w:val="0"/>
      <w:sz w:val="22"/>
      <w:lang w:eastAsia="zh-CN"/>
    </w:rPr>
    <w:tblPr>
      <w:tblStyleRowBandSize w:val="1"/>
      <w:tblStyleColBandSize w:val="1"/>
      <w:tblBorders>
        <w:insideH w:val="single" w:sz="4" w:space="0" w:color="FFFFFF"/>
      </w:tblBorders>
    </w:tblPr>
    <w:tcPr>
      <w:shd w:val="clear" w:color="auto" w:fill="FFF2CC"/>
    </w:tcPr>
    <w:tblStylePr w:type="firstRow">
      <w:rPr>
        <w:b/>
        <w:bCs/>
      </w:rPr>
      <w:tblPr/>
      <w:tcPr>
        <w:shd w:val="clear" w:color="auto" w:fill="FFE599"/>
      </w:tcPr>
    </w:tblStylePr>
    <w:tblStylePr w:type="lastRow">
      <w:rPr>
        <w:b/>
        <w:bCs/>
        <w:color w:val="000000"/>
      </w:rPr>
      <w:tblPr/>
      <w:tcPr>
        <w:shd w:val="clear" w:color="auto" w:fill="FFE599"/>
      </w:tcPr>
    </w:tblStylePr>
    <w:tblStylePr w:type="firstCol">
      <w:rPr>
        <w:color w:val="FFFFFF"/>
      </w:rPr>
      <w:tblPr/>
      <w:tcPr>
        <w:shd w:val="clear" w:color="auto" w:fill="BF8F00"/>
      </w:tcPr>
    </w:tblStylePr>
    <w:tblStylePr w:type="lastCol">
      <w:rPr>
        <w:color w:val="FFFFFF"/>
      </w:rPr>
      <w:tblPr/>
      <w:tcPr>
        <w:shd w:val="clear" w:color="auto" w:fill="BF8F00"/>
      </w:tcPr>
    </w:tblStylePr>
    <w:tblStylePr w:type="band1Vert">
      <w:tblPr/>
      <w:tcPr>
        <w:shd w:val="clear" w:color="auto" w:fill="FFDF80"/>
      </w:tcPr>
    </w:tblStylePr>
    <w:tblStylePr w:type="band1Horz">
      <w:tblPr/>
      <w:tcPr>
        <w:shd w:val="clear" w:color="auto" w:fill="FFDF80"/>
      </w:tcPr>
    </w:tblStylePr>
  </w:style>
  <w:style w:type="table" w:customStyle="1" w:styleId="1414">
    <w:name w:val="表 (水色) 141"/>
    <w:basedOn w:val="a4"/>
    <w:next w:val="146"/>
    <w:uiPriority w:val="99"/>
    <w:rsid w:val="0094532F"/>
    <w:rPr>
      <w:color w:val="000000"/>
      <w:kern w:val="0"/>
      <w:sz w:val="22"/>
      <w:lang w:eastAsia="zh-CN"/>
    </w:rPr>
    <w:tblPr>
      <w:tblStyleRowBandSize w:val="1"/>
      <w:tblStyleColBandSize w:val="1"/>
      <w:tblBorders>
        <w:insideH w:val="single" w:sz="4" w:space="0" w:color="FFFFFF"/>
      </w:tblBorders>
    </w:tblPr>
    <w:tcPr>
      <w:shd w:val="clear" w:color="auto" w:fill="D9E2F3"/>
    </w:tcPr>
    <w:tblStylePr w:type="firstRow">
      <w:rPr>
        <w:b/>
        <w:bCs/>
      </w:rPr>
      <w:tblPr/>
      <w:tcPr>
        <w:shd w:val="clear" w:color="auto" w:fill="B4C6E7"/>
      </w:tcPr>
    </w:tblStylePr>
    <w:tblStylePr w:type="lastRow">
      <w:rPr>
        <w:b/>
        <w:bCs/>
        <w:color w:val="000000"/>
      </w:rPr>
      <w:tblPr/>
      <w:tcPr>
        <w:shd w:val="clear" w:color="auto" w:fill="B4C6E7"/>
      </w:tcPr>
    </w:tblStylePr>
    <w:tblStylePr w:type="firstCol">
      <w:rPr>
        <w:color w:val="FFFFFF"/>
      </w:rPr>
      <w:tblPr/>
      <w:tcPr>
        <w:shd w:val="clear" w:color="auto" w:fill="2F5496"/>
      </w:tcPr>
    </w:tblStylePr>
    <w:tblStylePr w:type="lastCol">
      <w:rPr>
        <w:color w:val="FFFFFF"/>
      </w:rPr>
      <w:tblPr/>
      <w:tcPr>
        <w:shd w:val="clear" w:color="auto" w:fill="2F5496"/>
      </w:tcPr>
    </w:tblStylePr>
    <w:tblStylePr w:type="band1Vert">
      <w:tblPr/>
      <w:tcPr>
        <w:shd w:val="clear" w:color="auto" w:fill="A1B8E1"/>
      </w:tcPr>
    </w:tblStylePr>
    <w:tblStylePr w:type="band1Horz">
      <w:tblPr/>
      <w:tcPr>
        <w:shd w:val="clear" w:color="auto" w:fill="A1B8E1"/>
      </w:tcPr>
    </w:tblStylePr>
  </w:style>
  <w:style w:type="table" w:customStyle="1" w:styleId="1415">
    <w:name w:val="表 (オレンジ) 141"/>
    <w:basedOn w:val="a4"/>
    <w:next w:val="147"/>
    <w:uiPriority w:val="99"/>
    <w:rsid w:val="0094532F"/>
    <w:rPr>
      <w:color w:val="000000"/>
      <w:kern w:val="0"/>
      <w:sz w:val="22"/>
      <w:lang w:eastAsia="zh-CN"/>
    </w:rPr>
    <w:tblPr>
      <w:tblStyleRowBandSize w:val="1"/>
      <w:tblStyleColBandSize w:val="1"/>
      <w:tblBorders>
        <w:insideH w:val="single" w:sz="4" w:space="0" w:color="FFFFFF"/>
      </w:tblBorders>
    </w:tblPr>
    <w:tcPr>
      <w:shd w:val="clear" w:color="auto" w:fill="E2EFD9"/>
    </w:tcPr>
    <w:tblStylePr w:type="firstRow">
      <w:rPr>
        <w:b/>
        <w:bCs/>
      </w:rPr>
      <w:tblPr/>
      <w:tcPr>
        <w:shd w:val="clear" w:color="auto" w:fill="C5E0B3"/>
      </w:tcPr>
    </w:tblStylePr>
    <w:tblStylePr w:type="lastRow">
      <w:rPr>
        <w:b/>
        <w:bCs/>
        <w:color w:val="000000"/>
      </w:rPr>
      <w:tblPr/>
      <w:tcPr>
        <w:shd w:val="clear" w:color="auto" w:fill="C5E0B3"/>
      </w:tcPr>
    </w:tblStylePr>
    <w:tblStylePr w:type="firstCol">
      <w:rPr>
        <w:color w:val="FFFFFF"/>
      </w:rPr>
      <w:tblPr/>
      <w:tcPr>
        <w:shd w:val="clear" w:color="auto" w:fill="538135"/>
      </w:tcPr>
    </w:tblStylePr>
    <w:tblStylePr w:type="lastCol">
      <w:rPr>
        <w:color w:val="FFFFFF"/>
      </w:rPr>
      <w:tblPr/>
      <w:tcPr>
        <w:shd w:val="clear" w:color="auto" w:fill="538135"/>
      </w:tcPr>
    </w:tblStylePr>
    <w:tblStylePr w:type="band1Vert">
      <w:tblPr/>
      <w:tcPr>
        <w:shd w:val="clear" w:color="auto" w:fill="B7D8A0"/>
      </w:tcPr>
    </w:tblStylePr>
    <w:tblStylePr w:type="band1Horz">
      <w:tblPr/>
      <w:tcPr>
        <w:shd w:val="clear" w:color="auto" w:fill="B7D8A0"/>
      </w:tcPr>
    </w:tblStylePr>
  </w:style>
  <w:style w:type="table" w:customStyle="1" w:styleId="131">
    <w:name w:val="表 (モノトーン) 131"/>
    <w:basedOn w:val="a4"/>
    <w:next w:val="130"/>
    <w:uiPriority w:val="99"/>
    <w:rsid w:val="0094532F"/>
    <w:rPr>
      <w:color w:val="000000"/>
      <w:kern w:val="0"/>
      <w:sz w:val="22"/>
      <w:lang w:eastAsia="zh-CN"/>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1310">
    <w:name w:val="表 (青) 131"/>
    <w:basedOn w:val="a4"/>
    <w:next w:val="132"/>
    <w:uiPriority w:val="99"/>
    <w:rsid w:val="0094532F"/>
    <w:rPr>
      <w:color w:val="000000"/>
      <w:kern w:val="0"/>
      <w:sz w:val="22"/>
      <w:lang w:eastAsia="zh-CN"/>
    </w:rPr>
    <w:tblPr>
      <w:tblStyleRowBandSize w:val="1"/>
      <w:tblStyleColBandSize w:val="1"/>
    </w:tblPr>
    <w:tcPr>
      <w:shd w:val="clear" w:color="auto" w:fill="EEF5FB"/>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table" w:customStyle="1" w:styleId="1311">
    <w:name w:val="表 (赤) 131"/>
    <w:basedOn w:val="a4"/>
    <w:next w:val="133"/>
    <w:uiPriority w:val="99"/>
    <w:rsid w:val="0094532F"/>
    <w:rPr>
      <w:color w:val="000000"/>
      <w:kern w:val="0"/>
      <w:sz w:val="22"/>
      <w:lang w:eastAsia="zh-CN"/>
    </w:rPr>
    <w:tblPr>
      <w:tblStyleRowBandSize w:val="1"/>
      <w:tblStyleColBandSize w:val="1"/>
    </w:tblPr>
    <w:tcPr>
      <w:shd w:val="clear" w:color="auto" w:fill="FDF2EA"/>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cPr>
    </w:tblStylePr>
    <w:tblStylePr w:type="band1Horz">
      <w:tblPr/>
      <w:tcPr>
        <w:shd w:val="clear" w:color="auto" w:fill="FBE4D5"/>
      </w:tcPr>
    </w:tblStylePr>
  </w:style>
  <w:style w:type="table" w:customStyle="1" w:styleId="1312">
    <w:name w:val="表 (緑) 131"/>
    <w:basedOn w:val="a4"/>
    <w:next w:val="134"/>
    <w:uiPriority w:val="99"/>
    <w:rsid w:val="0094532F"/>
    <w:rPr>
      <w:color w:val="000000"/>
      <w:kern w:val="0"/>
      <w:sz w:val="22"/>
      <w:lang w:eastAsia="zh-CN"/>
    </w:rPr>
    <w:tblPr>
      <w:tblStyleRowBandSize w:val="1"/>
      <w:tblStyleColBandSize w:val="1"/>
    </w:tblPr>
    <w:tcPr>
      <w:shd w:val="clear" w:color="auto" w:fill="F6F6F6"/>
    </w:tcPr>
    <w:tblStylePr w:type="firstRow">
      <w:rPr>
        <w:b/>
        <w:bCs/>
        <w:color w:val="FFFFFF"/>
      </w:rPr>
      <w:tblPr/>
      <w:tcPr>
        <w:tcBorders>
          <w:bottom w:val="single" w:sz="12" w:space="0" w:color="FFFFFF"/>
        </w:tcBorders>
        <w:shd w:val="clear" w:color="auto" w:fill="CC9900"/>
      </w:tcPr>
    </w:tblStylePr>
    <w:tblStylePr w:type="lastRow">
      <w:rPr>
        <w:b/>
        <w:bCs/>
        <w:color w:val="CC99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cPr>
    </w:tblStylePr>
    <w:tblStylePr w:type="band1Horz">
      <w:tblPr/>
      <w:tcPr>
        <w:shd w:val="clear" w:color="auto" w:fill="EDEDED"/>
      </w:tcPr>
    </w:tblStylePr>
  </w:style>
  <w:style w:type="table" w:customStyle="1" w:styleId="1313">
    <w:name w:val="表 (紫) 131"/>
    <w:basedOn w:val="a4"/>
    <w:next w:val="135"/>
    <w:uiPriority w:val="99"/>
    <w:rsid w:val="0094532F"/>
    <w:rPr>
      <w:color w:val="000000"/>
      <w:kern w:val="0"/>
      <w:sz w:val="22"/>
      <w:lang w:eastAsia="zh-CN"/>
    </w:rPr>
    <w:tblPr>
      <w:tblStyleRowBandSize w:val="1"/>
      <w:tblStyleColBandSize w:val="1"/>
    </w:tblPr>
    <w:tcPr>
      <w:shd w:val="clear" w:color="auto" w:fill="FFF8E6"/>
    </w:tcPr>
    <w:tblStylePr w:type="firstRow">
      <w:rPr>
        <w:b/>
        <w:bCs/>
        <w:color w:val="FFFFFF"/>
      </w:rPr>
      <w:tblPr/>
      <w:tcPr>
        <w:tcBorders>
          <w:bottom w:val="single" w:sz="12" w:space="0" w:color="FFFFFF"/>
        </w:tcBorders>
        <w:shd w:val="clear" w:color="auto" w:fill="848484"/>
      </w:tcPr>
    </w:tblStylePr>
    <w:tblStylePr w:type="lastRow">
      <w:rPr>
        <w:b/>
        <w:bCs/>
        <w:color w:val="848484"/>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cPr>
    </w:tblStylePr>
    <w:tblStylePr w:type="band1Horz">
      <w:tblPr/>
      <w:tcPr>
        <w:shd w:val="clear" w:color="auto" w:fill="FFF2CC"/>
      </w:tcPr>
    </w:tblStylePr>
  </w:style>
  <w:style w:type="table" w:customStyle="1" w:styleId="1314">
    <w:name w:val="表 (水色) 131"/>
    <w:basedOn w:val="a4"/>
    <w:next w:val="136"/>
    <w:uiPriority w:val="99"/>
    <w:rsid w:val="0094532F"/>
    <w:rPr>
      <w:color w:val="000000"/>
      <w:kern w:val="0"/>
      <w:sz w:val="22"/>
      <w:lang w:eastAsia="zh-CN"/>
    </w:rPr>
    <w:tblPr>
      <w:tblStyleRowBandSize w:val="1"/>
      <w:tblStyleColBandSize w:val="1"/>
    </w:tblPr>
    <w:tcPr>
      <w:shd w:val="clear" w:color="auto" w:fill="ECF1F9"/>
    </w:tcPr>
    <w:tblStylePr w:type="firstRow">
      <w:rPr>
        <w:b/>
        <w:bCs/>
        <w:color w:val="FFFFFF"/>
      </w:rPr>
      <w:tblPr/>
      <w:tcPr>
        <w:tcBorders>
          <w:bottom w:val="single" w:sz="12" w:space="0" w:color="FFFFFF"/>
        </w:tcBorders>
        <w:shd w:val="clear" w:color="auto" w:fill="598A38"/>
      </w:tcPr>
    </w:tblStylePr>
    <w:tblStylePr w:type="lastRow">
      <w:rPr>
        <w:b/>
        <w:bCs/>
        <w:color w:val="598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cPr>
    </w:tblStylePr>
    <w:tblStylePr w:type="band1Horz">
      <w:tblPr/>
      <w:tcPr>
        <w:shd w:val="clear" w:color="auto" w:fill="D9E2F3"/>
      </w:tcPr>
    </w:tblStylePr>
  </w:style>
  <w:style w:type="table" w:customStyle="1" w:styleId="1315">
    <w:name w:val="表 (オレンジ) 131"/>
    <w:basedOn w:val="a4"/>
    <w:next w:val="137"/>
    <w:uiPriority w:val="99"/>
    <w:rsid w:val="0094532F"/>
    <w:rPr>
      <w:color w:val="000000"/>
      <w:kern w:val="0"/>
      <w:sz w:val="22"/>
      <w:lang w:eastAsia="zh-CN"/>
    </w:rPr>
    <w:tblPr>
      <w:tblStyleRowBandSize w:val="1"/>
      <w:tblStyleColBandSize w:val="1"/>
    </w:tblPr>
    <w:tcPr>
      <w:shd w:val="clear" w:color="auto" w:fill="F0F7EC"/>
    </w:tcPr>
    <w:tblStylePr w:type="firstRow">
      <w:rPr>
        <w:b/>
        <w:bCs/>
        <w:color w:val="FFFFFF"/>
      </w:rPr>
      <w:tblPr/>
      <w:tcPr>
        <w:tcBorders>
          <w:bottom w:val="single" w:sz="12" w:space="0" w:color="FFFFFF"/>
        </w:tcBorders>
        <w:shd w:val="clear" w:color="auto" w:fill="3259A0"/>
      </w:tcPr>
    </w:tblStylePr>
    <w:tblStylePr w:type="lastRow">
      <w:rPr>
        <w:b/>
        <w:bCs/>
        <w:color w:val="3259A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cPr>
    </w:tblStylePr>
    <w:tblStylePr w:type="band1Horz">
      <w:tblPr/>
      <w:tcPr>
        <w:shd w:val="clear" w:color="auto" w:fill="E2EFD9"/>
      </w:tcPr>
    </w:tblStylePr>
  </w:style>
  <w:style w:type="table" w:customStyle="1" w:styleId="121">
    <w:name w:val="表 (モノトーン) 121"/>
    <w:basedOn w:val="a4"/>
    <w:next w:val="120"/>
    <w:uiPriority w:val="99"/>
    <w:rsid w:val="0094532F"/>
    <w:rPr>
      <w:color w:val="000000"/>
      <w:kern w:val="0"/>
      <w:sz w:val="22"/>
      <w:lang w:eastAsia="zh-CN"/>
    </w:rPr>
    <w:tblPr>
      <w:tblStyleRowBandSize w:val="1"/>
      <w:tblStyleColBandSize w:val="1"/>
      <w:tblBorders>
        <w:top w:val="single" w:sz="24" w:space="0" w:color="ED7D31"/>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1210">
    <w:name w:val="表 (青) 121"/>
    <w:basedOn w:val="a4"/>
    <w:next w:val="122"/>
    <w:uiPriority w:val="99"/>
    <w:rsid w:val="0094532F"/>
    <w:rPr>
      <w:color w:val="000000"/>
      <w:kern w:val="0"/>
      <w:sz w:val="22"/>
      <w:lang w:eastAsia="zh-CN"/>
    </w:rPr>
    <w:tblPr>
      <w:tblStyleRowBandSize w:val="1"/>
      <w:tblStyleColBandSize w:val="1"/>
      <w:tblBorders>
        <w:top w:val="single" w:sz="24" w:space="0" w:color="ED7D31"/>
        <w:left w:val="single" w:sz="4" w:space="0" w:color="5B9BD5"/>
        <w:bottom w:val="single" w:sz="4" w:space="0" w:color="5B9BD5"/>
        <w:right w:val="single" w:sz="4" w:space="0" w:color="5B9BD5"/>
        <w:insideH w:val="single" w:sz="4" w:space="0" w:color="FFFFFF"/>
        <w:insideV w:val="single" w:sz="4" w:space="0" w:color="FFFFFF"/>
      </w:tblBorders>
    </w:tblPr>
    <w:tcPr>
      <w:shd w:val="clear" w:color="auto" w:fill="EEF5FB"/>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55D91"/>
      </w:tcPr>
    </w:tblStylePr>
    <w:tblStylePr w:type="firstCol">
      <w:rPr>
        <w:color w:val="FFFFFF"/>
      </w:rPr>
      <w:tblPr/>
      <w:tcPr>
        <w:tcBorders>
          <w:top w:val="nil"/>
          <w:left w:val="nil"/>
          <w:bottom w:val="nil"/>
          <w:right w:val="nil"/>
          <w:insideH w:val="single" w:sz="4" w:space="0" w:color="255D91"/>
          <w:insideV w:val="nil"/>
        </w:tcBorders>
        <w:shd w:val="clear" w:color="auto" w:fill="255D91"/>
      </w:tcPr>
    </w:tblStylePr>
    <w:tblStylePr w:type="lastCol">
      <w:rPr>
        <w:color w:val="FFFFFF"/>
      </w:rPr>
      <w:tblPr/>
      <w:tcPr>
        <w:tcBorders>
          <w:top w:val="nil"/>
          <w:left w:val="nil"/>
          <w:bottom w:val="nil"/>
          <w:right w:val="nil"/>
          <w:insideH w:val="nil"/>
          <w:insideV w:val="nil"/>
        </w:tcBorders>
        <w:shd w:val="clear" w:color="auto" w:fill="255D91"/>
      </w:tcPr>
    </w:tblStylePr>
    <w:tblStylePr w:type="band1Vert">
      <w:tblPr/>
      <w:tcPr>
        <w:shd w:val="clear" w:color="auto" w:fill="BDD6EE"/>
      </w:tcPr>
    </w:tblStylePr>
    <w:tblStylePr w:type="band1Horz">
      <w:tblPr/>
      <w:tcPr>
        <w:shd w:val="clear" w:color="auto" w:fill="ADCCEA"/>
      </w:tcPr>
    </w:tblStylePr>
    <w:tblStylePr w:type="neCell">
      <w:rPr>
        <w:color w:val="000000"/>
      </w:rPr>
    </w:tblStylePr>
    <w:tblStylePr w:type="nwCell">
      <w:rPr>
        <w:color w:val="000000"/>
      </w:rPr>
    </w:tblStylePr>
  </w:style>
  <w:style w:type="table" w:customStyle="1" w:styleId="1211">
    <w:name w:val="表 (赤) 121"/>
    <w:basedOn w:val="a4"/>
    <w:next w:val="123"/>
    <w:uiPriority w:val="99"/>
    <w:rsid w:val="0094532F"/>
    <w:rPr>
      <w:color w:val="000000"/>
      <w:kern w:val="0"/>
      <w:sz w:val="22"/>
      <w:lang w:eastAsia="zh-CN"/>
    </w:rPr>
    <w:tblPr>
      <w:tblStyleRowBandSize w:val="1"/>
      <w:tblStyleColBandSize w:val="1"/>
      <w:tblBorders>
        <w:top w:val="single" w:sz="24" w:space="0" w:color="ED7D31"/>
        <w:left w:val="single" w:sz="4" w:space="0" w:color="ED7D31"/>
        <w:bottom w:val="single" w:sz="4" w:space="0" w:color="ED7D31"/>
        <w:right w:val="single" w:sz="4" w:space="0" w:color="ED7D31"/>
        <w:insideH w:val="single" w:sz="4" w:space="0" w:color="FFFFFF"/>
        <w:insideV w:val="single" w:sz="4" w:space="0" w:color="FFFFFF"/>
      </w:tblBorders>
    </w:tblPr>
    <w:tcPr>
      <w:shd w:val="clear" w:color="auto" w:fill="FDF2EA"/>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D470D"/>
      </w:tcPr>
    </w:tblStylePr>
    <w:tblStylePr w:type="firstCol">
      <w:rPr>
        <w:color w:val="FFFFFF"/>
      </w:rPr>
      <w:tblPr/>
      <w:tcPr>
        <w:tcBorders>
          <w:top w:val="nil"/>
          <w:left w:val="nil"/>
          <w:bottom w:val="nil"/>
          <w:right w:val="nil"/>
          <w:insideH w:val="single" w:sz="4" w:space="0" w:color="9D470D"/>
          <w:insideV w:val="nil"/>
        </w:tcBorders>
        <w:shd w:val="clear" w:color="auto" w:fill="9D470D"/>
      </w:tcPr>
    </w:tblStylePr>
    <w:tblStylePr w:type="lastCol">
      <w:rPr>
        <w:color w:val="FFFFFF"/>
      </w:rPr>
      <w:tblPr/>
      <w:tcPr>
        <w:tcBorders>
          <w:top w:val="nil"/>
          <w:left w:val="nil"/>
          <w:bottom w:val="nil"/>
          <w:right w:val="nil"/>
          <w:insideH w:val="nil"/>
          <w:insideV w:val="nil"/>
        </w:tcBorders>
        <w:shd w:val="clear" w:color="auto" w:fill="9D470D"/>
      </w:tcPr>
    </w:tblStylePr>
    <w:tblStylePr w:type="band1Vert">
      <w:tblPr/>
      <w:tcPr>
        <w:shd w:val="clear" w:color="auto" w:fill="F7CAAC"/>
      </w:tcPr>
    </w:tblStylePr>
    <w:tblStylePr w:type="band1Horz">
      <w:tblPr/>
      <w:tcPr>
        <w:shd w:val="clear" w:color="auto" w:fill="F6BE98"/>
      </w:tcPr>
    </w:tblStylePr>
    <w:tblStylePr w:type="neCell">
      <w:rPr>
        <w:color w:val="000000"/>
      </w:rPr>
    </w:tblStylePr>
    <w:tblStylePr w:type="nwCell">
      <w:rPr>
        <w:color w:val="000000"/>
      </w:rPr>
    </w:tblStylePr>
  </w:style>
  <w:style w:type="table" w:customStyle="1" w:styleId="1212">
    <w:name w:val="表 (緑) 121"/>
    <w:basedOn w:val="a4"/>
    <w:next w:val="124"/>
    <w:uiPriority w:val="99"/>
    <w:rsid w:val="0094532F"/>
    <w:rPr>
      <w:color w:val="000000"/>
      <w:kern w:val="0"/>
      <w:sz w:val="22"/>
      <w:lang w:eastAsia="zh-CN"/>
    </w:rPr>
    <w:tblPr>
      <w:tblStyleRowBandSize w:val="1"/>
      <w:tblStyleColBandSize w:val="1"/>
      <w:tblBorders>
        <w:top w:val="single" w:sz="24" w:space="0" w:color="FFC000"/>
        <w:left w:val="single" w:sz="4" w:space="0" w:color="A5A5A5"/>
        <w:bottom w:val="single" w:sz="4" w:space="0" w:color="A5A5A5"/>
        <w:right w:val="single" w:sz="4" w:space="0" w:color="A5A5A5"/>
        <w:insideH w:val="single" w:sz="4" w:space="0" w:color="FFFFFF"/>
        <w:insideV w:val="single" w:sz="4" w:space="0" w:color="FFFFFF"/>
      </w:tblBorders>
    </w:tblPr>
    <w:tcPr>
      <w:shd w:val="clear" w:color="auto" w:fill="F6F6F6"/>
    </w:tcPr>
    <w:tblStylePr w:type="firstRow">
      <w:rPr>
        <w:b/>
        <w:bCs/>
      </w:rPr>
      <w:tblPr/>
      <w:tcPr>
        <w:tcBorders>
          <w:top w:val="nil"/>
          <w:left w:val="nil"/>
          <w:bottom w:val="single" w:sz="24" w:space="0" w:color="FFC00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636363"/>
      </w:tcPr>
    </w:tblStylePr>
    <w:tblStylePr w:type="firstCol">
      <w:rPr>
        <w:color w:val="FFFFFF"/>
      </w:rPr>
      <w:tblPr/>
      <w:tcPr>
        <w:tcBorders>
          <w:top w:val="nil"/>
          <w:left w:val="nil"/>
          <w:bottom w:val="nil"/>
          <w:right w:val="nil"/>
          <w:insideH w:val="single" w:sz="4" w:space="0" w:color="636363"/>
          <w:insideV w:val="nil"/>
        </w:tcBorders>
        <w:shd w:val="clear" w:color="auto" w:fill="636363"/>
      </w:tcPr>
    </w:tblStylePr>
    <w:tblStylePr w:type="lastCol">
      <w:rPr>
        <w:color w:val="FFFFFF"/>
      </w:rPr>
      <w:tblPr/>
      <w:tcPr>
        <w:tcBorders>
          <w:top w:val="nil"/>
          <w:left w:val="nil"/>
          <w:bottom w:val="nil"/>
          <w:right w:val="nil"/>
          <w:insideH w:val="nil"/>
          <w:insideV w:val="nil"/>
        </w:tcBorders>
        <w:shd w:val="clear" w:color="auto" w:fill="636363"/>
      </w:tcPr>
    </w:tblStylePr>
    <w:tblStylePr w:type="band1Vert">
      <w:tblPr/>
      <w:tcPr>
        <w:shd w:val="clear" w:color="auto" w:fill="DBDBDB"/>
      </w:tcPr>
    </w:tblStylePr>
    <w:tblStylePr w:type="band1Horz">
      <w:tblPr/>
      <w:tcPr>
        <w:shd w:val="clear" w:color="auto" w:fill="D2D2D2"/>
      </w:tcPr>
    </w:tblStylePr>
  </w:style>
  <w:style w:type="table" w:customStyle="1" w:styleId="1213">
    <w:name w:val="表 (紫) 121"/>
    <w:basedOn w:val="a4"/>
    <w:next w:val="125"/>
    <w:uiPriority w:val="99"/>
    <w:rsid w:val="0094532F"/>
    <w:rPr>
      <w:color w:val="000000"/>
      <w:kern w:val="0"/>
      <w:sz w:val="22"/>
      <w:lang w:eastAsia="zh-CN"/>
    </w:rPr>
    <w:tblPr>
      <w:tblStyleRowBandSize w:val="1"/>
      <w:tblStyleColBandSize w:val="1"/>
      <w:tblBorders>
        <w:top w:val="single" w:sz="24" w:space="0" w:color="A5A5A5"/>
        <w:left w:val="single" w:sz="4" w:space="0" w:color="FFC000"/>
        <w:bottom w:val="single" w:sz="4" w:space="0" w:color="FFC000"/>
        <w:right w:val="single" w:sz="4" w:space="0" w:color="FFC000"/>
        <w:insideH w:val="single" w:sz="4" w:space="0" w:color="FFFFFF"/>
        <w:insideV w:val="single" w:sz="4" w:space="0" w:color="FFFFFF"/>
      </w:tblBorders>
    </w:tblPr>
    <w:tcPr>
      <w:shd w:val="clear" w:color="auto" w:fill="FFF8E6"/>
    </w:tcPr>
    <w:tblStylePr w:type="firstRow">
      <w:rPr>
        <w:b/>
        <w:bCs/>
      </w:rPr>
      <w:tblPr/>
      <w:tcPr>
        <w:tcBorders>
          <w:top w:val="nil"/>
          <w:left w:val="nil"/>
          <w:bottom w:val="single" w:sz="24" w:space="0" w:color="A5A5A5"/>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97300"/>
      </w:tcPr>
    </w:tblStylePr>
    <w:tblStylePr w:type="firstCol">
      <w:rPr>
        <w:color w:val="FFFFFF"/>
      </w:rPr>
      <w:tblPr/>
      <w:tcPr>
        <w:tcBorders>
          <w:top w:val="nil"/>
          <w:left w:val="nil"/>
          <w:bottom w:val="nil"/>
          <w:right w:val="nil"/>
          <w:insideH w:val="single" w:sz="4" w:space="0" w:color="997300"/>
          <w:insideV w:val="nil"/>
        </w:tcBorders>
        <w:shd w:val="clear" w:color="auto" w:fill="997300"/>
      </w:tcPr>
    </w:tblStylePr>
    <w:tblStylePr w:type="lastCol">
      <w:rPr>
        <w:color w:val="FFFFFF"/>
      </w:rPr>
      <w:tblPr/>
      <w:tcPr>
        <w:tcBorders>
          <w:top w:val="nil"/>
          <w:left w:val="nil"/>
          <w:bottom w:val="nil"/>
          <w:right w:val="nil"/>
          <w:insideH w:val="nil"/>
          <w:insideV w:val="nil"/>
        </w:tcBorders>
        <w:shd w:val="clear" w:color="auto" w:fill="997300"/>
      </w:tcPr>
    </w:tblStylePr>
    <w:tblStylePr w:type="band1Vert">
      <w:tblPr/>
      <w:tcPr>
        <w:shd w:val="clear" w:color="auto" w:fill="FFE599"/>
      </w:tcPr>
    </w:tblStylePr>
    <w:tblStylePr w:type="band1Horz">
      <w:tblPr/>
      <w:tcPr>
        <w:shd w:val="clear" w:color="auto" w:fill="FFDF80"/>
      </w:tcPr>
    </w:tblStylePr>
    <w:tblStylePr w:type="neCell">
      <w:rPr>
        <w:color w:val="000000"/>
      </w:rPr>
    </w:tblStylePr>
    <w:tblStylePr w:type="nwCell">
      <w:rPr>
        <w:color w:val="000000"/>
      </w:rPr>
    </w:tblStylePr>
  </w:style>
  <w:style w:type="table" w:customStyle="1" w:styleId="1214">
    <w:name w:val="表 (水色) 121"/>
    <w:basedOn w:val="a4"/>
    <w:next w:val="126"/>
    <w:uiPriority w:val="99"/>
    <w:rsid w:val="0094532F"/>
    <w:rPr>
      <w:color w:val="000000"/>
      <w:kern w:val="0"/>
      <w:sz w:val="22"/>
      <w:lang w:eastAsia="zh-CN"/>
    </w:rPr>
    <w:tblPr>
      <w:tblStyleRowBandSize w:val="1"/>
      <w:tblStyleColBandSize w:val="1"/>
      <w:tblBorders>
        <w:top w:val="single" w:sz="24" w:space="0" w:color="70AD47"/>
        <w:left w:val="single" w:sz="4" w:space="0" w:color="4472C4"/>
        <w:bottom w:val="single" w:sz="4" w:space="0" w:color="4472C4"/>
        <w:right w:val="single" w:sz="4" w:space="0" w:color="4472C4"/>
        <w:insideH w:val="single" w:sz="4" w:space="0" w:color="FFFFFF"/>
        <w:insideV w:val="single" w:sz="4" w:space="0" w:color="FFFFFF"/>
      </w:tblBorders>
    </w:tblPr>
    <w:tcPr>
      <w:shd w:val="clear" w:color="auto" w:fill="ECF1F9"/>
    </w:tcPr>
    <w:tblStylePr w:type="firstRow">
      <w:rPr>
        <w:b/>
        <w:bCs/>
      </w:rPr>
      <w:tblPr/>
      <w:tcPr>
        <w:tcBorders>
          <w:top w:val="nil"/>
          <w:left w:val="nil"/>
          <w:bottom w:val="single" w:sz="24" w:space="0" w:color="70AD47"/>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64378"/>
      </w:tcPr>
    </w:tblStylePr>
    <w:tblStylePr w:type="firstCol">
      <w:rPr>
        <w:color w:val="FFFFFF"/>
      </w:rPr>
      <w:tblPr/>
      <w:tcPr>
        <w:tcBorders>
          <w:top w:val="nil"/>
          <w:left w:val="nil"/>
          <w:bottom w:val="nil"/>
          <w:right w:val="nil"/>
          <w:insideH w:val="single" w:sz="4" w:space="0" w:color="264378"/>
          <w:insideV w:val="nil"/>
        </w:tcBorders>
        <w:shd w:val="clear" w:color="auto" w:fill="264378"/>
      </w:tcPr>
    </w:tblStylePr>
    <w:tblStylePr w:type="lastCol">
      <w:rPr>
        <w:color w:val="FFFFFF"/>
      </w:rPr>
      <w:tblPr/>
      <w:tcPr>
        <w:tcBorders>
          <w:top w:val="nil"/>
          <w:left w:val="nil"/>
          <w:bottom w:val="nil"/>
          <w:right w:val="nil"/>
          <w:insideH w:val="nil"/>
          <w:insideV w:val="nil"/>
        </w:tcBorders>
        <w:shd w:val="clear" w:color="auto" w:fill="264378"/>
      </w:tcPr>
    </w:tblStylePr>
    <w:tblStylePr w:type="band1Vert">
      <w:tblPr/>
      <w:tcPr>
        <w:shd w:val="clear" w:color="auto" w:fill="B4C6E7"/>
      </w:tcPr>
    </w:tblStylePr>
    <w:tblStylePr w:type="band1Horz">
      <w:tblPr/>
      <w:tcPr>
        <w:shd w:val="clear" w:color="auto" w:fill="A1B8E1"/>
      </w:tcPr>
    </w:tblStylePr>
    <w:tblStylePr w:type="neCell">
      <w:rPr>
        <w:color w:val="000000"/>
      </w:rPr>
    </w:tblStylePr>
    <w:tblStylePr w:type="nwCell">
      <w:rPr>
        <w:color w:val="000000"/>
      </w:rPr>
    </w:tblStylePr>
  </w:style>
  <w:style w:type="table" w:customStyle="1" w:styleId="1215">
    <w:name w:val="表 (オレンジ) 121"/>
    <w:basedOn w:val="a4"/>
    <w:next w:val="127"/>
    <w:uiPriority w:val="99"/>
    <w:rsid w:val="0094532F"/>
    <w:rPr>
      <w:color w:val="000000"/>
      <w:kern w:val="0"/>
      <w:sz w:val="22"/>
      <w:lang w:eastAsia="zh-CN"/>
    </w:rPr>
    <w:tblPr>
      <w:tblStyleRowBandSize w:val="1"/>
      <w:tblStyleColBandSize w:val="1"/>
      <w:tblBorders>
        <w:top w:val="single" w:sz="24" w:space="0" w:color="4472C4"/>
        <w:left w:val="single" w:sz="4" w:space="0" w:color="70AD47"/>
        <w:bottom w:val="single" w:sz="4" w:space="0" w:color="70AD47"/>
        <w:right w:val="single" w:sz="4" w:space="0" w:color="70AD47"/>
        <w:insideH w:val="single" w:sz="4" w:space="0" w:color="FFFFFF"/>
        <w:insideV w:val="single" w:sz="4" w:space="0" w:color="FFFFFF"/>
      </w:tblBorders>
    </w:tblPr>
    <w:tcPr>
      <w:shd w:val="clear" w:color="auto" w:fill="F0F7EC"/>
    </w:tcPr>
    <w:tblStylePr w:type="firstRow">
      <w:rPr>
        <w:b/>
        <w:bCs/>
      </w:rPr>
      <w:tblPr/>
      <w:tcPr>
        <w:tcBorders>
          <w:top w:val="nil"/>
          <w:left w:val="nil"/>
          <w:bottom w:val="single" w:sz="24" w:space="0" w:color="4472C4"/>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3672A"/>
      </w:tcPr>
    </w:tblStylePr>
    <w:tblStylePr w:type="firstCol">
      <w:rPr>
        <w:color w:val="FFFFFF"/>
      </w:rPr>
      <w:tblPr/>
      <w:tcPr>
        <w:tcBorders>
          <w:top w:val="nil"/>
          <w:left w:val="nil"/>
          <w:bottom w:val="nil"/>
          <w:right w:val="nil"/>
          <w:insideH w:val="single" w:sz="4" w:space="0" w:color="43672A"/>
          <w:insideV w:val="nil"/>
        </w:tcBorders>
        <w:shd w:val="clear" w:color="auto" w:fill="43672A"/>
      </w:tcPr>
    </w:tblStylePr>
    <w:tblStylePr w:type="lastCol">
      <w:rPr>
        <w:color w:val="FFFFFF"/>
      </w:rPr>
      <w:tblPr/>
      <w:tcPr>
        <w:tcBorders>
          <w:top w:val="nil"/>
          <w:left w:val="nil"/>
          <w:bottom w:val="nil"/>
          <w:right w:val="nil"/>
          <w:insideH w:val="nil"/>
          <w:insideV w:val="nil"/>
        </w:tcBorders>
        <w:shd w:val="clear" w:color="auto" w:fill="43672A"/>
      </w:tcPr>
    </w:tblStylePr>
    <w:tblStylePr w:type="band1Vert">
      <w:tblPr/>
      <w:tcPr>
        <w:shd w:val="clear" w:color="auto" w:fill="C5E0B3"/>
      </w:tcPr>
    </w:tblStylePr>
    <w:tblStylePr w:type="band1Horz">
      <w:tblPr/>
      <w:tcPr>
        <w:shd w:val="clear" w:color="auto" w:fill="B7D8A0"/>
      </w:tcPr>
    </w:tblStylePr>
    <w:tblStylePr w:type="neCell">
      <w:rPr>
        <w:color w:val="000000"/>
      </w:rPr>
    </w:tblStylePr>
    <w:tblStylePr w:type="nwCell">
      <w:rPr>
        <w:color w:val="000000"/>
      </w:rPr>
    </w:tblStylePr>
  </w:style>
  <w:style w:type="table" w:customStyle="1" w:styleId="111">
    <w:name w:val="表 (モノトーン) 111"/>
    <w:basedOn w:val="a4"/>
    <w:next w:val="112"/>
    <w:uiPriority w:val="99"/>
    <w:rsid w:val="0094532F"/>
    <w:rPr>
      <w:color w:val="FFFFFF"/>
      <w:kern w:val="0"/>
      <w:sz w:val="22"/>
      <w:lang w:eastAsia="zh-CN"/>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1110">
    <w:name w:val="表 (青) 111"/>
    <w:basedOn w:val="a4"/>
    <w:next w:val="113"/>
    <w:uiPriority w:val="99"/>
    <w:rsid w:val="0094532F"/>
    <w:rPr>
      <w:color w:val="FFFFFF"/>
      <w:kern w:val="0"/>
      <w:sz w:val="22"/>
      <w:lang w:eastAsia="zh-CN"/>
    </w:rPr>
    <w:tblPr>
      <w:tblStyleRowBandSize w:val="1"/>
      <w:tblStyleColBandSize w:val="1"/>
    </w:tblPr>
    <w:tcPr>
      <w:shd w:val="clear" w:color="auto" w:fill="5B9BD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4D78"/>
      </w:tcPr>
    </w:tblStylePr>
    <w:tblStylePr w:type="firstCol">
      <w:tblPr/>
      <w:tcPr>
        <w:tcBorders>
          <w:top w:val="nil"/>
          <w:left w:val="nil"/>
          <w:bottom w:val="nil"/>
          <w:right w:val="single" w:sz="18" w:space="0" w:color="FFFFFF"/>
          <w:insideH w:val="nil"/>
          <w:insideV w:val="nil"/>
        </w:tcBorders>
        <w:shd w:val="clear" w:color="auto" w:fill="2E74B5"/>
      </w:tcPr>
    </w:tblStylePr>
    <w:tblStylePr w:type="lastCol">
      <w:tblPr/>
      <w:tcPr>
        <w:tcBorders>
          <w:top w:val="nil"/>
          <w:left w:val="single" w:sz="18" w:space="0" w:color="FFFFFF"/>
          <w:bottom w:val="nil"/>
          <w:right w:val="nil"/>
          <w:insideH w:val="nil"/>
          <w:insideV w:val="nil"/>
        </w:tcBorders>
        <w:shd w:val="clear" w:color="auto" w:fill="2E74B5"/>
      </w:tcPr>
    </w:tblStylePr>
    <w:tblStylePr w:type="band1Vert">
      <w:tblPr/>
      <w:tcPr>
        <w:tcBorders>
          <w:top w:val="nil"/>
          <w:left w:val="nil"/>
          <w:bottom w:val="nil"/>
          <w:right w:val="nil"/>
          <w:insideH w:val="nil"/>
          <w:insideV w:val="nil"/>
        </w:tcBorders>
        <w:shd w:val="clear" w:color="auto" w:fill="2E74B5"/>
      </w:tcPr>
    </w:tblStylePr>
    <w:tblStylePr w:type="band1Horz">
      <w:tblPr/>
      <w:tcPr>
        <w:tcBorders>
          <w:top w:val="nil"/>
          <w:left w:val="nil"/>
          <w:bottom w:val="nil"/>
          <w:right w:val="nil"/>
          <w:insideH w:val="nil"/>
          <w:insideV w:val="nil"/>
        </w:tcBorders>
        <w:shd w:val="clear" w:color="auto" w:fill="2E74B5"/>
      </w:tcPr>
    </w:tblStylePr>
  </w:style>
  <w:style w:type="table" w:customStyle="1" w:styleId="1111">
    <w:name w:val="表 (赤) 111"/>
    <w:basedOn w:val="a4"/>
    <w:next w:val="114"/>
    <w:uiPriority w:val="99"/>
    <w:rsid w:val="0094532F"/>
    <w:rPr>
      <w:color w:val="FFFFFF"/>
      <w:kern w:val="0"/>
      <w:sz w:val="22"/>
      <w:lang w:eastAsia="zh-CN"/>
    </w:rPr>
    <w:tblPr>
      <w:tblStyleRowBandSize w:val="1"/>
      <w:tblStyleColBandSize w:val="1"/>
    </w:tblPr>
    <w:tcPr>
      <w:shd w:val="clear" w:color="auto" w:fill="ED7D31"/>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823B0B"/>
      </w:tcPr>
    </w:tblStylePr>
    <w:tblStylePr w:type="firstCol">
      <w:tblPr/>
      <w:tcPr>
        <w:tcBorders>
          <w:top w:val="nil"/>
          <w:left w:val="nil"/>
          <w:bottom w:val="nil"/>
          <w:right w:val="single" w:sz="18" w:space="0" w:color="FFFFFF"/>
          <w:insideH w:val="nil"/>
          <w:insideV w:val="nil"/>
        </w:tcBorders>
        <w:shd w:val="clear" w:color="auto" w:fill="C45911"/>
      </w:tcPr>
    </w:tblStylePr>
    <w:tblStylePr w:type="lastCol">
      <w:tblPr/>
      <w:tcPr>
        <w:tcBorders>
          <w:top w:val="nil"/>
          <w:left w:val="single" w:sz="18" w:space="0" w:color="FFFFFF"/>
          <w:bottom w:val="nil"/>
          <w:right w:val="nil"/>
          <w:insideH w:val="nil"/>
          <w:insideV w:val="nil"/>
        </w:tcBorders>
        <w:shd w:val="clear" w:color="auto" w:fill="C45911"/>
      </w:tcPr>
    </w:tblStylePr>
    <w:tblStylePr w:type="band1Vert">
      <w:tblPr/>
      <w:tcPr>
        <w:tcBorders>
          <w:top w:val="nil"/>
          <w:left w:val="nil"/>
          <w:bottom w:val="nil"/>
          <w:right w:val="nil"/>
          <w:insideH w:val="nil"/>
          <w:insideV w:val="nil"/>
        </w:tcBorders>
        <w:shd w:val="clear" w:color="auto" w:fill="C45911"/>
      </w:tcPr>
    </w:tblStylePr>
    <w:tblStylePr w:type="band1Horz">
      <w:tblPr/>
      <w:tcPr>
        <w:tcBorders>
          <w:top w:val="nil"/>
          <w:left w:val="nil"/>
          <w:bottom w:val="nil"/>
          <w:right w:val="nil"/>
          <w:insideH w:val="nil"/>
          <w:insideV w:val="nil"/>
        </w:tcBorders>
        <w:shd w:val="clear" w:color="auto" w:fill="C45911"/>
      </w:tcPr>
    </w:tblStylePr>
  </w:style>
  <w:style w:type="table" w:customStyle="1" w:styleId="1112">
    <w:name w:val="表 (緑) 111"/>
    <w:basedOn w:val="a4"/>
    <w:next w:val="115"/>
    <w:uiPriority w:val="99"/>
    <w:rsid w:val="0094532F"/>
    <w:rPr>
      <w:color w:val="FFFFFF"/>
      <w:kern w:val="0"/>
      <w:sz w:val="22"/>
      <w:lang w:eastAsia="zh-CN"/>
    </w:rPr>
    <w:tblPr>
      <w:tblStyleRowBandSize w:val="1"/>
      <w:tblStyleColBandSize w:val="1"/>
    </w:tblPr>
    <w:tcPr>
      <w:shd w:val="clear" w:color="auto" w:fill="A5A5A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525252"/>
      </w:tcPr>
    </w:tblStylePr>
    <w:tblStylePr w:type="firstCol">
      <w:tblPr/>
      <w:tcPr>
        <w:tcBorders>
          <w:top w:val="nil"/>
          <w:left w:val="nil"/>
          <w:bottom w:val="nil"/>
          <w:right w:val="single" w:sz="18" w:space="0" w:color="FFFFFF"/>
          <w:insideH w:val="nil"/>
          <w:insideV w:val="nil"/>
        </w:tcBorders>
        <w:shd w:val="clear" w:color="auto" w:fill="7B7B7B"/>
      </w:tcPr>
    </w:tblStylePr>
    <w:tblStylePr w:type="lastCol">
      <w:tblPr/>
      <w:tcPr>
        <w:tcBorders>
          <w:top w:val="nil"/>
          <w:left w:val="single" w:sz="18" w:space="0" w:color="FFFFFF"/>
          <w:bottom w:val="nil"/>
          <w:right w:val="nil"/>
          <w:insideH w:val="nil"/>
          <w:insideV w:val="nil"/>
        </w:tcBorders>
        <w:shd w:val="clear" w:color="auto" w:fill="7B7B7B"/>
      </w:tcPr>
    </w:tblStylePr>
    <w:tblStylePr w:type="band1Vert">
      <w:tblPr/>
      <w:tcPr>
        <w:tcBorders>
          <w:top w:val="nil"/>
          <w:left w:val="nil"/>
          <w:bottom w:val="nil"/>
          <w:right w:val="nil"/>
          <w:insideH w:val="nil"/>
          <w:insideV w:val="nil"/>
        </w:tcBorders>
        <w:shd w:val="clear" w:color="auto" w:fill="7B7B7B"/>
      </w:tcPr>
    </w:tblStylePr>
    <w:tblStylePr w:type="band1Horz">
      <w:tblPr/>
      <w:tcPr>
        <w:tcBorders>
          <w:top w:val="nil"/>
          <w:left w:val="nil"/>
          <w:bottom w:val="nil"/>
          <w:right w:val="nil"/>
          <w:insideH w:val="nil"/>
          <w:insideV w:val="nil"/>
        </w:tcBorders>
        <w:shd w:val="clear" w:color="auto" w:fill="7B7B7B"/>
      </w:tcPr>
    </w:tblStylePr>
  </w:style>
  <w:style w:type="table" w:customStyle="1" w:styleId="1113">
    <w:name w:val="表 (紫) 111"/>
    <w:basedOn w:val="a4"/>
    <w:next w:val="116"/>
    <w:uiPriority w:val="99"/>
    <w:rsid w:val="0094532F"/>
    <w:rPr>
      <w:color w:val="FFFFFF"/>
      <w:kern w:val="0"/>
      <w:sz w:val="22"/>
      <w:lang w:eastAsia="zh-CN"/>
    </w:rPr>
    <w:tblPr>
      <w:tblStyleRowBandSize w:val="1"/>
      <w:tblStyleColBandSize w:val="1"/>
    </w:tblPr>
    <w:tcPr>
      <w:shd w:val="clear" w:color="auto" w:fill="FFC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7F5F00"/>
      </w:tcPr>
    </w:tblStylePr>
    <w:tblStylePr w:type="firstCol">
      <w:tblPr/>
      <w:tcPr>
        <w:tcBorders>
          <w:top w:val="nil"/>
          <w:left w:val="nil"/>
          <w:bottom w:val="nil"/>
          <w:right w:val="single" w:sz="18" w:space="0" w:color="FFFFFF"/>
          <w:insideH w:val="nil"/>
          <w:insideV w:val="nil"/>
        </w:tcBorders>
        <w:shd w:val="clear" w:color="auto" w:fill="BF8F00"/>
      </w:tcPr>
    </w:tblStylePr>
    <w:tblStylePr w:type="lastCol">
      <w:tblPr/>
      <w:tcPr>
        <w:tcBorders>
          <w:top w:val="nil"/>
          <w:left w:val="single" w:sz="18" w:space="0" w:color="FFFFFF"/>
          <w:bottom w:val="nil"/>
          <w:right w:val="nil"/>
          <w:insideH w:val="nil"/>
          <w:insideV w:val="nil"/>
        </w:tcBorders>
        <w:shd w:val="clear" w:color="auto" w:fill="BF8F00"/>
      </w:tcPr>
    </w:tblStylePr>
    <w:tblStylePr w:type="band1Vert">
      <w:tblPr/>
      <w:tcPr>
        <w:tcBorders>
          <w:top w:val="nil"/>
          <w:left w:val="nil"/>
          <w:bottom w:val="nil"/>
          <w:right w:val="nil"/>
          <w:insideH w:val="nil"/>
          <w:insideV w:val="nil"/>
        </w:tcBorders>
        <w:shd w:val="clear" w:color="auto" w:fill="BF8F00"/>
      </w:tcPr>
    </w:tblStylePr>
    <w:tblStylePr w:type="band1Horz">
      <w:tblPr/>
      <w:tcPr>
        <w:tcBorders>
          <w:top w:val="nil"/>
          <w:left w:val="nil"/>
          <w:bottom w:val="nil"/>
          <w:right w:val="nil"/>
          <w:insideH w:val="nil"/>
          <w:insideV w:val="nil"/>
        </w:tcBorders>
        <w:shd w:val="clear" w:color="auto" w:fill="BF8F00"/>
      </w:tcPr>
    </w:tblStylePr>
  </w:style>
  <w:style w:type="table" w:customStyle="1" w:styleId="1114">
    <w:name w:val="表 (水色) 111"/>
    <w:basedOn w:val="a4"/>
    <w:next w:val="117"/>
    <w:uiPriority w:val="99"/>
    <w:rsid w:val="0094532F"/>
    <w:rPr>
      <w:color w:val="FFFFFF"/>
      <w:kern w:val="0"/>
      <w:sz w:val="22"/>
      <w:lang w:eastAsia="zh-CN"/>
    </w:rPr>
    <w:tblPr>
      <w:tblStyleRowBandSize w:val="1"/>
      <w:tblStyleColBandSize w:val="1"/>
    </w:tblPr>
    <w:tcPr>
      <w:shd w:val="clear" w:color="auto" w:fill="4472C4"/>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3763"/>
      </w:tcPr>
    </w:tblStylePr>
    <w:tblStylePr w:type="firstCol">
      <w:tblPr/>
      <w:tcPr>
        <w:tcBorders>
          <w:top w:val="nil"/>
          <w:left w:val="nil"/>
          <w:bottom w:val="nil"/>
          <w:right w:val="single" w:sz="18" w:space="0" w:color="FFFFFF"/>
          <w:insideH w:val="nil"/>
          <w:insideV w:val="nil"/>
        </w:tcBorders>
        <w:shd w:val="clear" w:color="auto" w:fill="2F5496"/>
      </w:tcPr>
    </w:tblStylePr>
    <w:tblStylePr w:type="lastCol">
      <w:tblPr/>
      <w:tcPr>
        <w:tcBorders>
          <w:top w:val="nil"/>
          <w:left w:val="single" w:sz="18" w:space="0" w:color="FFFFFF"/>
          <w:bottom w:val="nil"/>
          <w:right w:val="nil"/>
          <w:insideH w:val="nil"/>
          <w:insideV w:val="nil"/>
        </w:tcBorders>
        <w:shd w:val="clear" w:color="auto" w:fill="2F5496"/>
      </w:tcPr>
    </w:tblStylePr>
    <w:tblStylePr w:type="band1Vert">
      <w:tblPr/>
      <w:tcPr>
        <w:tcBorders>
          <w:top w:val="nil"/>
          <w:left w:val="nil"/>
          <w:bottom w:val="nil"/>
          <w:right w:val="nil"/>
          <w:insideH w:val="nil"/>
          <w:insideV w:val="nil"/>
        </w:tcBorders>
        <w:shd w:val="clear" w:color="auto" w:fill="2F5496"/>
      </w:tcPr>
    </w:tblStylePr>
    <w:tblStylePr w:type="band1Horz">
      <w:tblPr/>
      <w:tcPr>
        <w:tcBorders>
          <w:top w:val="nil"/>
          <w:left w:val="nil"/>
          <w:bottom w:val="nil"/>
          <w:right w:val="nil"/>
          <w:insideH w:val="nil"/>
          <w:insideV w:val="nil"/>
        </w:tcBorders>
        <w:shd w:val="clear" w:color="auto" w:fill="2F5496"/>
      </w:tcPr>
    </w:tblStylePr>
  </w:style>
  <w:style w:type="table" w:customStyle="1" w:styleId="1115">
    <w:name w:val="表 (オレンジ) 111"/>
    <w:basedOn w:val="a4"/>
    <w:next w:val="118"/>
    <w:uiPriority w:val="99"/>
    <w:rsid w:val="0094532F"/>
    <w:rPr>
      <w:color w:val="FFFFFF"/>
      <w:kern w:val="0"/>
      <w:sz w:val="22"/>
      <w:lang w:eastAsia="zh-CN"/>
    </w:rPr>
    <w:tblPr>
      <w:tblStyleRowBandSize w:val="1"/>
      <w:tblStyleColBandSize w:val="1"/>
    </w:tblPr>
    <w:tcPr>
      <w:shd w:val="clear" w:color="auto" w:fill="70AD47"/>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75623"/>
      </w:tcPr>
    </w:tblStylePr>
    <w:tblStylePr w:type="firstCol">
      <w:tblPr/>
      <w:tcPr>
        <w:tcBorders>
          <w:top w:val="nil"/>
          <w:left w:val="nil"/>
          <w:bottom w:val="nil"/>
          <w:right w:val="single" w:sz="18" w:space="0" w:color="FFFFFF"/>
          <w:insideH w:val="nil"/>
          <w:insideV w:val="nil"/>
        </w:tcBorders>
        <w:shd w:val="clear" w:color="auto" w:fill="538135"/>
      </w:tcPr>
    </w:tblStylePr>
    <w:tblStylePr w:type="lastCol">
      <w:tblPr/>
      <w:tcPr>
        <w:tcBorders>
          <w:top w:val="nil"/>
          <w:left w:val="single" w:sz="18" w:space="0" w:color="FFFFFF"/>
          <w:bottom w:val="nil"/>
          <w:right w:val="nil"/>
          <w:insideH w:val="nil"/>
          <w:insideV w:val="nil"/>
        </w:tcBorders>
        <w:shd w:val="clear" w:color="auto" w:fill="538135"/>
      </w:tcPr>
    </w:tblStylePr>
    <w:tblStylePr w:type="band1Vert">
      <w:tblPr/>
      <w:tcPr>
        <w:tcBorders>
          <w:top w:val="nil"/>
          <w:left w:val="nil"/>
          <w:bottom w:val="nil"/>
          <w:right w:val="nil"/>
          <w:insideH w:val="nil"/>
          <w:insideV w:val="nil"/>
        </w:tcBorders>
        <w:shd w:val="clear" w:color="auto" w:fill="538135"/>
      </w:tcPr>
    </w:tblStylePr>
    <w:tblStylePr w:type="band1Horz">
      <w:tblPr/>
      <w:tcPr>
        <w:tcBorders>
          <w:top w:val="nil"/>
          <w:left w:val="nil"/>
          <w:bottom w:val="nil"/>
          <w:right w:val="nil"/>
          <w:insideH w:val="nil"/>
          <w:insideV w:val="nil"/>
        </w:tcBorders>
        <w:shd w:val="clear" w:color="auto" w:fill="538135"/>
      </w:tcPr>
    </w:tblStylePr>
  </w:style>
  <w:style w:type="table" w:customStyle="1" w:styleId="316">
    <w:name w:val="表 (モノトーン)  31"/>
    <w:basedOn w:val="a4"/>
    <w:next w:val="3b"/>
    <w:uiPriority w:val="99"/>
    <w:rsid w:val="0094532F"/>
    <w:rPr>
      <w:kern w:val="0"/>
      <w:sz w:val="22"/>
      <w:lang w:eastAsia="zh-CN"/>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libri Light" w:eastAsia="SimSun" w:hAnsi="Calibri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Light" w:eastAsia="SimSun" w:hAnsi="Calibri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SimSun" w:hAnsi="Calibri Light" w:cs="Times New Roman"/>
        <w:b/>
        <w:bCs/>
      </w:rPr>
    </w:tblStylePr>
    <w:tblStylePr w:type="lastCol">
      <w:rPr>
        <w:rFonts w:ascii="Calibri Light" w:eastAsia="SimSun" w:hAnsi="Calibri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317">
    <w:name w:val="表 (青)  31"/>
    <w:basedOn w:val="a4"/>
    <w:next w:val="3c"/>
    <w:uiPriority w:val="99"/>
    <w:rsid w:val="0094532F"/>
    <w:rPr>
      <w:kern w:val="0"/>
      <w:sz w:val="22"/>
      <w:lang w:eastAsia="zh-CN"/>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Calibri Light" w:eastAsia="SimSu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SimSu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SimSun" w:hAnsi="Calibri Light" w:cs="Times New Roman"/>
        <w:b/>
        <w:bCs/>
      </w:rPr>
    </w:tblStylePr>
    <w:tblStylePr w:type="lastCol">
      <w:rPr>
        <w:rFonts w:ascii="Calibri Light" w:eastAsia="SimSu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318">
    <w:name w:val="表 (赤)  31"/>
    <w:basedOn w:val="a4"/>
    <w:next w:val="3d"/>
    <w:uiPriority w:val="99"/>
    <w:rsid w:val="0094532F"/>
    <w:rPr>
      <w:kern w:val="0"/>
      <w:sz w:val="22"/>
      <w:lang w:eastAsia="zh-CN"/>
    </w:rPr>
    <w:tblPr>
      <w:tblStyleRowBandSize w:val="1"/>
      <w:tblStyleColBandSize w:val="1"/>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blStylePr w:type="firstRow">
      <w:pPr>
        <w:spacing w:before="0" w:after="0" w:line="240" w:lineRule="auto"/>
      </w:pPr>
      <w:rPr>
        <w:rFonts w:ascii="Calibri Light" w:eastAsia="SimSun" w:hAnsi="Calibri Light" w:cs="Times New Roman"/>
        <w:b/>
        <w:bCs/>
      </w:rPr>
      <w:tblPr/>
      <w:tcPr>
        <w:tcBorders>
          <w:top w:val="single" w:sz="8" w:space="0" w:color="ED7D31"/>
          <w:left w:val="single" w:sz="8" w:space="0" w:color="ED7D31"/>
          <w:bottom w:val="single" w:sz="18" w:space="0" w:color="ED7D31"/>
          <w:right w:val="single" w:sz="8" w:space="0" w:color="ED7D31"/>
          <w:insideH w:val="nil"/>
          <w:insideV w:val="single" w:sz="8" w:space="0" w:color="ED7D31"/>
        </w:tcBorders>
      </w:tcPr>
    </w:tblStylePr>
    <w:tblStylePr w:type="lastRow">
      <w:pPr>
        <w:spacing w:before="0" w:after="0" w:line="240" w:lineRule="auto"/>
      </w:pPr>
      <w:rPr>
        <w:rFonts w:ascii="Calibri Light" w:eastAsia="SimSun" w:hAnsi="Calibri Light" w:cs="Times New Roman"/>
        <w:b/>
        <w:bCs/>
      </w:rPr>
      <w:tblPr/>
      <w:tcPr>
        <w:tcBorders>
          <w:top w:val="double" w:sz="6" w:space="0" w:color="ED7D31"/>
          <w:left w:val="single" w:sz="8" w:space="0" w:color="ED7D31"/>
          <w:bottom w:val="single" w:sz="8" w:space="0" w:color="ED7D31"/>
          <w:right w:val="single" w:sz="8" w:space="0" w:color="ED7D31"/>
          <w:insideH w:val="nil"/>
          <w:insideV w:val="single" w:sz="8" w:space="0" w:color="ED7D31"/>
        </w:tcBorders>
      </w:tcPr>
    </w:tblStylePr>
    <w:tblStylePr w:type="firstCol">
      <w:rPr>
        <w:rFonts w:ascii="Calibri Light" w:eastAsia="SimSun" w:hAnsi="Calibri Light" w:cs="Times New Roman"/>
        <w:b/>
        <w:bCs/>
      </w:rPr>
    </w:tblStylePr>
    <w:tblStylePr w:type="lastCol">
      <w:rPr>
        <w:rFonts w:ascii="Calibri Light" w:eastAsia="SimSun" w:hAnsi="Calibri Light" w:cs="Times New Roman"/>
        <w:b/>
        <w:bCs/>
      </w:rPr>
      <w:tblPr/>
      <w:tcPr>
        <w:tcBorders>
          <w:top w:val="single" w:sz="8" w:space="0" w:color="ED7D31"/>
          <w:left w:val="single" w:sz="8" w:space="0" w:color="ED7D31"/>
          <w:bottom w:val="single" w:sz="8" w:space="0" w:color="ED7D31"/>
          <w:right w:val="single" w:sz="8" w:space="0" w:color="ED7D31"/>
        </w:tcBorders>
      </w:tcPr>
    </w:tblStylePr>
    <w:tblStylePr w:type="band1Vert">
      <w:tblPr/>
      <w:tcPr>
        <w:tcBorders>
          <w:top w:val="single" w:sz="8" w:space="0" w:color="ED7D31"/>
          <w:left w:val="single" w:sz="8" w:space="0" w:color="ED7D31"/>
          <w:bottom w:val="single" w:sz="8" w:space="0" w:color="ED7D31"/>
          <w:right w:val="single" w:sz="8" w:space="0" w:color="ED7D31"/>
        </w:tcBorders>
        <w:shd w:val="clear" w:color="auto" w:fill="FADECB"/>
      </w:tcPr>
    </w:tblStylePr>
    <w:tblStylePr w:type="band1Horz">
      <w:tblPr/>
      <w:tcPr>
        <w:tcBorders>
          <w:top w:val="single" w:sz="8" w:space="0" w:color="ED7D31"/>
          <w:left w:val="single" w:sz="8" w:space="0" w:color="ED7D31"/>
          <w:bottom w:val="single" w:sz="8" w:space="0" w:color="ED7D31"/>
          <w:right w:val="single" w:sz="8" w:space="0" w:color="ED7D31"/>
          <w:insideV w:val="single" w:sz="8" w:space="0" w:color="ED7D31"/>
        </w:tcBorders>
        <w:shd w:val="clear" w:color="auto" w:fill="FADECB"/>
      </w:tcPr>
    </w:tblStylePr>
    <w:tblStylePr w:type="band2Horz">
      <w:tblPr/>
      <w:tcPr>
        <w:tcBorders>
          <w:top w:val="single" w:sz="8" w:space="0" w:color="ED7D31"/>
          <w:left w:val="single" w:sz="8" w:space="0" w:color="ED7D31"/>
          <w:bottom w:val="single" w:sz="8" w:space="0" w:color="ED7D31"/>
          <w:right w:val="single" w:sz="8" w:space="0" w:color="ED7D31"/>
          <w:insideV w:val="single" w:sz="8" w:space="0" w:color="ED7D31"/>
        </w:tcBorders>
      </w:tcPr>
    </w:tblStylePr>
  </w:style>
  <w:style w:type="table" w:customStyle="1" w:styleId="319">
    <w:name w:val="表 (緑)  31"/>
    <w:basedOn w:val="a4"/>
    <w:next w:val="3e"/>
    <w:uiPriority w:val="99"/>
    <w:rsid w:val="0094532F"/>
    <w:rPr>
      <w:kern w:val="0"/>
      <w:sz w:val="22"/>
      <w:lang w:eastAsia="zh-CN"/>
    </w:r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rPr>
        <w:rFonts w:ascii="Calibri Light" w:eastAsia="SimSun" w:hAnsi="Calibri Light"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Calibri Light" w:eastAsia="SimSun" w:hAnsi="Calibri Light"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Calibri Light" w:eastAsia="SimSun" w:hAnsi="Calibri Light" w:cs="Times New Roman"/>
        <w:b/>
        <w:bCs/>
      </w:rPr>
    </w:tblStylePr>
    <w:tblStylePr w:type="lastCol">
      <w:rPr>
        <w:rFonts w:ascii="Calibri Light" w:eastAsia="SimSun" w:hAnsi="Calibri Light"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customStyle="1" w:styleId="31a">
    <w:name w:val="表 (紫)  31"/>
    <w:basedOn w:val="a4"/>
    <w:next w:val="3f"/>
    <w:uiPriority w:val="99"/>
    <w:rsid w:val="0094532F"/>
    <w:rPr>
      <w:kern w:val="0"/>
      <w:sz w:val="22"/>
      <w:lang w:eastAsia="zh-CN"/>
    </w:rPr>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blStylePr w:type="firstRow">
      <w:pPr>
        <w:spacing w:before="0" w:after="0" w:line="240" w:lineRule="auto"/>
      </w:pPr>
      <w:rPr>
        <w:rFonts w:ascii="Calibri Light" w:eastAsia="SimSun" w:hAnsi="Calibri Light" w:cs="Times New Roman"/>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0" w:after="0" w:line="240" w:lineRule="auto"/>
      </w:pPr>
      <w:rPr>
        <w:rFonts w:ascii="Calibri Light" w:eastAsia="SimSun" w:hAnsi="Calibri Light" w:cs="Times New Roman"/>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Calibri Light" w:eastAsia="SimSun" w:hAnsi="Calibri Light" w:cs="Times New Roman"/>
        <w:b/>
        <w:bCs/>
      </w:rPr>
    </w:tblStylePr>
    <w:tblStylePr w:type="lastCol">
      <w:rPr>
        <w:rFonts w:ascii="Calibri Light" w:eastAsia="SimSun" w:hAnsi="Calibri Light" w:cs="Times New Roman"/>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table" w:customStyle="1" w:styleId="31b">
    <w:name w:val="表 (水色)  31"/>
    <w:basedOn w:val="a4"/>
    <w:next w:val="3f0"/>
    <w:uiPriority w:val="99"/>
    <w:rsid w:val="0094532F"/>
    <w:rPr>
      <w:kern w:val="0"/>
      <w:sz w:val="22"/>
      <w:lang w:eastAsia="zh-CN"/>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SimSu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SimSu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SimSun" w:hAnsi="Calibri Light" w:cs="Times New Roman"/>
        <w:b/>
        <w:bCs/>
      </w:rPr>
    </w:tblStylePr>
    <w:tblStylePr w:type="lastCol">
      <w:rPr>
        <w:rFonts w:ascii="Calibri Light" w:eastAsia="SimSu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31c">
    <w:name w:val="表 (オレンジ)  31"/>
    <w:basedOn w:val="a4"/>
    <w:next w:val="3f1"/>
    <w:uiPriority w:val="99"/>
    <w:rsid w:val="0094532F"/>
    <w:rPr>
      <w:kern w:val="0"/>
      <w:sz w:val="22"/>
      <w:lang w:eastAsia="zh-CN"/>
    </w:rPr>
    <w:tblPr>
      <w:tblStyleRowBandSize w:val="1"/>
      <w:tblStyleColBandSize w:val="1"/>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blStylePr w:type="firstRow">
      <w:pPr>
        <w:spacing w:before="0" w:after="0" w:line="240" w:lineRule="auto"/>
      </w:pPr>
      <w:rPr>
        <w:rFonts w:ascii="Calibri Light" w:eastAsia="SimSun" w:hAnsi="Calibri Light" w:cs="Times New Roman"/>
        <w:b/>
        <w:bCs/>
      </w:rPr>
      <w:tblPr/>
      <w:tcPr>
        <w:tcBorders>
          <w:top w:val="single" w:sz="8" w:space="0" w:color="70AD47"/>
          <w:left w:val="single" w:sz="8" w:space="0" w:color="70AD47"/>
          <w:bottom w:val="single" w:sz="18" w:space="0" w:color="70AD47"/>
          <w:right w:val="single" w:sz="8" w:space="0" w:color="70AD47"/>
          <w:insideH w:val="nil"/>
          <w:insideV w:val="single" w:sz="8" w:space="0" w:color="70AD47"/>
        </w:tcBorders>
      </w:tcPr>
    </w:tblStylePr>
    <w:tblStylePr w:type="lastRow">
      <w:pPr>
        <w:spacing w:before="0" w:after="0" w:line="240" w:lineRule="auto"/>
      </w:pPr>
      <w:rPr>
        <w:rFonts w:ascii="Calibri Light" w:eastAsia="SimSun" w:hAnsi="Calibri Light" w:cs="Times New Roman"/>
        <w:b/>
        <w:bCs/>
      </w:rPr>
      <w:tblPr/>
      <w:tcPr>
        <w:tcBorders>
          <w:top w:val="double" w:sz="6" w:space="0" w:color="70AD47"/>
          <w:left w:val="single" w:sz="8" w:space="0" w:color="70AD47"/>
          <w:bottom w:val="single" w:sz="8" w:space="0" w:color="70AD47"/>
          <w:right w:val="single" w:sz="8" w:space="0" w:color="70AD47"/>
          <w:insideH w:val="nil"/>
          <w:insideV w:val="single" w:sz="8" w:space="0" w:color="70AD47"/>
        </w:tcBorders>
      </w:tcPr>
    </w:tblStylePr>
    <w:tblStylePr w:type="firstCol">
      <w:rPr>
        <w:rFonts w:ascii="Calibri Light" w:eastAsia="SimSun" w:hAnsi="Calibri Light" w:cs="Times New Roman"/>
        <w:b/>
        <w:bCs/>
      </w:rPr>
    </w:tblStylePr>
    <w:tblStylePr w:type="lastCol">
      <w:rPr>
        <w:rFonts w:ascii="Calibri Light" w:eastAsia="SimSun" w:hAnsi="Calibri Light" w:cs="Times New Roman"/>
        <w:b/>
        <w:bCs/>
      </w:rPr>
      <w:tblPr/>
      <w:tcPr>
        <w:tcBorders>
          <w:top w:val="single" w:sz="8" w:space="0" w:color="70AD47"/>
          <w:left w:val="single" w:sz="8" w:space="0" w:color="70AD47"/>
          <w:bottom w:val="single" w:sz="8" w:space="0" w:color="70AD47"/>
          <w:right w:val="single" w:sz="8" w:space="0" w:color="70AD47"/>
        </w:tcBorders>
      </w:tcPr>
    </w:tblStylePr>
    <w:tblStylePr w:type="band1Vert">
      <w:tblPr/>
      <w:tcPr>
        <w:tcBorders>
          <w:top w:val="single" w:sz="8" w:space="0" w:color="70AD47"/>
          <w:left w:val="single" w:sz="8" w:space="0" w:color="70AD47"/>
          <w:bottom w:val="single" w:sz="8" w:space="0" w:color="70AD47"/>
          <w:right w:val="single" w:sz="8" w:space="0" w:color="70AD47"/>
        </w:tcBorders>
        <w:shd w:val="clear" w:color="auto" w:fill="DBEBD0"/>
      </w:tcPr>
    </w:tblStylePr>
    <w:tblStylePr w:type="band1Horz">
      <w:tblPr/>
      <w:tcPr>
        <w:tcBorders>
          <w:top w:val="single" w:sz="8" w:space="0" w:color="70AD47"/>
          <w:left w:val="single" w:sz="8" w:space="0" w:color="70AD47"/>
          <w:bottom w:val="single" w:sz="8" w:space="0" w:color="70AD47"/>
          <w:right w:val="single" w:sz="8" w:space="0" w:color="70AD47"/>
          <w:insideV w:val="single" w:sz="8" w:space="0" w:color="70AD47"/>
        </w:tcBorders>
        <w:shd w:val="clear" w:color="auto" w:fill="DBEBD0"/>
      </w:tcPr>
    </w:tblStylePr>
    <w:tblStylePr w:type="band2Horz">
      <w:tblPr/>
      <w:tcPr>
        <w:tcBorders>
          <w:top w:val="single" w:sz="8" w:space="0" w:color="70AD47"/>
          <w:left w:val="single" w:sz="8" w:space="0" w:color="70AD47"/>
          <w:bottom w:val="single" w:sz="8" w:space="0" w:color="70AD47"/>
          <w:right w:val="single" w:sz="8" w:space="0" w:color="70AD47"/>
          <w:insideV w:val="single" w:sz="8" w:space="0" w:color="70AD47"/>
        </w:tcBorders>
      </w:tcPr>
    </w:tblStylePr>
  </w:style>
  <w:style w:type="table" w:customStyle="1" w:styleId="21a">
    <w:name w:val="表 (モノトーン)  21"/>
    <w:basedOn w:val="a4"/>
    <w:next w:val="2f0"/>
    <w:uiPriority w:val="99"/>
    <w:rsid w:val="0094532F"/>
    <w:rPr>
      <w:kern w:val="0"/>
      <w:sz w:val="22"/>
      <w:lang w:eastAsia="zh-C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21b">
    <w:name w:val="表 (青)  21"/>
    <w:basedOn w:val="a4"/>
    <w:next w:val="2f1"/>
    <w:uiPriority w:val="99"/>
    <w:rsid w:val="0094532F"/>
    <w:rPr>
      <w:kern w:val="0"/>
      <w:sz w:val="22"/>
      <w:lang w:eastAsia="zh-CN"/>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21c">
    <w:name w:val="表 (赤)  21"/>
    <w:basedOn w:val="a4"/>
    <w:next w:val="2f2"/>
    <w:uiPriority w:val="99"/>
    <w:rsid w:val="0094532F"/>
    <w:rPr>
      <w:kern w:val="0"/>
      <w:sz w:val="22"/>
      <w:lang w:eastAsia="zh-CN"/>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21d">
    <w:name w:val="表 (緑)  21"/>
    <w:basedOn w:val="a4"/>
    <w:next w:val="2f3"/>
    <w:uiPriority w:val="99"/>
    <w:rsid w:val="0094532F"/>
    <w:rPr>
      <w:kern w:val="0"/>
      <w:sz w:val="22"/>
      <w:lang w:eastAsia="zh-CN"/>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21e">
    <w:name w:val="表 (紫)  21"/>
    <w:basedOn w:val="a4"/>
    <w:next w:val="2f4"/>
    <w:uiPriority w:val="99"/>
    <w:rsid w:val="0094532F"/>
    <w:rPr>
      <w:kern w:val="0"/>
      <w:sz w:val="22"/>
      <w:lang w:eastAsia="zh-CN"/>
    </w:r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pPr>
        <w:spacing w:before="0" w:after="0" w:line="240" w:lineRule="auto"/>
      </w:pPr>
      <w:rPr>
        <w:b/>
        <w:bCs/>
        <w:color w:val="FFFFFF"/>
      </w:rPr>
      <w:tblPr/>
      <w:tcPr>
        <w:shd w:val="clear" w:color="auto" w:fill="FFC000"/>
      </w:tcPr>
    </w:tblStylePr>
    <w:tblStylePr w:type="lastRow">
      <w:pPr>
        <w:spacing w:before="0" w:after="0" w:line="240" w:lineRule="auto"/>
      </w:pPr>
      <w:rPr>
        <w:b/>
        <w:bCs/>
      </w:rPr>
      <w:tblPr/>
      <w:tcPr>
        <w:tcBorders>
          <w:top w:val="double" w:sz="6" w:space="0" w:color="FFC000"/>
          <w:left w:val="single" w:sz="8" w:space="0" w:color="FFC000"/>
          <w:bottom w:val="single" w:sz="8" w:space="0" w:color="FFC000"/>
          <w:right w:val="single" w:sz="8" w:space="0" w:color="FFC000"/>
        </w:tcBorders>
      </w:tcPr>
    </w:tblStylePr>
    <w:tblStylePr w:type="firstCol">
      <w:rPr>
        <w:b/>
        <w:bCs/>
      </w:rPr>
    </w:tblStylePr>
    <w:tblStylePr w:type="lastCol">
      <w:rPr>
        <w:b/>
        <w:bCs/>
      </w:rPr>
    </w:tblStylePr>
    <w:tblStylePr w:type="band1Vert">
      <w:tblPr/>
      <w:tcPr>
        <w:tcBorders>
          <w:top w:val="single" w:sz="8" w:space="0" w:color="FFC000"/>
          <w:left w:val="single" w:sz="8" w:space="0" w:color="FFC000"/>
          <w:bottom w:val="single" w:sz="8" w:space="0" w:color="FFC000"/>
          <w:right w:val="single" w:sz="8" w:space="0" w:color="FFC000"/>
        </w:tcBorders>
      </w:tcPr>
    </w:tblStylePr>
    <w:tblStylePr w:type="band1Horz">
      <w:tblPr/>
      <w:tcPr>
        <w:tcBorders>
          <w:top w:val="single" w:sz="8" w:space="0" w:color="FFC000"/>
          <w:left w:val="single" w:sz="8" w:space="0" w:color="FFC000"/>
          <w:bottom w:val="single" w:sz="8" w:space="0" w:color="FFC000"/>
          <w:right w:val="single" w:sz="8" w:space="0" w:color="FFC000"/>
        </w:tcBorders>
      </w:tcPr>
    </w:tblStylePr>
  </w:style>
  <w:style w:type="table" w:customStyle="1" w:styleId="21f">
    <w:name w:val="表 (水色)  21"/>
    <w:basedOn w:val="a4"/>
    <w:next w:val="2f5"/>
    <w:uiPriority w:val="99"/>
    <w:rsid w:val="0094532F"/>
    <w:rPr>
      <w:kern w:val="0"/>
      <w:sz w:val="22"/>
      <w:lang w:eastAsia="zh-CN"/>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21f0">
    <w:name w:val="表 (オレンジ)  21"/>
    <w:basedOn w:val="a4"/>
    <w:next w:val="2f6"/>
    <w:uiPriority w:val="99"/>
    <w:rsid w:val="0094532F"/>
    <w:rPr>
      <w:kern w:val="0"/>
      <w:sz w:val="22"/>
      <w:lang w:eastAsia="zh-CN"/>
    </w:rPr>
    <w:tblPr>
      <w:tblStyleRowBandSize w:val="1"/>
      <w:tblStyleColBandSize w:val="1"/>
      <w:tblBorders>
        <w:top w:val="single" w:sz="8" w:space="0" w:color="70AD47"/>
        <w:left w:val="single" w:sz="8" w:space="0" w:color="70AD47"/>
        <w:bottom w:val="single" w:sz="8" w:space="0" w:color="70AD47"/>
        <w:right w:val="single" w:sz="8" w:space="0" w:color="70AD47"/>
      </w:tblBorders>
    </w:tblPr>
    <w:tblStylePr w:type="firstRow">
      <w:pPr>
        <w:spacing w:before="0" w:after="0" w:line="240" w:lineRule="auto"/>
      </w:pPr>
      <w:rPr>
        <w:b/>
        <w:bCs/>
        <w:color w:val="FFFFFF"/>
      </w:rPr>
      <w:tblPr/>
      <w:tcPr>
        <w:shd w:val="clear" w:color="auto" w:fill="70AD47"/>
      </w:tcPr>
    </w:tblStylePr>
    <w:tblStylePr w:type="lastRow">
      <w:pPr>
        <w:spacing w:before="0" w:after="0" w:line="240" w:lineRule="auto"/>
      </w:pPr>
      <w:rPr>
        <w:b/>
        <w:bCs/>
      </w:rPr>
      <w:tblPr/>
      <w:tcPr>
        <w:tcBorders>
          <w:top w:val="double" w:sz="6" w:space="0" w:color="70AD47"/>
          <w:left w:val="single" w:sz="8" w:space="0" w:color="70AD47"/>
          <w:bottom w:val="single" w:sz="8" w:space="0" w:color="70AD47"/>
          <w:right w:val="single" w:sz="8" w:space="0" w:color="70AD47"/>
        </w:tcBorders>
      </w:tcPr>
    </w:tblStylePr>
    <w:tblStylePr w:type="firstCol">
      <w:rPr>
        <w:b/>
        <w:bCs/>
      </w:rPr>
    </w:tblStylePr>
    <w:tblStylePr w:type="lastCol">
      <w:rPr>
        <w:b/>
        <w:bCs/>
      </w:rPr>
    </w:tblStylePr>
    <w:tblStylePr w:type="band1Vert">
      <w:tblPr/>
      <w:tcPr>
        <w:tcBorders>
          <w:top w:val="single" w:sz="8" w:space="0" w:color="70AD47"/>
          <w:left w:val="single" w:sz="8" w:space="0" w:color="70AD47"/>
          <w:bottom w:val="single" w:sz="8" w:space="0" w:color="70AD47"/>
          <w:right w:val="single" w:sz="8" w:space="0" w:color="70AD47"/>
        </w:tcBorders>
      </w:tcPr>
    </w:tblStylePr>
    <w:tblStylePr w:type="band1Horz">
      <w:tblPr/>
      <w:tcPr>
        <w:tcBorders>
          <w:top w:val="single" w:sz="8" w:space="0" w:color="70AD47"/>
          <w:left w:val="single" w:sz="8" w:space="0" w:color="70AD47"/>
          <w:bottom w:val="single" w:sz="8" w:space="0" w:color="70AD47"/>
          <w:right w:val="single" w:sz="8" w:space="0" w:color="70AD47"/>
        </w:tcBorders>
      </w:tcPr>
    </w:tblStylePr>
  </w:style>
  <w:style w:type="table" w:customStyle="1" w:styleId="119">
    <w:name w:val="表 (モノトーン)  11"/>
    <w:basedOn w:val="a4"/>
    <w:next w:val="1ff5"/>
    <w:uiPriority w:val="99"/>
    <w:rsid w:val="0094532F"/>
    <w:rPr>
      <w:color w:val="000000"/>
      <w:kern w:val="0"/>
      <w:sz w:val="22"/>
      <w:lang w:eastAsia="zh-CN"/>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a">
    <w:name w:val="表 (青)  11"/>
    <w:basedOn w:val="a4"/>
    <w:next w:val="1ff6"/>
    <w:uiPriority w:val="99"/>
    <w:rsid w:val="0094532F"/>
    <w:rPr>
      <w:color w:val="2E74B5"/>
      <w:kern w:val="0"/>
      <w:sz w:val="22"/>
      <w:lang w:eastAsia="zh-CN"/>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11b">
    <w:name w:val="表 (赤)  11"/>
    <w:basedOn w:val="a4"/>
    <w:next w:val="1ff7"/>
    <w:uiPriority w:val="99"/>
    <w:rsid w:val="0094532F"/>
    <w:rPr>
      <w:color w:val="C45911"/>
      <w:kern w:val="0"/>
      <w:sz w:val="22"/>
      <w:lang w:eastAsia="zh-CN"/>
    </w:rPr>
    <w:tblPr>
      <w:tblStyleRowBandSize w:val="1"/>
      <w:tblStyleColBandSize w:val="1"/>
      <w:tblBorders>
        <w:top w:val="single" w:sz="8" w:space="0" w:color="ED7D31"/>
        <w:bottom w:val="single" w:sz="8" w:space="0" w:color="ED7D31"/>
      </w:tblBorders>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11c">
    <w:name w:val="表 (緑)  11"/>
    <w:basedOn w:val="a4"/>
    <w:next w:val="1ff8"/>
    <w:uiPriority w:val="99"/>
    <w:rsid w:val="0094532F"/>
    <w:rPr>
      <w:color w:val="7B7B7B"/>
      <w:kern w:val="0"/>
      <w:sz w:val="22"/>
      <w:lang w:eastAsia="zh-CN"/>
    </w:rPr>
    <w:tblPr>
      <w:tblStyleRowBandSize w:val="1"/>
      <w:tblStyleColBandSize w:val="1"/>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11d">
    <w:name w:val="表 (紫)  11"/>
    <w:basedOn w:val="a4"/>
    <w:next w:val="1ff9"/>
    <w:uiPriority w:val="99"/>
    <w:rsid w:val="0094532F"/>
    <w:rPr>
      <w:color w:val="BF8F00"/>
      <w:kern w:val="0"/>
      <w:sz w:val="22"/>
      <w:lang w:eastAsia="zh-CN"/>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11e">
    <w:name w:val="表 (水色)  11"/>
    <w:basedOn w:val="a4"/>
    <w:next w:val="1ffa"/>
    <w:uiPriority w:val="99"/>
    <w:rsid w:val="0094532F"/>
    <w:rPr>
      <w:color w:val="2F5496"/>
      <w:kern w:val="0"/>
      <w:sz w:val="22"/>
      <w:lang w:eastAsia="zh-CN"/>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11f">
    <w:name w:val="表 (オレンジ)  11"/>
    <w:basedOn w:val="a4"/>
    <w:next w:val="1ffb"/>
    <w:uiPriority w:val="99"/>
    <w:rsid w:val="0094532F"/>
    <w:rPr>
      <w:color w:val="538135"/>
      <w:kern w:val="0"/>
      <w:sz w:val="22"/>
      <w:lang w:eastAsia="zh-CN"/>
    </w:rPr>
    <w:tblPr>
      <w:tblStyleRowBandSize w:val="1"/>
      <w:tblStyleColBandSize w:val="1"/>
      <w:tblBorders>
        <w:top w:val="single" w:sz="8" w:space="0" w:color="70AD47"/>
        <w:bottom w:val="single" w:sz="8" w:space="0" w:color="70AD47"/>
      </w:tblBorders>
    </w:tblPr>
    <w:tblStylePr w:type="fir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la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cPr>
    </w:tblStylePr>
    <w:tblStylePr w:type="band1Horz">
      <w:tblPr/>
      <w:tcPr>
        <w:tcBorders>
          <w:left w:val="nil"/>
          <w:right w:val="nil"/>
          <w:insideH w:val="nil"/>
          <w:insideV w:val="nil"/>
        </w:tcBorders>
        <w:shd w:val="clear" w:color="auto" w:fill="DBEBD0"/>
      </w:tcPr>
    </w:tblStylePr>
  </w:style>
  <w:style w:type="table" w:customStyle="1" w:styleId="811">
    <w:name w:val="表 (モノトーン)  81"/>
    <w:basedOn w:val="a4"/>
    <w:next w:val="82"/>
    <w:uiPriority w:val="99"/>
    <w:rsid w:val="0094532F"/>
    <w:rPr>
      <w:kern w:val="0"/>
      <w:sz w:val="22"/>
      <w:lang w:eastAsia="zh-CN"/>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812">
    <w:name w:val="表 (青)  81"/>
    <w:basedOn w:val="a4"/>
    <w:next w:val="83"/>
    <w:uiPriority w:val="99"/>
    <w:rsid w:val="0094532F"/>
    <w:rPr>
      <w:kern w:val="0"/>
      <w:sz w:val="22"/>
      <w:lang w:eastAsia="zh-CN"/>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insideV w:val="single" w:sz="8" w:space="0" w:color="84B3DF"/>
      </w:tblBorders>
    </w:tblPr>
    <w:tcPr>
      <w:shd w:val="clear" w:color="auto" w:fill="D6E6F4"/>
    </w:tcPr>
    <w:tblStylePr w:type="firstRow">
      <w:rPr>
        <w:b/>
        <w:bCs/>
      </w:rPr>
    </w:tblStylePr>
    <w:tblStylePr w:type="lastRow">
      <w:rPr>
        <w:b/>
        <w:bCs/>
      </w:rPr>
      <w:tblPr/>
      <w:tcPr>
        <w:tcBorders>
          <w:top w:val="single" w:sz="18" w:space="0" w:color="84B3DF"/>
        </w:tcBorders>
      </w:tcPr>
    </w:tblStylePr>
    <w:tblStylePr w:type="firstCol">
      <w:rPr>
        <w:b/>
        <w:bCs/>
      </w:rPr>
    </w:tblStylePr>
    <w:tblStylePr w:type="lastCol">
      <w:rPr>
        <w:b/>
        <w:bCs/>
      </w:rPr>
    </w:tblStylePr>
    <w:tblStylePr w:type="band1Vert">
      <w:tblPr/>
      <w:tcPr>
        <w:shd w:val="clear" w:color="auto" w:fill="ADCCEA"/>
      </w:tcPr>
    </w:tblStylePr>
    <w:tblStylePr w:type="band1Horz">
      <w:tblPr/>
      <w:tcPr>
        <w:shd w:val="clear" w:color="auto" w:fill="ADCCEA"/>
      </w:tcPr>
    </w:tblStylePr>
  </w:style>
  <w:style w:type="table" w:customStyle="1" w:styleId="813">
    <w:name w:val="表 (赤)  81"/>
    <w:basedOn w:val="a4"/>
    <w:next w:val="84"/>
    <w:uiPriority w:val="99"/>
    <w:rsid w:val="0094532F"/>
    <w:rPr>
      <w:kern w:val="0"/>
      <w:sz w:val="22"/>
      <w:lang w:eastAsia="zh-CN"/>
    </w:rPr>
    <w:tblPr>
      <w:tblStyleRowBandSize w:val="1"/>
      <w:tblStyleColBandSize w:val="1"/>
      <w:tblBorders>
        <w:top w:val="single" w:sz="8" w:space="0" w:color="F19D64"/>
        <w:left w:val="single" w:sz="8" w:space="0" w:color="F19D64"/>
        <w:bottom w:val="single" w:sz="8" w:space="0" w:color="F19D64"/>
        <w:right w:val="single" w:sz="8" w:space="0" w:color="F19D64"/>
        <w:insideH w:val="single" w:sz="8" w:space="0" w:color="F19D64"/>
        <w:insideV w:val="single" w:sz="8" w:space="0" w:color="F19D64"/>
      </w:tblBorders>
    </w:tblPr>
    <w:tcPr>
      <w:shd w:val="clear" w:color="auto" w:fill="FADECB"/>
    </w:tcPr>
    <w:tblStylePr w:type="firstRow">
      <w:rPr>
        <w:b/>
        <w:bCs/>
      </w:rPr>
    </w:tblStylePr>
    <w:tblStylePr w:type="lastRow">
      <w:rPr>
        <w:b/>
        <w:bCs/>
      </w:rPr>
      <w:tblPr/>
      <w:tcPr>
        <w:tcBorders>
          <w:top w:val="single" w:sz="18" w:space="0" w:color="F19D64"/>
        </w:tcBorders>
      </w:tcPr>
    </w:tblStylePr>
    <w:tblStylePr w:type="firstCol">
      <w:rPr>
        <w:b/>
        <w:bCs/>
      </w:rPr>
    </w:tblStylePr>
    <w:tblStylePr w:type="lastCol">
      <w:rPr>
        <w:b/>
        <w:bCs/>
      </w:rPr>
    </w:tblStylePr>
    <w:tblStylePr w:type="band1Vert">
      <w:tblPr/>
      <w:tcPr>
        <w:shd w:val="clear" w:color="auto" w:fill="F6BE98"/>
      </w:tcPr>
    </w:tblStylePr>
    <w:tblStylePr w:type="band1Horz">
      <w:tblPr/>
      <w:tcPr>
        <w:shd w:val="clear" w:color="auto" w:fill="F6BE98"/>
      </w:tcPr>
    </w:tblStylePr>
  </w:style>
  <w:style w:type="table" w:customStyle="1" w:styleId="814">
    <w:name w:val="表 (緑)  81"/>
    <w:basedOn w:val="a4"/>
    <w:next w:val="85"/>
    <w:uiPriority w:val="99"/>
    <w:rsid w:val="0094532F"/>
    <w:rPr>
      <w:kern w:val="0"/>
      <w:sz w:val="22"/>
      <w:lang w:eastAsia="zh-CN"/>
    </w:r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insideV w:val="single" w:sz="8" w:space="0" w:color="BBBBBB"/>
      </w:tblBorders>
    </w:tblPr>
    <w:tcPr>
      <w:shd w:val="clear" w:color="auto" w:fill="E8E8E8"/>
    </w:tcPr>
    <w:tblStylePr w:type="firstRow">
      <w:rPr>
        <w:b/>
        <w:bCs/>
      </w:rPr>
    </w:tblStylePr>
    <w:tblStylePr w:type="lastRow">
      <w:rPr>
        <w:b/>
        <w:bCs/>
      </w:rPr>
      <w:tblPr/>
      <w:tcPr>
        <w:tcBorders>
          <w:top w:val="single" w:sz="18" w:space="0" w:color="BBBBBB"/>
        </w:tcBorders>
      </w:tcPr>
    </w:tblStylePr>
    <w:tblStylePr w:type="firstCol">
      <w:rPr>
        <w:b/>
        <w:bCs/>
      </w:rPr>
    </w:tblStylePr>
    <w:tblStylePr w:type="lastCol">
      <w:rPr>
        <w:b/>
        <w:bCs/>
      </w:rPr>
    </w:tblStylePr>
    <w:tblStylePr w:type="band1Vert">
      <w:tblPr/>
      <w:tcPr>
        <w:shd w:val="clear" w:color="auto" w:fill="D2D2D2"/>
      </w:tcPr>
    </w:tblStylePr>
    <w:tblStylePr w:type="band1Horz">
      <w:tblPr/>
      <w:tcPr>
        <w:shd w:val="clear" w:color="auto" w:fill="D2D2D2"/>
      </w:tcPr>
    </w:tblStylePr>
  </w:style>
  <w:style w:type="table" w:customStyle="1" w:styleId="815">
    <w:name w:val="表 (紫)  81"/>
    <w:basedOn w:val="a4"/>
    <w:next w:val="86"/>
    <w:uiPriority w:val="99"/>
    <w:rsid w:val="0094532F"/>
    <w:rPr>
      <w:kern w:val="0"/>
      <w:sz w:val="22"/>
      <w:lang w:eastAsia="zh-CN"/>
    </w:rPr>
    <w:tblPr>
      <w:tblStyleRowBandSize w:val="1"/>
      <w:tblStyleColBandSize w:val="1"/>
      <w:tblBorders>
        <w:top w:val="single" w:sz="8" w:space="0" w:color="FFCF40"/>
        <w:left w:val="single" w:sz="8" w:space="0" w:color="FFCF40"/>
        <w:bottom w:val="single" w:sz="8" w:space="0" w:color="FFCF40"/>
        <w:right w:val="single" w:sz="8" w:space="0" w:color="FFCF40"/>
        <w:insideH w:val="single" w:sz="8" w:space="0" w:color="FFCF40"/>
        <w:insideV w:val="single" w:sz="8" w:space="0" w:color="FFCF40"/>
      </w:tblBorders>
    </w:tblPr>
    <w:tcPr>
      <w:shd w:val="clear" w:color="auto" w:fill="FFEFC0"/>
    </w:tcPr>
    <w:tblStylePr w:type="firstRow">
      <w:rPr>
        <w:b/>
        <w:bCs/>
      </w:rPr>
    </w:tblStylePr>
    <w:tblStylePr w:type="lastRow">
      <w:rPr>
        <w:b/>
        <w:bCs/>
      </w:rPr>
      <w:tblPr/>
      <w:tcPr>
        <w:tcBorders>
          <w:top w:val="single" w:sz="18" w:space="0" w:color="FFCF40"/>
        </w:tcBorders>
      </w:tcPr>
    </w:tblStylePr>
    <w:tblStylePr w:type="firstCol">
      <w:rPr>
        <w:b/>
        <w:bCs/>
      </w:rPr>
    </w:tblStylePr>
    <w:tblStylePr w:type="lastCol">
      <w:rPr>
        <w:b/>
        <w:bCs/>
      </w:rPr>
    </w:tblStylePr>
    <w:tblStylePr w:type="band1Vert">
      <w:tblPr/>
      <w:tcPr>
        <w:shd w:val="clear" w:color="auto" w:fill="FFDF80"/>
      </w:tcPr>
    </w:tblStylePr>
    <w:tblStylePr w:type="band1Horz">
      <w:tblPr/>
      <w:tcPr>
        <w:shd w:val="clear" w:color="auto" w:fill="FFDF80"/>
      </w:tcPr>
    </w:tblStylePr>
  </w:style>
  <w:style w:type="table" w:customStyle="1" w:styleId="816">
    <w:name w:val="表 (水色)  81"/>
    <w:basedOn w:val="a4"/>
    <w:next w:val="87"/>
    <w:uiPriority w:val="99"/>
    <w:rsid w:val="0094532F"/>
    <w:rPr>
      <w:kern w:val="0"/>
      <w:sz w:val="22"/>
      <w:lang w:eastAsia="zh-CN"/>
    </w:r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insideV w:val="single" w:sz="8" w:space="0" w:color="7295D2"/>
      </w:tblBorders>
    </w:tblPr>
    <w:tcPr>
      <w:shd w:val="clear" w:color="auto" w:fill="D0DBF0"/>
    </w:tcPr>
    <w:tblStylePr w:type="firstRow">
      <w:rPr>
        <w:b/>
        <w:bCs/>
      </w:rPr>
    </w:tblStylePr>
    <w:tblStylePr w:type="lastRow">
      <w:rPr>
        <w:b/>
        <w:bCs/>
      </w:rPr>
      <w:tblPr/>
      <w:tcPr>
        <w:tcBorders>
          <w:top w:val="single" w:sz="18" w:space="0" w:color="7295D2"/>
        </w:tcBorders>
      </w:tcPr>
    </w:tblStylePr>
    <w:tblStylePr w:type="firstCol">
      <w:rPr>
        <w:b/>
        <w:bCs/>
      </w:rPr>
    </w:tblStylePr>
    <w:tblStylePr w:type="lastCol">
      <w:rPr>
        <w:b/>
        <w:bCs/>
      </w:rPr>
    </w:tblStylePr>
    <w:tblStylePr w:type="band1Vert">
      <w:tblPr/>
      <w:tcPr>
        <w:shd w:val="clear" w:color="auto" w:fill="A1B8E1"/>
      </w:tcPr>
    </w:tblStylePr>
    <w:tblStylePr w:type="band1Horz">
      <w:tblPr/>
      <w:tcPr>
        <w:shd w:val="clear" w:color="auto" w:fill="A1B8E1"/>
      </w:tcPr>
    </w:tblStylePr>
  </w:style>
  <w:style w:type="table" w:customStyle="1" w:styleId="817">
    <w:name w:val="表 (オレンジ)  81"/>
    <w:basedOn w:val="a4"/>
    <w:next w:val="88"/>
    <w:uiPriority w:val="99"/>
    <w:rsid w:val="0094532F"/>
    <w:rPr>
      <w:kern w:val="0"/>
      <w:sz w:val="22"/>
      <w:lang w:eastAsia="zh-CN"/>
    </w:rPr>
    <w:tblPr>
      <w:tblStyleRowBandSize w:val="1"/>
      <w:tblStyleColBandSize w:val="1"/>
      <w:tblBorders>
        <w:top w:val="single" w:sz="8" w:space="0" w:color="93C571"/>
        <w:left w:val="single" w:sz="8" w:space="0" w:color="93C571"/>
        <w:bottom w:val="single" w:sz="8" w:space="0" w:color="93C571"/>
        <w:right w:val="single" w:sz="8" w:space="0" w:color="93C571"/>
        <w:insideH w:val="single" w:sz="8" w:space="0" w:color="93C571"/>
        <w:insideV w:val="single" w:sz="8" w:space="0" w:color="93C571"/>
      </w:tblBorders>
    </w:tblPr>
    <w:tcPr>
      <w:shd w:val="clear" w:color="auto" w:fill="DBEBD0"/>
    </w:tcPr>
    <w:tblStylePr w:type="firstRow">
      <w:rPr>
        <w:b/>
        <w:bCs/>
      </w:rPr>
    </w:tblStylePr>
    <w:tblStylePr w:type="lastRow">
      <w:rPr>
        <w:b/>
        <w:bCs/>
      </w:rPr>
      <w:tblPr/>
      <w:tcPr>
        <w:tcBorders>
          <w:top w:val="single" w:sz="18" w:space="0" w:color="93C571"/>
        </w:tcBorders>
      </w:tcPr>
    </w:tblStylePr>
    <w:tblStylePr w:type="firstCol">
      <w:rPr>
        <w:b/>
        <w:bCs/>
      </w:rPr>
    </w:tblStylePr>
    <w:tblStylePr w:type="lastCol">
      <w:rPr>
        <w:b/>
        <w:bCs/>
      </w:rPr>
    </w:tblStylePr>
    <w:tblStylePr w:type="band1Vert">
      <w:tblPr/>
      <w:tcPr>
        <w:shd w:val="clear" w:color="auto" w:fill="B7D8A0"/>
      </w:tcPr>
    </w:tblStylePr>
    <w:tblStylePr w:type="band1Horz">
      <w:tblPr/>
      <w:tcPr>
        <w:shd w:val="clear" w:color="auto" w:fill="B7D8A0"/>
      </w:tcPr>
    </w:tblStylePr>
  </w:style>
  <w:style w:type="table" w:customStyle="1" w:styleId="911">
    <w:name w:val="表 (モノトーン)  91"/>
    <w:basedOn w:val="a4"/>
    <w:next w:val="92"/>
    <w:uiPriority w:val="99"/>
    <w:rsid w:val="0094532F"/>
    <w:rPr>
      <w:rFonts w:ascii="Calibri Light" w:eastAsia="SimSun" w:hAnsi="Calibri Light" w:cs="Times New Roman"/>
      <w:color w:val="000000"/>
      <w:kern w:val="0"/>
      <w:sz w:val="22"/>
      <w:lang w:eastAsia="zh-CN"/>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912">
    <w:name w:val="表 (青)  91"/>
    <w:basedOn w:val="a4"/>
    <w:next w:val="93"/>
    <w:uiPriority w:val="99"/>
    <w:rsid w:val="0094532F"/>
    <w:rPr>
      <w:rFonts w:ascii="Calibri Light" w:eastAsia="SimSun" w:hAnsi="Calibri Light" w:cs="Times New Roman"/>
      <w:color w:val="000000"/>
      <w:kern w:val="0"/>
      <w:sz w:val="22"/>
      <w:lang w:eastAsia="zh-CN"/>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cPr>
      <w:shd w:val="clear" w:color="auto" w:fill="D6E6F4"/>
    </w:tcPr>
    <w:tblStylePr w:type="firstRow">
      <w:rPr>
        <w:b/>
        <w:bCs/>
        <w:color w:val="000000"/>
      </w:rPr>
      <w:tblPr/>
      <w:tcPr>
        <w:shd w:val="clear" w:color="auto" w:fill="EEF5FB"/>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EEAF6"/>
      </w:tcPr>
    </w:tblStylePr>
    <w:tblStylePr w:type="band1Vert">
      <w:tblPr/>
      <w:tcPr>
        <w:shd w:val="clear" w:color="auto" w:fill="ADCCEA"/>
      </w:tcPr>
    </w:tblStylePr>
    <w:tblStylePr w:type="band1Horz">
      <w:tblPr/>
      <w:tcPr>
        <w:tcBorders>
          <w:insideH w:val="single" w:sz="6" w:space="0" w:color="5B9BD5"/>
          <w:insideV w:val="single" w:sz="6" w:space="0" w:color="5B9BD5"/>
        </w:tcBorders>
        <w:shd w:val="clear" w:color="auto" w:fill="ADCCEA"/>
      </w:tcPr>
    </w:tblStylePr>
    <w:tblStylePr w:type="nwCell">
      <w:tblPr/>
      <w:tcPr>
        <w:shd w:val="clear" w:color="auto" w:fill="FFFFFF"/>
      </w:tcPr>
    </w:tblStylePr>
  </w:style>
  <w:style w:type="table" w:customStyle="1" w:styleId="913">
    <w:name w:val="表 (赤)  91"/>
    <w:basedOn w:val="a4"/>
    <w:next w:val="94"/>
    <w:uiPriority w:val="99"/>
    <w:rsid w:val="0094532F"/>
    <w:rPr>
      <w:rFonts w:ascii="Calibri Light" w:eastAsia="SimSun" w:hAnsi="Calibri Light" w:cs="Times New Roman"/>
      <w:color w:val="000000"/>
      <w:kern w:val="0"/>
      <w:sz w:val="22"/>
      <w:lang w:eastAsia="zh-CN"/>
    </w:rPr>
    <w:tblPr>
      <w:tblStyleRowBandSize w:val="1"/>
      <w:tblStyleColBandSize w:val="1"/>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cPr>
      <w:shd w:val="clear" w:color="auto" w:fill="FADECB"/>
    </w:tcPr>
    <w:tblStylePr w:type="firstRow">
      <w:rPr>
        <w:b/>
        <w:bCs/>
        <w:color w:val="000000"/>
      </w:rPr>
      <w:tblPr/>
      <w:tcPr>
        <w:shd w:val="clear" w:color="auto" w:fill="FDF2EA"/>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BE4D5"/>
      </w:tcPr>
    </w:tblStylePr>
    <w:tblStylePr w:type="band1Vert">
      <w:tblPr/>
      <w:tcPr>
        <w:shd w:val="clear" w:color="auto" w:fill="F6BE98"/>
      </w:tcPr>
    </w:tblStylePr>
    <w:tblStylePr w:type="band1Horz">
      <w:tblPr/>
      <w:tcPr>
        <w:tcBorders>
          <w:insideH w:val="single" w:sz="6" w:space="0" w:color="ED7D31"/>
          <w:insideV w:val="single" w:sz="6" w:space="0" w:color="ED7D31"/>
        </w:tcBorders>
        <w:shd w:val="clear" w:color="auto" w:fill="F6BE98"/>
      </w:tcPr>
    </w:tblStylePr>
    <w:tblStylePr w:type="nwCell">
      <w:tblPr/>
      <w:tcPr>
        <w:shd w:val="clear" w:color="auto" w:fill="FFFFFF"/>
      </w:tcPr>
    </w:tblStylePr>
  </w:style>
  <w:style w:type="table" w:customStyle="1" w:styleId="914">
    <w:name w:val="表 (緑)  91"/>
    <w:basedOn w:val="a4"/>
    <w:next w:val="95"/>
    <w:uiPriority w:val="99"/>
    <w:rsid w:val="0094532F"/>
    <w:rPr>
      <w:rFonts w:ascii="Calibri Light" w:eastAsia="SimSun" w:hAnsi="Calibri Light" w:cs="Times New Roman"/>
      <w:color w:val="000000"/>
      <w:kern w:val="0"/>
      <w:sz w:val="22"/>
      <w:lang w:eastAsia="zh-CN"/>
    </w:r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cPr>
      <w:shd w:val="clear" w:color="auto" w:fill="E8E8E8"/>
    </w:tcPr>
    <w:tblStylePr w:type="firstRow">
      <w:rPr>
        <w:b/>
        <w:bCs/>
        <w:color w:val="000000"/>
      </w:rPr>
      <w:tblPr/>
      <w:tcPr>
        <w:shd w:val="clear" w:color="auto" w:fill="F6F6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DEDED"/>
      </w:tcPr>
    </w:tblStylePr>
    <w:tblStylePr w:type="band1Vert">
      <w:tblPr/>
      <w:tcPr>
        <w:shd w:val="clear" w:color="auto" w:fill="D2D2D2"/>
      </w:tcPr>
    </w:tblStylePr>
    <w:tblStylePr w:type="band1Horz">
      <w:tblPr/>
      <w:tcPr>
        <w:tcBorders>
          <w:insideH w:val="single" w:sz="6" w:space="0" w:color="A5A5A5"/>
          <w:insideV w:val="single" w:sz="6" w:space="0" w:color="A5A5A5"/>
        </w:tcBorders>
        <w:shd w:val="clear" w:color="auto" w:fill="D2D2D2"/>
      </w:tcPr>
    </w:tblStylePr>
    <w:tblStylePr w:type="nwCell">
      <w:tblPr/>
      <w:tcPr>
        <w:shd w:val="clear" w:color="auto" w:fill="FFFFFF"/>
      </w:tcPr>
    </w:tblStylePr>
  </w:style>
  <w:style w:type="table" w:customStyle="1" w:styleId="915">
    <w:name w:val="表 (紫)  91"/>
    <w:basedOn w:val="a4"/>
    <w:next w:val="96"/>
    <w:uiPriority w:val="99"/>
    <w:rsid w:val="0094532F"/>
    <w:rPr>
      <w:rFonts w:ascii="Calibri Light" w:eastAsia="SimSun" w:hAnsi="Calibri Light" w:cs="Times New Roman"/>
      <w:color w:val="000000"/>
      <w:kern w:val="0"/>
      <w:sz w:val="22"/>
      <w:lang w:eastAsia="zh-CN"/>
    </w:rPr>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cPr>
      <w:shd w:val="clear" w:color="auto" w:fill="FFEFC0"/>
    </w:tcPr>
    <w:tblStylePr w:type="firstRow">
      <w:rPr>
        <w:b/>
        <w:bCs/>
        <w:color w:val="000000"/>
      </w:rPr>
      <w:tblPr/>
      <w:tcPr>
        <w:shd w:val="clear" w:color="auto" w:fill="FFF8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FF2CC"/>
      </w:tcPr>
    </w:tblStylePr>
    <w:tblStylePr w:type="band1Vert">
      <w:tblPr/>
      <w:tcPr>
        <w:shd w:val="clear" w:color="auto" w:fill="FFDF80"/>
      </w:tcPr>
    </w:tblStylePr>
    <w:tblStylePr w:type="band1Horz">
      <w:tblPr/>
      <w:tcPr>
        <w:tcBorders>
          <w:insideH w:val="single" w:sz="6" w:space="0" w:color="FFC000"/>
          <w:insideV w:val="single" w:sz="6" w:space="0" w:color="FFC000"/>
        </w:tcBorders>
        <w:shd w:val="clear" w:color="auto" w:fill="FFDF80"/>
      </w:tcPr>
    </w:tblStylePr>
    <w:tblStylePr w:type="nwCell">
      <w:tblPr/>
      <w:tcPr>
        <w:shd w:val="clear" w:color="auto" w:fill="FFFFFF"/>
      </w:tcPr>
    </w:tblStylePr>
  </w:style>
  <w:style w:type="table" w:customStyle="1" w:styleId="916">
    <w:name w:val="表 (水色)  91"/>
    <w:basedOn w:val="a4"/>
    <w:next w:val="97"/>
    <w:uiPriority w:val="99"/>
    <w:rsid w:val="0094532F"/>
    <w:rPr>
      <w:rFonts w:ascii="Calibri Light" w:eastAsia="SimSun" w:hAnsi="Calibri Light" w:cs="Times New Roman"/>
      <w:color w:val="000000"/>
      <w:kern w:val="0"/>
      <w:sz w:val="22"/>
      <w:lang w:eastAsia="zh-CN"/>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cPr>
      <w:shd w:val="clear" w:color="auto" w:fill="D0DBF0"/>
    </w:tcPr>
    <w:tblStylePr w:type="firstRow">
      <w:rPr>
        <w:b/>
        <w:bCs/>
        <w:color w:val="000000"/>
      </w:rPr>
      <w:tblPr/>
      <w:tcPr>
        <w:shd w:val="clear" w:color="auto" w:fill="ECF1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9E2F3"/>
      </w:tcPr>
    </w:tblStylePr>
    <w:tblStylePr w:type="band1Vert">
      <w:tblPr/>
      <w:tcPr>
        <w:shd w:val="clear" w:color="auto" w:fill="A1B8E1"/>
      </w:tcPr>
    </w:tblStylePr>
    <w:tblStylePr w:type="band1Horz">
      <w:tblPr/>
      <w:tcPr>
        <w:tcBorders>
          <w:insideH w:val="single" w:sz="6" w:space="0" w:color="4472C4"/>
          <w:insideV w:val="single" w:sz="6" w:space="0" w:color="4472C4"/>
        </w:tcBorders>
        <w:shd w:val="clear" w:color="auto" w:fill="A1B8E1"/>
      </w:tcPr>
    </w:tblStylePr>
    <w:tblStylePr w:type="nwCell">
      <w:tblPr/>
      <w:tcPr>
        <w:shd w:val="clear" w:color="auto" w:fill="FFFFFF"/>
      </w:tcPr>
    </w:tblStylePr>
  </w:style>
  <w:style w:type="table" w:customStyle="1" w:styleId="917">
    <w:name w:val="表 (オレンジ)  91"/>
    <w:basedOn w:val="a4"/>
    <w:next w:val="98"/>
    <w:uiPriority w:val="99"/>
    <w:rsid w:val="0094532F"/>
    <w:rPr>
      <w:rFonts w:ascii="Calibri Light" w:eastAsia="SimSun" w:hAnsi="Calibri Light" w:cs="Times New Roman"/>
      <w:color w:val="000000"/>
      <w:kern w:val="0"/>
      <w:sz w:val="22"/>
      <w:lang w:eastAsia="zh-CN"/>
    </w:rPr>
    <w:tblPr>
      <w:tblStyleRowBandSize w:val="1"/>
      <w:tblStyleColBandSize w:val="1"/>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cPr>
      <w:shd w:val="clear" w:color="auto" w:fill="DBEBD0"/>
    </w:tcPr>
    <w:tblStylePr w:type="firstRow">
      <w:rPr>
        <w:b/>
        <w:bCs/>
        <w:color w:val="000000"/>
      </w:rPr>
      <w:tblPr/>
      <w:tcPr>
        <w:shd w:val="clear" w:color="auto" w:fill="F0F7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2EFD9"/>
      </w:tcPr>
    </w:tblStylePr>
    <w:tblStylePr w:type="band1Vert">
      <w:tblPr/>
      <w:tcPr>
        <w:shd w:val="clear" w:color="auto" w:fill="B7D8A0"/>
      </w:tcPr>
    </w:tblStylePr>
    <w:tblStylePr w:type="band1Horz">
      <w:tblPr/>
      <w:tcPr>
        <w:tcBorders>
          <w:insideH w:val="single" w:sz="6" w:space="0" w:color="70AD47"/>
          <w:insideV w:val="single" w:sz="6" w:space="0" w:color="70AD47"/>
        </w:tcBorders>
        <w:shd w:val="clear" w:color="auto" w:fill="B7D8A0"/>
      </w:tcPr>
    </w:tblStylePr>
    <w:tblStylePr w:type="nwCell">
      <w:tblPr/>
      <w:tcPr>
        <w:shd w:val="clear" w:color="auto" w:fill="FFFFFF"/>
      </w:tcPr>
    </w:tblStylePr>
  </w:style>
  <w:style w:type="table" w:customStyle="1" w:styleId="101">
    <w:name w:val="表 (モノトーン) 101"/>
    <w:basedOn w:val="a4"/>
    <w:next w:val="100"/>
    <w:uiPriority w:val="99"/>
    <w:rsid w:val="0094532F"/>
    <w:rPr>
      <w:kern w:val="0"/>
      <w:sz w:val="22"/>
      <w:lang w:eastAsia="zh-C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1010">
    <w:name w:val="表 (青) 101"/>
    <w:basedOn w:val="a4"/>
    <w:next w:val="102"/>
    <w:uiPriority w:val="99"/>
    <w:rsid w:val="0094532F"/>
    <w:rPr>
      <w:kern w:val="0"/>
      <w:sz w:val="22"/>
      <w:lang w:eastAsia="zh-C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6E6F4"/>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B9BD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B9BD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B9BD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B9BD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DCCEA"/>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DCCEA"/>
      </w:tcPr>
    </w:tblStylePr>
  </w:style>
  <w:style w:type="table" w:customStyle="1" w:styleId="1011">
    <w:name w:val="表 (赤) 101"/>
    <w:basedOn w:val="a4"/>
    <w:next w:val="103"/>
    <w:uiPriority w:val="99"/>
    <w:rsid w:val="0094532F"/>
    <w:rPr>
      <w:kern w:val="0"/>
      <w:sz w:val="22"/>
      <w:lang w:eastAsia="zh-C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ADECB"/>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ED7D31"/>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ED7D31"/>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ED7D31"/>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ED7D31"/>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6BE98"/>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6BE98"/>
      </w:tcPr>
    </w:tblStylePr>
  </w:style>
  <w:style w:type="table" w:customStyle="1" w:styleId="1012">
    <w:name w:val="表 (緑) 101"/>
    <w:basedOn w:val="a4"/>
    <w:next w:val="104"/>
    <w:uiPriority w:val="99"/>
    <w:rsid w:val="0094532F"/>
    <w:rPr>
      <w:kern w:val="0"/>
      <w:sz w:val="22"/>
      <w:lang w:eastAsia="zh-C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8E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A5A5A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A5A5A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A5A5A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A5A5A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2D2D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2D2D2"/>
      </w:tcPr>
    </w:tblStylePr>
  </w:style>
  <w:style w:type="table" w:customStyle="1" w:styleId="1013">
    <w:name w:val="表 (紫) 101"/>
    <w:basedOn w:val="a4"/>
    <w:next w:val="105"/>
    <w:uiPriority w:val="99"/>
    <w:rsid w:val="0094532F"/>
    <w:rPr>
      <w:kern w:val="0"/>
      <w:sz w:val="22"/>
      <w:lang w:eastAsia="zh-C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FEF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FC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FC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FC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FC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FDF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FDF80"/>
      </w:tcPr>
    </w:tblStylePr>
  </w:style>
  <w:style w:type="table" w:customStyle="1" w:styleId="1014">
    <w:name w:val="表 (水色) 101"/>
    <w:basedOn w:val="a4"/>
    <w:next w:val="106"/>
    <w:uiPriority w:val="99"/>
    <w:rsid w:val="0094532F"/>
    <w:rPr>
      <w:kern w:val="0"/>
      <w:sz w:val="22"/>
      <w:lang w:eastAsia="zh-C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0DBF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472C4"/>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472C4"/>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472C4"/>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472C4"/>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1B8E1"/>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1B8E1"/>
      </w:tcPr>
    </w:tblStylePr>
  </w:style>
  <w:style w:type="table" w:customStyle="1" w:styleId="1015">
    <w:name w:val="表 (オレンジ) 101"/>
    <w:basedOn w:val="a4"/>
    <w:next w:val="107"/>
    <w:uiPriority w:val="99"/>
    <w:rsid w:val="0094532F"/>
    <w:rPr>
      <w:kern w:val="0"/>
      <w:sz w:val="22"/>
      <w:lang w:eastAsia="zh-C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BEB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70AD47"/>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70AD47"/>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70AD47"/>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70AD47"/>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7D8A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7D8A0"/>
      </w:tcPr>
    </w:tblStylePr>
  </w:style>
  <w:style w:type="table" w:customStyle="1" w:styleId="611">
    <w:name w:val="表 (モノトーン)  61"/>
    <w:basedOn w:val="a4"/>
    <w:next w:val="62"/>
    <w:uiPriority w:val="99"/>
    <w:rsid w:val="0094532F"/>
    <w:rPr>
      <w:color w:val="000000"/>
      <w:kern w:val="0"/>
      <w:sz w:val="22"/>
      <w:lang w:eastAsia="zh-CN"/>
    </w:rPr>
    <w:tblPr>
      <w:tblStyleRowBandSize w:val="1"/>
      <w:tblStyleColBandSize w:val="1"/>
      <w:tblBorders>
        <w:top w:val="single" w:sz="8" w:space="0" w:color="000000"/>
        <w:bottom w:val="single" w:sz="8" w:space="0" w:color="000000"/>
      </w:tblBorders>
    </w:tblPr>
    <w:tblStylePr w:type="firstRow">
      <w:rPr>
        <w:rFonts w:ascii="Calibri Light" w:eastAsia="SimSun" w:hAnsi="Calibri Ligh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612">
    <w:name w:val="表 (青)  61"/>
    <w:basedOn w:val="a4"/>
    <w:next w:val="63"/>
    <w:uiPriority w:val="99"/>
    <w:rsid w:val="0094532F"/>
    <w:rPr>
      <w:color w:val="000000"/>
      <w:kern w:val="0"/>
      <w:sz w:val="22"/>
      <w:lang w:eastAsia="zh-CN"/>
    </w:rPr>
    <w:tblPr>
      <w:tblStyleRowBandSize w:val="1"/>
      <w:tblStyleColBandSize w:val="1"/>
      <w:tblBorders>
        <w:top w:val="single" w:sz="8" w:space="0" w:color="5B9BD5"/>
        <w:bottom w:val="single" w:sz="8" w:space="0" w:color="5B9BD5"/>
      </w:tblBorders>
    </w:tblPr>
    <w:tblStylePr w:type="firstRow">
      <w:rPr>
        <w:rFonts w:ascii="Calibri Light" w:eastAsia="SimSun" w:hAnsi="Calibri Light" w:cs="Times New Roman"/>
      </w:rPr>
      <w:tblPr/>
      <w:tcPr>
        <w:tcBorders>
          <w:top w:val="nil"/>
          <w:bottom w:val="single" w:sz="8" w:space="0" w:color="5B9BD5"/>
        </w:tcBorders>
      </w:tcPr>
    </w:tblStylePr>
    <w:tblStylePr w:type="lastRow">
      <w:rPr>
        <w:b/>
        <w:bCs/>
        <w:color w:val="44546A"/>
      </w:rPr>
      <w:tblPr/>
      <w:tcPr>
        <w:tcBorders>
          <w:top w:val="single" w:sz="8" w:space="0" w:color="5B9BD5"/>
          <w:bottom w:val="single" w:sz="8" w:space="0" w:color="5B9BD5"/>
        </w:tcBorders>
      </w:tcPr>
    </w:tblStylePr>
    <w:tblStylePr w:type="firstCol">
      <w:rPr>
        <w:b/>
        <w:bCs/>
      </w:rPr>
    </w:tblStylePr>
    <w:tblStylePr w:type="lastCol">
      <w:rPr>
        <w:b/>
        <w:bCs/>
      </w:rPr>
      <w:tblPr/>
      <w:tcPr>
        <w:tcBorders>
          <w:top w:val="single" w:sz="8" w:space="0" w:color="5B9BD5"/>
          <w:bottom w:val="single" w:sz="8" w:space="0" w:color="5B9BD5"/>
        </w:tcBorders>
      </w:tcPr>
    </w:tblStylePr>
    <w:tblStylePr w:type="band1Vert">
      <w:tblPr/>
      <w:tcPr>
        <w:shd w:val="clear" w:color="auto" w:fill="D6E6F4"/>
      </w:tcPr>
    </w:tblStylePr>
    <w:tblStylePr w:type="band1Horz">
      <w:tblPr/>
      <w:tcPr>
        <w:shd w:val="clear" w:color="auto" w:fill="D6E6F4"/>
      </w:tcPr>
    </w:tblStylePr>
  </w:style>
  <w:style w:type="table" w:customStyle="1" w:styleId="613">
    <w:name w:val="表 (赤)  61"/>
    <w:basedOn w:val="a4"/>
    <w:next w:val="64"/>
    <w:uiPriority w:val="99"/>
    <w:rsid w:val="0094532F"/>
    <w:rPr>
      <w:color w:val="000000"/>
      <w:kern w:val="0"/>
      <w:sz w:val="22"/>
      <w:lang w:eastAsia="zh-CN"/>
    </w:rPr>
    <w:tblPr>
      <w:tblStyleRowBandSize w:val="1"/>
      <w:tblStyleColBandSize w:val="1"/>
      <w:tblBorders>
        <w:top w:val="single" w:sz="8" w:space="0" w:color="ED7D31"/>
        <w:bottom w:val="single" w:sz="8" w:space="0" w:color="ED7D31"/>
      </w:tblBorders>
    </w:tblPr>
    <w:tblStylePr w:type="firstRow">
      <w:rPr>
        <w:rFonts w:ascii="Calibri Light" w:eastAsia="SimSun" w:hAnsi="Calibri Light" w:cs="Times New Roman"/>
      </w:rPr>
      <w:tblPr/>
      <w:tcPr>
        <w:tcBorders>
          <w:top w:val="nil"/>
          <w:bottom w:val="single" w:sz="8" w:space="0" w:color="ED7D31"/>
        </w:tcBorders>
      </w:tcPr>
    </w:tblStylePr>
    <w:tblStylePr w:type="lastRow">
      <w:rPr>
        <w:b/>
        <w:bCs/>
        <w:color w:val="44546A"/>
      </w:rPr>
      <w:tblPr/>
      <w:tcPr>
        <w:tcBorders>
          <w:top w:val="single" w:sz="8" w:space="0" w:color="ED7D31"/>
          <w:bottom w:val="single" w:sz="8" w:space="0" w:color="ED7D31"/>
        </w:tcBorders>
      </w:tcPr>
    </w:tblStylePr>
    <w:tblStylePr w:type="firstCol">
      <w:rPr>
        <w:b/>
        <w:bCs/>
      </w:rPr>
    </w:tblStylePr>
    <w:tblStylePr w:type="lastCol">
      <w:rPr>
        <w:b/>
        <w:bCs/>
      </w:rPr>
      <w:tblPr/>
      <w:tcPr>
        <w:tcBorders>
          <w:top w:val="single" w:sz="8" w:space="0" w:color="ED7D31"/>
          <w:bottom w:val="single" w:sz="8" w:space="0" w:color="ED7D31"/>
        </w:tcBorders>
      </w:tcPr>
    </w:tblStylePr>
    <w:tblStylePr w:type="band1Vert">
      <w:tblPr/>
      <w:tcPr>
        <w:shd w:val="clear" w:color="auto" w:fill="FADECB"/>
      </w:tcPr>
    </w:tblStylePr>
    <w:tblStylePr w:type="band1Horz">
      <w:tblPr/>
      <w:tcPr>
        <w:shd w:val="clear" w:color="auto" w:fill="FADECB"/>
      </w:tcPr>
    </w:tblStylePr>
  </w:style>
  <w:style w:type="table" w:customStyle="1" w:styleId="614">
    <w:name w:val="表 (緑)  61"/>
    <w:basedOn w:val="a4"/>
    <w:next w:val="65"/>
    <w:uiPriority w:val="99"/>
    <w:rsid w:val="0094532F"/>
    <w:rPr>
      <w:color w:val="000000"/>
      <w:kern w:val="0"/>
      <w:sz w:val="22"/>
      <w:lang w:eastAsia="zh-CN"/>
    </w:rPr>
    <w:tblPr>
      <w:tblStyleRowBandSize w:val="1"/>
      <w:tblStyleColBandSize w:val="1"/>
      <w:tblBorders>
        <w:top w:val="single" w:sz="8" w:space="0" w:color="A5A5A5"/>
        <w:bottom w:val="single" w:sz="8" w:space="0" w:color="A5A5A5"/>
      </w:tblBorders>
    </w:tblPr>
    <w:tblStylePr w:type="firstRow">
      <w:rPr>
        <w:rFonts w:ascii="Calibri Light" w:eastAsia="SimSun" w:hAnsi="Calibri Light" w:cs="Times New Roman"/>
      </w:rPr>
      <w:tblPr/>
      <w:tcPr>
        <w:tcBorders>
          <w:top w:val="nil"/>
          <w:bottom w:val="single" w:sz="8" w:space="0" w:color="A5A5A5"/>
        </w:tcBorders>
      </w:tcPr>
    </w:tblStylePr>
    <w:tblStylePr w:type="lastRow">
      <w:rPr>
        <w:b/>
        <w:bCs/>
        <w:color w:val="44546A"/>
      </w:rPr>
      <w:tblPr/>
      <w:tcPr>
        <w:tcBorders>
          <w:top w:val="single" w:sz="8" w:space="0" w:color="A5A5A5"/>
          <w:bottom w:val="single" w:sz="8" w:space="0" w:color="A5A5A5"/>
        </w:tcBorders>
      </w:tcPr>
    </w:tblStylePr>
    <w:tblStylePr w:type="firstCol">
      <w:rPr>
        <w:b/>
        <w:bCs/>
      </w:rPr>
    </w:tblStylePr>
    <w:tblStylePr w:type="lastCol">
      <w:rPr>
        <w:b/>
        <w:bCs/>
      </w:rPr>
      <w:tblPr/>
      <w:tcPr>
        <w:tcBorders>
          <w:top w:val="single" w:sz="8" w:space="0" w:color="A5A5A5"/>
          <w:bottom w:val="single" w:sz="8" w:space="0" w:color="A5A5A5"/>
        </w:tcBorders>
      </w:tcPr>
    </w:tblStylePr>
    <w:tblStylePr w:type="band1Vert">
      <w:tblPr/>
      <w:tcPr>
        <w:shd w:val="clear" w:color="auto" w:fill="E8E8E8"/>
      </w:tcPr>
    </w:tblStylePr>
    <w:tblStylePr w:type="band1Horz">
      <w:tblPr/>
      <w:tcPr>
        <w:shd w:val="clear" w:color="auto" w:fill="E8E8E8"/>
      </w:tcPr>
    </w:tblStylePr>
  </w:style>
  <w:style w:type="table" w:customStyle="1" w:styleId="615">
    <w:name w:val="表 (紫)  61"/>
    <w:basedOn w:val="a4"/>
    <w:next w:val="66"/>
    <w:uiPriority w:val="99"/>
    <w:rsid w:val="0094532F"/>
    <w:rPr>
      <w:color w:val="000000"/>
      <w:kern w:val="0"/>
      <w:sz w:val="22"/>
      <w:lang w:eastAsia="zh-CN"/>
    </w:rPr>
    <w:tblPr>
      <w:tblStyleRowBandSize w:val="1"/>
      <w:tblStyleColBandSize w:val="1"/>
      <w:tblBorders>
        <w:top w:val="single" w:sz="8" w:space="0" w:color="FFC000"/>
        <w:bottom w:val="single" w:sz="8" w:space="0" w:color="FFC000"/>
      </w:tblBorders>
    </w:tblPr>
    <w:tblStylePr w:type="firstRow">
      <w:rPr>
        <w:rFonts w:ascii="Calibri Light" w:eastAsia="SimSun" w:hAnsi="Calibri Light" w:cs="Times New Roman"/>
      </w:rPr>
      <w:tblPr/>
      <w:tcPr>
        <w:tcBorders>
          <w:top w:val="nil"/>
          <w:bottom w:val="single" w:sz="8" w:space="0" w:color="FFC000"/>
        </w:tcBorders>
      </w:tcPr>
    </w:tblStylePr>
    <w:tblStylePr w:type="lastRow">
      <w:rPr>
        <w:b/>
        <w:bCs/>
        <w:color w:val="44546A"/>
      </w:rPr>
      <w:tblPr/>
      <w:tcPr>
        <w:tcBorders>
          <w:top w:val="single" w:sz="8" w:space="0" w:color="FFC000"/>
          <w:bottom w:val="single" w:sz="8" w:space="0" w:color="FFC000"/>
        </w:tcBorders>
      </w:tcPr>
    </w:tblStylePr>
    <w:tblStylePr w:type="firstCol">
      <w:rPr>
        <w:b/>
        <w:bCs/>
      </w:rPr>
    </w:tblStylePr>
    <w:tblStylePr w:type="lastCol">
      <w:rPr>
        <w:b/>
        <w:bCs/>
      </w:rPr>
      <w:tblPr/>
      <w:tcPr>
        <w:tcBorders>
          <w:top w:val="single" w:sz="8" w:space="0" w:color="FFC000"/>
          <w:bottom w:val="single" w:sz="8" w:space="0" w:color="FFC000"/>
        </w:tcBorders>
      </w:tcPr>
    </w:tblStylePr>
    <w:tblStylePr w:type="band1Vert">
      <w:tblPr/>
      <w:tcPr>
        <w:shd w:val="clear" w:color="auto" w:fill="FFEFC0"/>
      </w:tcPr>
    </w:tblStylePr>
    <w:tblStylePr w:type="band1Horz">
      <w:tblPr/>
      <w:tcPr>
        <w:shd w:val="clear" w:color="auto" w:fill="FFEFC0"/>
      </w:tcPr>
    </w:tblStylePr>
  </w:style>
  <w:style w:type="table" w:customStyle="1" w:styleId="616">
    <w:name w:val="表 (水色)  61"/>
    <w:basedOn w:val="a4"/>
    <w:next w:val="67"/>
    <w:uiPriority w:val="99"/>
    <w:rsid w:val="0094532F"/>
    <w:rPr>
      <w:color w:val="000000"/>
      <w:kern w:val="0"/>
      <w:sz w:val="22"/>
      <w:lang w:eastAsia="zh-CN"/>
    </w:rPr>
    <w:tblPr>
      <w:tblStyleRowBandSize w:val="1"/>
      <w:tblStyleColBandSize w:val="1"/>
      <w:tblBorders>
        <w:top w:val="single" w:sz="8" w:space="0" w:color="4472C4"/>
        <w:bottom w:val="single" w:sz="8" w:space="0" w:color="4472C4"/>
      </w:tblBorders>
    </w:tblPr>
    <w:tblStylePr w:type="firstRow">
      <w:rPr>
        <w:rFonts w:ascii="Calibri Light" w:eastAsia="SimSun" w:hAnsi="Calibri Light" w:cs="Times New Roman"/>
      </w:rPr>
      <w:tblPr/>
      <w:tcPr>
        <w:tcBorders>
          <w:top w:val="nil"/>
          <w:bottom w:val="single" w:sz="8" w:space="0" w:color="4472C4"/>
        </w:tcBorders>
      </w:tcPr>
    </w:tblStylePr>
    <w:tblStylePr w:type="lastRow">
      <w:rPr>
        <w:b/>
        <w:bCs/>
        <w:color w:val="44546A"/>
      </w:rPr>
      <w:tblPr/>
      <w:tcPr>
        <w:tcBorders>
          <w:top w:val="single" w:sz="8" w:space="0" w:color="4472C4"/>
          <w:bottom w:val="single" w:sz="8" w:space="0" w:color="4472C4"/>
        </w:tcBorders>
      </w:tcPr>
    </w:tblStylePr>
    <w:tblStylePr w:type="firstCol">
      <w:rPr>
        <w:b/>
        <w:bCs/>
      </w:rPr>
    </w:tblStylePr>
    <w:tblStylePr w:type="lastCol">
      <w:rPr>
        <w:b/>
        <w:bCs/>
      </w:rPr>
      <w:tblPr/>
      <w:tcPr>
        <w:tcBorders>
          <w:top w:val="single" w:sz="8" w:space="0" w:color="4472C4"/>
          <w:bottom w:val="single" w:sz="8" w:space="0" w:color="4472C4"/>
        </w:tcBorders>
      </w:tcPr>
    </w:tblStylePr>
    <w:tblStylePr w:type="band1Vert">
      <w:tblPr/>
      <w:tcPr>
        <w:shd w:val="clear" w:color="auto" w:fill="D0DBF0"/>
      </w:tcPr>
    </w:tblStylePr>
    <w:tblStylePr w:type="band1Horz">
      <w:tblPr/>
      <w:tcPr>
        <w:shd w:val="clear" w:color="auto" w:fill="D0DBF0"/>
      </w:tcPr>
    </w:tblStylePr>
  </w:style>
  <w:style w:type="table" w:customStyle="1" w:styleId="617">
    <w:name w:val="表 (オレンジ)  61"/>
    <w:basedOn w:val="a4"/>
    <w:next w:val="68"/>
    <w:uiPriority w:val="99"/>
    <w:rsid w:val="0094532F"/>
    <w:rPr>
      <w:color w:val="000000"/>
      <w:kern w:val="0"/>
      <w:sz w:val="22"/>
      <w:lang w:eastAsia="zh-CN"/>
    </w:rPr>
    <w:tblPr>
      <w:tblStyleRowBandSize w:val="1"/>
      <w:tblStyleColBandSize w:val="1"/>
      <w:tblBorders>
        <w:top w:val="single" w:sz="8" w:space="0" w:color="70AD47"/>
        <w:bottom w:val="single" w:sz="8" w:space="0" w:color="70AD47"/>
      </w:tblBorders>
    </w:tblPr>
    <w:tblStylePr w:type="firstRow">
      <w:rPr>
        <w:rFonts w:ascii="Calibri Light" w:eastAsia="SimSun" w:hAnsi="Calibri Light" w:cs="Times New Roman"/>
      </w:rPr>
      <w:tblPr/>
      <w:tcPr>
        <w:tcBorders>
          <w:top w:val="nil"/>
          <w:bottom w:val="single" w:sz="8" w:space="0" w:color="70AD47"/>
        </w:tcBorders>
      </w:tcPr>
    </w:tblStylePr>
    <w:tblStylePr w:type="lastRow">
      <w:rPr>
        <w:b/>
        <w:bCs/>
        <w:color w:val="44546A"/>
      </w:rPr>
      <w:tblPr/>
      <w:tcPr>
        <w:tcBorders>
          <w:top w:val="single" w:sz="8" w:space="0" w:color="70AD47"/>
          <w:bottom w:val="single" w:sz="8" w:space="0" w:color="70AD47"/>
        </w:tcBorders>
      </w:tcPr>
    </w:tblStylePr>
    <w:tblStylePr w:type="firstCol">
      <w:rPr>
        <w:b/>
        <w:bCs/>
      </w:rPr>
    </w:tblStylePr>
    <w:tblStylePr w:type="lastCol">
      <w:rPr>
        <w:b/>
        <w:bCs/>
      </w:rPr>
      <w:tblPr/>
      <w:tcPr>
        <w:tcBorders>
          <w:top w:val="single" w:sz="8" w:space="0" w:color="70AD47"/>
          <w:bottom w:val="single" w:sz="8" w:space="0" w:color="70AD47"/>
        </w:tcBorders>
      </w:tcPr>
    </w:tblStylePr>
    <w:tblStylePr w:type="band1Vert">
      <w:tblPr/>
      <w:tcPr>
        <w:shd w:val="clear" w:color="auto" w:fill="DBEBD0"/>
      </w:tcPr>
    </w:tblStylePr>
    <w:tblStylePr w:type="band1Horz">
      <w:tblPr/>
      <w:tcPr>
        <w:shd w:val="clear" w:color="auto" w:fill="DBEBD0"/>
      </w:tcPr>
    </w:tblStylePr>
  </w:style>
  <w:style w:type="table" w:customStyle="1" w:styleId="711">
    <w:name w:val="表 (モノトーン)  71"/>
    <w:basedOn w:val="a4"/>
    <w:next w:val="72"/>
    <w:uiPriority w:val="99"/>
    <w:rsid w:val="0094532F"/>
    <w:rPr>
      <w:rFonts w:ascii="Calibri Light" w:eastAsia="SimSun" w:hAnsi="Calibri Light" w:cs="Times New Roman"/>
      <w:color w:val="000000"/>
      <w:kern w:val="0"/>
      <w:sz w:val="22"/>
      <w:lang w:eastAsia="zh-C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712">
    <w:name w:val="表 (青)  71"/>
    <w:basedOn w:val="a4"/>
    <w:next w:val="73"/>
    <w:uiPriority w:val="99"/>
    <w:rsid w:val="0094532F"/>
    <w:rPr>
      <w:rFonts w:ascii="Calibri Light" w:eastAsia="SimSun" w:hAnsi="Calibri Light" w:cs="Times New Roman"/>
      <w:color w:val="000000"/>
      <w:kern w:val="0"/>
      <w:sz w:val="22"/>
      <w:lang w:eastAsia="zh-CN"/>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rPr>
        <w:sz w:val="24"/>
        <w:szCs w:val="24"/>
      </w:rPr>
      <w:tblPr/>
      <w:tcPr>
        <w:tcBorders>
          <w:top w:val="nil"/>
          <w:left w:val="nil"/>
          <w:bottom w:val="single" w:sz="24" w:space="0" w:color="5B9BD5"/>
          <w:right w:val="nil"/>
          <w:insideH w:val="nil"/>
          <w:insideV w:val="nil"/>
        </w:tcBorders>
        <w:shd w:val="clear" w:color="auto" w:fill="FFFFFF"/>
      </w:tcPr>
    </w:tblStylePr>
    <w:tblStylePr w:type="lastRow">
      <w:tblPr/>
      <w:tcPr>
        <w:tcBorders>
          <w:top w:val="single" w:sz="8" w:space="0" w:color="5B9BD5"/>
          <w:left w:val="nil"/>
          <w:bottom w:val="nil"/>
          <w:right w:val="nil"/>
          <w:insideH w:val="nil"/>
          <w:insideV w:val="nil"/>
        </w:tcBorders>
        <w:shd w:val="clear" w:color="auto" w:fill="FFFFFF"/>
      </w:tcPr>
    </w:tblStylePr>
    <w:tblStylePr w:type="firstCol">
      <w:tblPr/>
      <w:tcPr>
        <w:tcBorders>
          <w:top w:val="nil"/>
          <w:left w:val="nil"/>
          <w:bottom w:val="nil"/>
          <w:right w:val="single" w:sz="8" w:space="0" w:color="5B9BD5"/>
          <w:insideH w:val="nil"/>
          <w:insideV w:val="nil"/>
        </w:tcBorders>
        <w:shd w:val="clear" w:color="auto" w:fill="FFFFFF"/>
      </w:tcPr>
    </w:tblStylePr>
    <w:tblStylePr w:type="lastCol">
      <w:tblPr/>
      <w:tcPr>
        <w:tcBorders>
          <w:top w:val="nil"/>
          <w:left w:val="single" w:sz="8" w:space="0" w:color="5B9BD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6E6F4"/>
      </w:tcPr>
    </w:tblStylePr>
    <w:tblStylePr w:type="band1Horz">
      <w:tblPr/>
      <w:tcPr>
        <w:tcBorders>
          <w:top w:val="nil"/>
          <w:bottom w:val="nil"/>
          <w:insideH w:val="nil"/>
          <w:insideV w:val="nil"/>
        </w:tcBorders>
        <w:shd w:val="clear" w:color="auto" w:fill="D6E6F4"/>
      </w:tcPr>
    </w:tblStylePr>
    <w:tblStylePr w:type="nwCell">
      <w:tblPr/>
      <w:tcPr>
        <w:shd w:val="clear" w:color="auto" w:fill="FFFFFF"/>
      </w:tcPr>
    </w:tblStylePr>
    <w:tblStylePr w:type="swCell">
      <w:tblPr/>
      <w:tcPr>
        <w:tcBorders>
          <w:top w:val="nil"/>
        </w:tcBorders>
      </w:tcPr>
    </w:tblStylePr>
  </w:style>
  <w:style w:type="table" w:customStyle="1" w:styleId="713">
    <w:name w:val="表 (赤)  71"/>
    <w:basedOn w:val="a4"/>
    <w:next w:val="74"/>
    <w:uiPriority w:val="99"/>
    <w:rsid w:val="0094532F"/>
    <w:rPr>
      <w:rFonts w:ascii="Calibri Light" w:eastAsia="SimSun" w:hAnsi="Calibri Light" w:cs="Times New Roman"/>
      <w:color w:val="000000"/>
      <w:kern w:val="0"/>
      <w:sz w:val="22"/>
      <w:lang w:eastAsia="zh-CN"/>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rPr>
        <w:sz w:val="24"/>
        <w:szCs w:val="24"/>
      </w:rPr>
      <w:tblPr/>
      <w:tcPr>
        <w:tcBorders>
          <w:top w:val="nil"/>
          <w:left w:val="nil"/>
          <w:bottom w:val="single" w:sz="24" w:space="0" w:color="ED7D31"/>
          <w:right w:val="nil"/>
          <w:insideH w:val="nil"/>
          <w:insideV w:val="nil"/>
        </w:tcBorders>
        <w:shd w:val="clear" w:color="auto" w:fill="FFFFFF"/>
      </w:tcPr>
    </w:tblStylePr>
    <w:tblStylePr w:type="lastRow">
      <w:tblPr/>
      <w:tcPr>
        <w:tcBorders>
          <w:top w:val="single" w:sz="8" w:space="0" w:color="ED7D31"/>
          <w:left w:val="nil"/>
          <w:bottom w:val="nil"/>
          <w:right w:val="nil"/>
          <w:insideH w:val="nil"/>
          <w:insideV w:val="nil"/>
        </w:tcBorders>
        <w:shd w:val="clear" w:color="auto" w:fill="FFFFFF"/>
      </w:tcPr>
    </w:tblStylePr>
    <w:tblStylePr w:type="firstCol">
      <w:tblPr/>
      <w:tcPr>
        <w:tcBorders>
          <w:top w:val="nil"/>
          <w:left w:val="nil"/>
          <w:bottom w:val="nil"/>
          <w:right w:val="single" w:sz="8" w:space="0" w:color="ED7D31"/>
          <w:insideH w:val="nil"/>
          <w:insideV w:val="nil"/>
        </w:tcBorders>
        <w:shd w:val="clear" w:color="auto" w:fill="FFFFFF"/>
      </w:tcPr>
    </w:tblStylePr>
    <w:tblStylePr w:type="lastCol">
      <w:tblPr/>
      <w:tcPr>
        <w:tcBorders>
          <w:top w:val="nil"/>
          <w:left w:val="single" w:sz="8" w:space="0" w:color="ED7D31"/>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ADECB"/>
      </w:tcPr>
    </w:tblStylePr>
    <w:tblStylePr w:type="band1Horz">
      <w:tblPr/>
      <w:tcPr>
        <w:tcBorders>
          <w:top w:val="nil"/>
          <w:bottom w:val="nil"/>
          <w:insideH w:val="nil"/>
          <w:insideV w:val="nil"/>
        </w:tcBorders>
        <w:shd w:val="clear" w:color="auto" w:fill="FADECB"/>
      </w:tcPr>
    </w:tblStylePr>
    <w:tblStylePr w:type="nwCell">
      <w:tblPr/>
      <w:tcPr>
        <w:shd w:val="clear" w:color="auto" w:fill="FFFFFF"/>
      </w:tcPr>
    </w:tblStylePr>
    <w:tblStylePr w:type="swCell">
      <w:tblPr/>
      <w:tcPr>
        <w:tcBorders>
          <w:top w:val="nil"/>
        </w:tcBorders>
      </w:tcPr>
    </w:tblStylePr>
  </w:style>
  <w:style w:type="table" w:customStyle="1" w:styleId="714">
    <w:name w:val="表 (緑)  71"/>
    <w:basedOn w:val="a4"/>
    <w:next w:val="75"/>
    <w:uiPriority w:val="99"/>
    <w:rsid w:val="0094532F"/>
    <w:rPr>
      <w:rFonts w:ascii="Calibri Light" w:eastAsia="SimSun" w:hAnsi="Calibri Light" w:cs="Times New Roman"/>
      <w:color w:val="000000"/>
      <w:kern w:val="0"/>
      <w:sz w:val="22"/>
      <w:lang w:eastAsia="zh-CN"/>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rPr>
        <w:sz w:val="24"/>
        <w:szCs w:val="24"/>
      </w:rPr>
      <w:tblPr/>
      <w:tcPr>
        <w:tcBorders>
          <w:top w:val="nil"/>
          <w:left w:val="nil"/>
          <w:bottom w:val="single" w:sz="24" w:space="0" w:color="A5A5A5"/>
          <w:right w:val="nil"/>
          <w:insideH w:val="nil"/>
          <w:insideV w:val="nil"/>
        </w:tcBorders>
        <w:shd w:val="clear" w:color="auto" w:fill="FFFFFF"/>
      </w:tcPr>
    </w:tblStylePr>
    <w:tblStylePr w:type="lastRow">
      <w:tblPr/>
      <w:tcPr>
        <w:tcBorders>
          <w:top w:val="single" w:sz="8" w:space="0" w:color="A5A5A5"/>
          <w:left w:val="nil"/>
          <w:bottom w:val="nil"/>
          <w:right w:val="nil"/>
          <w:insideH w:val="nil"/>
          <w:insideV w:val="nil"/>
        </w:tcBorders>
        <w:shd w:val="clear" w:color="auto" w:fill="FFFFFF"/>
      </w:tcPr>
    </w:tblStylePr>
    <w:tblStylePr w:type="firstCol">
      <w:tblPr/>
      <w:tcPr>
        <w:tcBorders>
          <w:top w:val="nil"/>
          <w:left w:val="nil"/>
          <w:bottom w:val="nil"/>
          <w:right w:val="single" w:sz="8" w:space="0" w:color="A5A5A5"/>
          <w:insideH w:val="nil"/>
          <w:insideV w:val="nil"/>
        </w:tcBorders>
        <w:shd w:val="clear" w:color="auto" w:fill="FFFFFF"/>
      </w:tcPr>
    </w:tblStylePr>
    <w:tblStylePr w:type="lastCol">
      <w:tblPr/>
      <w:tcPr>
        <w:tcBorders>
          <w:top w:val="nil"/>
          <w:left w:val="single" w:sz="8" w:space="0" w:color="A5A5A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8E8E8"/>
      </w:tcPr>
    </w:tblStylePr>
    <w:tblStylePr w:type="band1Horz">
      <w:tblPr/>
      <w:tcPr>
        <w:tcBorders>
          <w:top w:val="nil"/>
          <w:bottom w:val="nil"/>
          <w:insideH w:val="nil"/>
          <w:insideV w:val="nil"/>
        </w:tcBorders>
        <w:shd w:val="clear" w:color="auto" w:fill="E8E8E8"/>
      </w:tcPr>
    </w:tblStylePr>
    <w:tblStylePr w:type="nwCell">
      <w:tblPr/>
      <w:tcPr>
        <w:shd w:val="clear" w:color="auto" w:fill="FFFFFF"/>
      </w:tcPr>
    </w:tblStylePr>
    <w:tblStylePr w:type="swCell">
      <w:tblPr/>
      <w:tcPr>
        <w:tcBorders>
          <w:top w:val="nil"/>
        </w:tcBorders>
      </w:tcPr>
    </w:tblStylePr>
  </w:style>
  <w:style w:type="table" w:customStyle="1" w:styleId="715">
    <w:name w:val="表 (紫)  71"/>
    <w:basedOn w:val="a4"/>
    <w:next w:val="76"/>
    <w:uiPriority w:val="99"/>
    <w:rsid w:val="0094532F"/>
    <w:rPr>
      <w:rFonts w:ascii="Calibri Light" w:eastAsia="SimSun" w:hAnsi="Calibri Light" w:cs="Times New Roman"/>
      <w:color w:val="000000"/>
      <w:kern w:val="0"/>
      <w:sz w:val="22"/>
      <w:lang w:eastAsia="zh-CN"/>
    </w:r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rPr>
        <w:sz w:val="24"/>
        <w:szCs w:val="24"/>
      </w:rPr>
      <w:tblPr/>
      <w:tcPr>
        <w:tcBorders>
          <w:top w:val="nil"/>
          <w:left w:val="nil"/>
          <w:bottom w:val="single" w:sz="24" w:space="0" w:color="FFC000"/>
          <w:right w:val="nil"/>
          <w:insideH w:val="nil"/>
          <w:insideV w:val="nil"/>
        </w:tcBorders>
        <w:shd w:val="clear" w:color="auto" w:fill="FFFFFF"/>
      </w:tcPr>
    </w:tblStylePr>
    <w:tblStylePr w:type="lastRow">
      <w:tblPr/>
      <w:tcPr>
        <w:tcBorders>
          <w:top w:val="single" w:sz="8" w:space="0" w:color="FFC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FFC000"/>
          <w:insideH w:val="nil"/>
          <w:insideV w:val="nil"/>
        </w:tcBorders>
        <w:shd w:val="clear" w:color="auto" w:fill="FFFFFF"/>
      </w:tcPr>
    </w:tblStylePr>
    <w:tblStylePr w:type="lastCol">
      <w:tblPr/>
      <w:tcPr>
        <w:tcBorders>
          <w:top w:val="nil"/>
          <w:left w:val="single" w:sz="8" w:space="0" w:color="FFC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FEFC0"/>
      </w:tcPr>
    </w:tblStylePr>
    <w:tblStylePr w:type="band1Horz">
      <w:tblPr/>
      <w:tcPr>
        <w:tcBorders>
          <w:top w:val="nil"/>
          <w:bottom w:val="nil"/>
          <w:insideH w:val="nil"/>
          <w:insideV w:val="nil"/>
        </w:tcBorders>
        <w:shd w:val="clear" w:color="auto" w:fill="FFEFC0"/>
      </w:tcPr>
    </w:tblStylePr>
    <w:tblStylePr w:type="nwCell">
      <w:tblPr/>
      <w:tcPr>
        <w:shd w:val="clear" w:color="auto" w:fill="FFFFFF"/>
      </w:tcPr>
    </w:tblStylePr>
    <w:tblStylePr w:type="swCell">
      <w:tblPr/>
      <w:tcPr>
        <w:tcBorders>
          <w:top w:val="nil"/>
        </w:tcBorders>
      </w:tcPr>
    </w:tblStylePr>
  </w:style>
  <w:style w:type="table" w:customStyle="1" w:styleId="716">
    <w:name w:val="表 (水色)  71"/>
    <w:basedOn w:val="a4"/>
    <w:next w:val="77"/>
    <w:uiPriority w:val="99"/>
    <w:rsid w:val="0094532F"/>
    <w:rPr>
      <w:rFonts w:ascii="Calibri Light" w:eastAsia="SimSun" w:hAnsi="Calibri Light" w:cs="Times New Roman"/>
      <w:color w:val="000000"/>
      <w:kern w:val="0"/>
      <w:sz w:val="22"/>
      <w:lang w:eastAsia="zh-CN"/>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rPr>
        <w:sz w:val="24"/>
        <w:szCs w:val="24"/>
      </w:rPr>
      <w:tblPr/>
      <w:tcPr>
        <w:tcBorders>
          <w:top w:val="nil"/>
          <w:left w:val="nil"/>
          <w:bottom w:val="single" w:sz="24" w:space="0" w:color="4472C4"/>
          <w:right w:val="nil"/>
          <w:insideH w:val="nil"/>
          <w:insideV w:val="nil"/>
        </w:tcBorders>
        <w:shd w:val="clear" w:color="auto" w:fill="FFFFFF"/>
      </w:tcPr>
    </w:tblStylePr>
    <w:tblStylePr w:type="lastRow">
      <w:tblPr/>
      <w:tcPr>
        <w:tcBorders>
          <w:top w:val="single" w:sz="8" w:space="0" w:color="4472C4"/>
          <w:left w:val="nil"/>
          <w:bottom w:val="nil"/>
          <w:right w:val="nil"/>
          <w:insideH w:val="nil"/>
          <w:insideV w:val="nil"/>
        </w:tcBorders>
        <w:shd w:val="clear" w:color="auto" w:fill="FFFFFF"/>
      </w:tcPr>
    </w:tblStylePr>
    <w:tblStylePr w:type="firstCol">
      <w:tblPr/>
      <w:tcPr>
        <w:tcBorders>
          <w:top w:val="nil"/>
          <w:left w:val="nil"/>
          <w:bottom w:val="nil"/>
          <w:right w:val="single" w:sz="8" w:space="0" w:color="4472C4"/>
          <w:insideH w:val="nil"/>
          <w:insideV w:val="nil"/>
        </w:tcBorders>
        <w:shd w:val="clear" w:color="auto" w:fill="FFFFFF"/>
      </w:tcPr>
    </w:tblStylePr>
    <w:tblStylePr w:type="lastCol">
      <w:tblPr/>
      <w:tcPr>
        <w:tcBorders>
          <w:top w:val="nil"/>
          <w:left w:val="single" w:sz="8" w:space="0" w:color="4472C4"/>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0DBF0"/>
      </w:tcPr>
    </w:tblStylePr>
    <w:tblStylePr w:type="band1Horz">
      <w:tblPr/>
      <w:tcPr>
        <w:tcBorders>
          <w:top w:val="nil"/>
          <w:bottom w:val="nil"/>
          <w:insideH w:val="nil"/>
          <w:insideV w:val="nil"/>
        </w:tcBorders>
        <w:shd w:val="clear" w:color="auto" w:fill="D0DBF0"/>
      </w:tcPr>
    </w:tblStylePr>
    <w:tblStylePr w:type="nwCell">
      <w:tblPr/>
      <w:tcPr>
        <w:shd w:val="clear" w:color="auto" w:fill="FFFFFF"/>
      </w:tcPr>
    </w:tblStylePr>
    <w:tblStylePr w:type="swCell">
      <w:tblPr/>
      <w:tcPr>
        <w:tcBorders>
          <w:top w:val="nil"/>
        </w:tcBorders>
      </w:tcPr>
    </w:tblStylePr>
  </w:style>
  <w:style w:type="table" w:customStyle="1" w:styleId="717">
    <w:name w:val="表 (オレンジ)  71"/>
    <w:basedOn w:val="a4"/>
    <w:next w:val="78"/>
    <w:uiPriority w:val="99"/>
    <w:rsid w:val="0094532F"/>
    <w:rPr>
      <w:rFonts w:ascii="Calibri Light" w:eastAsia="SimSun" w:hAnsi="Calibri Light" w:cs="Times New Roman"/>
      <w:color w:val="000000"/>
      <w:kern w:val="0"/>
      <w:sz w:val="22"/>
      <w:lang w:eastAsia="zh-CN"/>
    </w:rPr>
    <w:tblPr>
      <w:tblStyleRowBandSize w:val="1"/>
      <w:tblStyleColBandSize w:val="1"/>
      <w:tblBorders>
        <w:top w:val="single" w:sz="8" w:space="0" w:color="70AD47"/>
        <w:left w:val="single" w:sz="8" w:space="0" w:color="70AD47"/>
        <w:bottom w:val="single" w:sz="8" w:space="0" w:color="70AD47"/>
        <w:right w:val="single" w:sz="8" w:space="0" w:color="70AD47"/>
      </w:tblBorders>
    </w:tblPr>
    <w:tblStylePr w:type="firstRow">
      <w:rPr>
        <w:sz w:val="24"/>
        <w:szCs w:val="24"/>
      </w:rPr>
      <w:tblPr/>
      <w:tcPr>
        <w:tcBorders>
          <w:top w:val="nil"/>
          <w:left w:val="nil"/>
          <w:bottom w:val="single" w:sz="24" w:space="0" w:color="70AD47"/>
          <w:right w:val="nil"/>
          <w:insideH w:val="nil"/>
          <w:insideV w:val="nil"/>
        </w:tcBorders>
        <w:shd w:val="clear" w:color="auto" w:fill="FFFFFF"/>
      </w:tcPr>
    </w:tblStylePr>
    <w:tblStylePr w:type="lastRow">
      <w:tblPr/>
      <w:tcPr>
        <w:tcBorders>
          <w:top w:val="single" w:sz="8" w:space="0" w:color="70AD47"/>
          <w:left w:val="nil"/>
          <w:bottom w:val="nil"/>
          <w:right w:val="nil"/>
          <w:insideH w:val="nil"/>
          <w:insideV w:val="nil"/>
        </w:tcBorders>
        <w:shd w:val="clear" w:color="auto" w:fill="FFFFFF"/>
      </w:tcPr>
    </w:tblStylePr>
    <w:tblStylePr w:type="firstCol">
      <w:tblPr/>
      <w:tcPr>
        <w:tcBorders>
          <w:top w:val="nil"/>
          <w:left w:val="nil"/>
          <w:bottom w:val="nil"/>
          <w:right w:val="single" w:sz="8" w:space="0" w:color="70AD47"/>
          <w:insideH w:val="nil"/>
          <w:insideV w:val="nil"/>
        </w:tcBorders>
        <w:shd w:val="clear" w:color="auto" w:fill="FFFFFF"/>
      </w:tcPr>
    </w:tblStylePr>
    <w:tblStylePr w:type="lastCol">
      <w:tblPr/>
      <w:tcPr>
        <w:tcBorders>
          <w:top w:val="nil"/>
          <w:left w:val="single" w:sz="8" w:space="0" w:color="70AD47"/>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BEBD0"/>
      </w:tcPr>
    </w:tblStylePr>
    <w:tblStylePr w:type="band1Horz">
      <w:tblPr/>
      <w:tcPr>
        <w:tcBorders>
          <w:top w:val="nil"/>
          <w:bottom w:val="nil"/>
          <w:insideH w:val="nil"/>
          <w:insideV w:val="nil"/>
        </w:tcBorders>
        <w:shd w:val="clear" w:color="auto" w:fill="DBEBD0"/>
      </w:tcPr>
    </w:tblStylePr>
    <w:tblStylePr w:type="nwCell">
      <w:tblPr/>
      <w:tcPr>
        <w:shd w:val="clear" w:color="auto" w:fill="FFFFFF"/>
      </w:tcPr>
    </w:tblStylePr>
    <w:tblStylePr w:type="swCell">
      <w:tblPr/>
      <w:tcPr>
        <w:tcBorders>
          <w:top w:val="nil"/>
        </w:tcBorders>
      </w:tcPr>
    </w:tblStylePr>
  </w:style>
  <w:style w:type="table" w:customStyle="1" w:styleId="415">
    <w:name w:val="表 (モノトーン)  41"/>
    <w:basedOn w:val="a4"/>
    <w:next w:val="47"/>
    <w:uiPriority w:val="99"/>
    <w:rsid w:val="0094532F"/>
    <w:rPr>
      <w:kern w:val="0"/>
      <w:sz w:val="22"/>
      <w:lang w:eastAsia="zh-CN"/>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416">
    <w:name w:val="表 (青)  41"/>
    <w:basedOn w:val="a4"/>
    <w:next w:val="48"/>
    <w:uiPriority w:val="99"/>
    <w:rsid w:val="0094532F"/>
    <w:rPr>
      <w:kern w:val="0"/>
      <w:sz w:val="22"/>
      <w:lang w:eastAsia="zh-CN"/>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417">
    <w:name w:val="表 (赤)  41"/>
    <w:basedOn w:val="a4"/>
    <w:next w:val="49"/>
    <w:uiPriority w:val="99"/>
    <w:rsid w:val="0094532F"/>
    <w:rPr>
      <w:kern w:val="0"/>
      <w:sz w:val="22"/>
      <w:lang w:eastAsia="zh-CN"/>
    </w:rPr>
    <w:tblPr>
      <w:tblStyleRowBandSize w:val="1"/>
      <w:tblStyleColBandSize w:val="1"/>
      <w:tblBorders>
        <w:top w:val="single" w:sz="8" w:space="0" w:color="F19D64"/>
        <w:left w:val="single" w:sz="8" w:space="0" w:color="F19D64"/>
        <w:bottom w:val="single" w:sz="8" w:space="0" w:color="F19D64"/>
        <w:right w:val="single" w:sz="8" w:space="0" w:color="F19D64"/>
        <w:insideH w:val="single" w:sz="8" w:space="0" w:color="F19D64"/>
      </w:tblBorders>
    </w:tblPr>
    <w:tblStylePr w:type="firstRow">
      <w:pPr>
        <w:spacing w:before="0" w:after="0" w:line="240" w:lineRule="auto"/>
      </w:pPr>
      <w:rPr>
        <w:b/>
        <w:bCs/>
        <w:color w:val="FFFFFF"/>
      </w:rPr>
      <w:tblPr/>
      <w:tcPr>
        <w:tcBorders>
          <w:top w:val="single" w:sz="8" w:space="0" w:color="F19D64"/>
          <w:left w:val="single" w:sz="8" w:space="0" w:color="F19D64"/>
          <w:bottom w:val="single" w:sz="8" w:space="0" w:color="F19D64"/>
          <w:right w:val="single" w:sz="8" w:space="0" w:color="F19D64"/>
          <w:insideH w:val="nil"/>
          <w:insideV w:val="nil"/>
        </w:tcBorders>
        <w:shd w:val="clear" w:color="auto" w:fill="ED7D31"/>
      </w:tcPr>
    </w:tblStylePr>
    <w:tblStylePr w:type="lastRow">
      <w:pPr>
        <w:spacing w:before="0" w:after="0" w:line="240" w:lineRule="auto"/>
      </w:pPr>
      <w:rPr>
        <w:b/>
        <w:bCs/>
      </w:rPr>
      <w:tblPr/>
      <w:tcPr>
        <w:tcBorders>
          <w:top w:val="double" w:sz="6" w:space="0" w:color="F19D64"/>
          <w:left w:val="single" w:sz="8" w:space="0" w:color="F19D64"/>
          <w:bottom w:val="single" w:sz="8" w:space="0" w:color="F19D64"/>
          <w:right w:val="single" w:sz="8" w:space="0" w:color="F19D64"/>
          <w:insideH w:val="nil"/>
          <w:insideV w:val="nil"/>
        </w:tcBorders>
      </w:tcPr>
    </w:tblStylePr>
    <w:tblStylePr w:type="firstCol">
      <w:rPr>
        <w:b/>
        <w:bCs/>
      </w:rPr>
    </w:tblStylePr>
    <w:tblStylePr w:type="lastCol">
      <w:rPr>
        <w:b/>
        <w:bCs/>
      </w:rPr>
    </w:tblStylePr>
    <w:tblStylePr w:type="band1Vert">
      <w:tblPr/>
      <w:tcPr>
        <w:shd w:val="clear" w:color="auto" w:fill="FADECB"/>
      </w:tcPr>
    </w:tblStylePr>
    <w:tblStylePr w:type="band1Horz">
      <w:tblPr/>
      <w:tcPr>
        <w:tcBorders>
          <w:insideH w:val="nil"/>
          <w:insideV w:val="nil"/>
        </w:tcBorders>
        <w:shd w:val="clear" w:color="auto" w:fill="FADECB"/>
      </w:tcPr>
    </w:tblStylePr>
    <w:tblStylePr w:type="band2Horz">
      <w:tblPr/>
      <w:tcPr>
        <w:tcBorders>
          <w:insideH w:val="nil"/>
          <w:insideV w:val="nil"/>
        </w:tcBorders>
      </w:tcPr>
    </w:tblStylePr>
  </w:style>
  <w:style w:type="table" w:customStyle="1" w:styleId="418">
    <w:name w:val="表 (緑)  41"/>
    <w:basedOn w:val="a4"/>
    <w:next w:val="4a"/>
    <w:uiPriority w:val="99"/>
    <w:rsid w:val="0094532F"/>
    <w:rPr>
      <w:kern w:val="0"/>
      <w:sz w:val="22"/>
      <w:lang w:eastAsia="zh-CN"/>
    </w:r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419">
    <w:name w:val="表 (紫)  41"/>
    <w:basedOn w:val="a4"/>
    <w:next w:val="4b"/>
    <w:uiPriority w:val="99"/>
    <w:rsid w:val="0094532F"/>
    <w:rPr>
      <w:kern w:val="0"/>
      <w:sz w:val="22"/>
      <w:lang w:eastAsia="zh-CN"/>
    </w:rPr>
    <w:tblPr>
      <w:tblStyleRowBandSize w:val="1"/>
      <w:tblStyleColBandSize w:val="1"/>
      <w:tblBorders>
        <w:top w:val="single" w:sz="8" w:space="0" w:color="FFCF40"/>
        <w:left w:val="single" w:sz="8" w:space="0" w:color="FFCF40"/>
        <w:bottom w:val="single" w:sz="8" w:space="0" w:color="FFCF40"/>
        <w:right w:val="single" w:sz="8" w:space="0" w:color="FFCF40"/>
        <w:insideH w:val="single" w:sz="8" w:space="0" w:color="FFCF40"/>
      </w:tblBorders>
    </w:tblPr>
    <w:tblStylePr w:type="firstRow">
      <w:pPr>
        <w:spacing w:before="0" w:after="0" w:line="240" w:lineRule="auto"/>
      </w:pPr>
      <w:rPr>
        <w:b/>
        <w:bCs/>
        <w:color w:val="FFFFFF"/>
      </w:rPr>
      <w:tblPr/>
      <w:tcPr>
        <w:tcBorders>
          <w:top w:val="single" w:sz="8" w:space="0" w:color="FFCF40"/>
          <w:left w:val="single" w:sz="8" w:space="0" w:color="FFCF40"/>
          <w:bottom w:val="single" w:sz="8" w:space="0" w:color="FFCF40"/>
          <w:right w:val="single" w:sz="8" w:space="0" w:color="FFCF40"/>
          <w:insideH w:val="nil"/>
          <w:insideV w:val="nil"/>
        </w:tcBorders>
        <w:shd w:val="clear" w:color="auto" w:fill="FFC000"/>
      </w:tcPr>
    </w:tblStylePr>
    <w:tblStylePr w:type="lastRow">
      <w:pPr>
        <w:spacing w:before="0" w:after="0" w:line="240" w:lineRule="auto"/>
      </w:pPr>
      <w:rPr>
        <w:b/>
        <w:bCs/>
      </w:rPr>
      <w:tblPr/>
      <w:tcPr>
        <w:tcBorders>
          <w:top w:val="double" w:sz="6" w:space="0" w:color="FFCF40"/>
          <w:left w:val="single" w:sz="8" w:space="0" w:color="FFCF40"/>
          <w:bottom w:val="single" w:sz="8" w:space="0" w:color="FFCF40"/>
          <w:right w:val="single" w:sz="8" w:space="0" w:color="FFCF40"/>
          <w:insideH w:val="nil"/>
          <w:insideV w:val="nil"/>
        </w:tcBorders>
      </w:tcPr>
    </w:tblStylePr>
    <w:tblStylePr w:type="firstCol">
      <w:rPr>
        <w:b/>
        <w:bCs/>
      </w:rPr>
    </w:tblStylePr>
    <w:tblStylePr w:type="lastCol">
      <w:rPr>
        <w:b/>
        <w:bCs/>
      </w:rPr>
    </w:tblStylePr>
    <w:tblStylePr w:type="band1Vert">
      <w:tblPr/>
      <w:tcPr>
        <w:shd w:val="clear" w:color="auto" w:fill="FFEFC0"/>
      </w:tcPr>
    </w:tblStylePr>
    <w:tblStylePr w:type="band1Horz">
      <w:tblPr/>
      <w:tcPr>
        <w:tcBorders>
          <w:insideH w:val="nil"/>
          <w:insideV w:val="nil"/>
        </w:tcBorders>
        <w:shd w:val="clear" w:color="auto" w:fill="FFEFC0"/>
      </w:tcPr>
    </w:tblStylePr>
    <w:tblStylePr w:type="band2Horz">
      <w:tblPr/>
      <w:tcPr>
        <w:tcBorders>
          <w:insideH w:val="nil"/>
          <w:insideV w:val="nil"/>
        </w:tcBorders>
      </w:tcPr>
    </w:tblStylePr>
  </w:style>
  <w:style w:type="table" w:customStyle="1" w:styleId="41a">
    <w:name w:val="表 (水色)  41"/>
    <w:basedOn w:val="a4"/>
    <w:next w:val="4c"/>
    <w:uiPriority w:val="99"/>
    <w:rsid w:val="0094532F"/>
    <w:rPr>
      <w:kern w:val="0"/>
      <w:sz w:val="22"/>
      <w:lang w:eastAsia="zh-CN"/>
    </w:r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tblBorders>
    </w:tblPr>
    <w:tblStylePr w:type="firstRow">
      <w:pPr>
        <w:spacing w:before="0" w:after="0" w:line="240" w:lineRule="auto"/>
      </w:pPr>
      <w:rPr>
        <w:b/>
        <w:bCs/>
        <w:color w:val="FFFFFF"/>
      </w:rPr>
      <w:tblPr/>
      <w:tcPr>
        <w:tcBorders>
          <w:top w:val="single" w:sz="8" w:space="0" w:color="7295D2"/>
          <w:left w:val="single" w:sz="8" w:space="0" w:color="7295D2"/>
          <w:bottom w:val="single" w:sz="8" w:space="0" w:color="7295D2"/>
          <w:right w:val="single" w:sz="8" w:space="0" w:color="7295D2"/>
          <w:insideH w:val="nil"/>
          <w:insideV w:val="nil"/>
        </w:tcBorders>
        <w:shd w:val="clear" w:color="auto" w:fill="4472C4"/>
      </w:tcPr>
    </w:tblStylePr>
    <w:tblStylePr w:type="lastRow">
      <w:pPr>
        <w:spacing w:before="0" w:after="0" w:line="240" w:lineRule="auto"/>
      </w:pPr>
      <w:rPr>
        <w:b/>
        <w:bCs/>
      </w:r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firstCol">
      <w:rPr>
        <w:b/>
        <w:bCs/>
      </w:rPr>
    </w:tblStylePr>
    <w:tblStylePr w:type="lastCol">
      <w:rPr>
        <w:b/>
        <w:bCs/>
      </w:rPr>
    </w:tblStylePr>
    <w:tblStylePr w:type="band1Vert">
      <w:tblPr/>
      <w:tcPr>
        <w:shd w:val="clear" w:color="auto" w:fill="D0DBF0"/>
      </w:tcPr>
    </w:tblStylePr>
    <w:tblStylePr w:type="band1Horz">
      <w:tblPr/>
      <w:tcPr>
        <w:tcBorders>
          <w:insideH w:val="nil"/>
          <w:insideV w:val="nil"/>
        </w:tcBorders>
        <w:shd w:val="clear" w:color="auto" w:fill="D0DBF0"/>
      </w:tcPr>
    </w:tblStylePr>
    <w:tblStylePr w:type="band2Horz">
      <w:tblPr/>
      <w:tcPr>
        <w:tcBorders>
          <w:insideH w:val="nil"/>
          <w:insideV w:val="nil"/>
        </w:tcBorders>
      </w:tcPr>
    </w:tblStylePr>
  </w:style>
  <w:style w:type="table" w:customStyle="1" w:styleId="41b">
    <w:name w:val="表 (オレンジ)  41"/>
    <w:basedOn w:val="a4"/>
    <w:next w:val="4d"/>
    <w:uiPriority w:val="99"/>
    <w:rsid w:val="0094532F"/>
    <w:rPr>
      <w:kern w:val="0"/>
      <w:sz w:val="22"/>
      <w:lang w:eastAsia="zh-CN"/>
    </w:rPr>
    <w:tblPr>
      <w:tblStyleRowBandSize w:val="1"/>
      <w:tblStyleColBandSize w:val="1"/>
      <w:tblBorders>
        <w:top w:val="single" w:sz="8" w:space="0" w:color="93C571"/>
        <w:left w:val="single" w:sz="8" w:space="0" w:color="93C571"/>
        <w:bottom w:val="single" w:sz="8" w:space="0" w:color="93C571"/>
        <w:right w:val="single" w:sz="8" w:space="0" w:color="93C571"/>
        <w:insideH w:val="single" w:sz="8" w:space="0" w:color="93C571"/>
      </w:tblBorders>
    </w:tblPr>
    <w:tblStylePr w:type="firstRow">
      <w:pPr>
        <w:spacing w:before="0" w:after="0" w:line="240" w:lineRule="auto"/>
      </w:pPr>
      <w:rPr>
        <w:b/>
        <w:bCs/>
        <w:color w:val="FFFFFF"/>
      </w:rPr>
      <w:tblPr/>
      <w:tcPr>
        <w:tcBorders>
          <w:top w:val="single" w:sz="8" w:space="0" w:color="93C571"/>
          <w:left w:val="single" w:sz="8" w:space="0" w:color="93C571"/>
          <w:bottom w:val="single" w:sz="8" w:space="0" w:color="93C571"/>
          <w:right w:val="single" w:sz="8" w:space="0" w:color="93C571"/>
          <w:insideH w:val="nil"/>
          <w:insideV w:val="nil"/>
        </w:tcBorders>
        <w:shd w:val="clear" w:color="auto" w:fill="70AD47"/>
      </w:tcPr>
    </w:tblStylePr>
    <w:tblStylePr w:type="lastRow">
      <w:pPr>
        <w:spacing w:before="0" w:after="0" w:line="240" w:lineRule="auto"/>
      </w:pPr>
      <w:rPr>
        <w:b/>
        <w:bCs/>
      </w:rPr>
      <w:tblPr/>
      <w:tcPr>
        <w:tcBorders>
          <w:top w:val="double" w:sz="6" w:space="0" w:color="93C571"/>
          <w:left w:val="single" w:sz="8" w:space="0" w:color="93C571"/>
          <w:bottom w:val="single" w:sz="8" w:space="0" w:color="93C571"/>
          <w:right w:val="single" w:sz="8" w:space="0" w:color="93C571"/>
          <w:insideH w:val="nil"/>
          <w:insideV w:val="nil"/>
        </w:tcBorders>
      </w:tcPr>
    </w:tblStylePr>
    <w:tblStylePr w:type="firstCol">
      <w:rPr>
        <w:b/>
        <w:bCs/>
      </w:rPr>
    </w:tblStylePr>
    <w:tblStylePr w:type="lastCol">
      <w:rPr>
        <w:b/>
        <w:bCs/>
      </w:rPr>
    </w:tblStylePr>
    <w:tblStylePr w:type="band1Vert">
      <w:tblPr/>
      <w:tcPr>
        <w:shd w:val="clear" w:color="auto" w:fill="DBEBD0"/>
      </w:tcPr>
    </w:tblStylePr>
    <w:tblStylePr w:type="band1Horz">
      <w:tblPr/>
      <w:tcPr>
        <w:tcBorders>
          <w:insideH w:val="nil"/>
          <w:insideV w:val="nil"/>
        </w:tcBorders>
        <w:shd w:val="clear" w:color="auto" w:fill="DBEBD0"/>
      </w:tcPr>
    </w:tblStylePr>
    <w:tblStylePr w:type="band2Horz">
      <w:tblPr/>
      <w:tcPr>
        <w:tcBorders>
          <w:insideH w:val="nil"/>
          <w:insideV w:val="nil"/>
        </w:tcBorders>
      </w:tcPr>
    </w:tblStylePr>
  </w:style>
  <w:style w:type="table" w:customStyle="1" w:styleId="514">
    <w:name w:val="表 (モノトーン)  51"/>
    <w:basedOn w:val="a4"/>
    <w:next w:val="57"/>
    <w:uiPriority w:val="99"/>
    <w:rsid w:val="0094532F"/>
    <w:rPr>
      <w:kern w:val="0"/>
      <w:sz w:val="22"/>
      <w:lang w:eastAsia="zh-C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515">
    <w:name w:val="表 (青)  51"/>
    <w:basedOn w:val="a4"/>
    <w:next w:val="58"/>
    <w:uiPriority w:val="99"/>
    <w:rsid w:val="0094532F"/>
    <w:rPr>
      <w:kern w:val="0"/>
      <w:sz w:val="22"/>
      <w:lang w:eastAsia="zh-C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516">
    <w:name w:val="表 (赤)  51"/>
    <w:basedOn w:val="a4"/>
    <w:next w:val="59"/>
    <w:uiPriority w:val="99"/>
    <w:rsid w:val="0094532F"/>
    <w:rPr>
      <w:kern w:val="0"/>
      <w:sz w:val="22"/>
      <w:lang w:eastAsia="zh-C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ED7D3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ED7D31"/>
      </w:tcPr>
    </w:tblStylePr>
    <w:tblStylePr w:type="lastCol">
      <w:rPr>
        <w:b/>
        <w:bCs/>
        <w:color w:val="FFFFFF"/>
      </w:rPr>
      <w:tblPr/>
      <w:tcPr>
        <w:tcBorders>
          <w:left w:val="nil"/>
          <w:right w:val="nil"/>
          <w:insideH w:val="nil"/>
          <w:insideV w:val="nil"/>
        </w:tcBorders>
        <w:shd w:val="clear" w:color="auto" w:fill="ED7D31"/>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517">
    <w:name w:val="表 (緑)  51"/>
    <w:basedOn w:val="a4"/>
    <w:next w:val="5a"/>
    <w:uiPriority w:val="99"/>
    <w:rsid w:val="0094532F"/>
    <w:rPr>
      <w:kern w:val="0"/>
      <w:sz w:val="22"/>
      <w:lang w:eastAsia="zh-C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518">
    <w:name w:val="表 (紫)  51"/>
    <w:basedOn w:val="a4"/>
    <w:next w:val="5b"/>
    <w:uiPriority w:val="99"/>
    <w:rsid w:val="0094532F"/>
    <w:rPr>
      <w:kern w:val="0"/>
      <w:sz w:val="22"/>
      <w:lang w:eastAsia="zh-C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FC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FC000"/>
      </w:tcPr>
    </w:tblStylePr>
    <w:tblStylePr w:type="lastCol">
      <w:rPr>
        <w:b/>
        <w:bCs/>
        <w:color w:val="FFFFFF"/>
      </w:rPr>
      <w:tblPr/>
      <w:tcPr>
        <w:tcBorders>
          <w:left w:val="nil"/>
          <w:right w:val="nil"/>
          <w:insideH w:val="nil"/>
          <w:insideV w:val="nil"/>
        </w:tcBorders>
        <w:shd w:val="clear" w:color="auto" w:fill="FFC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519">
    <w:name w:val="表 (水色)  51"/>
    <w:basedOn w:val="a4"/>
    <w:next w:val="5c"/>
    <w:uiPriority w:val="99"/>
    <w:rsid w:val="0094532F"/>
    <w:rPr>
      <w:kern w:val="0"/>
      <w:sz w:val="22"/>
      <w:lang w:eastAsia="zh-C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51a">
    <w:name w:val="表 (オレンジ)  51"/>
    <w:basedOn w:val="a4"/>
    <w:next w:val="5d"/>
    <w:uiPriority w:val="99"/>
    <w:rsid w:val="0094532F"/>
    <w:rPr>
      <w:kern w:val="0"/>
      <w:sz w:val="22"/>
      <w:lang w:eastAsia="zh-C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0AD47"/>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70AD47"/>
      </w:tcPr>
    </w:tblStylePr>
    <w:tblStylePr w:type="lastCol">
      <w:rPr>
        <w:b/>
        <w:bCs/>
        <w:color w:val="FFFFFF"/>
      </w:rPr>
      <w:tblPr/>
      <w:tcPr>
        <w:tcBorders>
          <w:left w:val="nil"/>
          <w:right w:val="nil"/>
          <w:insideH w:val="nil"/>
          <w:insideV w:val="nil"/>
        </w:tcBorders>
        <w:shd w:val="clear" w:color="auto" w:fill="70AD47"/>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3-D11">
    <w:name w:val="表 (3-D) 11"/>
    <w:basedOn w:val="a4"/>
    <w:next w:val="3-D1"/>
    <w:uiPriority w:val="99"/>
    <w:semiHidden/>
    <w:unhideWhenUsed/>
    <w:rsid w:val="0094532F"/>
    <w:rPr>
      <w:kern w:val="0"/>
      <w:sz w:val="22"/>
      <w:lang w:eastAsia="zh-CN"/>
    </w:rPr>
    <w:tblPr/>
    <w:tcPr>
      <w:shd w:val="solid" w:color="C0C0C0" w:fill="FFFFFF"/>
    </w:tcPr>
    <w:tblStylePr w:type="firstRow">
      <w:rPr>
        <w:b/>
        <w:bCs/>
        <w:color w:val="800080"/>
      </w:rPr>
      <w:tblPr/>
      <w:tcPr>
        <w:tcBorders>
          <w:bottom w:val="single" w:sz="6" w:space="0" w:color="808080"/>
          <w:tl2br w:val="nil"/>
          <w:tr2bl w:val="nil"/>
        </w:tcBorders>
      </w:tcPr>
    </w:tblStylePr>
    <w:tblStylePr w:type="lastRow">
      <w:tblPr/>
      <w:tcPr>
        <w:tcBorders>
          <w:top w:val="single" w:sz="6" w:space="0" w:color="FFFFFF"/>
          <w:tl2br w:val="nil"/>
          <w:tr2bl w:val="nil"/>
        </w:tcBorders>
      </w:tcPr>
    </w:tblStylePr>
    <w:tblStylePr w:type="firstCol">
      <w:rPr>
        <w:b/>
        <w:bCs/>
      </w:rPr>
      <w:tblPr/>
      <w:tcPr>
        <w:tcBorders>
          <w:right w:val="single" w:sz="6" w:space="0" w:color="808080"/>
          <w:tl2br w:val="nil"/>
          <w:tr2bl w:val="nil"/>
        </w:tcBorders>
      </w:tcPr>
    </w:tblStylePr>
    <w:tblStylePr w:type="lastCol">
      <w:tblPr/>
      <w:tcPr>
        <w:tcBorders>
          <w:left w:val="single" w:sz="6" w:space="0" w:color="FFFFFF"/>
          <w:tl2br w:val="nil"/>
          <w:tr2bl w:val="nil"/>
        </w:tcBorders>
      </w:tcPr>
    </w:tblStylePr>
    <w:tblStylePr w:type="neCell">
      <w:tblPr/>
      <w:tcPr>
        <w:tcBorders>
          <w:left w:val="nil"/>
          <w:bottom w:val="nil"/>
          <w:tl2br w:val="nil"/>
          <w:tr2bl w:val="nil"/>
        </w:tcBorders>
      </w:tcPr>
    </w:tblStylePr>
    <w:tblStylePr w:type="nwCell">
      <w:tblPr/>
      <w:tcPr>
        <w:tcBorders>
          <w:bottom w:val="nil"/>
          <w:right w:val="nil"/>
          <w:tl2br w:val="nil"/>
          <w:tr2bl w:val="nil"/>
        </w:tcBorders>
      </w:tcPr>
    </w:tblStylePr>
    <w:tblStylePr w:type="seCell">
      <w:tblPr/>
      <w:tcPr>
        <w:tcBorders>
          <w:top w:val="nil"/>
          <w:left w:val="nil"/>
          <w:tl2br w:val="nil"/>
          <w:tr2bl w:val="nil"/>
        </w:tcBorders>
      </w:tcPr>
    </w:tblStylePr>
    <w:tblStylePr w:type="swCell">
      <w:rPr>
        <w:color w:val="000080"/>
      </w:rPr>
      <w:tblPr/>
      <w:tcPr>
        <w:tcBorders>
          <w:top w:val="nil"/>
          <w:right w:val="nil"/>
          <w:tl2br w:val="nil"/>
          <w:tr2bl w:val="nil"/>
        </w:tcBorders>
      </w:tcPr>
    </w:tblStylePr>
  </w:style>
  <w:style w:type="table" w:customStyle="1" w:styleId="3-D21">
    <w:name w:val="表 (3-D) 21"/>
    <w:basedOn w:val="a4"/>
    <w:next w:val="3-D2"/>
    <w:uiPriority w:val="99"/>
    <w:semiHidden/>
    <w:unhideWhenUsed/>
    <w:rsid w:val="0094532F"/>
    <w:rPr>
      <w:kern w:val="0"/>
      <w:sz w:val="22"/>
      <w:lang w:eastAsia="zh-CN"/>
    </w:rPr>
    <w:tblPr>
      <w:tblStyleRowBandSize w:val="1"/>
    </w:tblPr>
    <w:tcPr>
      <w:shd w:val="solid" w:color="C0C0C0" w:fill="FFFFFF"/>
    </w:tcPr>
    <w:tblStylePr w:type="firstRow">
      <w:rPr>
        <w:b/>
        <w:bCs/>
      </w:rPr>
      <w:tblPr/>
      <w:tcPr>
        <w:tcBorders>
          <w:tl2br w:val="nil"/>
          <w:tr2bl w:val="nil"/>
        </w:tcBorders>
      </w:tcPr>
    </w:tblStylePr>
    <w:tblStylePr w:type="firstCol">
      <w:tblPr/>
      <w:tcPr>
        <w:tcBorders>
          <w:top w:val="nil"/>
          <w:bottom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Horz">
      <w:tblPr/>
      <w:tcPr>
        <w:tcBorders>
          <w:top w:val="single" w:sz="6" w:space="0" w:color="808080"/>
          <w:bottom w:val="single" w:sz="6" w:space="0" w:color="FFFFFF"/>
          <w:tl2br w:val="nil"/>
          <w:tr2bl w:val="nil"/>
        </w:tcBorders>
      </w:tcPr>
    </w:tblStylePr>
    <w:tblStylePr w:type="swCell">
      <w:rPr>
        <w:b/>
        <w:bCs/>
      </w:rPr>
      <w:tblPr/>
      <w:tcPr>
        <w:tcBorders>
          <w:tl2br w:val="nil"/>
          <w:tr2bl w:val="nil"/>
        </w:tcBorders>
      </w:tcPr>
    </w:tblStylePr>
  </w:style>
  <w:style w:type="table" w:customStyle="1" w:styleId="3-D31">
    <w:name w:val="表 (3-D) 31"/>
    <w:basedOn w:val="a4"/>
    <w:next w:val="3-D3"/>
    <w:uiPriority w:val="99"/>
    <w:semiHidden/>
    <w:unhideWhenUsed/>
    <w:rsid w:val="0094532F"/>
    <w:rPr>
      <w:kern w:val="0"/>
      <w:sz w:val="22"/>
      <w:lang w:eastAsia="zh-CN"/>
    </w:rPr>
    <w:tblPr>
      <w:tblStyleRowBandSize w:val="1"/>
      <w:tblStyleColBandSize w:val="1"/>
    </w:tblPr>
    <w:tblStylePr w:type="firstRow">
      <w:rPr>
        <w:b/>
        <w:bCs/>
      </w:rPr>
      <w:tblPr/>
      <w:tcPr>
        <w:tcBorders>
          <w:tl2br w:val="nil"/>
          <w:tr2bl w:val="nil"/>
        </w:tcBorders>
      </w:tcPr>
    </w:tblStylePr>
    <w:tblStylePr w:type="firstCol">
      <w:tblPr/>
      <w:tcPr>
        <w:tcBorders>
          <w:top w:val="nil"/>
          <w:bottom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il"/>
          <w:tr2bl w:val="nil"/>
        </w:tcBorders>
      </w:tcPr>
    </w:tblStylePr>
    <w:tblStylePr w:type="swCell">
      <w:rPr>
        <w:b/>
        <w:bCs/>
      </w:rPr>
      <w:tblPr/>
      <w:tcPr>
        <w:tcBorders>
          <w:tl2br w:val="nil"/>
          <w:tr2bl w:val="nil"/>
        </w:tcBorders>
      </w:tcPr>
    </w:tblStylePr>
  </w:style>
  <w:style w:type="table" w:customStyle="1" w:styleId="11f0">
    <w:name w:val="表 (クラシック) 11"/>
    <w:basedOn w:val="a4"/>
    <w:next w:val="1ffc"/>
    <w:uiPriority w:val="99"/>
    <w:semiHidden/>
    <w:unhideWhenUsed/>
    <w:rsid w:val="0094532F"/>
    <w:rPr>
      <w:kern w:val="0"/>
      <w:sz w:val="22"/>
      <w:lang w:eastAsia="zh-C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il"/>
          <w:tr2bl w:val="nil"/>
        </w:tcBorders>
      </w:tcPr>
    </w:tblStylePr>
    <w:tblStylePr w:type="lastRow">
      <w:rPr>
        <w:color w:val="auto"/>
      </w:rPr>
      <w:tblPr/>
      <w:tcPr>
        <w:tcBorders>
          <w:top w:val="single" w:sz="6" w:space="0" w:color="000000"/>
          <w:tl2br w:val="nil"/>
          <w:tr2bl w:val="nil"/>
        </w:tcBorders>
      </w:tcPr>
    </w:tblStylePr>
    <w:tblStylePr w:type="firstCol">
      <w:tblPr/>
      <w:tcPr>
        <w:tcBorders>
          <w:right w:val="single" w:sz="6" w:space="0" w:color="000000"/>
          <w:tl2br w:val="nil"/>
          <w:tr2bl w:val="nil"/>
        </w:tcBorders>
      </w:tcPr>
    </w:tblStylePr>
    <w:tblStylePr w:type="neCell">
      <w:rPr>
        <w:b/>
        <w:bCs/>
        <w:i w:val="0"/>
        <w:iCs w:val="0"/>
      </w:rPr>
      <w:tblPr/>
      <w:tcPr>
        <w:tcBorders>
          <w:tl2br w:val="nil"/>
          <w:tr2bl w:val="nil"/>
        </w:tcBorders>
      </w:tcPr>
    </w:tblStylePr>
    <w:tblStylePr w:type="swCell">
      <w:rPr>
        <w:b/>
        <w:bCs/>
      </w:rPr>
      <w:tblPr/>
      <w:tcPr>
        <w:tcBorders>
          <w:tl2br w:val="nil"/>
          <w:tr2bl w:val="nil"/>
        </w:tcBorders>
      </w:tcPr>
    </w:tblStylePr>
  </w:style>
  <w:style w:type="table" w:customStyle="1" w:styleId="21f1">
    <w:name w:val="表 (クラシック) 21"/>
    <w:basedOn w:val="a4"/>
    <w:next w:val="2f7"/>
    <w:uiPriority w:val="99"/>
    <w:semiHidden/>
    <w:unhideWhenUsed/>
    <w:rsid w:val="0094532F"/>
    <w:rPr>
      <w:kern w:val="0"/>
      <w:sz w:val="22"/>
      <w:lang w:eastAsia="zh-C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il"/>
          <w:tr2bl w:val="nil"/>
        </w:tcBorders>
        <w:shd w:val="solid" w:color="800080" w:fill="FFFFFF"/>
      </w:tcPr>
    </w:tblStylePr>
    <w:tblStylePr w:type="lastRow">
      <w:tblPr/>
      <w:tcPr>
        <w:tcBorders>
          <w:top w:val="single" w:sz="6" w:space="0" w:color="000000"/>
          <w:tl2br w:val="nil"/>
          <w:tr2bl w:val="nil"/>
        </w:tcBorders>
      </w:tcPr>
    </w:tblStylePr>
    <w:tblStylePr w:type="firstCol">
      <w:rPr>
        <w:b/>
        <w:bCs/>
      </w:rPr>
      <w:tblPr/>
      <w:tcPr>
        <w:tcBorders>
          <w:tl2br w:val="nil"/>
          <w:tr2bl w:val="nil"/>
        </w:tcBorders>
        <w:shd w:val="solid" w:color="C0C0C0" w:fill="FFFFFF"/>
      </w:tcPr>
    </w:tblStylePr>
    <w:tblStylePr w:type="neCell">
      <w:rPr>
        <w:b/>
        <w:bCs/>
      </w:rPr>
      <w:tblPr/>
      <w:tcPr>
        <w:tcBorders>
          <w:tl2br w:val="nil"/>
          <w:tr2bl w:val="nil"/>
        </w:tcBorders>
      </w:tcPr>
    </w:tblStylePr>
    <w:tblStylePr w:type="nwCell">
      <w:tblPr/>
      <w:tcPr>
        <w:tcBorders>
          <w:tl2br w:val="nil"/>
          <w:tr2bl w:val="nil"/>
        </w:tcBorders>
        <w:shd w:val="solid" w:color="800080" w:fill="FFFFFF"/>
      </w:tcPr>
    </w:tblStylePr>
    <w:tblStylePr w:type="swCell">
      <w:rPr>
        <w:color w:val="000080"/>
      </w:rPr>
      <w:tblPr/>
      <w:tcPr>
        <w:tcBorders>
          <w:tl2br w:val="nil"/>
          <w:tr2bl w:val="nil"/>
        </w:tcBorders>
      </w:tcPr>
    </w:tblStylePr>
  </w:style>
  <w:style w:type="table" w:customStyle="1" w:styleId="31d">
    <w:name w:val="表 (クラシック) 31"/>
    <w:basedOn w:val="a4"/>
    <w:next w:val="3f2"/>
    <w:uiPriority w:val="99"/>
    <w:semiHidden/>
    <w:unhideWhenUsed/>
    <w:rsid w:val="0094532F"/>
    <w:rPr>
      <w:color w:val="000080"/>
      <w:kern w:val="0"/>
      <w:sz w:val="22"/>
      <w:lang w:eastAsia="zh-CN"/>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il"/>
          <w:tr2bl w:val="nil"/>
        </w:tcBorders>
        <w:shd w:val="solid" w:color="000080" w:fill="FFFFFF"/>
      </w:tcPr>
    </w:tblStylePr>
    <w:tblStylePr w:type="lastRow">
      <w:rPr>
        <w:color w:val="000080"/>
      </w:rPr>
      <w:tblPr/>
      <w:tcPr>
        <w:tcBorders>
          <w:top w:val="single" w:sz="12" w:space="0" w:color="000000"/>
          <w:tl2br w:val="nil"/>
          <w:tr2bl w:val="nil"/>
        </w:tcBorders>
        <w:shd w:val="solid" w:color="FFFFFF" w:fill="FFFFFF"/>
      </w:tcPr>
    </w:tblStylePr>
    <w:tblStylePr w:type="firstCol">
      <w:rPr>
        <w:b/>
        <w:bCs/>
        <w:color w:val="000000"/>
      </w:rPr>
      <w:tblPr/>
      <w:tcPr>
        <w:tcBorders>
          <w:tl2br w:val="nil"/>
          <w:tr2bl w:val="nil"/>
        </w:tcBorders>
      </w:tcPr>
    </w:tblStylePr>
  </w:style>
  <w:style w:type="table" w:customStyle="1" w:styleId="41c">
    <w:name w:val="表 (クラシック) 41"/>
    <w:basedOn w:val="a4"/>
    <w:next w:val="4e"/>
    <w:uiPriority w:val="99"/>
    <w:semiHidden/>
    <w:unhideWhenUsed/>
    <w:rsid w:val="0094532F"/>
    <w:rPr>
      <w:kern w:val="0"/>
      <w:sz w:val="22"/>
      <w:lang w:eastAsia="zh-CN"/>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il"/>
          <w:tr2bl w:val="nil"/>
        </w:tcBorders>
        <w:shd w:val="pct50" w:color="000080" w:fill="FFFFFF"/>
      </w:tcPr>
    </w:tblStylePr>
    <w:tblStylePr w:type="lastRow">
      <w:rPr>
        <w:color w:val="000080"/>
      </w:rPr>
      <w:tblPr/>
      <w:tcPr>
        <w:tcBorders>
          <w:bottom w:val="single" w:sz="6" w:space="0" w:color="000000"/>
          <w:tl2br w:val="nil"/>
          <w:tr2bl w:val="nil"/>
        </w:tcBorders>
        <w:shd w:val="pct50" w:color="000000" w:fill="FFFFFF"/>
      </w:tcPr>
    </w:tblStylePr>
    <w:tblStylePr w:type="firstCol">
      <w:rPr>
        <w:b/>
        <w:bCs/>
      </w:rPr>
      <w:tblPr/>
      <w:tcPr>
        <w:tcBorders>
          <w:tl2br w:val="nil"/>
          <w:tr2bl w:val="nil"/>
        </w:tcBorders>
      </w:tcPr>
    </w:tblStylePr>
    <w:tblStylePr w:type="nwCell">
      <w:rPr>
        <w:b/>
        <w:bCs/>
      </w:rPr>
      <w:tblPr/>
      <w:tcPr>
        <w:tcBorders>
          <w:tl2br w:val="nil"/>
          <w:tr2bl w:val="nil"/>
        </w:tcBorders>
      </w:tcPr>
    </w:tblStylePr>
    <w:tblStylePr w:type="swCell">
      <w:rPr>
        <w:color w:val="000080"/>
      </w:rPr>
      <w:tblPr/>
      <w:tcPr>
        <w:tcBorders>
          <w:tl2br w:val="nil"/>
          <w:tr2bl w:val="nil"/>
        </w:tcBorders>
      </w:tcPr>
    </w:tblStylePr>
  </w:style>
  <w:style w:type="table" w:customStyle="1" w:styleId="11f1">
    <w:name w:val="表 (カラフル) 11"/>
    <w:basedOn w:val="a4"/>
    <w:next w:val="1ffd"/>
    <w:uiPriority w:val="99"/>
    <w:semiHidden/>
    <w:unhideWhenUsed/>
    <w:rsid w:val="0094532F"/>
    <w:rPr>
      <w:color w:val="FFFFFF"/>
      <w:kern w:val="0"/>
      <w:sz w:val="22"/>
      <w:lang w:eastAsia="zh-CN"/>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il"/>
          <w:tr2bl w:val="nil"/>
        </w:tcBorders>
        <w:shd w:val="solid" w:color="000000" w:fill="FFFFFF"/>
      </w:tcPr>
    </w:tblStylePr>
    <w:tblStylePr w:type="firstCol">
      <w:rPr>
        <w:b/>
        <w:bCs/>
        <w:i/>
        <w:iCs/>
      </w:rPr>
      <w:tblPr/>
      <w:tcPr>
        <w:tcBorders>
          <w:tl2br w:val="nil"/>
          <w:tr2bl w:val="nil"/>
        </w:tcBorders>
        <w:shd w:val="solid" w:color="000080" w:fill="FFFFFF"/>
      </w:tcPr>
    </w:tblStylePr>
    <w:tblStylePr w:type="nwCell">
      <w:tblPr/>
      <w:tcPr>
        <w:tcBorders>
          <w:tl2br w:val="nil"/>
          <w:tr2bl w:val="nil"/>
        </w:tcBorders>
        <w:shd w:val="solid" w:color="000000" w:fill="FFFFFF"/>
      </w:tcPr>
    </w:tblStylePr>
    <w:tblStylePr w:type="swCell">
      <w:rPr>
        <w:b/>
        <w:bCs/>
        <w:i w:val="0"/>
        <w:iCs w:val="0"/>
      </w:rPr>
      <w:tblPr/>
      <w:tcPr>
        <w:tcBorders>
          <w:tl2br w:val="nil"/>
          <w:tr2bl w:val="nil"/>
        </w:tcBorders>
      </w:tcPr>
    </w:tblStylePr>
  </w:style>
  <w:style w:type="table" w:customStyle="1" w:styleId="21f2">
    <w:name w:val="表 (カラフル) 21"/>
    <w:basedOn w:val="a4"/>
    <w:next w:val="2f8"/>
    <w:uiPriority w:val="99"/>
    <w:semiHidden/>
    <w:unhideWhenUsed/>
    <w:rsid w:val="0094532F"/>
    <w:rPr>
      <w:kern w:val="0"/>
      <w:sz w:val="22"/>
      <w:lang w:eastAsia="zh-C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il"/>
          <w:tr2bl w:val="nil"/>
        </w:tcBorders>
        <w:shd w:val="solid" w:color="800000" w:fill="FFFFFF"/>
      </w:tcPr>
    </w:tblStylePr>
    <w:tblStylePr w:type="firstCol">
      <w:rPr>
        <w:b/>
        <w:bCs/>
        <w:i/>
        <w:iCs/>
      </w:rPr>
      <w:tblPr/>
      <w:tcPr>
        <w:tcBorders>
          <w:tl2br w:val="nil"/>
          <w:tr2bl w:val="nil"/>
        </w:tcBorders>
      </w:tcPr>
    </w:tblStylePr>
    <w:tblStylePr w:type="lastCol">
      <w:tblPr/>
      <w:tcPr>
        <w:tcBorders>
          <w:tl2br w:val="nil"/>
          <w:tr2bl w:val="nil"/>
        </w:tcBorders>
        <w:shd w:val="solid" w:color="C0C0C0" w:fill="FFFFFF"/>
      </w:tcPr>
    </w:tblStylePr>
    <w:tblStylePr w:type="swCell">
      <w:rPr>
        <w:b/>
        <w:bCs/>
        <w:i w:val="0"/>
        <w:iCs w:val="0"/>
      </w:rPr>
      <w:tblPr/>
      <w:tcPr>
        <w:tcBorders>
          <w:tl2br w:val="nil"/>
          <w:tr2bl w:val="nil"/>
        </w:tcBorders>
      </w:tcPr>
    </w:tblStylePr>
  </w:style>
  <w:style w:type="table" w:customStyle="1" w:styleId="31e">
    <w:name w:val="表 (カラフル) 31"/>
    <w:basedOn w:val="a4"/>
    <w:next w:val="3f3"/>
    <w:uiPriority w:val="99"/>
    <w:semiHidden/>
    <w:unhideWhenUsed/>
    <w:rsid w:val="0094532F"/>
    <w:rPr>
      <w:kern w:val="0"/>
      <w:sz w:val="22"/>
      <w:lang w:eastAsia="zh-C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il"/>
          <w:tr2bl w:val="nil"/>
        </w:tcBorders>
        <w:shd w:val="solid" w:color="008080" w:fill="FFFFFF"/>
      </w:tcPr>
    </w:tblStylePr>
    <w:tblStylePr w:type="firstCol">
      <w:tblPr/>
      <w:tcPr>
        <w:tcBorders>
          <w:left w:val="single" w:sz="36" w:space="0" w:color="000000"/>
          <w:right w:val="single" w:sz="6" w:space="0" w:color="000000"/>
          <w:tl2br w:val="nil"/>
          <w:tr2bl w:val="nil"/>
        </w:tcBorders>
        <w:shd w:val="solid" w:color="008080" w:fill="FFFFFF"/>
      </w:tcPr>
    </w:tblStylePr>
    <w:tblStylePr w:type="nwCell">
      <w:rPr>
        <w:b/>
        <w:bCs/>
        <w:color w:val="FFFFFF"/>
      </w:rPr>
      <w:tblPr/>
      <w:tcPr>
        <w:tcBorders>
          <w:tl2br w:val="nil"/>
          <w:tr2bl w:val="nil"/>
        </w:tcBorders>
        <w:shd w:val="solid" w:color="000000" w:fill="FFFFFF"/>
      </w:tcPr>
    </w:tblStylePr>
  </w:style>
  <w:style w:type="table" w:customStyle="1" w:styleId="11f2">
    <w:name w:val="表 (列の強調) 11"/>
    <w:basedOn w:val="a4"/>
    <w:next w:val="1ffe"/>
    <w:uiPriority w:val="99"/>
    <w:semiHidden/>
    <w:unhideWhenUsed/>
    <w:rsid w:val="0094532F"/>
    <w:rPr>
      <w:b/>
      <w:bCs/>
      <w:kern w:val="0"/>
      <w:sz w:val="22"/>
      <w:lang w:eastAsia="zh-CN"/>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il"/>
          <w:tr2bl w:val="nil"/>
        </w:tcBorders>
      </w:tcPr>
    </w:tblStylePr>
    <w:tblStylePr w:type="lastRow">
      <w:rPr>
        <w:b w:val="0"/>
        <w:bCs w:val="0"/>
      </w:rPr>
      <w:tblPr/>
      <w:tcPr>
        <w:tcBorders>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customStyle="1" w:styleId="21f3">
    <w:name w:val="表 (列の強調) 21"/>
    <w:basedOn w:val="a4"/>
    <w:next w:val="2f9"/>
    <w:uiPriority w:val="99"/>
    <w:semiHidden/>
    <w:unhideWhenUsed/>
    <w:rsid w:val="0094532F"/>
    <w:rPr>
      <w:b/>
      <w:bCs/>
      <w:kern w:val="0"/>
      <w:sz w:val="22"/>
      <w:lang w:eastAsia="zh-CN"/>
    </w:rPr>
    <w:tblPr>
      <w:tblStyleColBandSize w:val="1"/>
    </w:tblPr>
    <w:tblStylePr w:type="firstRow">
      <w:rPr>
        <w:color w:val="FFFFFF"/>
      </w:rPr>
      <w:tblPr/>
      <w:tcPr>
        <w:tcBorders>
          <w:tl2br w:val="nil"/>
          <w:tr2bl w:val="nil"/>
        </w:tcBorders>
        <w:shd w:val="solid" w:color="000080" w:fill="FFFFFF"/>
      </w:tcPr>
    </w:tblStylePr>
    <w:tblStylePr w:type="lastRow">
      <w:rPr>
        <w:b w:val="0"/>
        <w:bCs w:val="0"/>
      </w:rPr>
      <w:tblPr/>
      <w:tcPr>
        <w:tcBorders>
          <w:tl2br w:val="nil"/>
          <w:tr2bl w:val="nil"/>
        </w:tcBorders>
      </w:tcPr>
    </w:tblStylePr>
    <w:tblStylePr w:type="firstCol">
      <w:rPr>
        <w:b w:val="0"/>
        <w:bCs w:val="0"/>
        <w:color w:val="00000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customStyle="1" w:styleId="31f">
    <w:name w:val="表 (列の強調) 31"/>
    <w:basedOn w:val="a4"/>
    <w:next w:val="3f4"/>
    <w:uiPriority w:val="99"/>
    <w:semiHidden/>
    <w:unhideWhenUsed/>
    <w:rsid w:val="0094532F"/>
    <w:rPr>
      <w:b/>
      <w:bCs/>
      <w:kern w:val="0"/>
      <w:sz w:val="22"/>
      <w:lang w:eastAsia="zh-CN"/>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il"/>
          <w:tr2bl w:val="nil"/>
        </w:tcBorders>
        <w:shd w:val="solid" w:color="000080" w:fill="FFFFFF"/>
      </w:tcPr>
    </w:tblStylePr>
    <w:tblStylePr w:type="lastRow">
      <w:rPr>
        <w:b w:val="0"/>
        <w:bCs w:val="0"/>
      </w:rPr>
      <w:tblPr/>
      <w:tcPr>
        <w:tcBorders>
          <w:top w:val="single" w:sz="6" w:space="0" w:color="00008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il"/>
          <w:tr2bl w:val="nil"/>
        </w:tcBorders>
      </w:tcPr>
    </w:tblStylePr>
  </w:style>
  <w:style w:type="table" w:customStyle="1" w:styleId="41d">
    <w:name w:val="表 (列の強調) 41"/>
    <w:basedOn w:val="a4"/>
    <w:next w:val="4f"/>
    <w:uiPriority w:val="99"/>
    <w:semiHidden/>
    <w:unhideWhenUsed/>
    <w:rsid w:val="0094532F"/>
    <w:rPr>
      <w:kern w:val="0"/>
      <w:sz w:val="22"/>
      <w:lang w:eastAsia="zh-CN"/>
    </w:rPr>
    <w:tblPr>
      <w:tblStyleColBandSize w:val="1"/>
    </w:tblPr>
    <w:tblStylePr w:type="firstRow">
      <w:rPr>
        <w:color w:val="FFFFFF"/>
      </w:rPr>
      <w:tblPr/>
      <w:tcPr>
        <w:tcBorders>
          <w:tl2br w:val="nil"/>
          <w:tr2bl w:val="nil"/>
        </w:tcBorders>
        <w:shd w:val="solid" w:color="0000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b">
    <w:name w:val="表 (列の強調) 51"/>
    <w:basedOn w:val="a4"/>
    <w:next w:val="5e"/>
    <w:uiPriority w:val="99"/>
    <w:semiHidden/>
    <w:unhideWhenUsed/>
    <w:rsid w:val="0094532F"/>
    <w:rPr>
      <w:kern w:val="0"/>
      <w:sz w:val="22"/>
      <w:lang w:eastAsia="zh-C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il"/>
          <w:tr2bl w:val="nil"/>
        </w:tcBorders>
      </w:tcPr>
    </w:tblStylePr>
    <w:tblStylePr w:type="lastRow">
      <w:rPr>
        <w:b/>
        <w:bCs/>
      </w:rPr>
      <w:tblPr/>
      <w:tcPr>
        <w:tcBorders>
          <w:top w:val="single" w:sz="6" w:space="0" w:color="80808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solid" w:color="C0C0C0" w:fill="FFFFFF"/>
      </w:tcPr>
    </w:tblStylePr>
    <w:tblStylePr w:type="band2Vert">
      <w:rPr>
        <w:color w:val="auto"/>
      </w:rPr>
    </w:tblStylePr>
  </w:style>
  <w:style w:type="table" w:customStyle="1" w:styleId="1fff">
    <w:name w:val="表 (コンテンポラリ)1"/>
    <w:basedOn w:val="a4"/>
    <w:next w:val="affff8"/>
    <w:uiPriority w:val="99"/>
    <w:semiHidden/>
    <w:unhideWhenUsed/>
    <w:rsid w:val="0094532F"/>
    <w:rPr>
      <w:kern w:val="0"/>
      <w:sz w:val="22"/>
      <w:lang w:eastAsia="zh-CN"/>
    </w:rPr>
    <w:tblPr>
      <w:tblStyleRowBandSize w:val="1"/>
      <w:tblBorders>
        <w:insideH w:val="single" w:sz="18" w:space="0" w:color="FFFFFF"/>
        <w:insideV w:val="single" w:sz="18" w:space="0" w:color="FFFFFF"/>
      </w:tblBorders>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customStyle="1" w:styleId="1fff0">
    <w:name w:val="表 (エレガント)1"/>
    <w:basedOn w:val="a4"/>
    <w:next w:val="affff9"/>
    <w:uiPriority w:val="99"/>
    <w:semiHidden/>
    <w:unhideWhenUsed/>
    <w:rsid w:val="0094532F"/>
    <w:rPr>
      <w:kern w:val="0"/>
      <w:sz w:val="22"/>
      <w:lang w:eastAsia="zh-C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il"/>
          <w:tr2bl w:val="nil"/>
        </w:tcBorders>
      </w:tcPr>
    </w:tblStylePr>
  </w:style>
  <w:style w:type="table" w:customStyle="1" w:styleId="11f3">
    <w:name w:val="表 (格子) 11"/>
    <w:basedOn w:val="a4"/>
    <w:next w:val="1fff1"/>
    <w:uiPriority w:val="99"/>
    <w:semiHidden/>
    <w:unhideWhenUsed/>
    <w:rsid w:val="0094532F"/>
    <w:rPr>
      <w:kern w:val="0"/>
      <w:sz w:val="22"/>
      <w:lang w:eastAsia="zh-C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style>
  <w:style w:type="table" w:customStyle="1" w:styleId="21f4">
    <w:name w:val="表 (格子) 21"/>
    <w:basedOn w:val="a4"/>
    <w:next w:val="2fa"/>
    <w:uiPriority w:val="99"/>
    <w:semiHidden/>
    <w:unhideWhenUsed/>
    <w:rsid w:val="0094532F"/>
    <w:rPr>
      <w:kern w:val="0"/>
      <w:sz w:val="22"/>
      <w:lang w:eastAsia="zh-CN"/>
    </w:rPr>
    <w:tblPr>
      <w:tblBorders>
        <w:insideH w:val="single" w:sz="6" w:space="0" w:color="000000"/>
        <w:insideV w:val="single" w:sz="6" w:space="0" w:color="000000"/>
      </w:tblBorders>
    </w:tblPr>
    <w:tcPr>
      <w:shd w:val="clear" w:color="auto" w:fill="auto"/>
    </w:tcPr>
    <w:tblStylePr w:type="firstRow">
      <w:rPr>
        <w:b/>
        <w:bCs/>
      </w:rPr>
      <w:tblPr/>
      <w:tcPr>
        <w:tcBorders>
          <w:tl2br w:val="nil"/>
          <w:tr2bl w:val="nil"/>
        </w:tcBorders>
      </w:tcPr>
    </w:tblStylePr>
    <w:tblStylePr w:type="lastRow">
      <w:rPr>
        <w:b/>
        <w:bCs/>
      </w:rPr>
      <w:tblPr/>
      <w:tcPr>
        <w:tcBorders>
          <w:top w:val="single" w:sz="6" w:space="0" w:color="000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style>
  <w:style w:type="table" w:customStyle="1" w:styleId="31f0">
    <w:name w:val="表 (格子) 31"/>
    <w:basedOn w:val="a4"/>
    <w:next w:val="3f5"/>
    <w:uiPriority w:val="99"/>
    <w:semiHidden/>
    <w:unhideWhenUsed/>
    <w:rsid w:val="0094532F"/>
    <w:rPr>
      <w:kern w:val="0"/>
      <w:sz w:val="22"/>
      <w:lang w:eastAsia="zh-CN"/>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il"/>
          <w:tr2bl w:val="nil"/>
        </w:tcBorders>
        <w:shd w:val="pct30" w:color="FFFF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style>
  <w:style w:type="table" w:customStyle="1" w:styleId="41e">
    <w:name w:val="表 (格子) 41"/>
    <w:basedOn w:val="a4"/>
    <w:next w:val="4f0"/>
    <w:uiPriority w:val="99"/>
    <w:semiHidden/>
    <w:unhideWhenUsed/>
    <w:rsid w:val="0094532F"/>
    <w:rPr>
      <w:kern w:val="0"/>
      <w:sz w:val="22"/>
      <w:lang w:eastAsia="zh-CN"/>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il"/>
          <w:tr2bl w:val="nil"/>
        </w:tcBorders>
        <w:shd w:val="pct30" w:color="FFFF00" w:fill="FFFFFF"/>
      </w:tcPr>
    </w:tblStylePr>
    <w:tblStylePr w:type="lastRow">
      <w:rPr>
        <w:b/>
        <w:bCs/>
        <w:color w:val="auto"/>
      </w:rPr>
      <w:tblPr/>
      <w:tcPr>
        <w:tcBorders>
          <w:top w:val="single" w:sz="6" w:space="0" w:color="000000"/>
          <w:tl2br w:val="nil"/>
          <w:tr2bl w:val="nil"/>
        </w:tcBorders>
        <w:shd w:val="pct30" w:color="FFFF00" w:fill="FFFFFF"/>
      </w:tcPr>
    </w:tblStylePr>
    <w:tblStylePr w:type="lastCol">
      <w:rPr>
        <w:b/>
        <w:bCs/>
        <w:color w:val="auto"/>
      </w:rPr>
      <w:tblPr/>
      <w:tcPr>
        <w:tcBorders>
          <w:tl2br w:val="nil"/>
          <w:tr2bl w:val="nil"/>
        </w:tcBorders>
      </w:tcPr>
    </w:tblStylePr>
  </w:style>
  <w:style w:type="table" w:customStyle="1" w:styleId="51c">
    <w:name w:val="表 (格子) 51"/>
    <w:basedOn w:val="a4"/>
    <w:next w:val="5f"/>
    <w:uiPriority w:val="99"/>
    <w:semiHidden/>
    <w:unhideWhenUsed/>
    <w:rsid w:val="0094532F"/>
    <w:rPr>
      <w:kern w:val="0"/>
      <w:sz w:val="22"/>
      <w:lang w:eastAsia="zh-C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table" w:customStyle="1" w:styleId="618">
    <w:name w:val="表 (格子) 61"/>
    <w:basedOn w:val="a4"/>
    <w:next w:val="69"/>
    <w:uiPriority w:val="99"/>
    <w:semiHidden/>
    <w:unhideWhenUsed/>
    <w:rsid w:val="0094532F"/>
    <w:rPr>
      <w:kern w:val="0"/>
      <w:sz w:val="22"/>
      <w:lang w:eastAsia="zh-CN"/>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il"/>
          <w:tr2bl w:val="nil"/>
        </w:tcBorders>
      </w:tcPr>
    </w:tblStylePr>
    <w:tblStylePr w:type="lastRow">
      <w:rPr>
        <w:color w:val="auto"/>
      </w:rPr>
      <w:tblPr/>
      <w:tcPr>
        <w:tcBorders>
          <w:top w:val="single" w:sz="6" w:space="0" w:color="000000"/>
          <w:tl2br w:val="nil"/>
          <w:tr2bl w:val="nil"/>
        </w:tcBorders>
      </w:tcPr>
    </w:tblStylePr>
    <w:tblStylePr w:type="firstCol">
      <w:rPr>
        <w:b/>
        <w:bCs/>
      </w:rPr>
      <w:tblPr/>
      <w:tcPr>
        <w:tcBorders>
          <w:tl2br w:val="nil"/>
          <w:tr2bl w:val="nil"/>
        </w:tcBorders>
      </w:tcPr>
    </w:tblStylePr>
    <w:tblStylePr w:type="nwCell">
      <w:tblPr/>
      <w:tcPr>
        <w:tcBorders>
          <w:tl2br w:val="single" w:sz="6" w:space="0" w:color="000000"/>
          <w:tr2bl w:val="nil"/>
        </w:tcBorders>
      </w:tcPr>
    </w:tblStylePr>
  </w:style>
  <w:style w:type="table" w:customStyle="1" w:styleId="718">
    <w:name w:val="表 (格子) 71"/>
    <w:basedOn w:val="a4"/>
    <w:next w:val="79"/>
    <w:uiPriority w:val="99"/>
    <w:semiHidden/>
    <w:unhideWhenUsed/>
    <w:rsid w:val="0094532F"/>
    <w:rPr>
      <w:b/>
      <w:bCs/>
      <w:kern w:val="0"/>
      <w:sz w:val="22"/>
      <w:lang w:eastAsia="zh-C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il"/>
          <w:tr2bl w:val="nil"/>
        </w:tcBorders>
      </w:tcPr>
    </w:tblStylePr>
    <w:tblStylePr w:type="lastRow">
      <w:rPr>
        <w:b w:val="0"/>
        <w:bCs w:val="0"/>
      </w:rPr>
      <w:tblPr/>
      <w:tcPr>
        <w:tcBorders>
          <w:top w:val="single" w:sz="6" w:space="0" w:color="00000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single" w:sz="6" w:space="0" w:color="000000"/>
          <w:tr2bl w:val="nil"/>
        </w:tcBorders>
      </w:tcPr>
    </w:tblStylePr>
  </w:style>
  <w:style w:type="table" w:customStyle="1" w:styleId="818">
    <w:name w:val="表 (格子) 81"/>
    <w:basedOn w:val="a4"/>
    <w:next w:val="89"/>
    <w:uiPriority w:val="99"/>
    <w:semiHidden/>
    <w:unhideWhenUsed/>
    <w:rsid w:val="0094532F"/>
    <w:rPr>
      <w:kern w:val="0"/>
      <w:sz w:val="22"/>
      <w:lang w:eastAsia="zh-C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customStyle="1" w:styleId="11f4">
    <w:name w:val="表 (一覧) 11"/>
    <w:basedOn w:val="a4"/>
    <w:next w:val="1fff2"/>
    <w:uiPriority w:val="99"/>
    <w:semiHidden/>
    <w:unhideWhenUsed/>
    <w:rsid w:val="0094532F"/>
    <w:rPr>
      <w:kern w:val="0"/>
      <w:sz w:val="22"/>
      <w:lang w:eastAsia="zh-C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il"/>
          <w:tr2bl w:val="nil"/>
        </w:tcBorders>
        <w:shd w:val="solid" w:color="C0C0C0" w:fill="FFFFFF"/>
      </w:tcPr>
    </w:tblStylePr>
    <w:tblStylePr w:type="lastRow">
      <w:tblPr/>
      <w:tcPr>
        <w:tcBorders>
          <w:top w:val="single" w:sz="6" w:space="0" w:color="000000"/>
          <w:tl2br w:val="nil"/>
          <w:tr2bl w:val="nil"/>
        </w:tcBorders>
      </w:tcPr>
    </w:tblStylePr>
    <w:tblStylePr w:type="band1Horz">
      <w:rPr>
        <w:color w:val="auto"/>
      </w:rPr>
      <w:tblPr/>
      <w:tcPr>
        <w:tcBorders>
          <w:tl2br w:val="nil"/>
          <w:tr2bl w:val="nil"/>
        </w:tcBorders>
        <w:shd w:val="solid" w:color="C0C0C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customStyle="1" w:styleId="21f5">
    <w:name w:val="表 (一覧) 21"/>
    <w:basedOn w:val="a4"/>
    <w:next w:val="2fb"/>
    <w:uiPriority w:val="99"/>
    <w:semiHidden/>
    <w:unhideWhenUsed/>
    <w:rsid w:val="0094532F"/>
    <w:rPr>
      <w:kern w:val="0"/>
      <w:sz w:val="22"/>
      <w:lang w:eastAsia="zh-CN"/>
    </w:rPr>
    <w:tblPr>
      <w:tblStyleRowBandSize w:val="2"/>
      <w:tblBorders>
        <w:bottom w:val="single" w:sz="12" w:space="0" w:color="808080"/>
      </w:tblBorders>
    </w:tblPr>
    <w:tblStylePr w:type="firstRow">
      <w:rPr>
        <w:b/>
        <w:bCs/>
        <w:color w:val="FFFFFF"/>
      </w:rPr>
      <w:tblPr/>
      <w:tcPr>
        <w:tcBorders>
          <w:bottom w:val="single" w:sz="6" w:space="0" w:color="000000"/>
          <w:tl2br w:val="nil"/>
          <w:tr2bl w:val="nil"/>
        </w:tcBorders>
        <w:shd w:val="pct75" w:color="008080" w:fill="008000"/>
      </w:tcPr>
    </w:tblStylePr>
    <w:tblStylePr w:type="lastRow">
      <w:tblPr/>
      <w:tcPr>
        <w:tcBorders>
          <w:top w:val="single" w:sz="6" w:space="0" w:color="000000"/>
          <w:tl2br w:val="nil"/>
          <w:tr2bl w:val="nil"/>
        </w:tcBorders>
      </w:tcPr>
    </w:tblStylePr>
    <w:tblStylePr w:type="band1Horz">
      <w:rPr>
        <w:color w:val="auto"/>
      </w:rPr>
      <w:tblPr/>
      <w:tcPr>
        <w:tcBorders>
          <w:tl2br w:val="nil"/>
          <w:tr2bl w:val="nil"/>
        </w:tcBorders>
        <w:shd w:val="pct20" w:color="00FF0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customStyle="1" w:styleId="31f1">
    <w:name w:val="表 (一覧) 31"/>
    <w:basedOn w:val="a4"/>
    <w:next w:val="3f6"/>
    <w:uiPriority w:val="99"/>
    <w:semiHidden/>
    <w:unhideWhenUsed/>
    <w:rsid w:val="0094532F"/>
    <w:rPr>
      <w:kern w:val="0"/>
      <w:sz w:val="22"/>
      <w:lang w:eastAsia="zh-CN"/>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il"/>
          <w:tr2bl w:val="nil"/>
        </w:tcBorders>
      </w:tcPr>
    </w:tblStylePr>
    <w:tblStylePr w:type="lastRow">
      <w:tblPr/>
      <w:tcPr>
        <w:tcBorders>
          <w:top w:val="single" w:sz="12" w:space="0" w:color="000000"/>
          <w:tl2br w:val="nil"/>
          <w:tr2bl w:val="nil"/>
        </w:tcBorders>
      </w:tcPr>
    </w:tblStylePr>
    <w:tblStylePr w:type="swCell">
      <w:rPr>
        <w:i/>
        <w:iCs/>
        <w:color w:val="000080"/>
      </w:rPr>
      <w:tblPr/>
      <w:tcPr>
        <w:tcBorders>
          <w:tl2br w:val="nil"/>
          <w:tr2bl w:val="nil"/>
        </w:tcBorders>
      </w:tcPr>
    </w:tblStylePr>
  </w:style>
  <w:style w:type="table" w:customStyle="1" w:styleId="41f">
    <w:name w:val="表 (一覧) 41"/>
    <w:basedOn w:val="a4"/>
    <w:next w:val="4f1"/>
    <w:uiPriority w:val="99"/>
    <w:semiHidden/>
    <w:unhideWhenUsed/>
    <w:rsid w:val="0094532F"/>
    <w:rPr>
      <w:kern w:val="0"/>
      <w:sz w:val="22"/>
      <w:lang w:eastAsia="zh-CN"/>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il"/>
          <w:tr2bl w:val="nil"/>
        </w:tcBorders>
        <w:shd w:val="solid" w:color="808080" w:fill="FFFFFF"/>
      </w:tcPr>
    </w:tblStylePr>
  </w:style>
  <w:style w:type="table" w:customStyle="1" w:styleId="51d">
    <w:name w:val="表 (一覧) 51"/>
    <w:basedOn w:val="a4"/>
    <w:next w:val="5f0"/>
    <w:uiPriority w:val="99"/>
    <w:semiHidden/>
    <w:unhideWhenUsed/>
    <w:rsid w:val="0094532F"/>
    <w:rPr>
      <w:kern w:val="0"/>
      <w:sz w:val="22"/>
      <w:lang w:eastAsia="zh-CN"/>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il"/>
          <w:tr2bl w:val="nil"/>
        </w:tcBorders>
      </w:tcPr>
    </w:tblStylePr>
    <w:tblStylePr w:type="firstCol">
      <w:rPr>
        <w:b/>
        <w:bCs/>
      </w:rPr>
      <w:tblPr/>
      <w:tcPr>
        <w:tcBorders>
          <w:tl2br w:val="nil"/>
          <w:tr2bl w:val="nil"/>
        </w:tcBorders>
      </w:tcPr>
    </w:tblStylePr>
  </w:style>
  <w:style w:type="table" w:customStyle="1" w:styleId="619">
    <w:name w:val="表 (一覧) 61"/>
    <w:basedOn w:val="a4"/>
    <w:next w:val="6a"/>
    <w:uiPriority w:val="99"/>
    <w:semiHidden/>
    <w:unhideWhenUsed/>
    <w:rsid w:val="0094532F"/>
    <w:rPr>
      <w:kern w:val="0"/>
      <w:sz w:val="22"/>
      <w:lang w:eastAsia="zh-C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il"/>
          <w:tr2bl w:val="nil"/>
        </w:tcBorders>
      </w:tcPr>
    </w:tblStylePr>
    <w:tblStylePr w:type="firstCol">
      <w:rPr>
        <w:b/>
        <w:bCs/>
      </w:rPr>
      <w:tblPr/>
      <w:tcPr>
        <w:tcBorders>
          <w:right w:val="single" w:sz="12" w:space="0" w:color="000000"/>
          <w:tl2br w:val="nil"/>
          <w:tr2bl w:val="nil"/>
        </w:tcBorders>
      </w:tcPr>
    </w:tblStylePr>
    <w:tblStylePr w:type="band1Horz">
      <w:tblPr/>
      <w:tcPr>
        <w:tcBorders>
          <w:tl2br w:val="nil"/>
          <w:tr2bl w:val="nil"/>
        </w:tcBorders>
        <w:shd w:val="pct25" w:color="000000" w:fill="FFFFFF"/>
      </w:tcPr>
    </w:tblStylePr>
  </w:style>
  <w:style w:type="table" w:customStyle="1" w:styleId="719">
    <w:name w:val="表 (一覧) 71"/>
    <w:basedOn w:val="a4"/>
    <w:next w:val="7a"/>
    <w:uiPriority w:val="99"/>
    <w:semiHidden/>
    <w:unhideWhenUsed/>
    <w:rsid w:val="0094532F"/>
    <w:rPr>
      <w:kern w:val="0"/>
      <w:sz w:val="22"/>
      <w:lang w:eastAsia="zh-C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il"/>
          <w:tr2bl w:val="nil"/>
        </w:tcBorders>
        <w:shd w:val="solid" w:color="C0C0C0" w:fill="FFFFFF"/>
      </w:tcPr>
    </w:tblStylePr>
    <w:tblStylePr w:type="lastRow">
      <w:rPr>
        <w:b/>
        <w:bCs/>
      </w:rPr>
      <w:tblPr/>
      <w:tcPr>
        <w:tcBorders>
          <w:top w:val="single" w:sz="12" w:space="0" w:color="008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0" w:color="000000" w:fill="FFFFFF"/>
      </w:tcPr>
    </w:tblStylePr>
    <w:tblStylePr w:type="band2Horz">
      <w:tblPr/>
      <w:tcPr>
        <w:tcBorders>
          <w:tl2br w:val="nil"/>
          <w:tr2bl w:val="nil"/>
        </w:tcBorders>
        <w:shd w:val="pct25" w:color="FFFF00" w:fill="FFFFFF"/>
      </w:tcPr>
    </w:tblStylePr>
  </w:style>
  <w:style w:type="table" w:customStyle="1" w:styleId="819">
    <w:name w:val="表 (一覧) 81"/>
    <w:basedOn w:val="a4"/>
    <w:next w:val="8a"/>
    <w:uiPriority w:val="99"/>
    <w:semiHidden/>
    <w:unhideWhenUsed/>
    <w:rsid w:val="0094532F"/>
    <w:rPr>
      <w:kern w:val="0"/>
      <w:sz w:val="22"/>
      <w:lang w:eastAsia="zh-C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il"/>
          <w:tr2bl w:val="nil"/>
        </w:tcBorders>
        <w:shd w:val="solid" w:color="FFFF00" w:fill="FFFFFF"/>
      </w:tcPr>
    </w:tblStylePr>
    <w:tblStylePr w:type="lastRow">
      <w:rPr>
        <w:b/>
        <w:bCs/>
      </w:rPr>
      <w:tblPr/>
      <w:tcPr>
        <w:tcBorders>
          <w:top w:val="single" w:sz="6" w:space="0" w:color="000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5" w:color="FFFF00" w:fill="FFFFFF"/>
      </w:tcPr>
    </w:tblStylePr>
    <w:tblStylePr w:type="band2Horz">
      <w:tblPr/>
      <w:tcPr>
        <w:tcBorders>
          <w:tl2br w:val="nil"/>
          <w:tr2bl w:val="nil"/>
        </w:tcBorders>
        <w:shd w:val="pct50" w:color="FF0000" w:fill="FFFFFF"/>
      </w:tcPr>
    </w:tblStylePr>
  </w:style>
  <w:style w:type="table" w:customStyle="1" w:styleId="1fff3">
    <w:name w:val="表 (プロフェッショナル)1"/>
    <w:basedOn w:val="a4"/>
    <w:next w:val="affffa"/>
    <w:uiPriority w:val="99"/>
    <w:semiHidden/>
    <w:unhideWhenUsed/>
    <w:rsid w:val="0094532F"/>
    <w:rPr>
      <w:kern w:val="0"/>
      <w:sz w:val="22"/>
      <w:lang w:eastAsia="zh-C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il"/>
          <w:tr2bl w:val="nil"/>
        </w:tcBorders>
        <w:shd w:val="solid" w:color="000000" w:fill="FFFFFF"/>
      </w:tcPr>
    </w:tblStylePr>
  </w:style>
  <w:style w:type="table" w:customStyle="1" w:styleId="11f5">
    <w:name w:val="表 (シンプル) 11"/>
    <w:basedOn w:val="a4"/>
    <w:next w:val="1fff4"/>
    <w:uiPriority w:val="99"/>
    <w:semiHidden/>
    <w:unhideWhenUsed/>
    <w:rsid w:val="0094532F"/>
    <w:rPr>
      <w:kern w:val="0"/>
      <w:sz w:val="22"/>
      <w:lang w:eastAsia="zh-C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21f6">
    <w:name w:val="表 (シンプル) 21"/>
    <w:basedOn w:val="a4"/>
    <w:next w:val="2fc"/>
    <w:uiPriority w:val="99"/>
    <w:semiHidden/>
    <w:unhideWhenUsed/>
    <w:rsid w:val="0094532F"/>
    <w:rPr>
      <w:kern w:val="0"/>
      <w:sz w:val="22"/>
      <w:lang w:eastAsia="zh-CN"/>
    </w:rPr>
    <w:tblPr/>
    <w:tblStylePr w:type="firstRow">
      <w:rPr>
        <w:b/>
        <w:bCs/>
      </w:rPr>
      <w:tblPr/>
      <w:tcPr>
        <w:tcBorders>
          <w:bottom w:val="single" w:sz="12" w:space="0" w:color="000000"/>
          <w:tl2br w:val="nil"/>
          <w:tr2bl w:val="nil"/>
        </w:tcBorders>
      </w:tcPr>
    </w:tblStylePr>
    <w:tblStylePr w:type="lastRow">
      <w:rPr>
        <w:b/>
        <w:bCs/>
        <w:color w:val="auto"/>
      </w:rPr>
      <w:tblPr/>
      <w:tcPr>
        <w:tcBorders>
          <w:top w:val="single" w:sz="6" w:space="0" w:color="000000"/>
          <w:tl2br w:val="nil"/>
          <w:tr2bl w:val="nil"/>
        </w:tcBorders>
      </w:tcPr>
    </w:tblStylePr>
    <w:tblStylePr w:type="firstCol">
      <w:rPr>
        <w:b/>
        <w:bCs/>
      </w:rPr>
      <w:tblPr/>
      <w:tcPr>
        <w:tcBorders>
          <w:right w:val="single" w:sz="12" w:space="0" w:color="000000"/>
          <w:tl2br w:val="nil"/>
          <w:tr2bl w:val="nil"/>
        </w:tcBorders>
      </w:tcPr>
    </w:tblStylePr>
    <w:tblStylePr w:type="lastCol">
      <w:rPr>
        <w:b/>
        <w:bCs/>
      </w:rPr>
      <w:tblPr/>
      <w:tcPr>
        <w:tcBorders>
          <w:left w:val="single" w:sz="6" w:space="0" w:color="000000"/>
          <w:tl2br w:val="nil"/>
          <w:tr2bl w:val="nil"/>
        </w:tcBorders>
      </w:tcPr>
    </w:tblStylePr>
    <w:tblStylePr w:type="neCell">
      <w:rPr>
        <w:b/>
        <w:bCs/>
      </w:rPr>
      <w:tblPr/>
      <w:tcPr>
        <w:tcBorders>
          <w:left w:val="nil"/>
          <w:tl2br w:val="nil"/>
          <w:tr2bl w:val="nil"/>
        </w:tcBorders>
      </w:tcPr>
    </w:tblStylePr>
    <w:tblStylePr w:type="swCell">
      <w:rPr>
        <w:b/>
        <w:bCs/>
      </w:rPr>
      <w:tblPr/>
      <w:tcPr>
        <w:tcBorders>
          <w:top w:val="nil"/>
          <w:tl2br w:val="nil"/>
          <w:tr2bl w:val="nil"/>
        </w:tcBorders>
      </w:tcPr>
    </w:tblStylePr>
  </w:style>
  <w:style w:type="table" w:customStyle="1" w:styleId="31f2">
    <w:name w:val="表 (シンプル) 31"/>
    <w:basedOn w:val="a4"/>
    <w:next w:val="3f7"/>
    <w:uiPriority w:val="99"/>
    <w:semiHidden/>
    <w:unhideWhenUsed/>
    <w:rsid w:val="0094532F"/>
    <w:rPr>
      <w:kern w:val="0"/>
      <w:sz w:val="22"/>
      <w:lang w:eastAsia="zh-C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il"/>
          <w:tr2bl w:val="nil"/>
        </w:tcBorders>
        <w:shd w:val="solid" w:color="000000" w:fill="FFFFFF"/>
      </w:tcPr>
    </w:tblStylePr>
  </w:style>
  <w:style w:type="table" w:customStyle="1" w:styleId="11f6">
    <w:name w:val="表 (アースカラー) 11"/>
    <w:basedOn w:val="a4"/>
    <w:next w:val="1fff5"/>
    <w:uiPriority w:val="99"/>
    <w:unhideWhenUsed/>
    <w:rsid w:val="0094532F"/>
    <w:rPr>
      <w:kern w:val="0"/>
      <w:sz w:val="22"/>
      <w:lang w:eastAsia="zh-CN"/>
    </w:rPr>
    <w:tblPr>
      <w:tblStyleRowBandSize w:val="1"/>
    </w:tblPr>
    <w:tblStylePr w:type="firstRow">
      <w:tblPr/>
      <w:tcPr>
        <w:tcBorders>
          <w:top w:val="single" w:sz="6" w:space="0" w:color="000000"/>
          <w:bottom w:val="single" w:sz="12" w:space="0" w:color="000000"/>
          <w:tl2br w:val="nil"/>
          <w:tr2bl w:val="nil"/>
        </w:tcBorders>
      </w:tcPr>
    </w:tblStylePr>
    <w:tblStylePr w:type="lastRow">
      <w:tblPr/>
      <w:tcPr>
        <w:tcBorders>
          <w:top w:val="single" w:sz="12" w:space="0" w:color="000000"/>
          <w:tl2br w:val="nil"/>
          <w:tr2bl w:val="nil"/>
        </w:tcBorders>
        <w:shd w:val="pct25" w:color="800080" w:fill="FFFFFF"/>
      </w:tcPr>
    </w:tblStylePr>
    <w:tblStylePr w:type="firstCol">
      <w:tblPr/>
      <w:tcPr>
        <w:tcBorders>
          <w:right w:val="single" w:sz="12" w:space="0" w:color="000000"/>
          <w:tl2br w:val="nil"/>
          <w:tr2bl w:val="nil"/>
        </w:tcBorders>
      </w:tcPr>
    </w:tblStylePr>
    <w:tblStylePr w:type="lastCol">
      <w:tblPr/>
      <w:tcPr>
        <w:tcBorders>
          <w:left w:val="single" w:sz="12" w:space="0" w:color="000000"/>
          <w:tl2br w:val="nil"/>
          <w:tr2bl w:val="nil"/>
        </w:tcBorders>
      </w:tcPr>
    </w:tblStylePr>
    <w:tblStylePr w:type="band1Horz">
      <w:tblPr/>
      <w:tcPr>
        <w:tcBorders>
          <w:bottom w:val="single" w:sz="6" w:space="0" w:color="00000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customStyle="1" w:styleId="21f7">
    <w:name w:val="表 (アースカラー) 21"/>
    <w:basedOn w:val="a4"/>
    <w:next w:val="2fd"/>
    <w:uiPriority w:val="99"/>
    <w:semiHidden/>
    <w:unhideWhenUsed/>
    <w:rsid w:val="0094532F"/>
    <w:rPr>
      <w:kern w:val="0"/>
      <w:sz w:val="22"/>
      <w:lang w:eastAsia="zh-CN"/>
    </w:rPr>
    <w:tblPr>
      <w:tblBorders>
        <w:left w:val="single" w:sz="6" w:space="0" w:color="000000"/>
        <w:right w:val="single" w:sz="6" w:space="0" w:color="000000"/>
      </w:tblBorders>
    </w:tblPr>
    <w:tblStylePr w:type="firstRow">
      <w:tblPr/>
      <w:tcPr>
        <w:tcBorders>
          <w:bottom w:val="single" w:sz="12" w:space="0" w:color="000000"/>
          <w:tl2br w:val="nil"/>
          <w:tr2bl w:val="nil"/>
        </w:tcBorders>
      </w:tcPr>
    </w:tblStylePr>
    <w:tblStylePr w:type="lastRow">
      <w:tblPr/>
      <w:tcPr>
        <w:tcBorders>
          <w:top w:val="single" w:sz="12" w:space="0" w:color="000000"/>
          <w:tl2br w:val="nil"/>
          <w:tr2bl w:val="nil"/>
        </w:tcBorders>
      </w:tcPr>
    </w:tblStylePr>
    <w:tblStylePr w:type="firstCol">
      <w:tblPr/>
      <w:tcPr>
        <w:tcBorders>
          <w:right w:val="single" w:sz="12" w:space="0" w:color="000000"/>
          <w:tl2br w:val="nil"/>
          <w:tr2bl w:val="nil"/>
        </w:tcBorders>
        <w:shd w:val="pct25" w:color="008000" w:fill="FFFFFF"/>
      </w:tcPr>
    </w:tblStylePr>
    <w:tblStylePr w:type="lastCol">
      <w:tblPr/>
      <w:tcPr>
        <w:tcBorders>
          <w:left w:val="single" w:sz="12" w:space="0" w:color="00000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customStyle="1" w:styleId="1fff6">
    <w:name w:val="表のテーマ1"/>
    <w:basedOn w:val="a4"/>
    <w:next w:val="affffb"/>
    <w:uiPriority w:val="99"/>
    <w:semiHidden/>
    <w:unhideWhenUsed/>
    <w:rsid w:val="0094532F"/>
    <w:rPr>
      <w:kern w:val="0"/>
      <w:sz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eb11">
    <w:name w:val="表 (Web) 11"/>
    <w:basedOn w:val="a4"/>
    <w:next w:val="Web10"/>
    <w:uiPriority w:val="99"/>
    <w:semiHidden/>
    <w:unhideWhenUsed/>
    <w:rsid w:val="0094532F"/>
    <w:rPr>
      <w:kern w:val="0"/>
      <w:sz w:val="22"/>
      <w:lang w:eastAsia="zh-C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table" w:customStyle="1" w:styleId="Web21">
    <w:name w:val="表 (Web) 21"/>
    <w:basedOn w:val="a4"/>
    <w:next w:val="Web2"/>
    <w:uiPriority w:val="99"/>
    <w:unhideWhenUsed/>
    <w:rsid w:val="0094532F"/>
    <w:rPr>
      <w:kern w:val="0"/>
      <w:sz w:val="22"/>
      <w:lang w:eastAsia="zh-C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table" w:customStyle="1" w:styleId="Web31">
    <w:name w:val="表 (Web) 31"/>
    <w:basedOn w:val="a4"/>
    <w:next w:val="Web3"/>
    <w:uiPriority w:val="99"/>
    <w:unhideWhenUsed/>
    <w:rsid w:val="0094532F"/>
    <w:rPr>
      <w:kern w:val="0"/>
      <w:sz w:val="22"/>
      <w:lang w:eastAsia="zh-C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paragraph" w:customStyle="1" w:styleId="Betreff">
    <w:name w:val="Betreff"/>
    <w:basedOn w:val="a2"/>
    <w:rsid w:val="0094532F"/>
    <w:pPr>
      <w:widowControl/>
      <w:jc w:val="left"/>
    </w:pPr>
    <w:rPr>
      <w:rFonts w:ascii="Arial Narrow" w:eastAsia="ＭＳ 明朝" w:hAnsi="Arial Narrow" w:cs="Times New Roman"/>
      <w:b/>
      <w:kern w:val="0"/>
      <w:sz w:val="22"/>
      <w:szCs w:val="20"/>
      <w:lang w:val="de-DE" w:eastAsia="de-DE"/>
    </w:rPr>
  </w:style>
  <w:style w:type="paragraph" w:customStyle="1" w:styleId="Default">
    <w:name w:val="Default"/>
    <w:rsid w:val="0094532F"/>
    <w:pPr>
      <w:autoSpaceDE w:val="0"/>
      <w:autoSpaceDN w:val="0"/>
      <w:adjustRightInd w:val="0"/>
    </w:pPr>
    <w:rPr>
      <w:rFonts w:ascii="Arial" w:hAnsi="Arial" w:cs="Arial"/>
      <w:color w:val="000000"/>
      <w:kern w:val="0"/>
      <w:sz w:val="20"/>
      <w:szCs w:val="24"/>
      <w:lang w:val="de-DE" w:eastAsia="zh-CN"/>
    </w:rPr>
  </w:style>
  <w:style w:type="paragraph" w:customStyle="1" w:styleId="Break">
    <w:name w:val="Break"/>
    <w:basedOn w:val="a2"/>
    <w:qFormat/>
    <w:rsid w:val="0094532F"/>
    <w:pPr>
      <w:widowControl/>
      <w:tabs>
        <w:tab w:val="left" w:pos="851"/>
      </w:tabs>
    </w:pPr>
    <w:rPr>
      <w:rFonts w:ascii="Arial" w:eastAsia="ＭＳ 明朝" w:hAnsi="Arial" w:cs="Arial"/>
      <w:b/>
      <w:bCs/>
      <w:color w:val="000000"/>
      <w:kern w:val="0"/>
      <w:sz w:val="4"/>
      <w:szCs w:val="4"/>
      <w:lang w:val="de-DE" w:eastAsia="zh-CN"/>
    </w:rPr>
  </w:style>
  <w:style w:type="paragraph" w:styleId="a0">
    <w:name w:val="List Bullet"/>
    <w:basedOn w:val="a2"/>
    <w:uiPriority w:val="99"/>
    <w:unhideWhenUsed/>
    <w:rsid w:val="0094532F"/>
    <w:pPr>
      <w:numPr>
        <w:numId w:val="4"/>
      </w:numPr>
      <w:contextualSpacing/>
    </w:pPr>
  </w:style>
  <w:style w:type="paragraph" w:styleId="a1">
    <w:name w:val="List Number"/>
    <w:basedOn w:val="a2"/>
    <w:uiPriority w:val="99"/>
    <w:unhideWhenUsed/>
    <w:rsid w:val="0094532F"/>
    <w:pPr>
      <w:numPr>
        <w:numId w:val="5"/>
      </w:numPr>
      <w:contextualSpacing/>
    </w:pPr>
  </w:style>
  <w:style w:type="paragraph" w:styleId="aff5">
    <w:name w:val="Block Text"/>
    <w:basedOn w:val="a2"/>
    <w:uiPriority w:val="99"/>
    <w:semiHidden/>
    <w:unhideWhenUsed/>
    <w:rsid w:val="0094532F"/>
    <w:pPr>
      <w:ind w:leftChars="700" w:left="1440" w:rightChars="700" w:right="1440"/>
    </w:pPr>
  </w:style>
  <w:style w:type="paragraph" w:styleId="25">
    <w:name w:val="Body Text 2"/>
    <w:basedOn w:val="a2"/>
    <w:link w:val="21f8"/>
    <w:uiPriority w:val="99"/>
    <w:semiHidden/>
    <w:unhideWhenUsed/>
    <w:rsid w:val="0094532F"/>
    <w:pPr>
      <w:spacing w:line="480" w:lineRule="auto"/>
    </w:pPr>
  </w:style>
  <w:style w:type="character" w:customStyle="1" w:styleId="21f8">
    <w:name w:val="本文 2 (文字)1"/>
    <w:basedOn w:val="a3"/>
    <w:link w:val="25"/>
    <w:uiPriority w:val="99"/>
    <w:semiHidden/>
    <w:rsid w:val="0094532F"/>
    <w:rPr>
      <w:lang w:val="en-GB"/>
    </w:rPr>
  </w:style>
  <w:style w:type="paragraph" w:styleId="34">
    <w:name w:val="Body Text 3"/>
    <w:basedOn w:val="a2"/>
    <w:link w:val="31f3"/>
    <w:uiPriority w:val="99"/>
    <w:unhideWhenUsed/>
    <w:rsid w:val="0094532F"/>
    <w:rPr>
      <w:sz w:val="16"/>
      <w:szCs w:val="16"/>
    </w:rPr>
  </w:style>
  <w:style w:type="character" w:customStyle="1" w:styleId="31f3">
    <w:name w:val="本文 3 (文字)1"/>
    <w:basedOn w:val="a3"/>
    <w:link w:val="34"/>
    <w:uiPriority w:val="99"/>
    <w:semiHidden/>
    <w:rsid w:val="0094532F"/>
    <w:rPr>
      <w:sz w:val="16"/>
      <w:szCs w:val="16"/>
      <w:lang w:val="en-GB"/>
    </w:rPr>
  </w:style>
  <w:style w:type="paragraph" w:styleId="29">
    <w:name w:val="Body Text Indent 2"/>
    <w:basedOn w:val="a2"/>
    <w:link w:val="21f9"/>
    <w:unhideWhenUsed/>
    <w:rsid w:val="0094532F"/>
    <w:pPr>
      <w:spacing w:line="480" w:lineRule="auto"/>
      <w:ind w:leftChars="400" w:left="851"/>
    </w:pPr>
  </w:style>
  <w:style w:type="character" w:customStyle="1" w:styleId="21f9">
    <w:name w:val="本文インデント 2 (文字)1"/>
    <w:basedOn w:val="a3"/>
    <w:link w:val="29"/>
    <w:uiPriority w:val="99"/>
    <w:semiHidden/>
    <w:rsid w:val="0094532F"/>
    <w:rPr>
      <w:lang w:val="en-GB"/>
    </w:rPr>
  </w:style>
  <w:style w:type="paragraph" w:styleId="36">
    <w:name w:val="Body Text Indent 3"/>
    <w:basedOn w:val="a2"/>
    <w:link w:val="31f4"/>
    <w:uiPriority w:val="99"/>
    <w:unhideWhenUsed/>
    <w:rsid w:val="0094532F"/>
    <w:pPr>
      <w:ind w:leftChars="400" w:left="851"/>
    </w:pPr>
    <w:rPr>
      <w:sz w:val="16"/>
      <w:szCs w:val="16"/>
    </w:rPr>
  </w:style>
  <w:style w:type="character" w:customStyle="1" w:styleId="31f4">
    <w:name w:val="本文インデント 3 (文字)1"/>
    <w:basedOn w:val="a3"/>
    <w:link w:val="36"/>
    <w:uiPriority w:val="99"/>
    <w:semiHidden/>
    <w:rsid w:val="0094532F"/>
    <w:rPr>
      <w:sz w:val="16"/>
      <w:szCs w:val="16"/>
      <w:lang w:val="en-GB"/>
    </w:rPr>
  </w:style>
  <w:style w:type="paragraph" w:styleId="affb">
    <w:name w:val="Closing"/>
    <w:basedOn w:val="a2"/>
    <w:link w:val="1fff7"/>
    <w:uiPriority w:val="99"/>
    <w:semiHidden/>
    <w:unhideWhenUsed/>
    <w:rsid w:val="0094532F"/>
    <w:pPr>
      <w:jc w:val="right"/>
    </w:pPr>
  </w:style>
  <w:style w:type="character" w:customStyle="1" w:styleId="1fff7">
    <w:name w:val="結語 (文字)1"/>
    <w:basedOn w:val="a3"/>
    <w:link w:val="affb"/>
    <w:uiPriority w:val="99"/>
    <w:semiHidden/>
    <w:rsid w:val="0094532F"/>
    <w:rPr>
      <w:lang w:val="en-GB"/>
    </w:rPr>
  </w:style>
  <w:style w:type="paragraph" w:styleId="affe">
    <w:name w:val="Date"/>
    <w:basedOn w:val="a2"/>
    <w:next w:val="a2"/>
    <w:link w:val="affd"/>
    <w:unhideWhenUsed/>
    <w:rsid w:val="0094532F"/>
    <w:rPr>
      <w:rFonts w:ascii="Arial" w:eastAsia="SimSun" w:hAnsi="Arial" w:cs="Verdana"/>
      <w:szCs w:val="18"/>
      <w:lang w:val="de-DE"/>
    </w:rPr>
  </w:style>
  <w:style w:type="character" w:customStyle="1" w:styleId="1fff8">
    <w:name w:val="日付 (文字)1"/>
    <w:basedOn w:val="a3"/>
    <w:uiPriority w:val="99"/>
    <w:semiHidden/>
    <w:rsid w:val="0094532F"/>
    <w:rPr>
      <w:lang w:val="en-GB"/>
    </w:rPr>
  </w:style>
  <w:style w:type="paragraph" w:styleId="afff">
    <w:name w:val="Document Map"/>
    <w:basedOn w:val="a2"/>
    <w:link w:val="1fff9"/>
    <w:semiHidden/>
    <w:unhideWhenUsed/>
    <w:rsid w:val="0094532F"/>
    <w:rPr>
      <w:rFonts w:ascii="Meiryo UI" w:eastAsia="Meiryo UI"/>
      <w:sz w:val="18"/>
      <w:szCs w:val="18"/>
    </w:rPr>
  </w:style>
  <w:style w:type="character" w:customStyle="1" w:styleId="1fff9">
    <w:name w:val="見出しマップ (文字)1"/>
    <w:basedOn w:val="a3"/>
    <w:link w:val="afff"/>
    <w:uiPriority w:val="99"/>
    <w:semiHidden/>
    <w:rsid w:val="0094532F"/>
    <w:rPr>
      <w:rFonts w:ascii="Meiryo UI" w:eastAsia="Meiryo UI"/>
      <w:sz w:val="18"/>
      <w:szCs w:val="18"/>
      <w:lang w:val="en-GB"/>
    </w:rPr>
  </w:style>
  <w:style w:type="paragraph" w:styleId="afff1">
    <w:name w:val="E-mail Signature"/>
    <w:basedOn w:val="a2"/>
    <w:link w:val="1fffa"/>
    <w:uiPriority w:val="99"/>
    <w:semiHidden/>
    <w:unhideWhenUsed/>
    <w:rsid w:val="0094532F"/>
  </w:style>
  <w:style w:type="character" w:customStyle="1" w:styleId="1fffa">
    <w:name w:val="電子メール署名 (文字)1"/>
    <w:basedOn w:val="a3"/>
    <w:link w:val="afff1"/>
    <w:uiPriority w:val="99"/>
    <w:semiHidden/>
    <w:rsid w:val="0094532F"/>
    <w:rPr>
      <w:lang w:val="en-GB"/>
    </w:rPr>
  </w:style>
  <w:style w:type="paragraph" w:styleId="afff4">
    <w:name w:val="envelope address"/>
    <w:basedOn w:val="a2"/>
    <w:unhideWhenUsed/>
    <w:rsid w:val="0094532F"/>
    <w:pPr>
      <w:framePr w:w="6804" w:h="2268" w:hRule="exact" w:hSpace="142" w:wrap="auto" w:hAnchor="page" w:xAlign="center" w:yAlign="bottom"/>
      <w:snapToGrid w:val="0"/>
      <w:ind w:leftChars="1400" w:left="100"/>
    </w:pPr>
    <w:rPr>
      <w:rFonts w:asciiTheme="majorHAnsi" w:eastAsiaTheme="majorEastAsia" w:hAnsiTheme="majorHAnsi" w:cstheme="majorBidi"/>
      <w:sz w:val="24"/>
      <w:szCs w:val="24"/>
    </w:rPr>
  </w:style>
  <w:style w:type="paragraph" w:styleId="afff5">
    <w:name w:val="envelope return"/>
    <w:basedOn w:val="a2"/>
    <w:uiPriority w:val="99"/>
    <w:semiHidden/>
    <w:unhideWhenUsed/>
    <w:rsid w:val="0094532F"/>
    <w:pPr>
      <w:snapToGrid w:val="0"/>
    </w:pPr>
    <w:rPr>
      <w:rFonts w:asciiTheme="majorHAnsi" w:eastAsiaTheme="majorEastAsia" w:hAnsiTheme="majorHAnsi" w:cstheme="majorBidi"/>
    </w:rPr>
  </w:style>
  <w:style w:type="character" w:styleId="affffc">
    <w:name w:val="FollowedHyperlink"/>
    <w:basedOn w:val="a3"/>
    <w:uiPriority w:val="99"/>
    <w:unhideWhenUsed/>
    <w:rsid w:val="0094532F"/>
    <w:rPr>
      <w:color w:val="954F72" w:themeColor="followedHyperlink"/>
      <w:u w:val="single"/>
    </w:rPr>
  </w:style>
  <w:style w:type="paragraph" w:styleId="HTML0">
    <w:name w:val="HTML Address"/>
    <w:basedOn w:val="a2"/>
    <w:link w:val="HTML11"/>
    <w:uiPriority w:val="99"/>
    <w:semiHidden/>
    <w:unhideWhenUsed/>
    <w:rsid w:val="0094532F"/>
    <w:rPr>
      <w:i/>
      <w:iCs/>
    </w:rPr>
  </w:style>
  <w:style w:type="character" w:customStyle="1" w:styleId="HTML11">
    <w:name w:val="HTML アドレス (文字)1"/>
    <w:basedOn w:val="a3"/>
    <w:link w:val="HTML0"/>
    <w:uiPriority w:val="99"/>
    <w:semiHidden/>
    <w:rsid w:val="0094532F"/>
    <w:rPr>
      <w:i/>
      <w:iCs/>
      <w:lang w:val="en-GB"/>
    </w:rPr>
  </w:style>
  <w:style w:type="paragraph" w:styleId="HTML7">
    <w:name w:val="HTML Preformatted"/>
    <w:basedOn w:val="a2"/>
    <w:link w:val="HTML12"/>
    <w:uiPriority w:val="99"/>
    <w:semiHidden/>
    <w:unhideWhenUsed/>
    <w:rsid w:val="0094532F"/>
    <w:rPr>
      <w:rFonts w:ascii="Courier New" w:hAnsi="Courier New" w:cs="Courier New"/>
      <w:sz w:val="20"/>
      <w:szCs w:val="20"/>
    </w:rPr>
  </w:style>
  <w:style w:type="character" w:customStyle="1" w:styleId="HTML12">
    <w:name w:val="HTML 書式付き (文字)1"/>
    <w:basedOn w:val="a3"/>
    <w:link w:val="HTML7"/>
    <w:uiPriority w:val="99"/>
    <w:semiHidden/>
    <w:rsid w:val="0094532F"/>
    <w:rPr>
      <w:rFonts w:ascii="Courier New" w:hAnsi="Courier New" w:cs="Courier New"/>
      <w:sz w:val="20"/>
      <w:szCs w:val="20"/>
      <w:lang w:val="en-GB"/>
    </w:rPr>
  </w:style>
  <w:style w:type="paragraph" w:styleId="1f5">
    <w:name w:val="index 1"/>
    <w:basedOn w:val="a2"/>
    <w:next w:val="a2"/>
    <w:autoRedefine/>
    <w:uiPriority w:val="99"/>
    <w:semiHidden/>
    <w:unhideWhenUsed/>
    <w:rsid w:val="0094532F"/>
    <w:pPr>
      <w:ind w:left="210" w:hangingChars="100" w:hanging="210"/>
    </w:pPr>
  </w:style>
  <w:style w:type="character" w:styleId="2fe">
    <w:name w:val="Intense Emphasis"/>
    <w:basedOn w:val="a3"/>
    <w:uiPriority w:val="99"/>
    <w:qFormat/>
    <w:rsid w:val="0094532F"/>
    <w:rPr>
      <w:i/>
      <w:iCs/>
      <w:color w:val="5B9BD5" w:themeColor="accent1"/>
    </w:rPr>
  </w:style>
  <w:style w:type="paragraph" w:styleId="2c">
    <w:name w:val="Intense Quote"/>
    <w:basedOn w:val="a2"/>
    <w:next w:val="a2"/>
    <w:link w:val="2b"/>
    <w:uiPriority w:val="99"/>
    <w:qFormat/>
    <w:rsid w:val="0094532F"/>
    <w:pPr>
      <w:pBdr>
        <w:top w:val="single" w:sz="4" w:space="10" w:color="5B9BD5" w:themeColor="accent1"/>
        <w:bottom w:val="single" w:sz="4" w:space="10" w:color="5B9BD5" w:themeColor="accent1"/>
      </w:pBdr>
      <w:spacing w:before="360" w:after="360"/>
      <w:ind w:left="864" w:right="864"/>
      <w:jc w:val="center"/>
    </w:pPr>
    <w:rPr>
      <w:rFonts w:ascii="Arial" w:eastAsia="SimSun" w:hAnsi="Arial" w:cs="Verdana"/>
      <w:b/>
      <w:bCs/>
      <w:i/>
      <w:iCs/>
      <w:color w:val="5B9BD5"/>
      <w:szCs w:val="18"/>
      <w:lang w:val="de-DE"/>
    </w:rPr>
  </w:style>
  <w:style w:type="character" w:customStyle="1" w:styleId="21fa">
    <w:name w:val="引用文 2 (文字)1"/>
    <w:basedOn w:val="a3"/>
    <w:uiPriority w:val="30"/>
    <w:rsid w:val="0094532F"/>
    <w:rPr>
      <w:i/>
      <w:iCs/>
      <w:color w:val="5B9BD5" w:themeColor="accent1"/>
      <w:lang w:val="en-GB"/>
    </w:rPr>
  </w:style>
  <w:style w:type="character" w:styleId="2ff">
    <w:name w:val="Intense Reference"/>
    <w:basedOn w:val="a3"/>
    <w:uiPriority w:val="99"/>
    <w:qFormat/>
    <w:rsid w:val="0094532F"/>
    <w:rPr>
      <w:b/>
      <w:bCs/>
      <w:smallCaps/>
      <w:color w:val="5B9BD5" w:themeColor="accent1"/>
      <w:spacing w:val="5"/>
    </w:rPr>
  </w:style>
  <w:style w:type="paragraph" w:styleId="afff7">
    <w:name w:val="List"/>
    <w:basedOn w:val="a2"/>
    <w:uiPriority w:val="99"/>
    <w:semiHidden/>
    <w:unhideWhenUsed/>
    <w:rsid w:val="0094532F"/>
    <w:pPr>
      <w:ind w:left="200" w:hangingChars="200" w:hanging="200"/>
      <w:contextualSpacing/>
    </w:pPr>
  </w:style>
  <w:style w:type="paragraph" w:styleId="2d">
    <w:name w:val="List 2"/>
    <w:basedOn w:val="a2"/>
    <w:uiPriority w:val="99"/>
    <w:semiHidden/>
    <w:unhideWhenUsed/>
    <w:rsid w:val="0094532F"/>
    <w:pPr>
      <w:ind w:leftChars="200" w:left="100" w:hangingChars="200" w:hanging="200"/>
      <w:contextualSpacing/>
    </w:pPr>
  </w:style>
  <w:style w:type="paragraph" w:styleId="38">
    <w:name w:val="List 3"/>
    <w:basedOn w:val="a2"/>
    <w:uiPriority w:val="99"/>
    <w:semiHidden/>
    <w:unhideWhenUsed/>
    <w:rsid w:val="0094532F"/>
    <w:pPr>
      <w:ind w:leftChars="400" w:left="100" w:hangingChars="200" w:hanging="200"/>
      <w:contextualSpacing/>
    </w:pPr>
  </w:style>
  <w:style w:type="paragraph" w:styleId="44">
    <w:name w:val="List 4"/>
    <w:basedOn w:val="a2"/>
    <w:uiPriority w:val="99"/>
    <w:semiHidden/>
    <w:unhideWhenUsed/>
    <w:rsid w:val="0094532F"/>
    <w:pPr>
      <w:ind w:leftChars="600" w:left="100" w:hangingChars="200" w:hanging="200"/>
      <w:contextualSpacing/>
    </w:pPr>
  </w:style>
  <w:style w:type="paragraph" w:styleId="54">
    <w:name w:val="List 5"/>
    <w:basedOn w:val="a2"/>
    <w:uiPriority w:val="99"/>
    <w:semiHidden/>
    <w:unhideWhenUsed/>
    <w:rsid w:val="0094532F"/>
    <w:pPr>
      <w:ind w:leftChars="800" w:left="100" w:hangingChars="200" w:hanging="200"/>
      <w:contextualSpacing/>
    </w:pPr>
  </w:style>
  <w:style w:type="paragraph" w:styleId="2e">
    <w:name w:val="List Bullet 2"/>
    <w:basedOn w:val="a2"/>
    <w:uiPriority w:val="99"/>
    <w:semiHidden/>
    <w:unhideWhenUsed/>
    <w:rsid w:val="0094532F"/>
    <w:pPr>
      <w:ind w:left="1417" w:hanging="1417"/>
      <w:contextualSpacing/>
    </w:pPr>
  </w:style>
  <w:style w:type="paragraph" w:styleId="39">
    <w:name w:val="List Bullet 3"/>
    <w:basedOn w:val="a2"/>
    <w:uiPriority w:val="99"/>
    <w:semiHidden/>
    <w:unhideWhenUsed/>
    <w:rsid w:val="0094532F"/>
    <w:pPr>
      <w:tabs>
        <w:tab w:val="num" w:pos="926"/>
      </w:tabs>
      <w:ind w:left="926" w:hanging="360"/>
      <w:contextualSpacing/>
    </w:pPr>
  </w:style>
  <w:style w:type="paragraph" w:styleId="45">
    <w:name w:val="List Bullet 4"/>
    <w:basedOn w:val="a2"/>
    <w:uiPriority w:val="99"/>
    <w:semiHidden/>
    <w:unhideWhenUsed/>
    <w:rsid w:val="0094532F"/>
    <w:pPr>
      <w:tabs>
        <w:tab w:val="num" w:pos="1209"/>
      </w:tabs>
      <w:ind w:left="1209" w:hanging="360"/>
      <w:contextualSpacing/>
    </w:pPr>
  </w:style>
  <w:style w:type="paragraph" w:styleId="55">
    <w:name w:val="List Bullet 5"/>
    <w:basedOn w:val="a2"/>
    <w:uiPriority w:val="99"/>
    <w:semiHidden/>
    <w:unhideWhenUsed/>
    <w:rsid w:val="0094532F"/>
    <w:pPr>
      <w:tabs>
        <w:tab w:val="num" w:pos="1492"/>
      </w:tabs>
      <w:ind w:left="1492" w:hanging="360"/>
      <w:contextualSpacing/>
    </w:pPr>
  </w:style>
  <w:style w:type="paragraph" w:styleId="afff8">
    <w:name w:val="List Continue"/>
    <w:basedOn w:val="a2"/>
    <w:uiPriority w:val="99"/>
    <w:semiHidden/>
    <w:unhideWhenUsed/>
    <w:rsid w:val="0094532F"/>
    <w:pPr>
      <w:spacing w:after="180"/>
      <w:ind w:leftChars="200" w:left="425"/>
      <w:contextualSpacing/>
    </w:pPr>
  </w:style>
  <w:style w:type="paragraph" w:styleId="2f">
    <w:name w:val="List Continue 2"/>
    <w:basedOn w:val="a2"/>
    <w:uiPriority w:val="99"/>
    <w:semiHidden/>
    <w:unhideWhenUsed/>
    <w:rsid w:val="0094532F"/>
    <w:pPr>
      <w:spacing w:after="180"/>
      <w:ind w:leftChars="400" w:left="850"/>
      <w:contextualSpacing/>
    </w:pPr>
  </w:style>
  <w:style w:type="paragraph" w:styleId="3a">
    <w:name w:val="List Continue 3"/>
    <w:basedOn w:val="a2"/>
    <w:uiPriority w:val="99"/>
    <w:semiHidden/>
    <w:unhideWhenUsed/>
    <w:rsid w:val="0094532F"/>
    <w:pPr>
      <w:spacing w:after="180"/>
      <w:ind w:leftChars="600" w:left="1275"/>
      <w:contextualSpacing/>
    </w:pPr>
  </w:style>
  <w:style w:type="paragraph" w:styleId="46">
    <w:name w:val="List Continue 4"/>
    <w:basedOn w:val="a2"/>
    <w:uiPriority w:val="99"/>
    <w:semiHidden/>
    <w:unhideWhenUsed/>
    <w:rsid w:val="0094532F"/>
    <w:pPr>
      <w:spacing w:after="180"/>
      <w:ind w:leftChars="800" w:left="1700"/>
      <w:contextualSpacing/>
    </w:pPr>
  </w:style>
  <w:style w:type="paragraph" w:styleId="56">
    <w:name w:val="List Continue 5"/>
    <w:basedOn w:val="a2"/>
    <w:uiPriority w:val="99"/>
    <w:semiHidden/>
    <w:unhideWhenUsed/>
    <w:rsid w:val="0094532F"/>
    <w:pPr>
      <w:spacing w:after="180"/>
      <w:ind w:leftChars="1000" w:left="2125"/>
      <w:contextualSpacing/>
    </w:pPr>
  </w:style>
  <w:style w:type="paragraph" w:styleId="20">
    <w:name w:val="List Number 2"/>
    <w:basedOn w:val="a2"/>
    <w:uiPriority w:val="99"/>
    <w:semiHidden/>
    <w:unhideWhenUsed/>
    <w:rsid w:val="0094532F"/>
    <w:pPr>
      <w:numPr>
        <w:numId w:val="10"/>
      </w:numPr>
      <w:contextualSpacing/>
    </w:pPr>
  </w:style>
  <w:style w:type="paragraph" w:styleId="3">
    <w:name w:val="List Number 3"/>
    <w:basedOn w:val="a2"/>
    <w:uiPriority w:val="99"/>
    <w:semiHidden/>
    <w:unhideWhenUsed/>
    <w:rsid w:val="0094532F"/>
    <w:pPr>
      <w:numPr>
        <w:numId w:val="11"/>
      </w:numPr>
      <w:contextualSpacing/>
    </w:pPr>
  </w:style>
  <w:style w:type="paragraph" w:styleId="4">
    <w:name w:val="List Number 4"/>
    <w:basedOn w:val="a2"/>
    <w:uiPriority w:val="99"/>
    <w:semiHidden/>
    <w:unhideWhenUsed/>
    <w:rsid w:val="0094532F"/>
    <w:pPr>
      <w:numPr>
        <w:numId w:val="12"/>
      </w:numPr>
      <w:contextualSpacing/>
    </w:pPr>
  </w:style>
  <w:style w:type="paragraph" w:styleId="5">
    <w:name w:val="List Number 5"/>
    <w:basedOn w:val="a2"/>
    <w:uiPriority w:val="99"/>
    <w:semiHidden/>
    <w:unhideWhenUsed/>
    <w:rsid w:val="0094532F"/>
    <w:pPr>
      <w:numPr>
        <w:numId w:val="13"/>
      </w:numPr>
      <w:contextualSpacing/>
    </w:pPr>
  </w:style>
  <w:style w:type="paragraph" w:styleId="afff9">
    <w:name w:val="macro"/>
    <w:link w:val="1fffb"/>
    <w:uiPriority w:val="99"/>
    <w:semiHidden/>
    <w:unhideWhenUsed/>
    <w:rsid w:val="0094532F"/>
    <w:pPr>
      <w:widowControl w:val="0"/>
      <w:tabs>
        <w:tab w:val="left" w:pos="425"/>
        <w:tab w:val="left" w:pos="851"/>
        <w:tab w:val="left" w:pos="1276"/>
        <w:tab w:val="left" w:pos="1701"/>
        <w:tab w:val="left" w:pos="2126"/>
        <w:tab w:val="left" w:pos="2551"/>
        <w:tab w:val="left" w:pos="2976"/>
        <w:tab w:val="left" w:pos="3402"/>
        <w:tab w:val="left" w:pos="3827"/>
        <w:tab w:val="left" w:pos="4252"/>
        <w:tab w:val="left" w:pos="4677"/>
        <w:tab w:val="left" w:pos="5102"/>
      </w:tabs>
      <w:kinsoku w:val="0"/>
      <w:overflowPunct w:val="0"/>
      <w:autoSpaceDE w:val="0"/>
      <w:autoSpaceDN w:val="0"/>
      <w:snapToGrid w:val="0"/>
    </w:pPr>
    <w:rPr>
      <w:rFonts w:ascii="Courier New" w:eastAsia="ＭＳ 明朝" w:hAnsi="Courier New" w:cs="Courier New"/>
      <w:sz w:val="18"/>
      <w:szCs w:val="18"/>
      <w:lang w:val="en-GB"/>
    </w:rPr>
  </w:style>
  <w:style w:type="character" w:customStyle="1" w:styleId="1fffb">
    <w:name w:val="マクロ文字列 (文字)1"/>
    <w:basedOn w:val="a3"/>
    <w:link w:val="afff9"/>
    <w:uiPriority w:val="99"/>
    <w:semiHidden/>
    <w:rsid w:val="0094532F"/>
    <w:rPr>
      <w:rFonts w:ascii="Courier New" w:eastAsia="ＭＳ 明朝" w:hAnsi="Courier New" w:cs="Courier New"/>
      <w:sz w:val="18"/>
      <w:szCs w:val="18"/>
      <w:lang w:val="en-GB"/>
    </w:rPr>
  </w:style>
  <w:style w:type="paragraph" w:styleId="afffb">
    <w:name w:val="Message Header"/>
    <w:basedOn w:val="a2"/>
    <w:link w:val="1fffc"/>
    <w:uiPriority w:val="99"/>
    <w:semiHidden/>
    <w:unhideWhenUsed/>
    <w:rsid w:val="0094532F"/>
    <w:pPr>
      <w:pBdr>
        <w:top w:val="single" w:sz="6" w:space="1" w:color="auto"/>
        <w:left w:val="single" w:sz="6" w:space="1" w:color="auto"/>
        <w:bottom w:val="single" w:sz="6" w:space="1" w:color="auto"/>
        <w:right w:val="single" w:sz="6" w:space="1" w:color="auto"/>
      </w:pBdr>
      <w:shd w:val="pct20" w:color="auto" w:fill="auto"/>
      <w:ind w:left="960" w:hangingChars="400" w:hanging="960"/>
    </w:pPr>
    <w:rPr>
      <w:rFonts w:asciiTheme="majorHAnsi" w:eastAsiaTheme="majorEastAsia" w:hAnsiTheme="majorHAnsi" w:cstheme="majorBidi"/>
      <w:sz w:val="24"/>
      <w:szCs w:val="24"/>
    </w:rPr>
  </w:style>
  <w:style w:type="character" w:customStyle="1" w:styleId="1fffc">
    <w:name w:val="メッセージ見出し (文字)1"/>
    <w:basedOn w:val="a3"/>
    <w:link w:val="afffb"/>
    <w:uiPriority w:val="99"/>
    <w:semiHidden/>
    <w:rsid w:val="0094532F"/>
    <w:rPr>
      <w:rFonts w:asciiTheme="majorHAnsi" w:eastAsiaTheme="majorEastAsia" w:hAnsiTheme="majorHAnsi" w:cstheme="majorBidi"/>
      <w:sz w:val="24"/>
      <w:szCs w:val="24"/>
      <w:shd w:val="pct20" w:color="auto" w:fill="auto"/>
      <w:lang w:val="en-GB"/>
    </w:rPr>
  </w:style>
  <w:style w:type="paragraph" w:styleId="afffd">
    <w:name w:val="No Spacing"/>
    <w:uiPriority w:val="1"/>
    <w:qFormat/>
    <w:rsid w:val="0094532F"/>
    <w:pPr>
      <w:widowControl w:val="0"/>
      <w:jc w:val="both"/>
    </w:pPr>
    <w:rPr>
      <w:lang w:val="en-GB"/>
    </w:rPr>
  </w:style>
  <w:style w:type="paragraph" w:styleId="Web">
    <w:name w:val="Normal (Web)"/>
    <w:basedOn w:val="a2"/>
    <w:uiPriority w:val="99"/>
    <w:semiHidden/>
    <w:unhideWhenUsed/>
    <w:rsid w:val="0094532F"/>
    <w:rPr>
      <w:rFonts w:ascii="Times New Roman" w:hAnsi="Times New Roman" w:cs="Times New Roman"/>
      <w:sz w:val="24"/>
      <w:szCs w:val="24"/>
    </w:rPr>
  </w:style>
  <w:style w:type="paragraph" w:styleId="afffe">
    <w:name w:val="Normal Indent"/>
    <w:basedOn w:val="a2"/>
    <w:uiPriority w:val="99"/>
    <w:semiHidden/>
    <w:unhideWhenUsed/>
    <w:rsid w:val="0094532F"/>
    <w:pPr>
      <w:ind w:leftChars="400" w:left="840"/>
    </w:pPr>
  </w:style>
  <w:style w:type="paragraph" w:styleId="affff">
    <w:name w:val="Plain Text"/>
    <w:basedOn w:val="a2"/>
    <w:link w:val="1fffd"/>
    <w:uiPriority w:val="99"/>
    <w:unhideWhenUsed/>
    <w:rsid w:val="0094532F"/>
    <w:rPr>
      <w:rFonts w:asciiTheme="minorEastAsia" w:hAnsi="Courier New" w:cs="Courier New"/>
    </w:rPr>
  </w:style>
  <w:style w:type="character" w:customStyle="1" w:styleId="1fffd">
    <w:name w:val="書式なし (文字)1"/>
    <w:basedOn w:val="a3"/>
    <w:link w:val="affff"/>
    <w:uiPriority w:val="99"/>
    <w:semiHidden/>
    <w:rsid w:val="0094532F"/>
    <w:rPr>
      <w:rFonts w:asciiTheme="minorEastAsia" w:hAnsi="Courier New" w:cs="Courier New"/>
      <w:lang w:val="en-GB"/>
    </w:rPr>
  </w:style>
  <w:style w:type="paragraph" w:styleId="affff2">
    <w:name w:val="Quote"/>
    <w:basedOn w:val="a2"/>
    <w:next w:val="a2"/>
    <w:link w:val="affff1"/>
    <w:uiPriority w:val="99"/>
    <w:qFormat/>
    <w:rsid w:val="0094532F"/>
    <w:pPr>
      <w:spacing w:before="200" w:after="160"/>
      <w:ind w:left="864" w:right="864"/>
      <w:jc w:val="center"/>
    </w:pPr>
    <w:rPr>
      <w:rFonts w:ascii="Arial" w:eastAsia="SimSun" w:hAnsi="Arial" w:cs="Verdana"/>
      <w:i/>
      <w:iCs/>
      <w:color w:val="000000"/>
      <w:szCs w:val="18"/>
      <w:lang w:val="de-DE"/>
    </w:rPr>
  </w:style>
  <w:style w:type="character" w:customStyle="1" w:styleId="1fffe">
    <w:name w:val="引用文 (文字)1"/>
    <w:basedOn w:val="a3"/>
    <w:uiPriority w:val="29"/>
    <w:rsid w:val="0094532F"/>
    <w:rPr>
      <w:i/>
      <w:iCs/>
      <w:color w:val="404040" w:themeColor="text1" w:themeTint="BF"/>
      <w:lang w:val="en-GB"/>
    </w:rPr>
  </w:style>
  <w:style w:type="paragraph" w:styleId="affff4">
    <w:name w:val="Salutation"/>
    <w:basedOn w:val="a2"/>
    <w:next w:val="a2"/>
    <w:link w:val="affff3"/>
    <w:uiPriority w:val="99"/>
    <w:semiHidden/>
    <w:unhideWhenUsed/>
    <w:rsid w:val="0094532F"/>
    <w:rPr>
      <w:rFonts w:ascii="Arial" w:eastAsia="SimSun" w:hAnsi="Arial" w:cs="Verdana"/>
      <w:szCs w:val="18"/>
      <w:lang w:val="de-DE"/>
    </w:rPr>
  </w:style>
  <w:style w:type="character" w:customStyle="1" w:styleId="1ffff">
    <w:name w:val="挨拶文 (文字)1"/>
    <w:basedOn w:val="a3"/>
    <w:uiPriority w:val="99"/>
    <w:semiHidden/>
    <w:rsid w:val="0094532F"/>
    <w:rPr>
      <w:lang w:val="en-GB"/>
    </w:rPr>
  </w:style>
  <w:style w:type="paragraph" w:styleId="affff5">
    <w:name w:val="Signature"/>
    <w:basedOn w:val="a2"/>
    <w:link w:val="1ffff0"/>
    <w:uiPriority w:val="99"/>
    <w:semiHidden/>
    <w:unhideWhenUsed/>
    <w:rsid w:val="0094532F"/>
    <w:pPr>
      <w:jc w:val="right"/>
    </w:pPr>
  </w:style>
  <w:style w:type="character" w:customStyle="1" w:styleId="1ffff0">
    <w:name w:val="署名 (文字)1"/>
    <w:basedOn w:val="a3"/>
    <w:link w:val="affff5"/>
    <w:uiPriority w:val="99"/>
    <w:semiHidden/>
    <w:rsid w:val="0094532F"/>
    <w:rPr>
      <w:lang w:val="en-GB"/>
    </w:rPr>
  </w:style>
  <w:style w:type="character" w:styleId="affffd">
    <w:name w:val="Subtle Emphasis"/>
    <w:basedOn w:val="a3"/>
    <w:uiPriority w:val="99"/>
    <w:qFormat/>
    <w:rsid w:val="0094532F"/>
    <w:rPr>
      <w:i/>
      <w:iCs/>
      <w:color w:val="404040" w:themeColor="text1" w:themeTint="BF"/>
    </w:rPr>
  </w:style>
  <w:style w:type="character" w:styleId="affffe">
    <w:name w:val="Subtle Reference"/>
    <w:basedOn w:val="a3"/>
    <w:uiPriority w:val="99"/>
    <w:qFormat/>
    <w:rsid w:val="0094532F"/>
    <w:rPr>
      <w:smallCaps/>
      <w:color w:val="5A5A5A" w:themeColor="text1" w:themeTint="A5"/>
    </w:rPr>
  </w:style>
  <w:style w:type="table" w:styleId="140">
    <w:name w:val="Colorful Grid"/>
    <w:basedOn w:val="a4"/>
    <w:uiPriority w:val="73"/>
    <w:semiHidden/>
    <w:unhideWhenUsed/>
    <w:rsid w:val="0094532F"/>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42">
    <w:name w:val="Colorful Grid Accent 1"/>
    <w:basedOn w:val="a4"/>
    <w:uiPriority w:val="73"/>
    <w:semiHidden/>
    <w:unhideWhenUsed/>
    <w:rsid w:val="0094532F"/>
    <w:rPr>
      <w:color w:val="000000" w:themeColor="text1"/>
    </w:rPr>
    <w:tblPr>
      <w:tblStyleRowBandSize w:val="1"/>
      <w:tblStyleColBandSize w:val="1"/>
      <w:tblBorders>
        <w:insideH w:val="single" w:sz="4" w:space="0" w:color="FFFFFF" w:themeColor="background1"/>
      </w:tblBorders>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143">
    <w:name w:val="Colorful Grid Accent 2"/>
    <w:basedOn w:val="a4"/>
    <w:uiPriority w:val="73"/>
    <w:semiHidden/>
    <w:unhideWhenUsed/>
    <w:rsid w:val="0094532F"/>
    <w:rPr>
      <w:color w:val="000000" w:themeColor="text1"/>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144">
    <w:name w:val="Colorful Grid Accent 3"/>
    <w:basedOn w:val="a4"/>
    <w:uiPriority w:val="73"/>
    <w:semiHidden/>
    <w:unhideWhenUsed/>
    <w:rsid w:val="0094532F"/>
    <w:rPr>
      <w:color w:val="000000" w:themeColor="text1"/>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145">
    <w:name w:val="Colorful Grid Accent 4"/>
    <w:basedOn w:val="a4"/>
    <w:uiPriority w:val="73"/>
    <w:semiHidden/>
    <w:unhideWhenUsed/>
    <w:rsid w:val="0094532F"/>
    <w:rPr>
      <w:color w:val="000000" w:themeColor="text1"/>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146">
    <w:name w:val="Colorful Grid Accent 5"/>
    <w:basedOn w:val="a4"/>
    <w:uiPriority w:val="73"/>
    <w:semiHidden/>
    <w:unhideWhenUsed/>
    <w:rsid w:val="0094532F"/>
    <w:rPr>
      <w:color w:val="000000" w:themeColor="text1"/>
    </w:rPr>
    <w:tblPr>
      <w:tblStyleRowBandSize w:val="1"/>
      <w:tblStyleColBandSize w:val="1"/>
      <w:tblBorders>
        <w:insideH w:val="single" w:sz="4" w:space="0" w:color="FFFFFF" w:themeColor="background1"/>
      </w:tblBorders>
    </w:tblPr>
    <w:tcPr>
      <w:shd w:val="clear" w:color="auto" w:fill="D9E2F3" w:themeFill="accent5" w:themeFillTint="33"/>
    </w:tcPr>
    <w:tblStylePr w:type="firstRow">
      <w:rPr>
        <w:b/>
        <w:bCs/>
      </w:rPr>
      <w:tblPr/>
      <w:tcPr>
        <w:shd w:val="clear" w:color="auto" w:fill="B4C6E7" w:themeFill="accent5" w:themeFillTint="66"/>
      </w:tcPr>
    </w:tblStylePr>
    <w:tblStylePr w:type="lastRow">
      <w:rPr>
        <w:b/>
        <w:bCs/>
        <w:color w:val="000000" w:themeColor="text1"/>
      </w:rPr>
      <w:tblPr/>
      <w:tcPr>
        <w:shd w:val="clear" w:color="auto" w:fill="B4C6E7" w:themeFill="accent5" w:themeFillTint="66"/>
      </w:tcPr>
    </w:tblStylePr>
    <w:tblStylePr w:type="firstCol">
      <w:rPr>
        <w:color w:val="FFFFFF" w:themeColor="background1"/>
      </w:rPr>
      <w:tblPr/>
      <w:tcPr>
        <w:shd w:val="clear" w:color="auto" w:fill="2F5496" w:themeFill="accent5" w:themeFillShade="BF"/>
      </w:tcPr>
    </w:tblStylePr>
    <w:tblStylePr w:type="lastCol">
      <w:rPr>
        <w:color w:val="FFFFFF" w:themeColor="background1"/>
      </w:rPr>
      <w:tblPr/>
      <w:tcPr>
        <w:shd w:val="clear" w:color="auto" w:fill="2F5496" w:themeFill="accent5" w:themeFillShade="BF"/>
      </w:tc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147">
    <w:name w:val="Colorful Grid Accent 6"/>
    <w:basedOn w:val="a4"/>
    <w:uiPriority w:val="73"/>
    <w:semiHidden/>
    <w:unhideWhenUsed/>
    <w:rsid w:val="0094532F"/>
    <w:rPr>
      <w:color w:val="000000" w:themeColor="text1"/>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130">
    <w:name w:val="Colorful List"/>
    <w:basedOn w:val="a4"/>
    <w:uiPriority w:val="72"/>
    <w:semiHidden/>
    <w:unhideWhenUsed/>
    <w:rsid w:val="0094532F"/>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132">
    <w:name w:val="Colorful List Accent 1"/>
    <w:basedOn w:val="a4"/>
    <w:uiPriority w:val="72"/>
    <w:semiHidden/>
    <w:unhideWhenUsed/>
    <w:rsid w:val="0094532F"/>
    <w:rPr>
      <w:color w:val="000000" w:themeColor="text1"/>
    </w:rPr>
    <w:tblPr>
      <w:tblStyleRowBandSize w:val="1"/>
      <w:tblStyleColBandSize w:val="1"/>
    </w:tblPr>
    <w:tcPr>
      <w:shd w:val="clear" w:color="auto" w:fill="EEF5FB"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table" w:styleId="133">
    <w:name w:val="Colorful List Accent 2"/>
    <w:basedOn w:val="a4"/>
    <w:uiPriority w:val="72"/>
    <w:semiHidden/>
    <w:unhideWhenUsed/>
    <w:rsid w:val="0094532F"/>
    <w:rPr>
      <w:color w:val="000000" w:themeColor="text1"/>
    </w:rPr>
    <w:tblPr>
      <w:tblStyleRowBandSize w:val="1"/>
      <w:tblStyleColBandSize w:val="1"/>
    </w:tblPr>
    <w:tcPr>
      <w:shd w:val="clear" w:color="auto" w:fill="FDF2EA" w:themeFill="accent2"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hemeFill="accent2" w:themeFillTint="3F"/>
      </w:tcPr>
    </w:tblStylePr>
    <w:tblStylePr w:type="band1Horz">
      <w:tblPr/>
      <w:tcPr>
        <w:shd w:val="clear" w:color="auto" w:fill="FBE4D5" w:themeFill="accent2" w:themeFillTint="33"/>
      </w:tcPr>
    </w:tblStylePr>
  </w:style>
  <w:style w:type="table" w:styleId="134">
    <w:name w:val="Colorful List Accent 3"/>
    <w:basedOn w:val="a4"/>
    <w:uiPriority w:val="72"/>
    <w:semiHidden/>
    <w:unhideWhenUsed/>
    <w:rsid w:val="0094532F"/>
    <w:rPr>
      <w:color w:val="000000" w:themeColor="text1"/>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135">
    <w:name w:val="Colorful List Accent 4"/>
    <w:basedOn w:val="a4"/>
    <w:uiPriority w:val="72"/>
    <w:semiHidden/>
    <w:unhideWhenUsed/>
    <w:rsid w:val="0094532F"/>
    <w:rPr>
      <w:color w:val="000000" w:themeColor="text1"/>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136">
    <w:name w:val="Colorful List Accent 5"/>
    <w:basedOn w:val="a4"/>
    <w:uiPriority w:val="72"/>
    <w:semiHidden/>
    <w:unhideWhenUsed/>
    <w:rsid w:val="0094532F"/>
    <w:rPr>
      <w:color w:val="000000" w:themeColor="text1"/>
    </w:rPr>
    <w:tblPr>
      <w:tblStyleRowBandSize w:val="1"/>
      <w:tblStyleColBandSize w:val="1"/>
    </w:tblPr>
    <w:tcPr>
      <w:shd w:val="clear" w:color="auto" w:fill="ECF1F9"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5" w:themeFillTint="3F"/>
      </w:tcPr>
    </w:tblStylePr>
    <w:tblStylePr w:type="band1Horz">
      <w:tblPr/>
      <w:tcPr>
        <w:shd w:val="clear" w:color="auto" w:fill="D9E2F3" w:themeFill="accent5" w:themeFillTint="33"/>
      </w:tcPr>
    </w:tblStylePr>
  </w:style>
  <w:style w:type="table" w:styleId="137">
    <w:name w:val="Colorful List Accent 6"/>
    <w:basedOn w:val="a4"/>
    <w:uiPriority w:val="72"/>
    <w:semiHidden/>
    <w:unhideWhenUsed/>
    <w:rsid w:val="0094532F"/>
    <w:rPr>
      <w:color w:val="000000" w:themeColor="text1"/>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259A0" w:themeFill="accent5" w:themeFillShade="CC"/>
      </w:tcPr>
    </w:tblStylePr>
    <w:tblStylePr w:type="lastRow">
      <w:rPr>
        <w:b/>
        <w:bCs/>
        <w:color w:val="3259A0"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120">
    <w:name w:val="Colorful Shading"/>
    <w:basedOn w:val="a4"/>
    <w:uiPriority w:val="71"/>
    <w:semiHidden/>
    <w:unhideWhenUsed/>
    <w:rsid w:val="0094532F"/>
    <w:rPr>
      <w:color w:val="000000" w:themeColor="text1"/>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122">
    <w:name w:val="Colorful Shading Accent 1"/>
    <w:basedOn w:val="a4"/>
    <w:uiPriority w:val="71"/>
    <w:semiHidden/>
    <w:unhideWhenUsed/>
    <w:rsid w:val="0094532F"/>
    <w:rPr>
      <w:color w:val="000000" w:themeColor="text1"/>
    </w:rPr>
    <w:tblPr>
      <w:tblStyleRowBandSize w:val="1"/>
      <w:tblStyleColBandSize w:val="1"/>
      <w:tblBorders>
        <w:top w:val="single" w:sz="24" w:space="0" w:color="ED7D31" w:themeColor="accent2"/>
        <w:left w:val="single" w:sz="4" w:space="0" w:color="5B9BD5" w:themeColor="accent1"/>
        <w:bottom w:val="single" w:sz="4" w:space="0" w:color="5B9BD5" w:themeColor="accent1"/>
        <w:right w:val="single" w:sz="4" w:space="0" w:color="5B9BD5" w:themeColor="accent1"/>
        <w:insideH w:val="single" w:sz="4" w:space="0" w:color="FFFFFF" w:themeColor="background1"/>
        <w:insideV w:val="single" w:sz="4" w:space="0" w:color="FFFFFF" w:themeColor="background1"/>
      </w:tblBorders>
    </w:tblPr>
    <w:tcPr>
      <w:shd w:val="clear" w:color="auto" w:fill="EEF5FB"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1" w:themeFillShade="99"/>
      </w:tcPr>
    </w:tblStylePr>
    <w:tblStylePr w:type="firstCol">
      <w:rPr>
        <w:color w:val="FFFFFF" w:themeColor="background1"/>
      </w:rPr>
      <w:tblPr/>
      <w:tcPr>
        <w:tcBorders>
          <w:top w:val="nil"/>
          <w:left w:val="nil"/>
          <w:bottom w:val="nil"/>
          <w:right w:val="nil"/>
          <w:insideH w:val="single" w:sz="4" w:space="0" w:color="255D91" w:themeColor="accent1" w:themeShade="99"/>
          <w:insideV w:val="nil"/>
        </w:tcBorders>
        <w:shd w:val="clear" w:color="auto" w:fill="255D9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1" w:themeFillShade="99"/>
      </w:tcPr>
    </w:tblStylePr>
    <w:tblStylePr w:type="band1Vert">
      <w:tblPr/>
      <w:tcPr>
        <w:shd w:val="clear" w:color="auto" w:fill="BDD6EE" w:themeFill="accent1" w:themeFillTint="66"/>
      </w:tcPr>
    </w:tblStylePr>
    <w:tblStylePr w:type="band1Horz">
      <w:tblPr/>
      <w:tcPr>
        <w:shd w:val="clear" w:color="auto" w:fill="ADCCEA" w:themeFill="accent1" w:themeFillTint="7F"/>
      </w:tcPr>
    </w:tblStylePr>
    <w:tblStylePr w:type="neCell">
      <w:rPr>
        <w:color w:val="000000" w:themeColor="text1"/>
      </w:rPr>
    </w:tblStylePr>
    <w:tblStylePr w:type="nwCell">
      <w:rPr>
        <w:color w:val="000000" w:themeColor="text1"/>
      </w:rPr>
    </w:tblStylePr>
  </w:style>
  <w:style w:type="table" w:styleId="123">
    <w:name w:val="Colorful Shading Accent 2"/>
    <w:basedOn w:val="a4"/>
    <w:uiPriority w:val="71"/>
    <w:semiHidden/>
    <w:unhideWhenUsed/>
    <w:rsid w:val="0094532F"/>
    <w:rPr>
      <w:color w:val="000000" w:themeColor="text1"/>
    </w:rPr>
    <w:tblPr>
      <w:tblStyleRowBandSize w:val="1"/>
      <w:tblStyleColBandSize w:val="1"/>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9D470D" w:themeColor="accent2" w:themeShade="99"/>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table" w:styleId="124">
    <w:name w:val="Colorful Shading Accent 3"/>
    <w:basedOn w:val="a4"/>
    <w:uiPriority w:val="71"/>
    <w:semiHidden/>
    <w:unhideWhenUsed/>
    <w:rsid w:val="0094532F"/>
    <w:rPr>
      <w:color w:val="000000" w:themeColor="text1"/>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125">
    <w:name w:val="Colorful Shading Accent 4"/>
    <w:basedOn w:val="a4"/>
    <w:uiPriority w:val="71"/>
    <w:semiHidden/>
    <w:unhideWhenUsed/>
    <w:rsid w:val="0094532F"/>
    <w:rPr>
      <w:color w:val="000000" w:themeColor="text1"/>
    </w:rPr>
    <w:tblPr>
      <w:tblStyleRowBandSize w:val="1"/>
      <w:tblStyleColBandSize w:val="1"/>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126">
    <w:name w:val="Colorful Shading Accent 5"/>
    <w:basedOn w:val="a4"/>
    <w:uiPriority w:val="71"/>
    <w:semiHidden/>
    <w:unhideWhenUsed/>
    <w:rsid w:val="0094532F"/>
    <w:rPr>
      <w:color w:val="000000" w:themeColor="text1"/>
    </w:rPr>
    <w:tblPr>
      <w:tblStyleRowBandSize w:val="1"/>
      <w:tblStyleColBandSize w:val="1"/>
      <w:tblBorders>
        <w:top w:val="single" w:sz="24" w:space="0" w:color="70AD47" w:themeColor="accent6"/>
        <w:left w:val="single" w:sz="4" w:space="0" w:color="4472C4" w:themeColor="accent5"/>
        <w:bottom w:val="single" w:sz="4" w:space="0" w:color="4472C4" w:themeColor="accent5"/>
        <w:right w:val="single" w:sz="4" w:space="0" w:color="4472C4" w:themeColor="accent5"/>
        <w:insideH w:val="single" w:sz="4" w:space="0" w:color="FFFFFF" w:themeColor="background1"/>
        <w:insideV w:val="single" w:sz="4" w:space="0" w:color="FFFFFF" w:themeColor="background1"/>
      </w:tblBorders>
    </w:tblPr>
    <w:tcPr>
      <w:shd w:val="clear" w:color="auto" w:fill="ECF1F9"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5" w:themeFillShade="99"/>
      </w:tcPr>
    </w:tblStylePr>
    <w:tblStylePr w:type="firstCol">
      <w:rPr>
        <w:color w:val="FFFFFF" w:themeColor="background1"/>
      </w:rPr>
      <w:tblPr/>
      <w:tcPr>
        <w:tcBorders>
          <w:top w:val="nil"/>
          <w:left w:val="nil"/>
          <w:bottom w:val="nil"/>
          <w:right w:val="nil"/>
          <w:insideH w:val="single" w:sz="4" w:space="0" w:color="264378" w:themeColor="accent5" w:themeShade="99"/>
          <w:insideV w:val="nil"/>
        </w:tcBorders>
        <w:shd w:val="clear" w:color="auto" w:fill="264378"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5" w:themeFillShade="99"/>
      </w:tcPr>
    </w:tblStylePr>
    <w:tblStylePr w:type="band1Vert">
      <w:tblPr/>
      <w:tcPr>
        <w:shd w:val="clear" w:color="auto" w:fill="B4C6E7" w:themeFill="accent5" w:themeFillTint="66"/>
      </w:tcPr>
    </w:tblStylePr>
    <w:tblStylePr w:type="band1Horz">
      <w:tblPr/>
      <w:tcPr>
        <w:shd w:val="clear" w:color="auto" w:fill="A1B8E1" w:themeFill="accent5" w:themeFillTint="7F"/>
      </w:tcPr>
    </w:tblStylePr>
    <w:tblStylePr w:type="neCell">
      <w:rPr>
        <w:color w:val="000000" w:themeColor="text1"/>
      </w:rPr>
    </w:tblStylePr>
    <w:tblStylePr w:type="nwCell">
      <w:rPr>
        <w:color w:val="000000" w:themeColor="text1"/>
      </w:rPr>
    </w:tblStylePr>
  </w:style>
  <w:style w:type="table" w:styleId="127">
    <w:name w:val="Colorful Shading Accent 6"/>
    <w:basedOn w:val="a4"/>
    <w:uiPriority w:val="71"/>
    <w:semiHidden/>
    <w:unhideWhenUsed/>
    <w:rsid w:val="0094532F"/>
    <w:rPr>
      <w:color w:val="000000" w:themeColor="text1"/>
    </w:rPr>
    <w:tblPr>
      <w:tblStyleRowBandSize w:val="1"/>
      <w:tblStyleColBandSize w:val="1"/>
      <w:tblBorders>
        <w:top w:val="single" w:sz="24" w:space="0" w:color="4472C4"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table" w:styleId="112">
    <w:name w:val="Dark List"/>
    <w:basedOn w:val="a4"/>
    <w:uiPriority w:val="70"/>
    <w:semiHidden/>
    <w:unhideWhenUsed/>
    <w:rsid w:val="0094532F"/>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113">
    <w:name w:val="Dark List Accent 1"/>
    <w:basedOn w:val="a4"/>
    <w:uiPriority w:val="70"/>
    <w:semiHidden/>
    <w:unhideWhenUsed/>
    <w:rsid w:val="0094532F"/>
    <w:rPr>
      <w:color w:val="FFFFFF" w:themeColor="background1"/>
    </w:rPr>
    <w:tblPr>
      <w:tblStyleRowBandSize w:val="1"/>
      <w:tblStyleColBandSize w:val="1"/>
    </w:tblPr>
    <w:tcPr>
      <w:shd w:val="clear" w:color="auto" w:fill="5B9BD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1" w:themeFillShade="BF"/>
      </w:tcPr>
    </w:tblStylePr>
    <w:tblStylePr w:type="band1Vert">
      <w:tblPr/>
      <w:tcPr>
        <w:tcBorders>
          <w:top w:val="nil"/>
          <w:left w:val="nil"/>
          <w:bottom w:val="nil"/>
          <w:right w:val="nil"/>
          <w:insideH w:val="nil"/>
          <w:insideV w:val="nil"/>
        </w:tcBorders>
        <w:shd w:val="clear" w:color="auto" w:fill="2E74B5" w:themeFill="accent1" w:themeFillShade="BF"/>
      </w:tcPr>
    </w:tblStylePr>
    <w:tblStylePr w:type="band1Horz">
      <w:tblPr/>
      <w:tcPr>
        <w:tcBorders>
          <w:top w:val="nil"/>
          <w:left w:val="nil"/>
          <w:bottom w:val="nil"/>
          <w:right w:val="nil"/>
          <w:insideH w:val="nil"/>
          <w:insideV w:val="nil"/>
        </w:tcBorders>
        <w:shd w:val="clear" w:color="auto" w:fill="2E74B5" w:themeFill="accent1" w:themeFillShade="BF"/>
      </w:tcPr>
    </w:tblStylePr>
  </w:style>
  <w:style w:type="table" w:styleId="114">
    <w:name w:val="Dark List Accent 2"/>
    <w:basedOn w:val="a4"/>
    <w:uiPriority w:val="70"/>
    <w:semiHidden/>
    <w:unhideWhenUsed/>
    <w:rsid w:val="0094532F"/>
    <w:rPr>
      <w:color w:val="FFFFFF" w:themeColor="background1"/>
    </w:rPr>
    <w:tblPr>
      <w:tblStyleRowBandSize w:val="1"/>
      <w:tblStyleColBandSize w:val="1"/>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115">
    <w:name w:val="Dark List Accent 3"/>
    <w:basedOn w:val="a4"/>
    <w:uiPriority w:val="70"/>
    <w:semiHidden/>
    <w:unhideWhenUsed/>
    <w:rsid w:val="0094532F"/>
    <w:rPr>
      <w:color w:val="FFFFFF" w:themeColor="background1"/>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116">
    <w:name w:val="Dark List Accent 4"/>
    <w:basedOn w:val="a4"/>
    <w:uiPriority w:val="70"/>
    <w:semiHidden/>
    <w:unhideWhenUsed/>
    <w:rsid w:val="0094532F"/>
    <w:rPr>
      <w:color w:val="FFFFFF" w:themeColor="background1"/>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117">
    <w:name w:val="Dark List Accent 5"/>
    <w:basedOn w:val="a4"/>
    <w:uiPriority w:val="70"/>
    <w:semiHidden/>
    <w:unhideWhenUsed/>
    <w:rsid w:val="0094532F"/>
    <w:rPr>
      <w:color w:val="FFFFFF" w:themeColor="background1"/>
    </w:rPr>
    <w:tblPr>
      <w:tblStyleRowBandSize w:val="1"/>
      <w:tblStyleColBandSize w:val="1"/>
    </w:tblPr>
    <w:tcPr>
      <w:shd w:val="clear" w:color="auto" w:fill="4472C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5" w:themeFillShade="BF"/>
      </w:tcPr>
    </w:tblStylePr>
    <w:tblStylePr w:type="band1Vert">
      <w:tblPr/>
      <w:tcPr>
        <w:tcBorders>
          <w:top w:val="nil"/>
          <w:left w:val="nil"/>
          <w:bottom w:val="nil"/>
          <w:right w:val="nil"/>
          <w:insideH w:val="nil"/>
          <w:insideV w:val="nil"/>
        </w:tcBorders>
        <w:shd w:val="clear" w:color="auto" w:fill="2F5496" w:themeFill="accent5" w:themeFillShade="BF"/>
      </w:tcPr>
    </w:tblStylePr>
    <w:tblStylePr w:type="band1Horz">
      <w:tblPr/>
      <w:tcPr>
        <w:tcBorders>
          <w:top w:val="nil"/>
          <w:left w:val="nil"/>
          <w:bottom w:val="nil"/>
          <w:right w:val="nil"/>
          <w:insideH w:val="nil"/>
          <w:insideV w:val="nil"/>
        </w:tcBorders>
        <w:shd w:val="clear" w:color="auto" w:fill="2F5496" w:themeFill="accent5" w:themeFillShade="BF"/>
      </w:tcPr>
    </w:tblStylePr>
  </w:style>
  <w:style w:type="table" w:styleId="118">
    <w:name w:val="Dark List Accent 6"/>
    <w:basedOn w:val="a4"/>
    <w:uiPriority w:val="70"/>
    <w:semiHidden/>
    <w:unhideWhenUsed/>
    <w:rsid w:val="0094532F"/>
    <w:rPr>
      <w:color w:val="FFFFFF" w:themeColor="background1"/>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table" w:styleId="3b">
    <w:name w:val="Light Grid"/>
    <w:basedOn w:val="a4"/>
    <w:uiPriority w:val="62"/>
    <w:semiHidden/>
    <w:unhideWhenUsed/>
    <w:rsid w:val="0094532F"/>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3c">
    <w:name w:val="Light Grid Accent 1"/>
    <w:basedOn w:val="a4"/>
    <w:uiPriority w:val="62"/>
    <w:semiHidden/>
    <w:unhideWhenUsed/>
    <w:rsid w:val="0094532F"/>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3d">
    <w:name w:val="Light Grid Accent 2"/>
    <w:basedOn w:val="a4"/>
    <w:uiPriority w:val="62"/>
    <w:semiHidden/>
    <w:unhideWhenUsed/>
    <w:rsid w:val="0094532F"/>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3e">
    <w:name w:val="Light Grid Accent 3"/>
    <w:basedOn w:val="a4"/>
    <w:uiPriority w:val="62"/>
    <w:semiHidden/>
    <w:unhideWhenUsed/>
    <w:rsid w:val="0094532F"/>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3f">
    <w:name w:val="Light Grid Accent 4"/>
    <w:basedOn w:val="a4"/>
    <w:uiPriority w:val="62"/>
    <w:semiHidden/>
    <w:unhideWhenUsed/>
    <w:rsid w:val="0094532F"/>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3f0">
    <w:name w:val="Light Grid Accent 5"/>
    <w:basedOn w:val="a4"/>
    <w:uiPriority w:val="62"/>
    <w:semiHidden/>
    <w:unhideWhenUsed/>
    <w:rsid w:val="0094532F"/>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styleId="3f1">
    <w:name w:val="Light Grid Accent 6"/>
    <w:basedOn w:val="a4"/>
    <w:uiPriority w:val="62"/>
    <w:semiHidden/>
    <w:unhideWhenUsed/>
    <w:rsid w:val="0094532F"/>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2f0">
    <w:name w:val="Light List"/>
    <w:basedOn w:val="a4"/>
    <w:uiPriority w:val="61"/>
    <w:semiHidden/>
    <w:unhideWhenUsed/>
    <w:rsid w:val="0094532F"/>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2f1">
    <w:name w:val="Light List Accent 1"/>
    <w:basedOn w:val="a4"/>
    <w:uiPriority w:val="61"/>
    <w:semiHidden/>
    <w:unhideWhenUsed/>
    <w:rsid w:val="0094532F"/>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2f2">
    <w:name w:val="Light List Accent 2"/>
    <w:basedOn w:val="a4"/>
    <w:uiPriority w:val="61"/>
    <w:semiHidden/>
    <w:unhideWhenUsed/>
    <w:rsid w:val="0094532F"/>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2f3">
    <w:name w:val="Light List Accent 3"/>
    <w:basedOn w:val="a4"/>
    <w:uiPriority w:val="61"/>
    <w:semiHidden/>
    <w:unhideWhenUsed/>
    <w:rsid w:val="0094532F"/>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2f4">
    <w:name w:val="Light List Accent 4"/>
    <w:basedOn w:val="a4"/>
    <w:uiPriority w:val="61"/>
    <w:semiHidden/>
    <w:unhideWhenUsed/>
    <w:rsid w:val="0094532F"/>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2f5">
    <w:name w:val="Light List Accent 5"/>
    <w:basedOn w:val="a4"/>
    <w:uiPriority w:val="61"/>
    <w:semiHidden/>
    <w:unhideWhenUsed/>
    <w:rsid w:val="0094532F"/>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2f6">
    <w:name w:val="Light List Accent 6"/>
    <w:basedOn w:val="a4"/>
    <w:uiPriority w:val="61"/>
    <w:semiHidden/>
    <w:unhideWhenUsed/>
    <w:rsid w:val="0094532F"/>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1ff5">
    <w:name w:val="Light Shading"/>
    <w:basedOn w:val="a4"/>
    <w:uiPriority w:val="60"/>
    <w:semiHidden/>
    <w:unhideWhenUsed/>
    <w:rsid w:val="0094532F"/>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ff6">
    <w:name w:val="Light Shading Accent 1"/>
    <w:basedOn w:val="a4"/>
    <w:uiPriority w:val="60"/>
    <w:semiHidden/>
    <w:unhideWhenUsed/>
    <w:rsid w:val="0094532F"/>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1ff7">
    <w:name w:val="Light Shading Accent 2"/>
    <w:basedOn w:val="a4"/>
    <w:uiPriority w:val="60"/>
    <w:semiHidden/>
    <w:unhideWhenUsed/>
    <w:rsid w:val="0094532F"/>
    <w:rPr>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1ff8">
    <w:name w:val="Light Shading Accent 3"/>
    <w:basedOn w:val="a4"/>
    <w:uiPriority w:val="60"/>
    <w:semiHidden/>
    <w:unhideWhenUsed/>
    <w:rsid w:val="0094532F"/>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1ff9">
    <w:name w:val="Light Shading Accent 4"/>
    <w:basedOn w:val="a4"/>
    <w:uiPriority w:val="60"/>
    <w:semiHidden/>
    <w:unhideWhenUsed/>
    <w:rsid w:val="0094532F"/>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1ffa">
    <w:name w:val="Light Shading Accent 5"/>
    <w:basedOn w:val="a4"/>
    <w:uiPriority w:val="60"/>
    <w:semiHidden/>
    <w:unhideWhenUsed/>
    <w:rsid w:val="0094532F"/>
    <w:rPr>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styleId="1ffb">
    <w:name w:val="Light Shading Accent 6"/>
    <w:basedOn w:val="a4"/>
    <w:uiPriority w:val="60"/>
    <w:semiHidden/>
    <w:unhideWhenUsed/>
    <w:rsid w:val="0094532F"/>
    <w:rPr>
      <w:color w:val="538135" w:themeColor="accent6" w:themeShade="BF"/>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82">
    <w:name w:val="Medium Grid 1"/>
    <w:basedOn w:val="a4"/>
    <w:uiPriority w:val="67"/>
    <w:semiHidden/>
    <w:unhideWhenUsed/>
    <w:rsid w:val="0094532F"/>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83">
    <w:name w:val="Medium Grid 1 Accent 1"/>
    <w:basedOn w:val="a4"/>
    <w:uiPriority w:val="67"/>
    <w:semiHidden/>
    <w:unhideWhenUsed/>
    <w:rsid w:val="0094532F"/>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84">
    <w:name w:val="Medium Grid 1 Accent 2"/>
    <w:basedOn w:val="a4"/>
    <w:uiPriority w:val="67"/>
    <w:semiHidden/>
    <w:unhideWhenUsed/>
    <w:rsid w:val="0094532F"/>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85">
    <w:name w:val="Medium Grid 1 Accent 3"/>
    <w:basedOn w:val="a4"/>
    <w:uiPriority w:val="67"/>
    <w:semiHidden/>
    <w:unhideWhenUsed/>
    <w:rsid w:val="0094532F"/>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86">
    <w:name w:val="Medium Grid 1 Accent 4"/>
    <w:basedOn w:val="a4"/>
    <w:uiPriority w:val="67"/>
    <w:semiHidden/>
    <w:unhideWhenUsed/>
    <w:rsid w:val="0094532F"/>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87">
    <w:name w:val="Medium Grid 1 Accent 5"/>
    <w:basedOn w:val="a4"/>
    <w:uiPriority w:val="67"/>
    <w:semiHidden/>
    <w:unhideWhenUsed/>
    <w:rsid w:val="0094532F"/>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insideV w:val="single" w:sz="8" w:space="0" w:color="7295D2" w:themeColor="accent5" w:themeTint="BF"/>
      </w:tblBorders>
    </w:tblPr>
    <w:tcPr>
      <w:shd w:val="clear" w:color="auto" w:fill="D0DBF0" w:themeFill="accent5" w:themeFillTint="3F"/>
    </w:tcPr>
    <w:tblStylePr w:type="firstRow">
      <w:rPr>
        <w:b/>
        <w:bCs/>
      </w:rPr>
    </w:tblStylePr>
    <w:tblStylePr w:type="lastRow">
      <w:rPr>
        <w:b/>
        <w:bCs/>
      </w:rPr>
      <w:tblPr/>
      <w:tcPr>
        <w:tcBorders>
          <w:top w:val="single" w:sz="18" w:space="0" w:color="7295D2" w:themeColor="accent5" w:themeTint="BF"/>
        </w:tcBorders>
      </w:tcPr>
    </w:tblStylePr>
    <w:tblStylePr w:type="firstCol">
      <w:rPr>
        <w:b/>
        <w:bCs/>
      </w:rPr>
    </w:tblStylePr>
    <w:tblStylePr w:type="lastCol">
      <w:rPr>
        <w:b/>
        <w:bCs/>
      </w:r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88">
    <w:name w:val="Medium Grid 1 Accent 6"/>
    <w:basedOn w:val="a4"/>
    <w:uiPriority w:val="67"/>
    <w:semiHidden/>
    <w:unhideWhenUsed/>
    <w:rsid w:val="0094532F"/>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92">
    <w:name w:val="Medium Grid 2"/>
    <w:basedOn w:val="a4"/>
    <w:uiPriority w:val="68"/>
    <w:semiHidden/>
    <w:unhideWhenUsed/>
    <w:rsid w:val="0094532F"/>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93">
    <w:name w:val="Medium Grid 2 Accent 1"/>
    <w:basedOn w:val="a4"/>
    <w:uiPriority w:val="68"/>
    <w:semiHidden/>
    <w:unhideWhenUsed/>
    <w:rsid w:val="0094532F"/>
    <w:rPr>
      <w:rFonts w:asciiTheme="majorHAnsi" w:eastAsiaTheme="majorEastAsia" w:hAnsiTheme="majorHAnsi" w:cstheme="majorBidi"/>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cPr>
      <w:shd w:val="clear" w:color="auto" w:fill="D6E6F4" w:themeFill="accent1" w:themeFillTint="3F"/>
    </w:tcPr>
    <w:tblStylePr w:type="firstRow">
      <w:rPr>
        <w:b/>
        <w:bCs/>
        <w:color w:val="000000" w:themeColor="text1"/>
      </w:rPr>
      <w:tblPr/>
      <w:tcPr>
        <w:shd w:val="clear" w:color="auto" w:fill="EEF5FB"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1" w:themeFillTint="33"/>
      </w:tcPr>
    </w:tblStylePr>
    <w:tblStylePr w:type="band1Vert">
      <w:tblPr/>
      <w:tcPr>
        <w:shd w:val="clear" w:color="auto" w:fill="ADCCEA" w:themeFill="accent1" w:themeFillTint="7F"/>
      </w:tcPr>
    </w:tblStylePr>
    <w:tblStylePr w:type="band1Horz">
      <w:tblPr/>
      <w:tcPr>
        <w:tcBorders>
          <w:insideH w:val="single" w:sz="6" w:space="0" w:color="5B9BD5" w:themeColor="accent1"/>
          <w:insideV w:val="single" w:sz="6" w:space="0" w:color="5B9BD5" w:themeColor="accent1"/>
        </w:tcBorders>
        <w:shd w:val="clear" w:color="auto" w:fill="ADCCEA" w:themeFill="accent1" w:themeFillTint="7F"/>
      </w:tcPr>
    </w:tblStylePr>
    <w:tblStylePr w:type="nwCell">
      <w:tblPr/>
      <w:tcPr>
        <w:shd w:val="clear" w:color="auto" w:fill="FFFFFF" w:themeFill="background1"/>
      </w:tcPr>
    </w:tblStylePr>
  </w:style>
  <w:style w:type="table" w:styleId="94">
    <w:name w:val="Medium Grid 2 Accent 2"/>
    <w:basedOn w:val="a4"/>
    <w:uiPriority w:val="68"/>
    <w:semiHidden/>
    <w:unhideWhenUsed/>
    <w:rsid w:val="0094532F"/>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95">
    <w:name w:val="Medium Grid 2 Accent 3"/>
    <w:basedOn w:val="a4"/>
    <w:uiPriority w:val="68"/>
    <w:semiHidden/>
    <w:unhideWhenUsed/>
    <w:rsid w:val="0094532F"/>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96">
    <w:name w:val="Medium Grid 2 Accent 4"/>
    <w:basedOn w:val="a4"/>
    <w:uiPriority w:val="68"/>
    <w:semiHidden/>
    <w:unhideWhenUsed/>
    <w:rsid w:val="0094532F"/>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97">
    <w:name w:val="Medium Grid 2 Accent 5"/>
    <w:basedOn w:val="a4"/>
    <w:uiPriority w:val="68"/>
    <w:semiHidden/>
    <w:unhideWhenUsed/>
    <w:rsid w:val="0094532F"/>
    <w:rPr>
      <w:rFonts w:asciiTheme="majorHAnsi" w:eastAsiaTheme="majorEastAsia" w:hAnsiTheme="majorHAnsi" w:cstheme="majorBidi"/>
      <w:color w:val="000000" w:themeColor="text1"/>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cPr>
      <w:shd w:val="clear" w:color="auto" w:fill="D0DBF0" w:themeFill="accent5" w:themeFillTint="3F"/>
    </w:tcPr>
    <w:tblStylePr w:type="firstRow">
      <w:rPr>
        <w:b/>
        <w:bCs/>
        <w:color w:val="000000" w:themeColor="text1"/>
      </w:rPr>
      <w:tblPr/>
      <w:tcPr>
        <w:shd w:val="clear" w:color="auto" w:fill="ECF1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5" w:themeFillTint="33"/>
      </w:tcPr>
    </w:tblStylePr>
    <w:tblStylePr w:type="band1Vert">
      <w:tblPr/>
      <w:tcPr>
        <w:shd w:val="clear" w:color="auto" w:fill="A1B8E1" w:themeFill="accent5" w:themeFillTint="7F"/>
      </w:tcPr>
    </w:tblStylePr>
    <w:tblStylePr w:type="band1Horz">
      <w:tblPr/>
      <w:tcPr>
        <w:tcBorders>
          <w:insideH w:val="single" w:sz="6" w:space="0" w:color="4472C4" w:themeColor="accent5"/>
          <w:insideV w:val="single" w:sz="6" w:space="0" w:color="4472C4" w:themeColor="accent5"/>
        </w:tcBorders>
        <w:shd w:val="clear" w:color="auto" w:fill="A1B8E1" w:themeFill="accent5" w:themeFillTint="7F"/>
      </w:tcPr>
    </w:tblStylePr>
    <w:tblStylePr w:type="nwCell">
      <w:tblPr/>
      <w:tcPr>
        <w:shd w:val="clear" w:color="auto" w:fill="FFFFFF" w:themeFill="background1"/>
      </w:tcPr>
    </w:tblStylePr>
  </w:style>
  <w:style w:type="table" w:styleId="98">
    <w:name w:val="Medium Grid 2 Accent 6"/>
    <w:basedOn w:val="a4"/>
    <w:uiPriority w:val="68"/>
    <w:semiHidden/>
    <w:unhideWhenUsed/>
    <w:rsid w:val="0094532F"/>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table" w:styleId="100">
    <w:name w:val="Medium Grid 3"/>
    <w:basedOn w:val="a4"/>
    <w:uiPriority w:val="69"/>
    <w:semiHidden/>
    <w:unhideWhenUsed/>
    <w:rsid w:val="0094532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102">
    <w:name w:val="Medium Grid 3 Accent 1"/>
    <w:basedOn w:val="a4"/>
    <w:uiPriority w:val="69"/>
    <w:semiHidden/>
    <w:unhideWhenUsed/>
    <w:rsid w:val="0094532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table" w:styleId="103">
    <w:name w:val="Medium Grid 3 Accent 2"/>
    <w:basedOn w:val="a4"/>
    <w:uiPriority w:val="69"/>
    <w:semiHidden/>
    <w:unhideWhenUsed/>
    <w:rsid w:val="0094532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104">
    <w:name w:val="Medium Grid 3 Accent 3"/>
    <w:basedOn w:val="a4"/>
    <w:uiPriority w:val="69"/>
    <w:semiHidden/>
    <w:unhideWhenUsed/>
    <w:rsid w:val="0094532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105">
    <w:name w:val="Medium Grid 3 Accent 4"/>
    <w:basedOn w:val="a4"/>
    <w:uiPriority w:val="69"/>
    <w:semiHidden/>
    <w:unhideWhenUsed/>
    <w:rsid w:val="0094532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106">
    <w:name w:val="Medium Grid 3 Accent 5"/>
    <w:basedOn w:val="a4"/>
    <w:uiPriority w:val="69"/>
    <w:semiHidden/>
    <w:unhideWhenUsed/>
    <w:rsid w:val="0094532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5" w:themeFillTint="7F"/>
      </w:tcPr>
    </w:tblStylePr>
  </w:style>
  <w:style w:type="table" w:styleId="107">
    <w:name w:val="Medium Grid 3 Accent 6"/>
    <w:basedOn w:val="a4"/>
    <w:uiPriority w:val="69"/>
    <w:semiHidden/>
    <w:unhideWhenUsed/>
    <w:rsid w:val="0094532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62">
    <w:name w:val="Medium List 1"/>
    <w:basedOn w:val="a4"/>
    <w:uiPriority w:val="65"/>
    <w:semiHidden/>
    <w:unhideWhenUsed/>
    <w:rsid w:val="0094532F"/>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63">
    <w:name w:val="Medium List 1 Accent 1"/>
    <w:basedOn w:val="a4"/>
    <w:uiPriority w:val="65"/>
    <w:semiHidden/>
    <w:unhideWhenUsed/>
    <w:rsid w:val="0094532F"/>
    <w:rPr>
      <w:color w:val="000000" w:themeColor="text1"/>
    </w:rPr>
    <w:tblPr>
      <w:tblStyleRowBandSize w:val="1"/>
      <w:tblStyleColBandSize w:val="1"/>
      <w:tblBorders>
        <w:top w:val="single" w:sz="8" w:space="0" w:color="5B9BD5" w:themeColor="accent1"/>
        <w:bottom w:val="single" w:sz="8" w:space="0" w:color="5B9BD5" w:themeColor="accent1"/>
      </w:tblBorders>
    </w:tblPr>
    <w:tblStylePr w:type="firstRow">
      <w:rPr>
        <w:rFonts w:asciiTheme="majorHAnsi" w:eastAsiaTheme="majorEastAsia" w:hAnsiTheme="majorHAnsi" w:cstheme="majorBidi"/>
      </w:rPr>
      <w:tblPr/>
      <w:tcPr>
        <w:tcBorders>
          <w:top w:val="nil"/>
          <w:bottom w:val="single" w:sz="8" w:space="0" w:color="5B9BD5" w:themeColor="accent1"/>
        </w:tcBorders>
      </w:tcPr>
    </w:tblStylePr>
    <w:tblStylePr w:type="lastRow">
      <w:rPr>
        <w:b/>
        <w:bCs/>
        <w:color w:val="44546A" w:themeColor="text2"/>
      </w:rPr>
      <w:tblPr/>
      <w:tcPr>
        <w:tcBorders>
          <w:top w:val="single" w:sz="8" w:space="0" w:color="5B9BD5" w:themeColor="accent1"/>
          <w:bottom w:val="single" w:sz="8" w:space="0" w:color="5B9BD5" w:themeColor="accent1"/>
        </w:tcBorders>
      </w:tcPr>
    </w:tblStylePr>
    <w:tblStylePr w:type="firstCol">
      <w:rPr>
        <w:b/>
        <w:bCs/>
      </w:rPr>
    </w:tblStylePr>
    <w:tblStylePr w:type="lastCol">
      <w:rPr>
        <w:b/>
        <w:bCs/>
      </w:rPr>
      <w:tblPr/>
      <w:tcPr>
        <w:tcBorders>
          <w:top w:val="single" w:sz="8" w:space="0" w:color="5B9BD5" w:themeColor="accent1"/>
          <w:bottom w:val="single" w:sz="8" w:space="0" w:color="5B9BD5" w:themeColor="accent1"/>
        </w:tcBorders>
      </w:tcPr>
    </w:tblStylePr>
    <w:tblStylePr w:type="band1Vert">
      <w:tblPr/>
      <w:tcPr>
        <w:shd w:val="clear" w:color="auto" w:fill="D6E6F4" w:themeFill="accent1" w:themeFillTint="3F"/>
      </w:tcPr>
    </w:tblStylePr>
    <w:tblStylePr w:type="band1Horz">
      <w:tblPr/>
      <w:tcPr>
        <w:shd w:val="clear" w:color="auto" w:fill="D6E6F4" w:themeFill="accent1" w:themeFillTint="3F"/>
      </w:tcPr>
    </w:tblStylePr>
  </w:style>
  <w:style w:type="table" w:styleId="64">
    <w:name w:val="Medium List 1 Accent 2"/>
    <w:basedOn w:val="a4"/>
    <w:uiPriority w:val="65"/>
    <w:semiHidden/>
    <w:unhideWhenUsed/>
    <w:rsid w:val="0094532F"/>
    <w:rPr>
      <w:color w:val="000000" w:themeColor="text1"/>
    </w:rPr>
    <w:tblPr>
      <w:tblStyleRowBandSize w:val="1"/>
      <w:tblStyleColBandSize w:val="1"/>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65">
    <w:name w:val="Medium List 1 Accent 3"/>
    <w:basedOn w:val="a4"/>
    <w:uiPriority w:val="65"/>
    <w:semiHidden/>
    <w:unhideWhenUsed/>
    <w:rsid w:val="0094532F"/>
    <w:rPr>
      <w:color w:val="000000" w:themeColor="text1"/>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66">
    <w:name w:val="Medium List 1 Accent 4"/>
    <w:basedOn w:val="a4"/>
    <w:uiPriority w:val="65"/>
    <w:semiHidden/>
    <w:unhideWhenUsed/>
    <w:rsid w:val="0094532F"/>
    <w:rPr>
      <w:color w:val="000000" w:themeColor="text1"/>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67">
    <w:name w:val="Medium List 1 Accent 5"/>
    <w:basedOn w:val="a4"/>
    <w:uiPriority w:val="65"/>
    <w:semiHidden/>
    <w:unhideWhenUsed/>
    <w:rsid w:val="0094532F"/>
    <w:rPr>
      <w:color w:val="000000" w:themeColor="text1"/>
    </w:rPr>
    <w:tblPr>
      <w:tblStyleRowBandSize w:val="1"/>
      <w:tblStyleColBandSize w:val="1"/>
      <w:tblBorders>
        <w:top w:val="single" w:sz="8" w:space="0" w:color="4472C4" w:themeColor="accent5"/>
        <w:bottom w:val="single" w:sz="8" w:space="0" w:color="4472C4" w:themeColor="accent5"/>
      </w:tblBorders>
    </w:tblPr>
    <w:tblStylePr w:type="firstRow">
      <w:rPr>
        <w:rFonts w:asciiTheme="majorHAnsi" w:eastAsiaTheme="majorEastAsia" w:hAnsiTheme="majorHAnsi" w:cstheme="majorBidi"/>
      </w:rPr>
      <w:tblPr/>
      <w:tcPr>
        <w:tcBorders>
          <w:top w:val="nil"/>
          <w:bottom w:val="single" w:sz="8" w:space="0" w:color="4472C4" w:themeColor="accent5"/>
        </w:tcBorders>
      </w:tcPr>
    </w:tblStylePr>
    <w:tblStylePr w:type="lastRow">
      <w:rPr>
        <w:b/>
        <w:bCs/>
        <w:color w:val="44546A" w:themeColor="text2"/>
      </w:rPr>
      <w:tblPr/>
      <w:tcPr>
        <w:tcBorders>
          <w:top w:val="single" w:sz="8" w:space="0" w:color="4472C4" w:themeColor="accent5"/>
          <w:bottom w:val="single" w:sz="8" w:space="0" w:color="4472C4" w:themeColor="accent5"/>
        </w:tcBorders>
      </w:tcPr>
    </w:tblStylePr>
    <w:tblStylePr w:type="firstCol">
      <w:rPr>
        <w:b/>
        <w:bCs/>
      </w:rPr>
    </w:tblStylePr>
    <w:tblStylePr w:type="lastCol">
      <w:rPr>
        <w:b/>
        <w:bCs/>
      </w:rPr>
      <w:tblPr/>
      <w:tcPr>
        <w:tcBorders>
          <w:top w:val="single" w:sz="8" w:space="0" w:color="4472C4" w:themeColor="accent5"/>
          <w:bottom w:val="single" w:sz="8" w:space="0" w:color="4472C4" w:themeColor="accent5"/>
        </w:tcBorders>
      </w:tcPr>
    </w:tblStylePr>
    <w:tblStylePr w:type="band1Vert">
      <w:tblPr/>
      <w:tcPr>
        <w:shd w:val="clear" w:color="auto" w:fill="D0DBF0" w:themeFill="accent5" w:themeFillTint="3F"/>
      </w:tcPr>
    </w:tblStylePr>
    <w:tblStylePr w:type="band1Horz">
      <w:tblPr/>
      <w:tcPr>
        <w:shd w:val="clear" w:color="auto" w:fill="D0DBF0" w:themeFill="accent5" w:themeFillTint="3F"/>
      </w:tcPr>
    </w:tblStylePr>
  </w:style>
  <w:style w:type="table" w:styleId="68">
    <w:name w:val="Medium List 1 Accent 6"/>
    <w:basedOn w:val="a4"/>
    <w:uiPriority w:val="65"/>
    <w:semiHidden/>
    <w:unhideWhenUsed/>
    <w:rsid w:val="0094532F"/>
    <w:rPr>
      <w:color w:val="000000" w:themeColor="text1"/>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72">
    <w:name w:val="Medium List 2"/>
    <w:basedOn w:val="a4"/>
    <w:uiPriority w:val="66"/>
    <w:semiHidden/>
    <w:unhideWhenUsed/>
    <w:rsid w:val="0094532F"/>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73">
    <w:name w:val="Medium List 2 Accent 1"/>
    <w:basedOn w:val="a4"/>
    <w:uiPriority w:val="66"/>
    <w:semiHidden/>
    <w:unhideWhenUsed/>
    <w:rsid w:val="0094532F"/>
    <w:rPr>
      <w:rFonts w:asciiTheme="majorHAnsi" w:eastAsiaTheme="majorEastAsia" w:hAnsiTheme="majorHAnsi" w:cstheme="majorBidi"/>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74">
    <w:name w:val="Medium List 2 Accent 2"/>
    <w:basedOn w:val="a4"/>
    <w:uiPriority w:val="66"/>
    <w:semiHidden/>
    <w:unhideWhenUsed/>
    <w:rsid w:val="0094532F"/>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75">
    <w:name w:val="Medium List 2 Accent 3"/>
    <w:basedOn w:val="a4"/>
    <w:uiPriority w:val="66"/>
    <w:semiHidden/>
    <w:unhideWhenUsed/>
    <w:rsid w:val="0094532F"/>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76">
    <w:name w:val="Medium List 2 Accent 4"/>
    <w:basedOn w:val="a4"/>
    <w:uiPriority w:val="66"/>
    <w:semiHidden/>
    <w:unhideWhenUsed/>
    <w:rsid w:val="0094532F"/>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77">
    <w:name w:val="Medium List 2 Accent 5"/>
    <w:basedOn w:val="a4"/>
    <w:uiPriority w:val="66"/>
    <w:semiHidden/>
    <w:unhideWhenUsed/>
    <w:rsid w:val="0094532F"/>
    <w:rPr>
      <w:rFonts w:asciiTheme="majorHAnsi" w:eastAsiaTheme="majorEastAsia" w:hAnsiTheme="majorHAnsi" w:cstheme="majorBidi"/>
      <w:color w:val="000000" w:themeColor="text1"/>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rPr>
        <w:sz w:val="24"/>
        <w:szCs w:val="24"/>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5"/>
          <w:insideH w:val="nil"/>
          <w:insideV w:val="nil"/>
        </w:tcBorders>
        <w:shd w:val="clear" w:color="auto" w:fill="FFFFFF" w:themeFill="background1"/>
      </w:tcPr>
    </w:tblStylePr>
    <w:tblStylePr w:type="lastCol">
      <w:tblPr/>
      <w:tcPr>
        <w:tcBorders>
          <w:top w:val="nil"/>
          <w:left w:val="single" w:sz="8" w:space="0" w:color="4472C4"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top w:val="nil"/>
          <w:bottom w:val="nil"/>
          <w:insideH w:val="nil"/>
          <w:insideV w:val="nil"/>
        </w:tcBorders>
        <w:shd w:val="clear" w:color="auto" w:fill="D0DBF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78">
    <w:name w:val="Medium List 2 Accent 6"/>
    <w:basedOn w:val="a4"/>
    <w:uiPriority w:val="66"/>
    <w:semiHidden/>
    <w:unhideWhenUsed/>
    <w:rsid w:val="0094532F"/>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47">
    <w:name w:val="Medium Shading 1"/>
    <w:basedOn w:val="a4"/>
    <w:uiPriority w:val="63"/>
    <w:semiHidden/>
    <w:unhideWhenUsed/>
    <w:rsid w:val="0094532F"/>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48">
    <w:name w:val="Medium Shading 1 Accent 1"/>
    <w:basedOn w:val="a4"/>
    <w:uiPriority w:val="63"/>
    <w:semiHidden/>
    <w:unhideWhenUsed/>
    <w:rsid w:val="0094532F"/>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49">
    <w:name w:val="Medium Shading 1 Accent 2"/>
    <w:basedOn w:val="a4"/>
    <w:uiPriority w:val="63"/>
    <w:semiHidden/>
    <w:unhideWhenUsed/>
    <w:rsid w:val="0094532F"/>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4a">
    <w:name w:val="Medium Shading 1 Accent 3"/>
    <w:basedOn w:val="a4"/>
    <w:uiPriority w:val="63"/>
    <w:semiHidden/>
    <w:unhideWhenUsed/>
    <w:rsid w:val="0094532F"/>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4b">
    <w:name w:val="Medium Shading 1 Accent 4"/>
    <w:basedOn w:val="a4"/>
    <w:uiPriority w:val="63"/>
    <w:semiHidden/>
    <w:unhideWhenUsed/>
    <w:rsid w:val="0094532F"/>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4c">
    <w:name w:val="Medium Shading 1 Accent 5"/>
    <w:basedOn w:val="a4"/>
    <w:uiPriority w:val="63"/>
    <w:semiHidden/>
    <w:unhideWhenUsed/>
    <w:rsid w:val="0094532F"/>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tblBorders>
    </w:tblPr>
    <w:tblStylePr w:type="firstRow">
      <w:pPr>
        <w:spacing w:before="0" w:after="0" w:line="240" w:lineRule="auto"/>
      </w:pPr>
      <w:rPr>
        <w:b/>
        <w:bCs/>
        <w:color w:val="FFFFFF" w:themeColor="background1"/>
      </w:rPr>
      <w:tblPr/>
      <w:tcPr>
        <w:tc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shd w:val="clear" w:color="auto" w:fill="4472C4" w:themeFill="accent5"/>
      </w:tcPr>
    </w:tblStylePr>
    <w:tblStylePr w:type="lastRow">
      <w:pPr>
        <w:spacing w:before="0" w:after="0" w:line="240" w:lineRule="auto"/>
      </w:pPr>
      <w:rPr>
        <w:b/>
        <w:bCs/>
      </w:rPr>
      <w:tblPr/>
      <w:tcPr>
        <w:tcBorders>
          <w:top w:val="double" w:sz="6"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5" w:themeFillTint="3F"/>
      </w:tcPr>
    </w:tblStylePr>
    <w:tblStylePr w:type="band1Horz">
      <w:tblPr/>
      <w:tcPr>
        <w:tcBorders>
          <w:insideH w:val="nil"/>
          <w:insideV w:val="nil"/>
        </w:tcBorders>
        <w:shd w:val="clear" w:color="auto" w:fill="D0DBF0" w:themeFill="accent5" w:themeFillTint="3F"/>
      </w:tcPr>
    </w:tblStylePr>
    <w:tblStylePr w:type="band2Horz">
      <w:tblPr/>
      <w:tcPr>
        <w:tcBorders>
          <w:insideH w:val="nil"/>
          <w:insideV w:val="nil"/>
        </w:tcBorders>
      </w:tcPr>
    </w:tblStylePr>
  </w:style>
  <w:style w:type="table" w:styleId="4d">
    <w:name w:val="Medium Shading 1 Accent 6"/>
    <w:basedOn w:val="a4"/>
    <w:uiPriority w:val="63"/>
    <w:semiHidden/>
    <w:unhideWhenUsed/>
    <w:rsid w:val="0094532F"/>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57">
    <w:name w:val="Medium Shading 2"/>
    <w:basedOn w:val="a4"/>
    <w:uiPriority w:val="64"/>
    <w:semiHidden/>
    <w:unhideWhenUsed/>
    <w:rsid w:val="0094532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58">
    <w:name w:val="Medium Shading 2 Accent 1"/>
    <w:basedOn w:val="a4"/>
    <w:uiPriority w:val="64"/>
    <w:semiHidden/>
    <w:unhideWhenUsed/>
    <w:rsid w:val="0094532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59">
    <w:name w:val="Medium Shading 2 Accent 2"/>
    <w:basedOn w:val="a4"/>
    <w:uiPriority w:val="64"/>
    <w:semiHidden/>
    <w:unhideWhenUsed/>
    <w:rsid w:val="0094532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5a">
    <w:name w:val="Medium Shading 2 Accent 3"/>
    <w:basedOn w:val="a4"/>
    <w:uiPriority w:val="64"/>
    <w:semiHidden/>
    <w:unhideWhenUsed/>
    <w:rsid w:val="0094532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5b">
    <w:name w:val="Medium Shading 2 Accent 4"/>
    <w:basedOn w:val="a4"/>
    <w:uiPriority w:val="64"/>
    <w:semiHidden/>
    <w:unhideWhenUsed/>
    <w:rsid w:val="0094532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5c">
    <w:name w:val="Medium Shading 2 Accent 5"/>
    <w:basedOn w:val="a4"/>
    <w:uiPriority w:val="64"/>
    <w:semiHidden/>
    <w:unhideWhenUsed/>
    <w:rsid w:val="0094532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5d">
    <w:name w:val="Medium Shading 2 Accent 6"/>
    <w:basedOn w:val="a4"/>
    <w:uiPriority w:val="64"/>
    <w:semiHidden/>
    <w:unhideWhenUsed/>
    <w:rsid w:val="0094532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3-D1">
    <w:name w:val="Table 3D effects 1"/>
    <w:basedOn w:val="a4"/>
    <w:uiPriority w:val="99"/>
    <w:semiHidden/>
    <w:unhideWhenUsed/>
    <w:rsid w:val="0094532F"/>
    <w:pPr>
      <w:widowControl w:val="0"/>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3-D2">
    <w:name w:val="Table 3D effects 2"/>
    <w:basedOn w:val="a4"/>
    <w:uiPriority w:val="99"/>
    <w:semiHidden/>
    <w:unhideWhenUsed/>
    <w:rsid w:val="0094532F"/>
    <w:pPr>
      <w:widowControl w:val="0"/>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3">
    <w:name w:val="Table 3D effects 3"/>
    <w:basedOn w:val="a4"/>
    <w:uiPriority w:val="99"/>
    <w:semiHidden/>
    <w:unhideWhenUsed/>
    <w:rsid w:val="0094532F"/>
    <w:pPr>
      <w:widowControl w:val="0"/>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c">
    <w:name w:val="Table Classic 1"/>
    <w:basedOn w:val="a4"/>
    <w:uiPriority w:val="99"/>
    <w:semiHidden/>
    <w:unhideWhenUsed/>
    <w:rsid w:val="0094532F"/>
    <w:pPr>
      <w:widowControl w:val="0"/>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7">
    <w:name w:val="Table Classic 2"/>
    <w:basedOn w:val="a4"/>
    <w:uiPriority w:val="99"/>
    <w:semiHidden/>
    <w:unhideWhenUsed/>
    <w:rsid w:val="0094532F"/>
    <w:pPr>
      <w:widowControl w:val="0"/>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2">
    <w:name w:val="Table Classic 3"/>
    <w:basedOn w:val="a4"/>
    <w:uiPriority w:val="99"/>
    <w:semiHidden/>
    <w:unhideWhenUsed/>
    <w:rsid w:val="0094532F"/>
    <w:pPr>
      <w:widowControl w:val="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e">
    <w:name w:val="Table Classic 4"/>
    <w:basedOn w:val="a4"/>
    <w:uiPriority w:val="99"/>
    <w:semiHidden/>
    <w:unhideWhenUsed/>
    <w:rsid w:val="0094532F"/>
    <w:pPr>
      <w:widowControl w:val="0"/>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fd">
    <w:name w:val="Table Colorful 1"/>
    <w:basedOn w:val="a4"/>
    <w:uiPriority w:val="99"/>
    <w:semiHidden/>
    <w:unhideWhenUsed/>
    <w:rsid w:val="0094532F"/>
    <w:pPr>
      <w:widowControl w:val="0"/>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8">
    <w:name w:val="Table Colorful 2"/>
    <w:basedOn w:val="a4"/>
    <w:uiPriority w:val="99"/>
    <w:semiHidden/>
    <w:unhideWhenUsed/>
    <w:rsid w:val="0094532F"/>
    <w:pPr>
      <w:widowControl w:val="0"/>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3">
    <w:name w:val="Table Colorful 3"/>
    <w:basedOn w:val="a4"/>
    <w:uiPriority w:val="99"/>
    <w:semiHidden/>
    <w:unhideWhenUsed/>
    <w:rsid w:val="0094532F"/>
    <w:pPr>
      <w:widowControl w:val="0"/>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ffe">
    <w:name w:val="Table Columns 1"/>
    <w:basedOn w:val="a4"/>
    <w:uiPriority w:val="99"/>
    <w:semiHidden/>
    <w:unhideWhenUsed/>
    <w:rsid w:val="0094532F"/>
    <w:pPr>
      <w:widowControl w:val="0"/>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9">
    <w:name w:val="Table Columns 2"/>
    <w:basedOn w:val="a4"/>
    <w:uiPriority w:val="99"/>
    <w:semiHidden/>
    <w:unhideWhenUsed/>
    <w:rsid w:val="0094532F"/>
    <w:pPr>
      <w:widowControl w:val="0"/>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4">
    <w:name w:val="Table Columns 3"/>
    <w:basedOn w:val="a4"/>
    <w:uiPriority w:val="99"/>
    <w:semiHidden/>
    <w:unhideWhenUsed/>
    <w:rsid w:val="0094532F"/>
    <w:pPr>
      <w:widowControl w:val="0"/>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f">
    <w:name w:val="Table Columns 4"/>
    <w:basedOn w:val="a4"/>
    <w:uiPriority w:val="99"/>
    <w:semiHidden/>
    <w:unhideWhenUsed/>
    <w:rsid w:val="0094532F"/>
    <w:pPr>
      <w:widowControl w:val="0"/>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e">
    <w:name w:val="Table Columns 5"/>
    <w:basedOn w:val="a4"/>
    <w:uiPriority w:val="99"/>
    <w:semiHidden/>
    <w:unhideWhenUsed/>
    <w:rsid w:val="0094532F"/>
    <w:pPr>
      <w:widowControl w:val="0"/>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affff8">
    <w:name w:val="Table Contemporary"/>
    <w:basedOn w:val="a4"/>
    <w:uiPriority w:val="99"/>
    <w:semiHidden/>
    <w:unhideWhenUsed/>
    <w:rsid w:val="0094532F"/>
    <w:pPr>
      <w:widowControl w:val="0"/>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9">
    <w:name w:val="Table Elegant"/>
    <w:basedOn w:val="a4"/>
    <w:uiPriority w:val="99"/>
    <w:semiHidden/>
    <w:unhideWhenUsed/>
    <w:rsid w:val="0094532F"/>
    <w:pPr>
      <w:widowControl w:val="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ff1">
    <w:name w:val="Table Grid 1"/>
    <w:basedOn w:val="a4"/>
    <w:uiPriority w:val="99"/>
    <w:semiHidden/>
    <w:unhideWhenUsed/>
    <w:rsid w:val="0094532F"/>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2fa">
    <w:name w:val="Table Grid 2"/>
    <w:basedOn w:val="a4"/>
    <w:uiPriority w:val="99"/>
    <w:semiHidden/>
    <w:unhideWhenUsed/>
    <w:rsid w:val="0094532F"/>
    <w:pPr>
      <w:widowControl w:val="0"/>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5">
    <w:name w:val="Table Grid 3"/>
    <w:basedOn w:val="a4"/>
    <w:uiPriority w:val="99"/>
    <w:semiHidden/>
    <w:unhideWhenUsed/>
    <w:rsid w:val="0094532F"/>
    <w:pPr>
      <w:widowControl w:val="0"/>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4f0">
    <w:name w:val="Table Grid 4"/>
    <w:basedOn w:val="a4"/>
    <w:uiPriority w:val="99"/>
    <w:semiHidden/>
    <w:unhideWhenUsed/>
    <w:rsid w:val="0094532F"/>
    <w:pPr>
      <w:widowControl w:val="0"/>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f">
    <w:name w:val="Table Grid 5"/>
    <w:basedOn w:val="a4"/>
    <w:uiPriority w:val="99"/>
    <w:semiHidden/>
    <w:unhideWhenUsed/>
    <w:rsid w:val="0094532F"/>
    <w:pPr>
      <w:widowControl w:val="0"/>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9">
    <w:name w:val="Table Grid 6"/>
    <w:basedOn w:val="a4"/>
    <w:uiPriority w:val="99"/>
    <w:semiHidden/>
    <w:unhideWhenUsed/>
    <w:rsid w:val="0094532F"/>
    <w:pPr>
      <w:widowControl w:val="0"/>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9">
    <w:name w:val="Table Grid 7"/>
    <w:basedOn w:val="a4"/>
    <w:uiPriority w:val="99"/>
    <w:semiHidden/>
    <w:unhideWhenUsed/>
    <w:rsid w:val="0094532F"/>
    <w:pPr>
      <w:widowControl w:val="0"/>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9">
    <w:name w:val="Table Grid 8"/>
    <w:basedOn w:val="a4"/>
    <w:uiPriority w:val="99"/>
    <w:semiHidden/>
    <w:unhideWhenUsed/>
    <w:rsid w:val="0094532F"/>
    <w:pPr>
      <w:widowControl w:val="0"/>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fff2">
    <w:name w:val="Table List 1"/>
    <w:basedOn w:val="a4"/>
    <w:uiPriority w:val="99"/>
    <w:semiHidden/>
    <w:unhideWhenUsed/>
    <w:rsid w:val="0094532F"/>
    <w:pPr>
      <w:widowControl w:val="0"/>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b">
    <w:name w:val="Table List 2"/>
    <w:basedOn w:val="a4"/>
    <w:uiPriority w:val="99"/>
    <w:semiHidden/>
    <w:unhideWhenUsed/>
    <w:rsid w:val="0094532F"/>
    <w:pPr>
      <w:widowControl w:val="0"/>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6">
    <w:name w:val="Table List 3"/>
    <w:basedOn w:val="a4"/>
    <w:uiPriority w:val="99"/>
    <w:semiHidden/>
    <w:unhideWhenUsed/>
    <w:rsid w:val="0094532F"/>
    <w:pPr>
      <w:widowControl w:val="0"/>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f1">
    <w:name w:val="Table List 4"/>
    <w:basedOn w:val="a4"/>
    <w:uiPriority w:val="99"/>
    <w:semiHidden/>
    <w:unhideWhenUsed/>
    <w:rsid w:val="0094532F"/>
    <w:pPr>
      <w:widowControl w:val="0"/>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f0">
    <w:name w:val="Table List 5"/>
    <w:basedOn w:val="a4"/>
    <w:uiPriority w:val="99"/>
    <w:semiHidden/>
    <w:unhideWhenUsed/>
    <w:rsid w:val="0094532F"/>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a">
    <w:name w:val="Table List 6"/>
    <w:basedOn w:val="a4"/>
    <w:uiPriority w:val="99"/>
    <w:semiHidden/>
    <w:unhideWhenUsed/>
    <w:rsid w:val="0094532F"/>
    <w:pPr>
      <w:widowControl w:val="0"/>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tblStylePr w:type="nwCell">
      <w:tblPr/>
      <w:tcPr>
        <w:tcBorders>
          <w:tl2br w:val="single" w:sz="6" w:space="0" w:color="000000"/>
          <w:tr2bl w:val="none" w:sz="0" w:space="0" w:color="auto"/>
        </w:tcBorders>
      </w:tcPr>
    </w:tblStylePr>
  </w:style>
  <w:style w:type="table" w:styleId="7a">
    <w:name w:val="Table List 7"/>
    <w:basedOn w:val="a4"/>
    <w:uiPriority w:val="99"/>
    <w:semiHidden/>
    <w:unhideWhenUsed/>
    <w:rsid w:val="0094532F"/>
    <w:pPr>
      <w:widowControl w:val="0"/>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a">
    <w:name w:val="Table List 8"/>
    <w:basedOn w:val="a4"/>
    <w:uiPriority w:val="99"/>
    <w:semiHidden/>
    <w:unhideWhenUsed/>
    <w:rsid w:val="0094532F"/>
    <w:pPr>
      <w:widowControl w:val="0"/>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tblStylePr w:type="nwCell">
      <w:tblPr/>
      <w:tcPr>
        <w:tcBorders>
          <w:tl2br w:val="single" w:sz="6" w:space="0" w:color="auto"/>
          <w:tr2bl w:val="none" w:sz="0" w:space="0" w:color="auto"/>
        </w:tcBorders>
      </w:tcPr>
    </w:tblStylePr>
  </w:style>
  <w:style w:type="table" w:styleId="affffa">
    <w:name w:val="Table Professional"/>
    <w:basedOn w:val="a4"/>
    <w:uiPriority w:val="99"/>
    <w:semiHidden/>
    <w:unhideWhenUsed/>
    <w:rsid w:val="0094532F"/>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1fff4">
    <w:name w:val="Table Simple 1"/>
    <w:basedOn w:val="a4"/>
    <w:uiPriority w:val="99"/>
    <w:semiHidden/>
    <w:unhideWhenUsed/>
    <w:rsid w:val="0094532F"/>
    <w:pPr>
      <w:widowControl w:val="0"/>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c">
    <w:name w:val="Table Simple 2"/>
    <w:basedOn w:val="a4"/>
    <w:uiPriority w:val="99"/>
    <w:semiHidden/>
    <w:unhideWhenUsed/>
    <w:rsid w:val="0094532F"/>
    <w:pPr>
      <w:widowControl w:val="0"/>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7">
    <w:name w:val="Table Simple 3"/>
    <w:basedOn w:val="a4"/>
    <w:uiPriority w:val="99"/>
    <w:semiHidden/>
    <w:unhideWhenUsed/>
    <w:rsid w:val="0094532F"/>
    <w:pPr>
      <w:widowControl w:val="0"/>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ff5">
    <w:name w:val="Table Subtle 1"/>
    <w:basedOn w:val="a4"/>
    <w:uiPriority w:val="99"/>
    <w:semiHidden/>
    <w:unhideWhenUsed/>
    <w:rsid w:val="0094532F"/>
    <w:pPr>
      <w:widowControl w:val="0"/>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d">
    <w:name w:val="Table Subtle 2"/>
    <w:basedOn w:val="a4"/>
    <w:uiPriority w:val="99"/>
    <w:semiHidden/>
    <w:unhideWhenUsed/>
    <w:rsid w:val="0094532F"/>
    <w:pPr>
      <w:widowControl w:val="0"/>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b">
    <w:name w:val="Table Theme"/>
    <w:basedOn w:val="a4"/>
    <w:uiPriority w:val="99"/>
    <w:semiHidden/>
    <w:unhideWhenUsed/>
    <w:rsid w:val="0094532F"/>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Web10">
    <w:name w:val="Table Web 1"/>
    <w:basedOn w:val="a4"/>
    <w:uiPriority w:val="99"/>
    <w:semiHidden/>
    <w:unhideWhenUsed/>
    <w:rsid w:val="0094532F"/>
    <w:pPr>
      <w:widowControl w:val="0"/>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2">
    <w:name w:val="Table Web 2"/>
    <w:basedOn w:val="a4"/>
    <w:uiPriority w:val="99"/>
    <w:semiHidden/>
    <w:unhideWhenUsed/>
    <w:rsid w:val="0094532F"/>
    <w:pPr>
      <w:widowControl w:val="0"/>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3">
    <w:name w:val="Table Web 3"/>
    <w:basedOn w:val="a4"/>
    <w:uiPriority w:val="99"/>
    <w:semiHidden/>
    <w:unhideWhenUsed/>
    <w:rsid w:val="0094532F"/>
    <w:pPr>
      <w:widowControl w:val="0"/>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ff0">
    <w:name w:val="表 (格子)2"/>
    <w:basedOn w:val="a4"/>
    <w:next w:val="ab"/>
    <w:uiPriority w:val="99"/>
    <w:rsid w:val="009F3DDB"/>
    <w:pPr>
      <w:jc w:val="both"/>
    </w:pPr>
    <w:rPr>
      <w:rFonts w:ascii="Times New Roman" w:eastAsia="ＭＳ 明朝" w:hAnsi="Times New Roman" w:cs="Times New Roman"/>
      <w:kern w:val="0"/>
      <w:sz w:val="20"/>
      <w:szCs w:val="20"/>
      <w:lang w:val="en-GB"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f1">
    <w:name w:val="リストなし2"/>
    <w:next w:val="a5"/>
    <w:uiPriority w:val="99"/>
    <w:semiHidden/>
    <w:unhideWhenUsed/>
    <w:rsid w:val="009F3DDB"/>
  </w:style>
  <w:style w:type="paragraph" w:customStyle="1" w:styleId="Paragraph-1">
    <w:name w:val="Paragraph-1"/>
    <w:basedOn w:val="a2"/>
    <w:autoRedefine/>
    <w:rsid w:val="009F3DDB"/>
    <w:pPr>
      <w:widowControl/>
      <w:tabs>
        <w:tab w:val="left" w:pos="709"/>
      </w:tabs>
      <w:autoSpaceDE w:val="0"/>
      <w:autoSpaceDN w:val="0"/>
      <w:jc w:val="center"/>
    </w:pPr>
    <w:rPr>
      <w:rFonts w:ascii="Arial" w:eastAsia="ＭＳ 明朝" w:hAnsi="Arial" w:cs="Arial"/>
      <w:color w:val="000000"/>
      <w:kern w:val="0"/>
      <w:sz w:val="22"/>
      <w:lang w:val="en-US"/>
    </w:rPr>
  </w:style>
  <w:style w:type="paragraph" w:customStyle="1" w:styleId="Equation-Number">
    <w:name w:val="Equation-Number"/>
    <w:basedOn w:val="a2"/>
    <w:rsid w:val="009F3DDB"/>
    <w:pPr>
      <w:widowControl/>
      <w:numPr>
        <w:numId w:val="15"/>
      </w:numPr>
      <w:autoSpaceDE w:val="0"/>
      <w:autoSpaceDN w:val="0"/>
      <w:adjustRightInd w:val="0"/>
      <w:spacing w:line="260" w:lineRule="exact"/>
      <w:jc w:val="right"/>
    </w:pPr>
    <w:rPr>
      <w:rFonts w:ascii="Times New Roman" w:eastAsia="BatangChe" w:hAnsi="Times New Roman" w:cs="Times New Roman"/>
      <w:color w:val="000000"/>
      <w:kern w:val="0"/>
      <w:sz w:val="24"/>
      <w:szCs w:val="20"/>
      <w:lang w:val="en-US" w:eastAsia="ko-KR"/>
    </w:rPr>
  </w:style>
  <w:style w:type="character" w:customStyle="1" w:styleId="FootnoteTextChar1">
    <w:name w:val="Footnote Text Char1"/>
    <w:aliases w:val="DNV-FT Char1,DFSListFootnote Char1"/>
    <w:uiPriority w:val="99"/>
    <w:semiHidden/>
    <w:rsid w:val="009F3DDB"/>
    <w:rPr>
      <w:rFonts w:ascii="Arial" w:eastAsia="HGｺﾞｼｯｸM" w:hAnsi="Arial"/>
      <w:kern w:val="2"/>
      <w:lang w:eastAsia="ja-JP"/>
    </w:rPr>
  </w:style>
  <w:style w:type="paragraph" w:customStyle="1" w:styleId="ListParagraph1">
    <w:name w:val="List Paragraph1"/>
    <w:basedOn w:val="a2"/>
    <w:uiPriority w:val="34"/>
    <w:qFormat/>
    <w:rsid w:val="009F3DDB"/>
    <w:pPr>
      <w:widowControl/>
      <w:tabs>
        <w:tab w:val="left" w:pos="851"/>
      </w:tabs>
      <w:ind w:leftChars="400" w:left="840"/>
    </w:pPr>
    <w:rPr>
      <w:rFonts w:ascii="Arial" w:eastAsia="ＭＳ 明朝" w:hAnsi="Arial" w:cs="Times New Roman"/>
      <w:kern w:val="0"/>
      <w:sz w:val="22"/>
      <w:szCs w:val="20"/>
      <w:lang w:eastAsia="en-US"/>
    </w:rPr>
  </w:style>
  <w:style w:type="numbering" w:customStyle="1" w:styleId="1111114">
    <w:name w:val="1 / 1.1 / 1.1.14"/>
    <w:basedOn w:val="a5"/>
    <w:next w:val="111111"/>
    <w:uiPriority w:val="99"/>
    <w:semiHidden/>
    <w:unhideWhenUsed/>
    <w:rsid w:val="009F3DDB"/>
  </w:style>
  <w:style w:type="paragraph" w:customStyle="1" w:styleId="Taulukonsislt">
    <w:name w:val="Taulukon sisältö"/>
    <w:basedOn w:val="a2"/>
    <w:uiPriority w:val="99"/>
    <w:rsid w:val="009F3DDB"/>
    <w:pPr>
      <w:suppressLineNumbers/>
      <w:suppressAutoHyphens/>
      <w:jc w:val="left"/>
    </w:pPr>
    <w:rPr>
      <w:rFonts w:ascii="Times New Roman" w:eastAsia="SimSun" w:hAnsi="Times New Roman" w:cs="Mangal"/>
      <w:sz w:val="24"/>
      <w:szCs w:val="24"/>
      <w:lang w:val="fi-FI" w:eastAsia="hi-IN" w:bidi="hi-IN"/>
    </w:rPr>
  </w:style>
  <w:style w:type="character" w:customStyle="1" w:styleId="ReferenceChar">
    <w:name w:val="Reference Char"/>
    <w:link w:val="Reference0"/>
    <w:locked/>
    <w:rsid w:val="009F3DDB"/>
    <w:rPr>
      <w:lang w:eastAsia="en-US"/>
    </w:rPr>
  </w:style>
  <w:style w:type="paragraph" w:customStyle="1" w:styleId="Reference0">
    <w:name w:val="Reference"/>
    <w:basedOn w:val="a2"/>
    <w:link w:val="ReferenceChar"/>
    <w:rsid w:val="009F3DDB"/>
    <w:pPr>
      <w:snapToGrid w:val="0"/>
      <w:ind w:left="284" w:hanging="284"/>
      <w:jc w:val="left"/>
    </w:pPr>
    <w:rPr>
      <w:lang w:val="en-US" w:eastAsia="en-US"/>
    </w:rPr>
  </w:style>
  <w:style w:type="paragraph" w:customStyle="1" w:styleId="Report-Subtitle">
    <w:name w:val="Report-Subtitle"/>
    <w:basedOn w:val="a2"/>
    <w:link w:val="Report-SubtitleChar"/>
    <w:rsid w:val="009F3DDB"/>
    <w:pPr>
      <w:autoSpaceDE w:val="0"/>
      <w:autoSpaceDN w:val="0"/>
      <w:adjustRightInd w:val="0"/>
      <w:spacing w:line="480" w:lineRule="exact"/>
      <w:jc w:val="center"/>
    </w:pPr>
    <w:rPr>
      <w:rFonts w:ascii="Times New Roman" w:eastAsia="BatangChe" w:hAnsi="Times New Roman" w:cs="Times New Roman"/>
      <w:sz w:val="36"/>
      <w:szCs w:val="20"/>
      <w:lang w:eastAsia="ko-KR"/>
    </w:rPr>
  </w:style>
  <w:style w:type="paragraph" w:styleId="2ff2">
    <w:name w:val="index 2"/>
    <w:basedOn w:val="a2"/>
    <w:next w:val="a2"/>
    <w:autoRedefine/>
    <w:uiPriority w:val="99"/>
    <w:semiHidden/>
    <w:unhideWhenUsed/>
    <w:rsid w:val="009F3DDB"/>
    <w:pPr>
      <w:widowControl/>
      <w:ind w:left="360" w:hanging="180"/>
      <w:jc w:val="left"/>
    </w:pPr>
    <w:rPr>
      <w:rFonts w:ascii="Verdana" w:eastAsia="ＭＳ 明朝" w:hAnsi="Verdana" w:cs="Verdana"/>
      <w:kern w:val="0"/>
      <w:sz w:val="18"/>
      <w:szCs w:val="18"/>
      <w:lang w:eastAsia="zh-CN"/>
    </w:rPr>
  </w:style>
  <w:style w:type="paragraph" w:styleId="3f8">
    <w:name w:val="index 3"/>
    <w:basedOn w:val="a2"/>
    <w:next w:val="a2"/>
    <w:autoRedefine/>
    <w:uiPriority w:val="99"/>
    <w:semiHidden/>
    <w:unhideWhenUsed/>
    <w:rsid w:val="009F3DDB"/>
    <w:pPr>
      <w:widowControl/>
      <w:ind w:left="540" w:hanging="180"/>
      <w:jc w:val="left"/>
    </w:pPr>
    <w:rPr>
      <w:rFonts w:ascii="Verdana" w:eastAsia="ＭＳ 明朝" w:hAnsi="Verdana" w:cs="Verdana"/>
      <w:kern w:val="0"/>
      <w:sz w:val="18"/>
      <w:szCs w:val="18"/>
      <w:lang w:eastAsia="zh-CN"/>
    </w:rPr>
  </w:style>
  <w:style w:type="paragraph" w:styleId="4f2">
    <w:name w:val="index 4"/>
    <w:basedOn w:val="a2"/>
    <w:next w:val="a2"/>
    <w:autoRedefine/>
    <w:uiPriority w:val="99"/>
    <w:semiHidden/>
    <w:unhideWhenUsed/>
    <w:rsid w:val="009F3DDB"/>
    <w:pPr>
      <w:widowControl/>
      <w:ind w:left="720" w:hanging="180"/>
      <w:jc w:val="left"/>
    </w:pPr>
    <w:rPr>
      <w:rFonts w:ascii="Verdana" w:eastAsia="ＭＳ 明朝" w:hAnsi="Verdana" w:cs="Verdana"/>
      <w:kern w:val="0"/>
      <w:sz w:val="18"/>
      <w:szCs w:val="18"/>
      <w:lang w:eastAsia="zh-CN"/>
    </w:rPr>
  </w:style>
  <w:style w:type="paragraph" w:styleId="5f1">
    <w:name w:val="index 5"/>
    <w:basedOn w:val="a2"/>
    <w:next w:val="a2"/>
    <w:autoRedefine/>
    <w:uiPriority w:val="99"/>
    <w:semiHidden/>
    <w:unhideWhenUsed/>
    <w:rsid w:val="009F3DDB"/>
    <w:pPr>
      <w:widowControl/>
      <w:ind w:left="900" w:hanging="180"/>
      <w:jc w:val="left"/>
    </w:pPr>
    <w:rPr>
      <w:rFonts w:ascii="Verdana" w:eastAsia="ＭＳ 明朝" w:hAnsi="Verdana" w:cs="Verdana"/>
      <w:kern w:val="0"/>
      <w:sz w:val="18"/>
      <w:szCs w:val="18"/>
      <w:lang w:eastAsia="zh-CN"/>
    </w:rPr>
  </w:style>
  <w:style w:type="paragraph" w:styleId="6b">
    <w:name w:val="index 6"/>
    <w:basedOn w:val="a2"/>
    <w:next w:val="a2"/>
    <w:autoRedefine/>
    <w:uiPriority w:val="99"/>
    <w:semiHidden/>
    <w:unhideWhenUsed/>
    <w:rsid w:val="009F3DDB"/>
    <w:pPr>
      <w:widowControl/>
      <w:ind w:left="1080" w:hanging="180"/>
      <w:jc w:val="left"/>
    </w:pPr>
    <w:rPr>
      <w:rFonts w:ascii="Verdana" w:eastAsia="ＭＳ 明朝" w:hAnsi="Verdana" w:cs="Verdana"/>
      <w:kern w:val="0"/>
      <w:sz w:val="18"/>
      <w:szCs w:val="18"/>
      <w:lang w:eastAsia="zh-CN"/>
    </w:rPr>
  </w:style>
  <w:style w:type="paragraph" w:styleId="7b">
    <w:name w:val="index 7"/>
    <w:basedOn w:val="a2"/>
    <w:next w:val="a2"/>
    <w:autoRedefine/>
    <w:uiPriority w:val="99"/>
    <w:semiHidden/>
    <w:unhideWhenUsed/>
    <w:rsid w:val="009F3DDB"/>
    <w:pPr>
      <w:widowControl/>
      <w:ind w:left="1260" w:hanging="180"/>
      <w:jc w:val="left"/>
    </w:pPr>
    <w:rPr>
      <w:rFonts w:ascii="Verdana" w:eastAsia="ＭＳ 明朝" w:hAnsi="Verdana" w:cs="Verdana"/>
      <w:kern w:val="0"/>
      <w:sz w:val="18"/>
      <w:szCs w:val="18"/>
      <w:lang w:eastAsia="zh-CN"/>
    </w:rPr>
  </w:style>
  <w:style w:type="paragraph" w:styleId="8b">
    <w:name w:val="index 8"/>
    <w:basedOn w:val="a2"/>
    <w:next w:val="a2"/>
    <w:autoRedefine/>
    <w:uiPriority w:val="99"/>
    <w:semiHidden/>
    <w:unhideWhenUsed/>
    <w:rsid w:val="009F3DDB"/>
    <w:pPr>
      <w:widowControl/>
      <w:ind w:left="1440" w:hanging="180"/>
      <w:jc w:val="left"/>
    </w:pPr>
    <w:rPr>
      <w:rFonts w:ascii="Verdana" w:eastAsia="ＭＳ 明朝" w:hAnsi="Verdana" w:cs="Verdana"/>
      <w:kern w:val="0"/>
      <w:sz w:val="18"/>
      <w:szCs w:val="18"/>
      <w:lang w:eastAsia="zh-CN"/>
    </w:rPr>
  </w:style>
  <w:style w:type="paragraph" w:styleId="99">
    <w:name w:val="index 9"/>
    <w:basedOn w:val="a2"/>
    <w:next w:val="a2"/>
    <w:autoRedefine/>
    <w:uiPriority w:val="99"/>
    <w:semiHidden/>
    <w:unhideWhenUsed/>
    <w:rsid w:val="009F3DDB"/>
    <w:pPr>
      <w:widowControl/>
      <w:ind w:left="1620" w:hanging="180"/>
      <w:jc w:val="left"/>
    </w:pPr>
    <w:rPr>
      <w:rFonts w:ascii="Verdana" w:eastAsia="ＭＳ 明朝" w:hAnsi="Verdana" w:cs="Verdana"/>
      <w:kern w:val="0"/>
      <w:sz w:val="18"/>
      <w:szCs w:val="18"/>
      <w:lang w:eastAsia="zh-CN"/>
    </w:rPr>
  </w:style>
  <w:style w:type="paragraph" w:styleId="afffff">
    <w:name w:val="index heading"/>
    <w:basedOn w:val="a2"/>
    <w:next w:val="1f5"/>
    <w:uiPriority w:val="99"/>
    <w:semiHidden/>
    <w:unhideWhenUsed/>
    <w:rsid w:val="009F3DDB"/>
    <w:pPr>
      <w:widowControl/>
      <w:jc w:val="left"/>
    </w:pPr>
    <w:rPr>
      <w:rFonts w:ascii="Cambria" w:eastAsia="ＭＳ 明朝" w:hAnsi="Cambria" w:cs="Times New Roman"/>
      <w:b/>
      <w:bCs/>
      <w:kern w:val="0"/>
      <w:sz w:val="18"/>
      <w:szCs w:val="18"/>
      <w:lang w:eastAsia="zh-CN"/>
    </w:rPr>
  </w:style>
  <w:style w:type="paragraph" w:styleId="afffff0">
    <w:name w:val="table of figures"/>
    <w:basedOn w:val="a2"/>
    <w:next w:val="a2"/>
    <w:uiPriority w:val="99"/>
    <w:semiHidden/>
    <w:unhideWhenUsed/>
    <w:rsid w:val="009F3DDB"/>
    <w:pPr>
      <w:widowControl/>
      <w:jc w:val="left"/>
    </w:pPr>
    <w:rPr>
      <w:rFonts w:ascii="Verdana" w:eastAsia="ＭＳ 明朝" w:hAnsi="Verdana" w:cs="Verdana"/>
      <w:kern w:val="0"/>
      <w:sz w:val="18"/>
      <w:szCs w:val="18"/>
      <w:lang w:eastAsia="zh-CN"/>
    </w:rPr>
  </w:style>
  <w:style w:type="paragraph" w:styleId="afffff1">
    <w:name w:val="table of authorities"/>
    <w:basedOn w:val="a2"/>
    <w:next w:val="a2"/>
    <w:uiPriority w:val="99"/>
    <w:semiHidden/>
    <w:unhideWhenUsed/>
    <w:rsid w:val="009F3DDB"/>
    <w:pPr>
      <w:widowControl/>
      <w:ind w:left="180" w:hanging="180"/>
      <w:jc w:val="left"/>
    </w:pPr>
    <w:rPr>
      <w:rFonts w:ascii="Verdana" w:eastAsia="ＭＳ 明朝" w:hAnsi="Verdana" w:cs="Verdana"/>
      <w:kern w:val="0"/>
      <w:sz w:val="18"/>
      <w:szCs w:val="18"/>
      <w:lang w:eastAsia="zh-CN"/>
    </w:rPr>
  </w:style>
  <w:style w:type="paragraph" w:styleId="afffff2">
    <w:name w:val="toa heading"/>
    <w:basedOn w:val="a2"/>
    <w:next w:val="a2"/>
    <w:uiPriority w:val="99"/>
    <w:semiHidden/>
    <w:unhideWhenUsed/>
    <w:rsid w:val="009F3DDB"/>
    <w:pPr>
      <w:widowControl/>
      <w:spacing w:before="120"/>
      <w:jc w:val="left"/>
    </w:pPr>
    <w:rPr>
      <w:rFonts w:ascii="Cambria" w:eastAsia="ＭＳ 明朝" w:hAnsi="Cambria" w:cs="Times New Roman"/>
      <w:b/>
      <w:bCs/>
      <w:kern w:val="0"/>
      <w:sz w:val="24"/>
      <w:szCs w:val="24"/>
      <w:lang w:eastAsia="zh-CN"/>
    </w:rPr>
  </w:style>
  <w:style w:type="paragraph" w:styleId="afffff3">
    <w:name w:val="Note Heading"/>
    <w:basedOn w:val="a2"/>
    <w:next w:val="a2"/>
    <w:link w:val="afffff4"/>
    <w:uiPriority w:val="99"/>
    <w:semiHidden/>
    <w:unhideWhenUsed/>
    <w:rsid w:val="009F3DDB"/>
    <w:pPr>
      <w:widowControl/>
      <w:jc w:val="left"/>
    </w:pPr>
    <w:rPr>
      <w:rFonts w:ascii="Verdana" w:eastAsia="ＭＳ 明朝" w:hAnsi="Verdana" w:cs="Verdana"/>
      <w:kern w:val="0"/>
      <w:sz w:val="18"/>
      <w:szCs w:val="18"/>
      <w:lang w:eastAsia="zh-CN"/>
    </w:rPr>
  </w:style>
  <w:style w:type="character" w:customStyle="1" w:styleId="afffff4">
    <w:name w:val="記 (文字)"/>
    <w:basedOn w:val="a3"/>
    <w:link w:val="afffff3"/>
    <w:uiPriority w:val="99"/>
    <w:semiHidden/>
    <w:rsid w:val="009F3DDB"/>
    <w:rPr>
      <w:rFonts w:ascii="Verdana" w:eastAsia="ＭＳ 明朝" w:hAnsi="Verdana" w:cs="Verdana"/>
      <w:kern w:val="0"/>
      <w:sz w:val="18"/>
      <w:szCs w:val="18"/>
      <w:lang w:val="en-GB" w:eastAsia="zh-CN"/>
    </w:rPr>
  </w:style>
  <w:style w:type="paragraph" w:styleId="afffff5">
    <w:name w:val="Bibliography"/>
    <w:basedOn w:val="a2"/>
    <w:next w:val="a2"/>
    <w:uiPriority w:val="99"/>
    <w:semiHidden/>
    <w:unhideWhenUsed/>
    <w:rsid w:val="009F3DDB"/>
    <w:pPr>
      <w:widowControl/>
      <w:jc w:val="left"/>
    </w:pPr>
    <w:rPr>
      <w:rFonts w:ascii="Verdana" w:eastAsia="ＭＳ 明朝" w:hAnsi="Verdana" w:cs="Verdana"/>
      <w:kern w:val="0"/>
      <w:sz w:val="18"/>
      <w:szCs w:val="18"/>
      <w:lang w:eastAsia="zh-CN"/>
    </w:rPr>
  </w:style>
  <w:style w:type="paragraph" w:customStyle="1" w:styleId="Report-Title">
    <w:name w:val="Report-Title"/>
    <w:basedOn w:val="a2"/>
    <w:link w:val="Report-TitleChar"/>
    <w:autoRedefine/>
    <w:rsid w:val="009F3DDB"/>
    <w:pPr>
      <w:tabs>
        <w:tab w:val="left" w:pos="334"/>
        <w:tab w:val="left" w:pos="1600"/>
        <w:tab w:val="left" w:pos="2400"/>
        <w:tab w:val="left" w:pos="3200"/>
        <w:tab w:val="left" w:pos="4000"/>
        <w:tab w:val="left" w:pos="4800"/>
        <w:tab w:val="left" w:pos="5600"/>
        <w:tab w:val="left" w:pos="6400"/>
        <w:tab w:val="left" w:pos="7200"/>
        <w:tab w:val="left" w:pos="8000"/>
        <w:tab w:val="left" w:pos="8800"/>
        <w:tab w:val="left" w:pos="9600"/>
      </w:tabs>
      <w:autoSpaceDE w:val="0"/>
      <w:autoSpaceDN w:val="0"/>
      <w:adjustRightInd w:val="0"/>
      <w:spacing w:after="240" w:line="600" w:lineRule="exact"/>
      <w:jc w:val="center"/>
    </w:pPr>
    <w:rPr>
      <w:rFonts w:ascii="Arial" w:eastAsia="ＭＳ 明朝" w:hAnsi="Arial" w:cs="Arial"/>
      <w:color w:val="000000"/>
      <w:kern w:val="0"/>
      <w:sz w:val="24"/>
      <w:szCs w:val="24"/>
    </w:rPr>
  </w:style>
  <w:style w:type="paragraph" w:customStyle="1" w:styleId="1ffff1">
    <w:name w:val="リスト段落1"/>
    <w:basedOn w:val="a2"/>
    <w:uiPriority w:val="34"/>
    <w:qFormat/>
    <w:rsid w:val="009F3DDB"/>
    <w:pPr>
      <w:widowControl/>
      <w:ind w:left="720"/>
      <w:contextualSpacing/>
      <w:jc w:val="left"/>
    </w:pPr>
    <w:rPr>
      <w:rFonts w:ascii="Times New Roman" w:eastAsia="ＭＳ 明朝" w:hAnsi="Times New Roman" w:cs="Times New Roman"/>
      <w:kern w:val="0"/>
      <w:sz w:val="24"/>
      <w:szCs w:val="24"/>
      <w:lang w:val="nb-NO" w:eastAsia="nb-NO"/>
    </w:rPr>
  </w:style>
  <w:style w:type="character" w:customStyle="1" w:styleId="TextChar">
    <w:name w:val="Text Char"/>
    <w:link w:val="Text"/>
    <w:locked/>
    <w:rsid w:val="009F3DDB"/>
    <w:rPr>
      <w:rFonts w:ascii="Times New Roman" w:eastAsia="ＭＳ 明朝" w:hAnsi="Times New Roman" w:cs="Times New Roman"/>
      <w:kern w:val="0"/>
      <w:sz w:val="24"/>
      <w:szCs w:val="20"/>
      <w:lang w:val="en-GB" w:eastAsia="en-US"/>
    </w:rPr>
  </w:style>
  <w:style w:type="paragraph" w:customStyle="1" w:styleId="Subheading">
    <w:name w:val="Subheading"/>
    <w:basedOn w:val="a2"/>
    <w:autoRedefine/>
    <w:rsid w:val="009F3DDB"/>
    <w:pPr>
      <w:keepNext/>
      <w:keepLines/>
      <w:tabs>
        <w:tab w:val="num" w:pos="0"/>
      </w:tabs>
      <w:suppressAutoHyphens/>
      <w:autoSpaceDE w:val="0"/>
      <w:autoSpaceDN w:val="0"/>
      <w:adjustRightInd w:val="0"/>
      <w:spacing w:before="560" w:line="280" w:lineRule="exact"/>
      <w:jc w:val="left"/>
    </w:pPr>
    <w:rPr>
      <w:rFonts w:ascii="Times New Roman" w:eastAsia="BatangChe" w:hAnsi="Times New Roman" w:cs="Times New Roman"/>
      <w:b/>
      <w:color w:val="000000"/>
      <w:kern w:val="0"/>
      <w:sz w:val="24"/>
      <w:szCs w:val="20"/>
      <w:lang w:eastAsia="ko-KR"/>
    </w:rPr>
  </w:style>
  <w:style w:type="paragraph" w:customStyle="1" w:styleId="Major-Heading">
    <w:name w:val="Major-Heading"/>
    <w:basedOn w:val="a2"/>
    <w:autoRedefine/>
    <w:rsid w:val="009F3DDB"/>
    <w:pPr>
      <w:keepNext/>
      <w:keepLines/>
      <w:tabs>
        <w:tab w:val="num" w:pos="432"/>
      </w:tabs>
      <w:suppressAutoHyphens/>
      <w:autoSpaceDE w:val="0"/>
      <w:autoSpaceDN w:val="0"/>
      <w:adjustRightInd w:val="0"/>
      <w:spacing w:before="560" w:line="280" w:lineRule="exact"/>
      <w:ind w:left="432" w:hanging="432"/>
      <w:jc w:val="left"/>
    </w:pPr>
    <w:rPr>
      <w:rFonts w:ascii="Times New Roman" w:eastAsia="BatangChe" w:hAnsi="Times New Roman" w:cs="Times New Roman"/>
      <w:b/>
      <w:caps/>
      <w:color w:val="000000"/>
      <w:kern w:val="0"/>
      <w:sz w:val="24"/>
      <w:szCs w:val="20"/>
      <w:lang w:val="en-US" w:eastAsia="ko-KR"/>
    </w:rPr>
  </w:style>
  <w:style w:type="paragraph" w:customStyle="1" w:styleId="TextBody">
    <w:name w:val="Text Body"/>
    <w:basedOn w:val="a2"/>
    <w:uiPriority w:val="99"/>
    <w:rsid w:val="009F3DDB"/>
    <w:pPr>
      <w:widowControl/>
      <w:spacing w:before="40" w:after="40"/>
    </w:pPr>
    <w:rPr>
      <w:rFonts w:ascii="Times New Roman" w:eastAsia="ＭＳ 明朝" w:hAnsi="Times New Roman" w:cs="Times New Roman"/>
      <w:kern w:val="0"/>
      <w:sz w:val="22"/>
      <w:szCs w:val="24"/>
      <w:lang w:eastAsia="en-US"/>
    </w:rPr>
  </w:style>
  <w:style w:type="paragraph" w:customStyle="1" w:styleId="Figure-Cap">
    <w:name w:val="Figure-Cap"/>
    <w:basedOn w:val="a2"/>
    <w:autoRedefine/>
    <w:rsid w:val="009F3DDB"/>
    <w:pPr>
      <w:keepNext/>
      <w:autoSpaceDE w:val="0"/>
      <w:autoSpaceDN w:val="0"/>
      <w:adjustRightInd w:val="0"/>
      <w:spacing w:after="120" w:line="240" w:lineRule="atLeast"/>
    </w:pPr>
    <w:rPr>
      <w:rFonts w:ascii="Times New Roman" w:eastAsia="BatangChe" w:hAnsi="Times New Roman" w:cs="Times New Roman"/>
      <w:sz w:val="18"/>
      <w:szCs w:val="20"/>
      <w:lang w:eastAsia="ko-KR"/>
    </w:rPr>
  </w:style>
  <w:style w:type="character" w:customStyle="1" w:styleId="1ffff2">
    <w:name w:val="脚注文字列 (文字)1"/>
    <w:aliases w:val="DNV-FT (文字)1"/>
    <w:rsid w:val="009F3DDB"/>
    <w:rPr>
      <w:rFonts w:ascii="Arial" w:eastAsia="HGｺﾞｼｯｸM" w:hAnsi="Arial" w:cs="Times New Roman" w:hint="default"/>
      <w:sz w:val="22"/>
      <w:lang w:val="en-GB"/>
    </w:rPr>
  </w:style>
  <w:style w:type="character" w:customStyle="1" w:styleId="shorttext">
    <w:name w:val="short_text"/>
    <w:basedOn w:val="a3"/>
    <w:rsid w:val="009F3DDB"/>
  </w:style>
  <w:style w:type="character" w:customStyle="1" w:styleId="hps">
    <w:name w:val="hps"/>
    <w:basedOn w:val="a3"/>
    <w:rsid w:val="009F3DDB"/>
  </w:style>
  <w:style w:type="character" w:customStyle="1" w:styleId="trans">
    <w:name w:val="trans"/>
    <w:uiPriority w:val="99"/>
    <w:rsid w:val="009F3DDB"/>
    <w:rPr>
      <w:rFonts w:ascii="Times New Roman" w:hAnsi="Times New Roman" w:cs="Times New Roman" w:hint="default"/>
    </w:rPr>
  </w:style>
  <w:style w:type="character" w:customStyle="1" w:styleId="1ffff3">
    <w:name w:val="書名1"/>
    <w:qFormat/>
    <w:rsid w:val="009F3DDB"/>
    <w:rPr>
      <w:rFonts w:ascii="Times New Roman" w:hAnsi="Times New Roman" w:cs="Times New Roman" w:hint="default"/>
      <w:b/>
      <w:bCs/>
      <w:smallCaps/>
      <w:spacing w:val="5"/>
    </w:rPr>
  </w:style>
  <w:style w:type="character" w:customStyle="1" w:styleId="TextBodyChar">
    <w:name w:val="Text Body Char"/>
    <w:locked/>
    <w:rsid w:val="009F3DDB"/>
    <w:rPr>
      <w:rFonts w:ascii="Times New Roman" w:hAnsi="Times New Roman" w:cs="Times New Roman" w:hint="default"/>
      <w:sz w:val="24"/>
      <w:szCs w:val="24"/>
      <w:lang w:val="en-GB" w:eastAsia="en-US" w:bidi="ar-SA"/>
    </w:rPr>
  </w:style>
  <w:style w:type="table" w:customStyle="1" w:styleId="128">
    <w:name w:val="表 (シンプル) 12"/>
    <w:basedOn w:val="a4"/>
    <w:next w:val="1fff4"/>
    <w:uiPriority w:val="99"/>
    <w:semiHidden/>
    <w:unhideWhenUsed/>
    <w:rsid w:val="009F3DDB"/>
    <w:rPr>
      <w:rFonts w:ascii="Calibri" w:eastAsia="ＭＳ 明朝" w:hAnsi="Calibri" w:cs="Times New Roman"/>
      <w:sz w:val="22"/>
      <w:lang w:eastAsia="zh-C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0">
    <w:name w:val="表 (シンプル) 22"/>
    <w:basedOn w:val="a4"/>
    <w:next w:val="2fc"/>
    <w:uiPriority w:val="99"/>
    <w:semiHidden/>
    <w:unhideWhenUsed/>
    <w:rsid w:val="009F3DDB"/>
    <w:rPr>
      <w:rFonts w:ascii="Calibri" w:eastAsia="ＭＳ 明朝" w:hAnsi="Calibri" w:cs="Times New Roman"/>
      <w:sz w:val="22"/>
      <w:lang w:eastAsia="zh-C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0">
    <w:name w:val="表 (シンプル) 32"/>
    <w:basedOn w:val="a4"/>
    <w:next w:val="3f7"/>
    <w:uiPriority w:val="99"/>
    <w:semiHidden/>
    <w:unhideWhenUsed/>
    <w:rsid w:val="009F3DDB"/>
    <w:rPr>
      <w:rFonts w:ascii="Calibri" w:eastAsia="ＭＳ 明朝" w:hAnsi="Calibri" w:cs="Times New Roman"/>
      <w:sz w:val="22"/>
      <w:lang w:eastAsia="zh-CN"/>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9">
    <w:name w:val="表 (クラシック) 12"/>
    <w:basedOn w:val="a4"/>
    <w:next w:val="1ffc"/>
    <w:uiPriority w:val="99"/>
    <w:semiHidden/>
    <w:unhideWhenUsed/>
    <w:rsid w:val="009F3DDB"/>
    <w:rPr>
      <w:rFonts w:ascii="Calibri" w:eastAsia="ＭＳ 明朝" w:hAnsi="Calibri" w:cs="Times New Roman"/>
      <w:sz w:val="22"/>
      <w:lang w:eastAsia="zh-CN"/>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
    <w:name w:val="表 (クラシック) 22"/>
    <w:basedOn w:val="a4"/>
    <w:next w:val="2f7"/>
    <w:uiPriority w:val="99"/>
    <w:semiHidden/>
    <w:unhideWhenUsed/>
    <w:rsid w:val="009F3DDB"/>
    <w:rPr>
      <w:rFonts w:ascii="Calibri" w:eastAsia="ＭＳ 明朝" w:hAnsi="Calibri" w:cs="Times New Roman"/>
      <w:sz w:val="22"/>
      <w:lang w:eastAsia="zh-CN"/>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1">
    <w:name w:val="表 (クラシック) 32"/>
    <w:basedOn w:val="a4"/>
    <w:next w:val="3f2"/>
    <w:uiPriority w:val="99"/>
    <w:semiHidden/>
    <w:unhideWhenUsed/>
    <w:rsid w:val="009F3DDB"/>
    <w:rPr>
      <w:rFonts w:ascii="Calibri" w:eastAsia="ＭＳ 明朝" w:hAnsi="Calibri" w:cs="Times New Roman"/>
      <w:color w:val="000080"/>
      <w:sz w:val="22"/>
      <w:lang w:eastAsia="zh-CN"/>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0">
    <w:name w:val="表 (クラシック) 42"/>
    <w:basedOn w:val="a4"/>
    <w:next w:val="4e"/>
    <w:uiPriority w:val="99"/>
    <w:semiHidden/>
    <w:unhideWhenUsed/>
    <w:rsid w:val="009F3DDB"/>
    <w:rPr>
      <w:rFonts w:ascii="Calibri" w:eastAsia="ＭＳ 明朝" w:hAnsi="Calibri" w:cs="Times New Roman"/>
      <w:sz w:val="22"/>
      <w:lang w:eastAsia="zh-CN"/>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a">
    <w:name w:val="表 (カラフル) 12"/>
    <w:basedOn w:val="a4"/>
    <w:next w:val="1ffd"/>
    <w:uiPriority w:val="99"/>
    <w:semiHidden/>
    <w:unhideWhenUsed/>
    <w:rsid w:val="009F3DDB"/>
    <w:rPr>
      <w:rFonts w:ascii="Calibri" w:eastAsia="ＭＳ 明朝" w:hAnsi="Calibri" w:cs="Times New Roman"/>
      <w:color w:val="FFFFFF"/>
      <w:sz w:val="22"/>
      <w:lang w:eastAsia="zh-CN"/>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22">
    <w:name w:val="表 (カラフル) 22"/>
    <w:basedOn w:val="a4"/>
    <w:next w:val="2f8"/>
    <w:uiPriority w:val="99"/>
    <w:semiHidden/>
    <w:unhideWhenUsed/>
    <w:rsid w:val="009F3DDB"/>
    <w:rPr>
      <w:rFonts w:ascii="Calibri" w:eastAsia="ＭＳ 明朝" w:hAnsi="Calibri" w:cs="Times New Roman"/>
      <w:sz w:val="22"/>
      <w:lang w:eastAsia="zh-C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2">
    <w:name w:val="表 (カラフル) 32"/>
    <w:basedOn w:val="a4"/>
    <w:next w:val="3f3"/>
    <w:uiPriority w:val="99"/>
    <w:semiHidden/>
    <w:unhideWhenUsed/>
    <w:rsid w:val="009F3DDB"/>
    <w:rPr>
      <w:rFonts w:ascii="Calibri" w:eastAsia="ＭＳ 明朝" w:hAnsi="Calibri" w:cs="Times New Roman"/>
      <w:sz w:val="22"/>
      <w:lang w:eastAsia="zh-C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2b">
    <w:name w:val="表 (列の強調) 12"/>
    <w:basedOn w:val="a4"/>
    <w:next w:val="1ffe"/>
    <w:uiPriority w:val="99"/>
    <w:semiHidden/>
    <w:unhideWhenUsed/>
    <w:rsid w:val="009F3DDB"/>
    <w:rPr>
      <w:rFonts w:ascii="Calibri" w:eastAsia="ＭＳ 明朝" w:hAnsi="Calibri" w:cs="Times New Roman"/>
      <w:b/>
      <w:bCs/>
      <w:sz w:val="22"/>
      <w:lang w:eastAsia="zh-CN"/>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3">
    <w:name w:val="表 (列の強調) 22"/>
    <w:basedOn w:val="a4"/>
    <w:next w:val="2f9"/>
    <w:uiPriority w:val="99"/>
    <w:semiHidden/>
    <w:unhideWhenUsed/>
    <w:rsid w:val="009F3DDB"/>
    <w:rPr>
      <w:rFonts w:ascii="Calibri" w:eastAsia="ＭＳ 明朝" w:hAnsi="Calibri" w:cs="Times New Roman"/>
      <w:b/>
      <w:bCs/>
      <w:sz w:val="22"/>
      <w:lang w:eastAsia="zh-CN"/>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3">
    <w:name w:val="表 (列の強調) 32"/>
    <w:basedOn w:val="a4"/>
    <w:next w:val="3f4"/>
    <w:uiPriority w:val="99"/>
    <w:semiHidden/>
    <w:unhideWhenUsed/>
    <w:rsid w:val="009F3DDB"/>
    <w:rPr>
      <w:rFonts w:ascii="Calibri" w:eastAsia="ＭＳ 明朝" w:hAnsi="Calibri" w:cs="Times New Roman"/>
      <w:b/>
      <w:bCs/>
      <w:sz w:val="22"/>
      <w:lang w:eastAsia="zh-CN"/>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1">
    <w:name w:val="表 (列の強調) 42"/>
    <w:basedOn w:val="a4"/>
    <w:next w:val="4f"/>
    <w:uiPriority w:val="99"/>
    <w:semiHidden/>
    <w:unhideWhenUsed/>
    <w:rsid w:val="009F3DDB"/>
    <w:rPr>
      <w:rFonts w:ascii="Calibri" w:eastAsia="ＭＳ 明朝" w:hAnsi="Calibri" w:cs="Times New Roman"/>
      <w:sz w:val="22"/>
      <w:lang w:eastAsia="zh-C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0">
    <w:name w:val="表 (列の強調) 52"/>
    <w:basedOn w:val="a4"/>
    <w:next w:val="5e"/>
    <w:uiPriority w:val="99"/>
    <w:semiHidden/>
    <w:unhideWhenUsed/>
    <w:rsid w:val="009F3DDB"/>
    <w:rPr>
      <w:rFonts w:ascii="Calibri" w:eastAsia="ＭＳ 明朝" w:hAnsi="Calibri" w:cs="Times New Roman"/>
      <w:sz w:val="22"/>
      <w:lang w:eastAsia="zh-C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c">
    <w:name w:val="表 (格子) 12"/>
    <w:basedOn w:val="a4"/>
    <w:next w:val="1fff1"/>
    <w:uiPriority w:val="99"/>
    <w:semiHidden/>
    <w:unhideWhenUsed/>
    <w:rsid w:val="009F3DDB"/>
    <w:rPr>
      <w:rFonts w:ascii="Calibri" w:eastAsia="ＭＳ 明朝" w:hAnsi="Calibri" w:cs="Times New Roman"/>
      <w:sz w:val="22"/>
      <w:lang w:eastAsia="zh-C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4">
    <w:name w:val="表 (格子) 22"/>
    <w:basedOn w:val="a4"/>
    <w:next w:val="2fa"/>
    <w:uiPriority w:val="99"/>
    <w:semiHidden/>
    <w:unhideWhenUsed/>
    <w:rsid w:val="009F3DDB"/>
    <w:rPr>
      <w:rFonts w:ascii="Calibri" w:eastAsia="ＭＳ 明朝" w:hAnsi="Calibri" w:cs="Times New Roman"/>
      <w:sz w:val="22"/>
      <w:lang w:eastAsia="zh-CN"/>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24">
    <w:name w:val="表 (格子) 32"/>
    <w:basedOn w:val="a4"/>
    <w:next w:val="3f5"/>
    <w:uiPriority w:val="99"/>
    <w:semiHidden/>
    <w:unhideWhenUsed/>
    <w:rsid w:val="009F3DDB"/>
    <w:rPr>
      <w:rFonts w:ascii="Calibri" w:eastAsia="ＭＳ 明朝" w:hAnsi="Calibri" w:cs="Times New Roman"/>
      <w:sz w:val="22"/>
      <w:lang w:eastAsia="zh-CN"/>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22">
    <w:name w:val="表 (格子) 42"/>
    <w:basedOn w:val="a4"/>
    <w:next w:val="4f0"/>
    <w:uiPriority w:val="99"/>
    <w:semiHidden/>
    <w:unhideWhenUsed/>
    <w:rsid w:val="009F3DDB"/>
    <w:rPr>
      <w:rFonts w:ascii="Calibri" w:eastAsia="ＭＳ 明朝" w:hAnsi="Calibri" w:cs="Times New Roman"/>
      <w:sz w:val="22"/>
      <w:lang w:eastAsia="zh-CN"/>
    </w:rPr>
    <w:tblPr>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21">
    <w:name w:val="表 (格子) 52"/>
    <w:basedOn w:val="a4"/>
    <w:next w:val="5f"/>
    <w:uiPriority w:val="99"/>
    <w:semiHidden/>
    <w:unhideWhenUsed/>
    <w:rsid w:val="009F3DDB"/>
    <w:rPr>
      <w:rFonts w:ascii="Calibri" w:eastAsia="ＭＳ 明朝" w:hAnsi="Calibri" w:cs="Times New Roman"/>
      <w:sz w:val="22"/>
      <w:lang w:eastAsia="zh-C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20">
    <w:name w:val="表 (格子) 62"/>
    <w:basedOn w:val="a4"/>
    <w:next w:val="69"/>
    <w:uiPriority w:val="99"/>
    <w:semiHidden/>
    <w:unhideWhenUsed/>
    <w:rsid w:val="009F3DDB"/>
    <w:rPr>
      <w:rFonts w:ascii="Calibri" w:eastAsia="ＭＳ 明朝" w:hAnsi="Calibri" w:cs="Times New Roman"/>
      <w:sz w:val="22"/>
      <w:lang w:eastAsia="zh-CN"/>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20">
    <w:name w:val="表 (格子) 72"/>
    <w:basedOn w:val="a4"/>
    <w:next w:val="79"/>
    <w:uiPriority w:val="99"/>
    <w:semiHidden/>
    <w:unhideWhenUsed/>
    <w:rsid w:val="009F3DDB"/>
    <w:rPr>
      <w:rFonts w:ascii="Calibri" w:eastAsia="ＭＳ 明朝" w:hAnsi="Calibri" w:cs="Times New Roman"/>
      <w:b/>
      <w:bCs/>
      <w:sz w:val="22"/>
      <w:lang w:eastAsia="zh-C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表 (格子) 82"/>
    <w:basedOn w:val="a4"/>
    <w:next w:val="89"/>
    <w:uiPriority w:val="99"/>
    <w:semiHidden/>
    <w:unhideWhenUsed/>
    <w:rsid w:val="009F3DDB"/>
    <w:rPr>
      <w:rFonts w:ascii="Calibri" w:eastAsia="ＭＳ 明朝" w:hAnsi="Calibri" w:cs="Times New Roman"/>
      <w:sz w:val="22"/>
      <w:lang w:eastAsia="zh-C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d">
    <w:name w:val="表 (一覧) 12"/>
    <w:basedOn w:val="a4"/>
    <w:next w:val="1fff2"/>
    <w:uiPriority w:val="99"/>
    <w:semiHidden/>
    <w:unhideWhenUsed/>
    <w:rsid w:val="009F3DDB"/>
    <w:rPr>
      <w:rFonts w:ascii="Calibri" w:eastAsia="ＭＳ 明朝" w:hAnsi="Calibri" w:cs="Times New Roman"/>
      <w:sz w:val="22"/>
      <w:lang w:eastAsia="zh-C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5">
    <w:name w:val="表 (一覧) 22"/>
    <w:basedOn w:val="a4"/>
    <w:next w:val="2fb"/>
    <w:uiPriority w:val="99"/>
    <w:semiHidden/>
    <w:unhideWhenUsed/>
    <w:rsid w:val="009F3DDB"/>
    <w:rPr>
      <w:rFonts w:ascii="Calibri" w:eastAsia="ＭＳ 明朝" w:hAnsi="Calibri" w:cs="Times New Roman"/>
      <w:sz w:val="22"/>
      <w:lang w:eastAsia="zh-C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5">
    <w:name w:val="表 (一覧) 32"/>
    <w:basedOn w:val="a4"/>
    <w:next w:val="3f6"/>
    <w:uiPriority w:val="99"/>
    <w:semiHidden/>
    <w:unhideWhenUsed/>
    <w:rsid w:val="009F3DDB"/>
    <w:rPr>
      <w:rFonts w:ascii="Calibri" w:eastAsia="ＭＳ 明朝" w:hAnsi="Calibri" w:cs="Times New Roman"/>
      <w:sz w:val="22"/>
      <w:lang w:eastAsia="zh-CN"/>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3">
    <w:name w:val="表 (一覧) 42"/>
    <w:basedOn w:val="a4"/>
    <w:next w:val="4f1"/>
    <w:uiPriority w:val="99"/>
    <w:semiHidden/>
    <w:unhideWhenUsed/>
    <w:rsid w:val="009F3DDB"/>
    <w:rPr>
      <w:rFonts w:ascii="Calibri" w:eastAsia="ＭＳ 明朝" w:hAnsi="Calibri" w:cs="Times New Roman"/>
      <w:sz w:val="22"/>
      <w:lang w:eastAsia="zh-CN"/>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2">
    <w:name w:val="表 (一覧) 52"/>
    <w:basedOn w:val="a4"/>
    <w:next w:val="5f0"/>
    <w:uiPriority w:val="99"/>
    <w:semiHidden/>
    <w:unhideWhenUsed/>
    <w:rsid w:val="009F3DDB"/>
    <w:rPr>
      <w:rFonts w:ascii="Calibri" w:eastAsia="ＭＳ 明朝" w:hAnsi="Calibri" w:cs="Times New Roman"/>
      <w:sz w:val="22"/>
      <w:lang w:eastAsia="zh-CN"/>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21">
    <w:name w:val="表 (一覧) 62"/>
    <w:basedOn w:val="a4"/>
    <w:next w:val="6a"/>
    <w:uiPriority w:val="99"/>
    <w:semiHidden/>
    <w:unhideWhenUsed/>
    <w:rsid w:val="009F3DDB"/>
    <w:rPr>
      <w:rFonts w:ascii="Calibri" w:eastAsia="ＭＳ 明朝" w:hAnsi="Calibri" w:cs="Times New Roman"/>
      <w:sz w:val="22"/>
      <w:lang w:eastAsia="zh-C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21">
    <w:name w:val="表 (一覧) 72"/>
    <w:basedOn w:val="a4"/>
    <w:next w:val="7a"/>
    <w:uiPriority w:val="99"/>
    <w:semiHidden/>
    <w:unhideWhenUsed/>
    <w:rsid w:val="009F3DDB"/>
    <w:rPr>
      <w:rFonts w:ascii="Calibri" w:eastAsia="ＭＳ 明朝" w:hAnsi="Calibri" w:cs="Times New Roman"/>
      <w:sz w:val="22"/>
      <w:lang w:eastAsia="zh-C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1">
    <w:name w:val="表 (一覧) 82"/>
    <w:basedOn w:val="a4"/>
    <w:next w:val="8a"/>
    <w:uiPriority w:val="99"/>
    <w:semiHidden/>
    <w:unhideWhenUsed/>
    <w:rsid w:val="009F3DDB"/>
    <w:rPr>
      <w:rFonts w:ascii="Calibri" w:eastAsia="ＭＳ 明朝" w:hAnsi="Calibri" w:cs="Times New Roman"/>
      <w:sz w:val="22"/>
      <w:lang w:eastAsia="zh-C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D12">
    <w:name w:val="表 (3-D) 12"/>
    <w:basedOn w:val="a4"/>
    <w:next w:val="3-D1"/>
    <w:uiPriority w:val="99"/>
    <w:semiHidden/>
    <w:unhideWhenUsed/>
    <w:rsid w:val="009F3DDB"/>
    <w:rPr>
      <w:rFonts w:ascii="Calibri" w:eastAsia="ＭＳ 明朝" w:hAnsi="Calibri" w:cs="Times New Roman"/>
      <w:sz w:val="22"/>
      <w:lang w:eastAsia="zh-CN"/>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D22">
    <w:name w:val="表 (3-D) 22"/>
    <w:basedOn w:val="a4"/>
    <w:next w:val="3-D2"/>
    <w:uiPriority w:val="99"/>
    <w:semiHidden/>
    <w:unhideWhenUsed/>
    <w:rsid w:val="009F3DDB"/>
    <w:rPr>
      <w:rFonts w:ascii="Calibri" w:eastAsia="ＭＳ 明朝" w:hAnsi="Calibri" w:cs="Times New Roman"/>
      <w:sz w:val="22"/>
      <w:lang w:eastAsia="zh-CN"/>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D32">
    <w:name w:val="表 (3-D) 32"/>
    <w:basedOn w:val="a4"/>
    <w:next w:val="3-D3"/>
    <w:uiPriority w:val="99"/>
    <w:semiHidden/>
    <w:unhideWhenUsed/>
    <w:rsid w:val="009F3DDB"/>
    <w:rPr>
      <w:rFonts w:ascii="Calibri" w:eastAsia="ＭＳ 明朝" w:hAnsi="Calibri" w:cs="Times New Roman"/>
      <w:sz w:val="22"/>
      <w:lang w:eastAsia="zh-CN"/>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3">
    <w:name w:val="表 (コンテンポラリ)2"/>
    <w:basedOn w:val="a4"/>
    <w:next w:val="affff8"/>
    <w:uiPriority w:val="99"/>
    <w:semiHidden/>
    <w:unhideWhenUsed/>
    <w:rsid w:val="009F3DDB"/>
    <w:rPr>
      <w:rFonts w:ascii="Calibri" w:eastAsia="ＭＳ 明朝" w:hAnsi="Calibri" w:cs="Times New Roman"/>
      <w:sz w:val="22"/>
      <w:lang w:eastAsia="zh-C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4">
    <w:name w:val="表 (エレガント)2"/>
    <w:basedOn w:val="a4"/>
    <w:next w:val="affff9"/>
    <w:uiPriority w:val="99"/>
    <w:semiHidden/>
    <w:unhideWhenUsed/>
    <w:rsid w:val="009F3DDB"/>
    <w:rPr>
      <w:rFonts w:ascii="Calibri" w:eastAsia="ＭＳ 明朝" w:hAnsi="Calibri" w:cs="Times New Roman"/>
      <w:sz w:val="22"/>
      <w:lang w:eastAsia="zh-C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ff5">
    <w:name w:val="表 (プロフェッショナル)2"/>
    <w:basedOn w:val="a4"/>
    <w:next w:val="affffa"/>
    <w:uiPriority w:val="99"/>
    <w:semiHidden/>
    <w:unhideWhenUsed/>
    <w:rsid w:val="009F3DDB"/>
    <w:rPr>
      <w:rFonts w:ascii="Calibri" w:eastAsia="ＭＳ 明朝" w:hAnsi="Calibri" w:cs="Times New Roman"/>
      <w:sz w:val="22"/>
      <w:lang w:eastAsia="zh-C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e">
    <w:name w:val="表 (アースカラー) 12"/>
    <w:basedOn w:val="a4"/>
    <w:next w:val="1fff5"/>
    <w:uiPriority w:val="99"/>
    <w:semiHidden/>
    <w:unhideWhenUsed/>
    <w:rsid w:val="009F3DDB"/>
    <w:rPr>
      <w:rFonts w:ascii="Calibri" w:eastAsia="ＭＳ 明朝" w:hAnsi="Calibri" w:cs="Times New Roman"/>
      <w:sz w:val="22"/>
      <w:lang w:eastAsia="zh-C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6">
    <w:name w:val="表 (アースカラー) 22"/>
    <w:basedOn w:val="a4"/>
    <w:next w:val="2fd"/>
    <w:uiPriority w:val="99"/>
    <w:semiHidden/>
    <w:unhideWhenUsed/>
    <w:rsid w:val="009F3DDB"/>
    <w:rPr>
      <w:rFonts w:ascii="Calibri" w:eastAsia="ＭＳ 明朝" w:hAnsi="Calibri" w:cs="Times New Roman"/>
      <w:sz w:val="22"/>
      <w:lang w:eastAsia="zh-CN"/>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Web12">
    <w:name w:val="表 (Web) 12"/>
    <w:basedOn w:val="a4"/>
    <w:next w:val="Web10"/>
    <w:uiPriority w:val="99"/>
    <w:semiHidden/>
    <w:unhideWhenUsed/>
    <w:rsid w:val="009F3DDB"/>
    <w:rPr>
      <w:rFonts w:ascii="Calibri" w:eastAsia="ＭＳ 明朝" w:hAnsi="Calibri" w:cs="Times New Roman"/>
      <w:sz w:val="22"/>
      <w:lang w:eastAsia="zh-C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Web22">
    <w:name w:val="表 (Web) 22"/>
    <w:basedOn w:val="a4"/>
    <w:next w:val="Web2"/>
    <w:uiPriority w:val="99"/>
    <w:semiHidden/>
    <w:unhideWhenUsed/>
    <w:rsid w:val="009F3DDB"/>
    <w:rPr>
      <w:rFonts w:ascii="Calibri" w:eastAsia="ＭＳ 明朝" w:hAnsi="Calibri" w:cs="Times New Roman"/>
      <w:sz w:val="22"/>
      <w:lang w:eastAsia="zh-C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Web32">
    <w:name w:val="表 (Web) 32"/>
    <w:basedOn w:val="a4"/>
    <w:next w:val="Web3"/>
    <w:uiPriority w:val="99"/>
    <w:semiHidden/>
    <w:unhideWhenUsed/>
    <w:rsid w:val="009F3DDB"/>
    <w:rPr>
      <w:rFonts w:ascii="Calibri" w:eastAsia="ＭＳ 明朝" w:hAnsi="Calibri" w:cs="Times New Roman"/>
      <w:sz w:val="22"/>
      <w:lang w:eastAsia="zh-C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ff6">
    <w:name w:val="表のテーマ2"/>
    <w:basedOn w:val="a4"/>
    <w:next w:val="affffb"/>
    <w:uiPriority w:val="99"/>
    <w:semiHidden/>
    <w:unhideWhenUsed/>
    <w:rsid w:val="009F3DDB"/>
    <w:rPr>
      <w:rFonts w:ascii="Calibri" w:eastAsia="ＭＳ 明朝" w:hAnsi="Calibri" w:cs="Times New Roman"/>
      <w:sz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f">
    <w:name w:val="表 (モノトーン)  12"/>
    <w:basedOn w:val="a4"/>
    <w:next w:val="1ff5"/>
    <w:uiPriority w:val="99"/>
    <w:rsid w:val="009F3DDB"/>
    <w:rPr>
      <w:rFonts w:ascii="Calibri" w:eastAsia="ＭＳ 明朝" w:hAnsi="Calibri" w:cs="Times New Roman"/>
      <w:color w:val="000000"/>
      <w:sz w:val="22"/>
      <w:lang w:eastAsia="zh-CN"/>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7">
    <w:name w:val="表 (モノトーン)  22"/>
    <w:basedOn w:val="a4"/>
    <w:next w:val="2f0"/>
    <w:uiPriority w:val="99"/>
    <w:rsid w:val="009F3DDB"/>
    <w:rPr>
      <w:rFonts w:ascii="Calibri" w:eastAsia="ＭＳ 明朝" w:hAnsi="Calibri" w:cs="Times New Roman"/>
      <w:sz w:val="22"/>
      <w:lang w:eastAsia="zh-C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326">
    <w:name w:val="表 (モノトーン)  32"/>
    <w:basedOn w:val="a4"/>
    <w:next w:val="3b"/>
    <w:uiPriority w:val="99"/>
    <w:rsid w:val="009F3DDB"/>
    <w:rPr>
      <w:rFonts w:ascii="Calibri" w:eastAsia="ＭＳ 明朝" w:hAnsi="Calibri" w:cs="Times New Roman"/>
      <w:sz w:val="22"/>
      <w:lang w:eastAsia="zh-CN"/>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MMa Extra" w:eastAsia="Times New Roman" w:hAnsi="MMa Extr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MMa Extra" w:eastAsia="Times New Roman" w:hAnsi="MMa Extr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Ma Extra" w:eastAsia="Times New Roman" w:hAnsi="MMa Extra" w:cs="Times New Roman" w:hint="default"/>
        <w:b/>
        <w:bCs/>
      </w:rPr>
    </w:tblStylePr>
    <w:tblStylePr w:type="lastCol">
      <w:rPr>
        <w:rFonts w:ascii="MMa Extra" w:eastAsia="Times New Roman" w:hAnsi="MMa Extr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424">
    <w:name w:val="表 (モノトーン)  42"/>
    <w:basedOn w:val="a4"/>
    <w:next w:val="47"/>
    <w:uiPriority w:val="99"/>
    <w:rsid w:val="009F3DDB"/>
    <w:rPr>
      <w:rFonts w:ascii="Calibri" w:eastAsia="ＭＳ 明朝" w:hAnsi="Calibri" w:cs="Times New Roman"/>
      <w:sz w:val="22"/>
      <w:lang w:eastAsia="zh-CN"/>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Lines="0" w:before="0" w:beforeAutospacing="0" w:afterLines="0" w:after="0" w:afterAutospacing="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523">
    <w:name w:val="表 (モノトーン)  52"/>
    <w:basedOn w:val="a4"/>
    <w:next w:val="57"/>
    <w:uiPriority w:val="99"/>
    <w:rsid w:val="009F3DDB"/>
    <w:rPr>
      <w:rFonts w:ascii="Calibri" w:eastAsia="ＭＳ 明朝" w:hAnsi="Calibri" w:cs="Times New Roman"/>
      <w:sz w:val="22"/>
      <w:lang w:eastAsia="zh-CN"/>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622">
    <w:name w:val="表 (モノトーン)  62"/>
    <w:basedOn w:val="a4"/>
    <w:next w:val="62"/>
    <w:uiPriority w:val="99"/>
    <w:rsid w:val="009F3DDB"/>
    <w:rPr>
      <w:rFonts w:ascii="Calibri" w:eastAsia="ＭＳ 明朝" w:hAnsi="Calibri" w:cs="Times New Roman"/>
      <w:color w:val="000000"/>
      <w:sz w:val="22"/>
      <w:lang w:eastAsia="zh-CN"/>
    </w:rPr>
    <w:tblPr>
      <w:tblStyleRowBandSize w:val="1"/>
      <w:tblStyleColBandSize w:val="1"/>
      <w:tblBorders>
        <w:top w:val="single" w:sz="8" w:space="0" w:color="000000"/>
        <w:bottom w:val="single" w:sz="8" w:space="0" w:color="000000"/>
      </w:tblBorders>
    </w:tblPr>
    <w:tblStylePr w:type="firstRow">
      <w:rPr>
        <w:rFonts w:ascii="MMa Extra" w:eastAsia="Times New Roman" w:hAnsi="MMa Extr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722">
    <w:name w:val="表 (モノトーン)  72"/>
    <w:basedOn w:val="a4"/>
    <w:next w:val="72"/>
    <w:uiPriority w:val="99"/>
    <w:rsid w:val="009F3DDB"/>
    <w:rPr>
      <w:rFonts w:ascii="Cambria" w:eastAsia="ＭＳ 明朝" w:hAnsi="Cambria" w:cs="Times New Roman"/>
      <w:color w:val="000000"/>
      <w:sz w:val="22"/>
      <w:lang w:eastAsia="zh-C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822">
    <w:name w:val="表 (モノトーン)  82"/>
    <w:basedOn w:val="a4"/>
    <w:next w:val="82"/>
    <w:uiPriority w:val="99"/>
    <w:rsid w:val="009F3DDB"/>
    <w:rPr>
      <w:rFonts w:ascii="Calibri" w:eastAsia="ＭＳ 明朝" w:hAnsi="Calibri" w:cs="Times New Roman"/>
      <w:sz w:val="22"/>
      <w:lang w:eastAsia="zh-CN"/>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920">
    <w:name w:val="表 (モノトーン)  92"/>
    <w:basedOn w:val="a4"/>
    <w:next w:val="92"/>
    <w:uiPriority w:val="99"/>
    <w:rsid w:val="009F3DDB"/>
    <w:rPr>
      <w:rFonts w:ascii="Cambria" w:eastAsia="ＭＳ 明朝" w:hAnsi="Cambria" w:cs="Times New Roman"/>
      <w:color w:val="000000"/>
      <w:sz w:val="22"/>
      <w:lang w:eastAsia="zh-CN"/>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1020">
    <w:name w:val="表 (モノトーン) 102"/>
    <w:basedOn w:val="a4"/>
    <w:next w:val="100"/>
    <w:uiPriority w:val="99"/>
    <w:rsid w:val="009F3DDB"/>
    <w:rPr>
      <w:rFonts w:ascii="Calibri" w:eastAsia="ＭＳ 明朝" w:hAnsi="Calibri" w:cs="Times New Roman"/>
      <w:sz w:val="22"/>
      <w:lang w:eastAsia="zh-C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1120">
    <w:name w:val="表 (モノトーン) 112"/>
    <w:basedOn w:val="a4"/>
    <w:next w:val="112"/>
    <w:uiPriority w:val="99"/>
    <w:rsid w:val="009F3DDB"/>
    <w:rPr>
      <w:rFonts w:ascii="Calibri" w:eastAsia="ＭＳ 明朝" w:hAnsi="Calibri" w:cs="Times New Roman"/>
      <w:color w:val="FFFFFF"/>
      <w:sz w:val="22"/>
      <w:lang w:eastAsia="zh-CN"/>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1220">
    <w:name w:val="表 (モノトーン) 122"/>
    <w:basedOn w:val="a4"/>
    <w:next w:val="120"/>
    <w:uiPriority w:val="99"/>
    <w:rsid w:val="009F3DDB"/>
    <w:rPr>
      <w:rFonts w:ascii="Calibri" w:eastAsia="ＭＳ 明朝" w:hAnsi="Calibri" w:cs="Times New Roman"/>
      <w:color w:val="000000"/>
      <w:sz w:val="22"/>
      <w:lang w:eastAsia="zh-CN"/>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1320">
    <w:name w:val="表 (モノトーン) 132"/>
    <w:basedOn w:val="a4"/>
    <w:next w:val="130"/>
    <w:uiPriority w:val="99"/>
    <w:rsid w:val="009F3DDB"/>
    <w:rPr>
      <w:rFonts w:ascii="Calibri" w:eastAsia="ＭＳ 明朝" w:hAnsi="Calibri" w:cs="Times New Roman"/>
      <w:color w:val="000000"/>
      <w:sz w:val="22"/>
      <w:lang w:eastAsia="zh-CN"/>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1420">
    <w:name w:val="表 (モノトーン) 142"/>
    <w:basedOn w:val="a4"/>
    <w:next w:val="140"/>
    <w:uiPriority w:val="99"/>
    <w:rsid w:val="009F3DDB"/>
    <w:rPr>
      <w:rFonts w:ascii="Calibri" w:eastAsia="ＭＳ 明朝" w:hAnsi="Calibri" w:cs="Times New Roman"/>
      <w:color w:val="000000"/>
      <w:sz w:val="22"/>
      <w:lang w:eastAsia="zh-CN"/>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12f0">
    <w:name w:val="表 (青)  12"/>
    <w:basedOn w:val="a4"/>
    <w:next w:val="1ff6"/>
    <w:uiPriority w:val="99"/>
    <w:rsid w:val="009F3DDB"/>
    <w:rPr>
      <w:rFonts w:ascii="Calibri" w:eastAsia="ＭＳ 明朝" w:hAnsi="Calibri" w:cs="Times New Roman"/>
      <w:color w:val="365F91"/>
      <w:sz w:val="22"/>
      <w:lang w:eastAsia="zh-CN"/>
    </w:rPr>
    <w:tblPr>
      <w:tblStyleRowBandSize w:val="1"/>
      <w:tblStyleColBandSize w:val="1"/>
      <w:tblBorders>
        <w:top w:val="single" w:sz="8" w:space="0" w:color="4F81BD"/>
        <w:bottom w:val="single" w:sz="8" w:space="0" w:color="4F81BD"/>
      </w:tblBorders>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28">
    <w:name w:val="表 (青)  22"/>
    <w:basedOn w:val="a4"/>
    <w:next w:val="2f1"/>
    <w:uiPriority w:val="99"/>
    <w:rsid w:val="009F3DDB"/>
    <w:rPr>
      <w:rFonts w:ascii="Calibri" w:eastAsia="ＭＳ 明朝" w:hAnsi="Calibri" w:cs="Times New Roman"/>
      <w:sz w:val="22"/>
      <w:lang w:eastAsia="zh-C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27">
    <w:name w:val="表 (青)  32"/>
    <w:basedOn w:val="a4"/>
    <w:next w:val="3c"/>
    <w:uiPriority w:val="99"/>
    <w:rsid w:val="009F3DDB"/>
    <w:rPr>
      <w:rFonts w:ascii="Calibri" w:eastAsia="ＭＳ 明朝" w:hAnsi="Calibri" w:cs="Times New Roman"/>
      <w:sz w:val="22"/>
      <w:lang w:eastAsia="zh-C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0" w:beforeAutospacing="0" w:afterLines="0" w:after="0" w:afterAutospacing="0" w:line="240" w:lineRule="auto"/>
      </w:pPr>
      <w:rPr>
        <w:rFonts w:ascii="MMa Extra" w:eastAsia="Times New Roman" w:hAnsi="MMa Extr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MMa Extra" w:eastAsia="Times New Roman" w:hAnsi="MMa Extr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MMa Extra" w:eastAsia="Times New Roman" w:hAnsi="MMa Extra" w:cs="Times New Roman" w:hint="default"/>
        <w:b/>
        <w:bCs/>
      </w:rPr>
    </w:tblStylePr>
    <w:tblStylePr w:type="lastCol">
      <w:rPr>
        <w:rFonts w:ascii="MMa Extra" w:eastAsia="Times New Roman" w:hAnsi="MMa Extr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425">
    <w:name w:val="表 (青)  42"/>
    <w:basedOn w:val="a4"/>
    <w:next w:val="48"/>
    <w:uiPriority w:val="99"/>
    <w:rsid w:val="009F3DDB"/>
    <w:rPr>
      <w:rFonts w:ascii="Calibri" w:eastAsia="ＭＳ 明朝" w:hAnsi="Calibri" w:cs="Times New Roman"/>
      <w:sz w:val="22"/>
      <w:lang w:eastAsia="zh-C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524">
    <w:name w:val="表 (青)  52"/>
    <w:basedOn w:val="a4"/>
    <w:next w:val="58"/>
    <w:uiPriority w:val="99"/>
    <w:rsid w:val="009F3DDB"/>
    <w:rPr>
      <w:rFonts w:ascii="Calibri" w:eastAsia="ＭＳ 明朝" w:hAnsi="Calibri" w:cs="Times New Roman"/>
      <w:sz w:val="22"/>
      <w:lang w:eastAsia="zh-CN"/>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623">
    <w:name w:val="表 (青)  62"/>
    <w:basedOn w:val="a4"/>
    <w:next w:val="63"/>
    <w:uiPriority w:val="99"/>
    <w:rsid w:val="009F3DDB"/>
    <w:rPr>
      <w:rFonts w:ascii="Calibri" w:eastAsia="ＭＳ 明朝" w:hAnsi="Calibri" w:cs="Times New Roman"/>
      <w:color w:val="000000"/>
      <w:sz w:val="22"/>
      <w:lang w:eastAsia="zh-CN"/>
    </w:rPr>
    <w:tblPr>
      <w:tblStyleRowBandSize w:val="1"/>
      <w:tblStyleColBandSize w:val="1"/>
      <w:tblBorders>
        <w:top w:val="single" w:sz="8" w:space="0" w:color="4F81BD"/>
        <w:bottom w:val="single" w:sz="8" w:space="0" w:color="4F81BD"/>
      </w:tblBorders>
    </w:tblPr>
    <w:tblStylePr w:type="firstRow">
      <w:rPr>
        <w:rFonts w:ascii="MMa Extra" w:eastAsia="Times New Roman" w:hAnsi="MMa Extr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723">
    <w:name w:val="表 (青)  72"/>
    <w:basedOn w:val="a4"/>
    <w:next w:val="73"/>
    <w:uiPriority w:val="99"/>
    <w:rsid w:val="009F3DDB"/>
    <w:rPr>
      <w:rFonts w:ascii="Cambria" w:eastAsia="ＭＳ 明朝" w:hAnsi="Cambria" w:cs="Times New Roman"/>
      <w:color w:val="000000"/>
      <w:sz w:val="22"/>
      <w:lang w:eastAsia="zh-C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823">
    <w:name w:val="表 (青)  82"/>
    <w:basedOn w:val="a4"/>
    <w:next w:val="83"/>
    <w:uiPriority w:val="99"/>
    <w:rsid w:val="009F3DDB"/>
    <w:rPr>
      <w:rFonts w:ascii="Calibri" w:eastAsia="ＭＳ 明朝" w:hAnsi="Calibri" w:cs="Times New Roman"/>
      <w:sz w:val="22"/>
      <w:lang w:eastAsia="zh-C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921">
    <w:name w:val="表 (青)  92"/>
    <w:basedOn w:val="a4"/>
    <w:next w:val="93"/>
    <w:uiPriority w:val="99"/>
    <w:rsid w:val="009F3DDB"/>
    <w:rPr>
      <w:rFonts w:ascii="Cambria" w:eastAsia="ＭＳ 明朝" w:hAnsi="Cambria" w:cs="Times New Roman"/>
      <w:color w:val="000000"/>
      <w:sz w:val="22"/>
      <w:lang w:eastAsia="zh-C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1021">
    <w:name w:val="表 (青) 102"/>
    <w:basedOn w:val="a4"/>
    <w:next w:val="102"/>
    <w:uiPriority w:val="99"/>
    <w:rsid w:val="009F3DDB"/>
    <w:rPr>
      <w:rFonts w:ascii="Calibri" w:eastAsia="ＭＳ 明朝" w:hAnsi="Calibri" w:cs="Times New Roman"/>
      <w:sz w:val="22"/>
      <w:lang w:eastAsia="zh-C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121">
    <w:name w:val="表 (青) 112"/>
    <w:basedOn w:val="a4"/>
    <w:next w:val="113"/>
    <w:uiPriority w:val="99"/>
    <w:rsid w:val="009F3DDB"/>
    <w:rPr>
      <w:rFonts w:ascii="Calibri" w:eastAsia="ＭＳ 明朝" w:hAnsi="Calibri" w:cs="Times New Roman"/>
      <w:color w:val="FFFFFF"/>
      <w:sz w:val="22"/>
      <w:lang w:eastAsia="zh-CN"/>
    </w:rPr>
    <w:tblPr>
      <w:tblStyleRowBandSize w:val="1"/>
      <w:tblStyleColBandSize w:val="1"/>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1221">
    <w:name w:val="表 (青) 122"/>
    <w:basedOn w:val="a4"/>
    <w:next w:val="122"/>
    <w:uiPriority w:val="99"/>
    <w:rsid w:val="009F3DDB"/>
    <w:rPr>
      <w:rFonts w:ascii="Calibri" w:eastAsia="ＭＳ 明朝" w:hAnsi="Calibri" w:cs="Times New Roman"/>
      <w:color w:val="000000"/>
      <w:sz w:val="22"/>
      <w:lang w:eastAsia="zh-CN"/>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1321">
    <w:name w:val="表 (青) 132"/>
    <w:basedOn w:val="a4"/>
    <w:next w:val="132"/>
    <w:uiPriority w:val="99"/>
    <w:rsid w:val="009F3DDB"/>
    <w:rPr>
      <w:rFonts w:ascii="Calibri" w:eastAsia="ＭＳ 明朝" w:hAnsi="Calibri" w:cs="Times New Roman"/>
      <w:color w:val="000000"/>
      <w:sz w:val="22"/>
      <w:lang w:eastAsia="zh-CN"/>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1421">
    <w:name w:val="表 (青) 142"/>
    <w:basedOn w:val="a4"/>
    <w:next w:val="142"/>
    <w:uiPriority w:val="99"/>
    <w:rsid w:val="009F3DDB"/>
    <w:rPr>
      <w:rFonts w:ascii="Calibri" w:eastAsia="ＭＳ 明朝" w:hAnsi="Calibri" w:cs="Times New Roman"/>
      <w:color w:val="000000"/>
      <w:sz w:val="22"/>
      <w:lang w:eastAsia="zh-CN"/>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12f1">
    <w:name w:val="表 (赤)  12"/>
    <w:basedOn w:val="a4"/>
    <w:next w:val="1ff7"/>
    <w:uiPriority w:val="99"/>
    <w:rsid w:val="009F3DDB"/>
    <w:rPr>
      <w:rFonts w:ascii="Calibri" w:eastAsia="ＭＳ 明朝" w:hAnsi="Calibri" w:cs="Times New Roman"/>
      <w:color w:val="943634"/>
      <w:sz w:val="22"/>
      <w:lang w:eastAsia="zh-CN"/>
    </w:rPr>
    <w:tblPr>
      <w:tblStyleRowBandSize w:val="1"/>
      <w:tblStyleColBandSize w:val="1"/>
      <w:tblBorders>
        <w:top w:val="single" w:sz="8" w:space="0" w:color="C0504D"/>
        <w:bottom w:val="single" w:sz="8" w:space="0" w:color="C0504D"/>
      </w:tblBorders>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229">
    <w:name w:val="表 (赤)  22"/>
    <w:basedOn w:val="a4"/>
    <w:next w:val="2f2"/>
    <w:uiPriority w:val="99"/>
    <w:rsid w:val="009F3DDB"/>
    <w:rPr>
      <w:rFonts w:ascii="Calibri" w:eastAsia="ＭＳ 明朝" w:hAnsi="Calibri" w:cs="Times New Roman"/>
      <w:sz w:val="22"/>
      <w:lang w:eastAsia="zh-CN"/>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Lines="0" w:before="0" w:beforeAutospacing="0" w:afterLines="0" w:after="0" w:afterAutospacing="0" w:line="240" w:lineRule="auto"/>
      </w:pPr>
      <w:rPr>
        <w:b/>
        <w:bCs/>
        <w:color w:val="FFFFFF"/>
      </w:rPr>
      <w:tblPr/>
      <w:tcPr>
        <w:shd w:val="clear" w:color="auto" w:fill="C0504D"/>
      </w:tcPr>
    </w:tblStylePr>
    <w:tblStylePr w:type="lastRow">
      <w:pPr>
        <w:spacing w:beforeLines="0" w:before="0" w:beforeAutospacing="0" w:afterLines="0" w:after="0" w:afterAutospacing="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328">
    <w:name w:val="表 (赤)  32"/>
    <w:basedOn w:val="a4"/>
    <w:next w:val="3d"/>
    <w:uiPriority w:val="99"/>
    <w:rsid w:val="009F3DDB"/>
    <w:rPr>
      <w:rFonts w:ascii="Calibri" w:eastAsia="ＭＳ 明朝" w:hAnsi="Calibri" w:cs="Times New Roman"/>
      <w:sz w:val="22"/>
      <w:lang w:eastAsia="zh-CN"/>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Lines="0" w:before="0" w:beforeAutospacing="0" w:afterLines="0" w:after="0" w:afterAutospacing="0" w:line="240" w:lineRule="auto"/>
      </w:pPr>
      <w:rPr>
        <w:rFonts w:ascii="MMa Extra" w:eastAsia="Times New Roman" w:hAnsi="MMa Extr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MMa Extra" w:eastAsia="Times New Roman" w:hAnsi="MMa Extr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MMa Extra" w:eastAsia="Times New Roman" w:hAnsi="MMa Extra" w:cs="Times New Roman" w:hint="default"/>
        <w:b/>
        <w:bCs/>
      </w:rPr>
    </w:tblStylePr>
    <w:tblStylePr w:type="lastCol">
      <w:rPr>
        <w:rFonts w:ascii="MMa Extra" w:eastAsia="Times New Roman" w:hAnsi="MMa Extr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426">
    <w:name w:val="表 (赤)  42"/>
    <w:basedOn w:val="a4"/>
    <w:next w:val="49"/>
    <w:uiPriority w:val="99"/>
    <w:rsid w:val="009F3DDB"/>
    <w:rPr>
      <w:rFonts w:ascii="Calibri" w:eastAsia="ＭＳ 明朝" w:hAnsi="Calibri" w:cs="Times New Roman"/>
      <w:sz w:val="22"/>
      <w:lang w:eastAsia="zh-CN"/>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Lines="0" w:before="0" w:beforeAutospacing="0" w:afterLines="0" w:after="0" w:afterAutospacing="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0" w:beforeAutospacing="0" w:afterLines="0" w:after="0" w:afterAutospacing="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525">
    <w:name w:val="表 (赤)  52"/>
    <w:basedOn w:val="a4"/>
    <w:next w:val="59"/>
    <w:uiPriority w:val="99"/>
    <w:rsid w:val="009F3DDB"/>
    <w:rPr>
      <w:rFonts w:ascii="Calibri" w:eastAsia="ＭＳ 明朝" w:hAnsi="Calibri" w:cs="Times New Roman"/>
      <w:sz w:val="22"/>
      <w:lang w:eastAsia="zh-CN"/>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624">
    <w:name w:val="表 (赤)  62"/>
    <w:basedOn w:val="a4"/>
    <w:next w:val="64"/>
    <w:uiPriority w:val="99"/>
    <w:rsid w:val="009F3DDB"/>
    <w:rPr>
      <w:rFonts w:ascii="Calibri" w:eastAsia="ＭＳ 明朝" w:hAnsi="Calibri" w:cs="Times New Roman"/>
      <w:color w:val="000000"/>
      <w:sz w:val="22"/>
      <w:lang w:eastAsia="zh-CN"/>
    </w:rPr>
    <w:tblPr>
      <w:tblStyleRowBandSize w:val="1"/>
      <w:tblStyleColBandSize w:val="1"/>
      <w:tblBorders>
        <w:top w:val="single" w:sz="8" w:space="0" w:color="C0504D"/>
        <w:bottom w:val="single" w:sz="8" w:space="0" w:color="C0504D"/>
      </w:tblBorders>
    </w:tblPr>
    <w:tblStylePr w:type="firstRow">
      <w:rPr>
        <w:rFonts w:ascii="MMa Extra" w:eastAsia="Times New Roman" w:hAnsi="MMa Extra" w:cs="Times New Roman" w:hint="default"/>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724">
    <w:name w:val="表 (赤)  72"/>
    <w:basedOn w:val="a4"/>
    <w:next w:val="74"/>
    <w:uiPriority w:val="99"/>
    <w:rsid w:val="009F3DDB"/>
    <w:rPr>
      <w:rFonts w:ascii="Cambria" w:eastAsia="ＭＳ 明朝" w:hAnsi="Cambria" w:cs="Times New Roman"/>
      <w:color w:val="000000"/>
      <w:sz w:val="22"/>
      <w:lang w:eastAsia="zh-CN"/>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824">
    <w:name w:val="表 (赤)  82"/>
    <w:basedOn w:val="a4"/>
    <w:next w:val="84"/>
    <w:uiPriority w:val="99"/>
    <w:rsid w:val="009F3DDB"/>
    <w:rPr>
      <w:rFonts w:ascii="Calibri" w:eastAsia="ＭＳ 明朝" w:hAnsi="Calibri" w:cs="Times New Roman"/>
      <w:sz w:val="22"/>
      <w:lang w:eastAsia="zh-CN"/>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922">
    <w:name w:val="表 (赤)  92"/>
    <w:basedOn w:val="a4"/>
    <w:next w:val="94"/>
    <w:uiPriority w:val="99"/>
    <w:rsid w:val="009F3DDB"/>
    <w:rPr>
      <w:rFonts w:ascii="Cambria" w:eastAsia="ＭＳ 明朝" w:hAnsi="Cambria" w:cs="Times New Roman"/>
      <w:color w:val="000000"/>
      <w:sz w:val="22"/>
      <w:lang w:eastAsia="zh-CN"/>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1022">
    <w:name w:val="表 (赤) 102"/>
    <w:basedOn w:val="a4"/>
    <w:next w:val="103"/>
    <w:uiPriority w:val="99"/>
    <w:rsid w:val="009F3DDB"/>
    <w:rPr>
      <w:rFonts w:ascii="Calibri" w:eastAsia="ＭＳ 明朝" w:hAnsi="Calibri" w:cs="Times New Roman"/>
      <w:sz w:val="22"/>
      <w:lang w:eastAsia="zh-C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1122">
    <w:name w:val="表 (赤) 112"/>
    <w:basedOn w:val="a4"/>
    <w:next w:val="114"/>
    <w:uiPriority w:val="99"/>
    <w:rsid w:val="009F3DDB"/>
    <w:rPr>
      <w:rFonts w:ascii="Calibri" w:eastAsia="ＭＳ 明朝" w:hAnsi="Calibri" w:cs="Times New Roman"/>
      <w:color w:val="FFFFFF"/>
      <w:sz w:val="22"/>
      <w:lang w:eastAsia="zh-CN"/>
    </w:rPr>
    <w:tblPr>
      <w:tblStyleRowBandSize w:val="1"/>
      <w:tblStyleColBandSize w:val="1"/>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1222">
    <w:name w:val="表 (赤) 122"/>
    <w:basedOn w:val="a4"/>
    <w:next w:val="123"/>
    <w:uiPriority w:val="99"/>
    <w:rsid w:val="009F3DDB"/>
    <w:rPr>
      <w:rFonts w:ascii="Calibri" w:eastAsia="ＭＳ 明朝" w:hAnsi="Calibri" w:cs="Times New Roman"/>
      <w:color w:val="000000"/>
      <w:sz w:val="22"/>
      <w:lang w:eastAsia="zh-CN"/>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1322">
    <w:name w:val="表 (赤) 132"/>
    <w:basedOn w:val="a4"/>
    <w:next w:val="133"/>
    <w:uiPriority w:val="99"/>
    <w:rsid w:val="009F3DDB"/>
    <w:rPr>
      <w:rFonts w:ascii="Calibri" w:eastAsia="ＭＳ 明朝" w:hAnsi="Calibri" w:cs="Times New Roman"/>
      <w:color w:val="000000"/>
      <w:sz w:val="22"/>
      <w:lang w:eastAsia="zh-CN"/>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1422">
    <w:name w:val="表 (赤) 142"/>
    <w:basedOn w:val="a4"/>
    <w:next w:val="143"/>
    <w:uiPriority w:val="99"/>
    <w:rsid w:val="009F3DDB"/>
    <w:rPr>
      <w:rFonts w:ascii="Calibri" w:eastAsia="ＭＳ 明朝" w:hAnsi="Calibri" w:cs="Times New Roman"/>
      <w:color w:val="000000"/>
      <w:sz w:val="22"/>
      <w:lang w:eastAsia="zh-CN"/>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12f2">
    <w:name w:val="表 (緑)  12"/>
    <w:basedOn w:val="a4"/>
    <w:next w:val="1ff8"/>
    <w:uiPriority w:val="99"/>
    <w:rsid w:val="009F3DDB"/>
    <w:rPr>
      <w:rFonts w:ascii="Calibri" w:eastAsia="ＭＳ 明朝" w:hAnsi="Calibri" w:cs="Times New Roman"/>
      <w:color w:val="76923C"/>
      <w:sz w:val="22"/>
      <w:lang w:eastAsia="zh-CN"/>
    </w:rPr>
    <w:tblPr>
      <w:tblStyleRowBandSize w:val="1"/>
      <w:tblStyleColBandSize w:val="1"/>
      <w:tblBorders>
        <w:top w:val="single" w:sz="8" w:space="0" w:color="9BBB59"/>
        <w:bottom w:val="single" w:sz="8" w:space="0" w:color="9BBB59"/>
      </w:tblBorders>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22a">
    <w:name w:val="表 (緑)  22"/>
    <w:basedOn w:val="a4"/>
    <w:next w:val="2f3"/>
    <w:uiPriority w:val="99"/>
    <w:rsid w:val="009F3DDB"/>
    <w:rPr>
      <w:rFonts w:ascii="Calibri" w:eastAsia="ＭＳ 明朝" w:hAnsi="Calibri" w:cs="Times New Roman"/>
      <w:sz w:val="22"/>
      <w:lang w:eastAsia="zh-C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329">
    <w:name w:val="表 (緑)  32"/>
    <w:basedOn w:val="a4"/>
    <w:next w:val="3e"/>
    <w:uiPriority w:val="99"/>
    <w:rsid w:val="009F3DDB"/>
    <w:rPr>
      <w:rFonts w:ascii="Calibri" w:eastAsia="ＭＳ 明朝" w:hAnsi="Calibri" w:cs="Times New Roman"/>
      <w:sz w:val="22"/>
      <w:lang w:eastAsia="zh-CN"/>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0" w:beforeAutospacing="0" w:afterLines="0" w:after="0" w:afterAutospacing="0" w:line="240" w:lineRule="auto"/>
      </w:pPr>
      <w:rPr>
        <w:rFonts w:ascii="MMa Extra" w:eastAsia="Times New Roman" w:hAnsi="MMa Extr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MMa Extra" w:eastAsia="Times New Roman" w:hAnsi="MMa Extr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MMa Extra" w:eastAsia="Times New Roman" w:hAnsi="MMa Extra" w:cs="Times New Roman" w:hint="default"/>
        <w:b/>
        <w:bCs/>
      </w:rPr>
    </w:tblStylePr>
    <w:tblStylePr w:type="lastCol">
      <w:rPr>
        <w:rFonts w:ascii="MMa Extra" w:eastAsia="Times New Roman" w:hAnsi="MMa Extr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427">
    <w:name w:val="表 (緑)  42"/>
    <w:basedOn w:val="a4"/>
    <w:next w:val="4a"/>
    <w:uiPriority w:val="99"/>
    <w:rsid w:val="009F3DDB"/>
    <w:rPr>
      <w:rFonts w:ascii="Calibri" w:eastAsia="ＭＳ 明朝" w:hAnsi="Calibri" w:cs="Times New Roman"/>
      <w:sz w:val="22"/>
      <w:lang w:eastAsia="zh-C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Lines="0" w:before="0" w:beforeAutospacing="0" w:afterLines="0" w:after="0" w:afterAutospacing="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526">
    <w:name w:val="表 (緑)  52"/>
    <w:basedOn w:val="a4"/>
    <w:next w:val="5a"/>
    <w:uiPriority w:val="99"/>
    <w:rsid w:val="009F3DDB"/>
    <w:rPr>
      <w:rFonts w:ascii="Calibri" w:eastAsia="ＭＳ 明朝" w:hAnsi="Calibri" w:cs="Times New Roman"/>
      <w:sz w:val="22"/>
      <w:lang w:eastAsia="zh-CN"/>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625">
    <w:name w:val="表 (緑)  62"/>
    <w:basedOn w:val="a4"/>
    <w:next w:val="65"/>
    <w:uiPriority w:val="99"/>
    <w:rsid w:val="009F3DDB"/>
    <w:rPr>
      <w:rFonts w:ascii="Calibri" w:eastAsia="ＭＳ 明朝" w:hAnsi="Calibri" w:cs="Times New Roman"/>
      <w:color w:val="000000"/>
      <w:sz w:val="22"/>
      <w:lang w:eastAsia="zh-CN"/>
    </w:rPr>
    <w:tblPr>
      <w:tblStyleRowBandSize w:val="1"/>
      <w:tblStyleColBandSize w:val="1"/>
      <w:tblBorders>
        <w:top w:val="single" w:sz="8" w:space="0" w:color="9BBB59"/>
        <w:bottom w:val="single" w:sz="8" w:space="0" w:color="9BBB59"/>
      </w:tblBorders>
    </w:tblPr>
    <w:tblStylePr w:type="firstRow">
      <w:rPr>
        <w:rFonts w:ascii="MMa Extra" w:eastAsia="Times New Roman" w:hAnsi="MMa Extra" w:cs="Times New Roman" w:hint="default"/>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725">
    <w:name w:val="表 (緑)  72"/>
    <w:basedOn w:val="a4"/>
    <w:next w:val="75"/>
    <w:uiPriority w:val="99"/>
    <w:rsid w:val="009F3DDB"/>
    <w:rPr>
      <w:rFonts w:ascii="Cambria" w:eastAsia="ＭＳ 明朝" w:hAnsi="Cambria" w:cs="Times New Roman"/>
      <w:color w:val="000000"/>
      <w:sz w:val="22"/>
      <w:lang w:eastAsia="zh-C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825">
    <w:name w:val="表 (緑)  82"/>
    <w:basedOn w:val="a4"/>
    <w:next w:val="85"/>
    <w:uiPriority w:val="99"/>
    <w:rsid w:val="009F3DDB"/>
    <w:rPr>
      <w:rFonts w:ascii="Calibri" w:eastAsia="ＭＳ 明朝" w:hAnsi="Calibri" w:cs="Times New Roman"/>
      <w:sz w:val="22"/>
      <w:lang w:eastAsia="zh-C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923">
    <w:name w:val="表 (緑)  92"/>
    <w:basedOn w:val="a4"/>
    <w:next w:val="95"/>
    <w:uiPriority w:val="99"/>
    <w:rsid w:val="009F3DDB"/>
    <w:rPr>
      <w:rFonts w:ascii="Cambria" w:eastAsia="ＭＳ 明朝" w:hAnsi="Cambria" w:cs="Times New Roman"/>
      <w:color w:val="000000"/>
      <w:sz w:val="22"/>
      <w:lang w:eastAsia="zh-CN"/>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1023">
    <w:name w:val="表 (緑) 102"/>
    <w:basedOn w:val="a4"/>
    <w:next w:val="104"/>
    <w:uiPriority w:val="99"/>
    <w:rsid w:val="009F3DDB"/>
    <w:rPr>
      <w:rFonts w:ascii="Calibri" w:eastAsia="ＭＳ 明朝" w:hAnsi="Calibri" w:cs="Times New Roman"/>
      <w:sz w:val="22"/>
      <w:lang w:eastAsia="zh-C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1123">
    <w:name w:val="表 (緑) 112"/>
    <w:basedOn w:val="a4"/>
    <w:next w:val="115"/>
    <w:uiPriority w:val="99"/>
    <w:rsid w:val="009F3DDB"/>
    <w:rPr>
      <w:rFonts w:ascii="Calibri" w:eastAsia="ＭＳ 明朝" w:hAnsi="Calibri" w:cs="Times New Roman"/>
      <w:color w:val="FFFFFF"/>
      <w:sz w:val="22"/>
      <w:lang w:eastAsia="zh-CN"/>
    </w:rPr>
    <w:tblPr>
      <w:tblStyleRowBandSize w:val="1"/>
      <w:tblStyleColBandSize w:val="1"/>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1223">
    <w:name w:val="表 (緑) 122"/>
    <w:basedOn w:val="a4"/>
    <w:next w:val="124"/>
    <w:uiPriority w:val="99"/>
    <w:rsid w:val="009F3DDB"/>
    <w:rPr>
      <w:rFonts w:ascii="Calibri" w:eastAsia="ＭＳ 明朝" w:hAnsi="Calibri" w:cs="Times New Roman"/>
      <w:color w:val="000000"/>
      <w:sz w:val="22"/>
      <w:lang w:eastAsia="zh-CN"/>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1323">
    <w:name w:val="表 (緑) 132"/>
    <w:basedOn w:val="a4"/>
    <w:next w:val="134"/>
    <w:uiPriority w:val="99"/>
    <w:rsid w:val="009F3DDB"/>
    <w:rPr>
      <w:rFonts w:ascii="Calibri" w:eastAsia="ＭＳ 明朝" w:hAnsi="Calibri" w:cs="Times New Roman"/>
      <w:color w:val="000000"/>
      <w:sz w:val="22"/>
      <w:lang w:eastAsia="zh-CN"/>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1423">
    <w:name w:val="表 (緑) 142"/>
    <w:basedOn w:val="a4"/>
    <w:next w:val="144"/>
    <w:uiPriority w:val="99"/>
    <w:rsid w:val="009F3DDB"/>
    <w:rPr>
      <w:rFonts w:ascii="Calibri" w:eastAsia="ＭＳ 明朝" w:hAnsi="Calibri" w:cs="Times New Roman"/>
      <w:color w:val="000000"/>
      <w:sz w:val="22"/>
      <w:lang w:eastAsia="zh-CN"/>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12f3">
    <w:name w:val="表 (紫)  12"/>
    <w:basedOn w:val="a4"/>
    <w:next w:val="1ff9"/>
    <w:uiPriority w:val="99"/>
    <w:rsid w:val="009F3DDB"/>
    <w:rPr>
      <w:rFonts w:ascii="Calibri" w:eastAsia="ＭＳ 明朝" w:hAnsi="Calibri" w:cs="Times New Roman"/>
      <w:color w:val="5F497A"/>
      <w:sz w:val="22"/>
      <w:lang w:eastAsia="zh-CN"/>
    </w:rPr>
    <w:tblPr>
      <w:tblStyleRowBandSize w:val="1"/>
      <w:tblStyleColBandSize w:val="1"/>
      <w:tblBorders>
        <w:top w:val="single" w:sz="8" w:space="0" w:color="8064A2"/>
        <w:bottom w:val="single" w:sz="8" w:space="0" w:color="8064A2"/>
      </w:tblBorders>
    </w:tblPr>
    <w:tblStylePr w:type="fir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22b">
    <w:name w:val="表 (紫)  22"/>
    <w:basedOn w:val="a4"/>
    <w:next w:val="2f4"/>
    <w:uiPriority w:val="99"/>
    <w:rsid w:val="009F3DDB"/>
    <w:rPr>
      <w:rFonts w:ascii="Calibri" w:eastAsia="ＭＳ 明朝" w:hAnsi="Calibri" w:cs="Times New Roman"/>
      <w:sz w:val="22"/>
      <w:lang w:eastAsia="zh-CN"/>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Lines="0" w:before="0" w:beforeAutospacing="0" w:afterLines="0" w:after="0" w:afterAutospacing="0" w:line="240" w:lineRule="auto"/>
      </w:pPr>
      <w:rPr>
        <w:b/>
        <w:bCs/>
        <w:color w:val="FFFFFF"/>
      </w:rPr>
      <w:tblPr/>
      <w:tcPr>
        <w:shd w:val="clear" w:color="auto" w:fill="8064A2"/>
      </w:tcPr>
    </w:tblStylePr>
    <w:tblStylePr w:type="lastRow">
      <w:pPr>
        <w:spacing w:beforeLines="0" w:before="0" w:beforeAutospacing="0" w:afterLines="0" w:after="0" w:afterAutospacing="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32a">
    <w:name w:val="表 (紫)  32"/>
    <w:basedOn w:val="a4"/>
    <w:next w:val="3f"/>
    <w:uiPriority w:val="99"/>
    <w:rsid w:val="009F3DDB"/>
    <w:rPr>
      <w:rFonts w:ascii="Calibri" w:eastAsia="ＭＳ 明朝" w:hAnsi="Calibri" w:cs="Times New Roman"/>
      <w:sz w:val="22"/>
      <w:lang w:eastAsia="zh-CN"/>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Lines="0" w:before="0" w:beforeAutospacing="0" w:afterLines="0" w:after="0" w:afterAutospacing="0" w:line="240" w:lineRule="auto"/>
      </w:pPr>
      <w:rPr>
        <w:rFonts w:ascii="MMa Extra" w:eastAsia="Times New Roman" w:hAnsi="MMa Extr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MMa Extra" w:eastAsia="Times New Roman" w:hAnsi="MMa Extr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MMa Extra" w:eastAsia="Times New Roman" w:hAnsi="MMa Extra" w:cs="Times New Roman" w:hint="default"/>
        <w:b/>
        <w:bCs/>
      </w:rPr>
    </w:tblStylePr>
    <w:tblStylePr w:type="lastCol">
      <w:rPr>
        <w:rFonts w:ascii="MMa Extra" w:eastAsia="Times New Roman" w:hAnsi="MMa Extr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428">
    <w:name w:val="表 (紫)  42"/>
    <w:basedOn w:val="a4"/>
    <w:next w:val="4b"/>
    <w:uiPriority w:val="99"/>
    <w:rsid w:val="009F3DDB"/>
    <w:rPr>
      <w:rFonts w:ascii="Calibri" w:eastAsia="ＭＳ 明朝" w:hAnsi="Calibri" w:cs="Times New Roman"/>
      <w:sz w:val="22"/>
      <w:lang w:eastAsia="zh-CN"/>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Lines="0" w:before="0" w:beforeAutospacing="0" w:afterLines="0" w:after="0" w:afterAutospacing="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Lines="0" w:before="0" w:beforeAutospacing="0" w:afterLines="0" w:after="0" w:afterAutospacing="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527">
    <w:name w:val="表 (紫)  52"/>
    <w:basedOn w:val="a4"/>
    <w:next w:val="5b"/>
    <w:uiPriority w:val="99"/>
    <w:rsid w:val="009F3DDB"/>
    <w:rPr>
      <w:rFonts w:ascii="Calibri" w:eastAsia="ＭＳ 明朝" w:hAnsi="Calibri" w:cs="Times New Roman"/>
      <w:sz w:val="22"/>
      <w:lang w:eastAsia="zh-CN"/>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626">
    <w:name w:val="表 (紫)  62"/>
    <w:basedOn w:val="a4"/>
    <w:next w:val="66"/>
    <w:uiPriority w:val="99"/>
    <w:rsid w:val="009F3DDB"/>
    <w:rPr>
      <w:rFonts w:ascii="Calibri" w:eastAsia="ＭＳ 明朝" w:hAnsi="Calibri" w:cs="Times New Roman"/>
      <w:color w:val="000000"/>
      <w:sz w:val="22"/>
      <w:lang w:eastAsia="zh-CN"/>
    </w:rPr>
    <w:tblPr>
      <w:tblStyleRowBandSize w:val="1"/>
      <w:tblStyleColBandSize w:val="1"/>
      <w:tblBorders>
        <w:top w:val="single" w:sz="8" w:space="0" w:color="8064A2"/>
        <w:bottom w:val="single" w:sz="8" w:space="0" w:color="8064A2"/>
      </w:tblBorders>
    </w:tblPr>
    <w:tblStylePr w:type="firstRow">
      <w:rPr>
        <w:rFonts w:ascii="MMa Extra" w:eastAsia="Times New Roman" w:hAnsi="MMa Extr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726">
    <w:name w:val="表 (紫)  72"/>
    <w:basedOn w:val="a4"/>
    <w:next w:val="76"/>
    <w:uiPriority w:val="99"/>
    <w:rsid w:val="009F3DDB"/>
    <w:rPr>
      <w:rFonts w:ascii="Cambria" w:eastAsia="ＭＳ 明朝" w:hAnsi="Cambria" w:cs="Times New Roman"/>
      <w:color w:val="000000"/>
      <w:sz w:val="22"/>
      <w:lang w:eastAsia="zh-CN"/>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826">
    <w:name w:val="表 (紫)  82"/>
    <w:basedOn w:val="a4"/>
    <w:next w:val="86"/>
    <w:uiPriority w:val="99"/>
    <w:rsid w:val="009F3DDB"/>
    <w:rPr>
      <w:rFonts w:ascii="Calibri" w:eastAsia="ＭＳ 明朝" w:hAnsi="Calibri" w:cs="Times New Roman"/>
      <w:sz w:val="22"/>
      <w:lang w:eastAsia="zh-CN"/>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924">
    <w:name w:val="表 (紫)  92"/>
    <w:basedOn w:val="a4"/>
    <w:next w:val="96"/>
    <w:uiPriority w:val="99"/>
    <w:rsid w:val="009F3DDB"/>
    <w:rPr>
      <w:rFonts w:ascii="Cambria" w:eastAsia="ＭＳ 明朝" w:hAnsi="Cambria" w:cs="Times New Roman"/>
      <w:color w:val="000000"/>
      <w:sz w:val="22"/>
      <w:lang w:eastAsia="zh-CN"/>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1024">
    <w:name w:val="表 (紫) 102"/>
    <w:basedOn w:val="a4"/>
    <w:next w:val="105"/>
    <w:uiPriority w:val="99"/>
    <w:rsid w:val="009F3DDB"/>
    <w:rPr>
      <w:rFonts w:ascii="Calibri" w:eastAsia="ＭＳ 明朝" w:hAnsi="Calibri" w:cs="Times New Roman"/>
      <w:sz w:val="22"/>
      <w:lang w:eastAsia="zh-C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1124">
    <w:name w:val="表 (紫) 112"/>
    <w:basedOn w:val="a4"/>
    <w:next w:val="116"/>
    <w:uiPriority w:val="99"/>
    <w:rsid w:val="009F3DDB"/>
    <w:rPr>
      <w:rFonts w:ascii="Calibri" w:eastAsia="ＭＳ 明朝" w:hAnsi="Calibri" w:cs="Times New Roman"/>
      <w:color w:val="FFFFFF"/>
      <w:sz w:val="22"/>
      <w:lang w:eastAsia="zh-CN"/>
    </w:rPr>
    <w:tblPr>
      <w:tblStyleRowBandSize w:val="1"/>
      <w:tblStyleColBandSize w:val="1"/>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1224">
    <w:name w:val="表 (紫) 122"/>
    <w:basedOn w:val="a4"/>
    <w:next w:val="125"/>
    <w:uiPriority w:val="99"/>
    <w:rsid w:val="009F3DDB"/>
    <w:rPr>
      <w:rFonts w:ascii="Calibri" w:eastAsia="ＭＳ 明朝" w:hAnsi="Calibri" w:cs="Times New Roman"/>
      <w:color w:val="000000"/>
      <w:sz w:val="22"/>
      <w:lang w:eastAsia="zh-CN"/>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1324">
    <w:name w:val="表 (紫) 132"/>
    <w:basedOn w:val="a4"/>
    <w:next w:val="135"/>
    <w:uiPriority w:val="99"/>
    <w:rsid w:val="009F3DDB"/>
    <w:rPr>
      <w:rFonts w:ascii="Calibri" w:eastAsia="ＭＳ 明朝" w:hAnsi="Calibri" w:cs="Times New Roman"/>
      <w:color w:val="000000"/>
      <w:sz w:val="22"/>
      <w:lang w:eastAsia="zh-CN"/>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1424">
    <w:name w:val="表 (紫) 142"/>
    <w:basedOn w:val="a4"/>
    <w:next w:val="145"/>
    <w:uiPriority w:val="99"/>
    <w:rsid w:val="009F3DDB"/>
    <w:rPr>
      <w:rFonts w:ascii="Calibri" w:eastAsia="ＭＳ 明朝" w:hAnsi="Calibri" w:cs="Times New Roman"/>
      <w:color w:val="000000"/>
      <w:sz w:val="22"/>
      <w:lang w:eastAsia="zh-CN"/>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12f4">
    <w:name w:val="表 (水色)  12"/>
    <w:basedOn w:val="a4"/>
    <w:next w:val="1ffa"/>
    <w:uiPriority w:val="99"/>
    <w:rsid w:val="009F3DDB"/>
    <w:rPr>
      <w:rFonts w:ascii="Calibri" w:eastAsia="ＭＳ 明朝" w:hAnsi="Calibri" w:cs="Times New Roman"/>
      <w:color w:val="31849B"/>
      <w:sz w:val="22"/>
      <w:lang w:eastAsia="zh-CN"/>
    </w:rPr>
    <w:tblPr>
      <w:tblStyleRowBandSize w:val="1"/>
      <w:tblStyleColBandSize w:val="1"/>
      <w:tblBorders>
        <w:top w:val="single" w:sz="8" w:space="0" w:color="4BACC6"/>
        <w:bottom w:val="single" w:sz="8" w:space="0" w:color="4BACC6"/>
      </w:tblBorders>
    </w:tblPr>
    <w:tblStylePr w:type="firstRow">
      <w:pPr>
        <w:spacing w:beforeLines="0" w:before="0" w:beforeAutospacing="0" w:afterLines="0" w:after="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22c">
    <w:name w:val="表 (水色)  22"/>
    <w:basedOn w:val="a4"/>
    <w:next w:val="2f5"/>
    <w:uiPriority w:val="99"/>
    <w:rsid w:val="009F3DDB"/>
    <w:rPr>
      <w:rFonts w:ascii="Calibri" w:eastAsia="ＭＳ 明朝" w:hAnsi="Calibri" w:cs="Times New Roman"/>
      <w:sz w:val="22"/>
      <w:lang w:eastAsia="zh-C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Lines="0" w:before="0" w:beforeAutospacing="0" w:afterLines="0" w:after="0" w:afterAutospacing="0" w:line="240" w:lineRule="auto"/>
      </w:pPr>
      <w:rPr>
        <w:b/>
        <w:bCs/>
        <w:color w:val="FFFFFF"/>
      </w:rPr>
      <w:tblPr/>
      <w:tcPr>
        <w:shd w:val="clear" w:color="auto" w:fill="4BACC6"/>
      </w:tcPr>
    </w:tblStylePr>
    <w:tblStylePr w:type="lastRow">
      <w:pPr>
        <w:spacing w:beforeLines="0" w:before="0" w:beforeAutospacing="0" w:afterLines="0" w:after="0" w:afterAutospacing="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32b">
    <w:name w:val="表 (水色)  32"/>
    <w:basedOn w:val="a4"/>
    <w:next w:val="3f0"/>
    <w:uiPriority w:val="99"/>
    <w:rsid w:val="009F3DDB"/>
    <w:rPr>
      <w:rFonts w:ascii="Calibri" w:eastAsia="ＭＳ 明朝" w:hAnsi="Calibri" w:cs="Times New Roman"/>
      <w:sz w:val="22"/>
      <w:lang w:eastAsia="zh-CN"/>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0" w:beforeAutospacing="0" w:afterLines="0" w:after="0" w:afterAutospacing="0" w:line="240" w:lineRule="auto"/>
      </w:pPr>
      <w:rPr>
        <w:rFonts w:ascii="MMa Extra" w:eastAsia="Times New Roman" w:hAnsi="MMa Extr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MMa Extra" w:eastAsia="Times New Roman" w:hAnsi="MMa Extr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MMa Extra" w:eastAsia="Times New Roman" w:hAnsi="MMa Extra" w:cs="Times New Roman" w:hint="default"/>
        <w:b/>
        <w:bCs/>
      </w:rPr>
    </w:tblStylePr>
    <w:tblStylePr w:type="lastCol">
      <w:rPr>
        <w:rFonts w:ascii="MMa Extra" w:eastAsia="Times New Roman" w:hAnsi="MMa Extr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429">
    <w:name w:val="表 (水色)  42"/>
    <w:basedOn w:val="a4"/>
    <w:next w:val="4c"/>
    <w:uiPriority w:val="99"/>
    <w:rsid w:val="009F3DDB"/>
    <w:rPr>
      <w:rFonts w:ascii="Calibri" w:eastAsia="ＭＳ 明朝" w:hAnsi="Calibri" w:cs="Times New Roman"/>
      <w:sz w:val="22"/>
      <w:lang w:eastAsia="zh-CN"/>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Lines="0" w:before="0" w:beforeAutospacing="0" w:afterLines="0" w:after="0" w:afterAutospacing="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Lines="0" w:before="0" w:beforeAutospacing="0" w:afterLines="0" w:after="0" w:afterAutospacing="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528">
    <w:name w:val="表 (水色)  52"/>
    <w:basedOn w:val="a4"/>
    <w:next w:val="5c"/>
    <w:uiPriority w:val="99"/>
    <w:rsid w:val="009F3DDB"/>
    <w:rPr>
      <w:rFonts w:ascii="Calibri" w:eastAsia="ＭＳ 明朝" w:hAnsi="Calibri" w:cs="Times New Roman"/>
      <w:sz w:val="22"/>
      <w:lang w:eastAsia="zh-CN"/>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627">
    <w:name w:val="表 (水色)  62"/>
    <w:basedOn w:val="a4"/>
    <w:next w:val="67"/>
    <w:uiPriority w:val="99"/>
    <w:rsid w:val="009F3DDB"/>
    <w:rPr>
      <w:rFonts w:ascii="Calibri" w:eastAsia="ＭＳ 明朝" w:hAnsi="Calibri" w:cs="Times New Roman"/>
      <w:color w:val="000000"/>
      <w:sz w:val="22"/>
      <w:lang w:eastAsia="zh-CN"/>
    </w:rPr>
    <w:tblPr>
      <w:tblStyleRowBandSize w:val="1"/>
      <w:tblStyleColBandSize w:val="1"/>
      <w:tblBorders>
        <w:top w:val="single" w:sz="8" w:space="0" w:color="4BACC6"/>
        <w:bottom w:val="single" w:sz="8" w:space="0" w:color="4BACC6"/>
      </w:tblBorders>
    </w:tblPr>
    <w:tblStylePr w:type="firstRow">
      <w:rPr>
        <w:rFonts w:ascii="MMa Extra" w:eastAsia="Times New Roman" w:hAnsi="MMa Extra" w:cs="Times New Roman" w:hint="default"/>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727">
    <w:name w:val="表 (水色)  72"/>
    <w:basedOn w:val="a4"/>
    <w:next w:val="77"/>
    <w:uiPriority w:val="99"/>
    <w:rsid w:val="009F3DDB"/>
    <w:rPr>
      <w:rFonts w:ascii="Cambria" w:eastAsia="ＭＳ 明朝" w:hAnsi="Cambria" w:cs="Times New Roman"/>
      <w:color w:val="000000"/>
      <w:sz w:val="22"/>
      <w:lang w:eastAsia="zh-C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827">
    <w:name w:val="表 (水色)  82"/>
    <w:basedOn w:val="a4"/>
    <w:next w:val="87"/>
    <w:uiPriority w:val="99"/>
    <w:rsid w:val="009F3DDB"/>
    <w:rPr>
      <w:rFonts w:ascii="Calibri" w:eastAsia="ＭＳ 明朝" w:hAnsi="Calibri" w:cs="Times New Roman"/>
      <w:sz w:val="22"/>
      <w:lang w:eastAsia="zh-CN"/>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925">
    <w:name w:val="表 (水色)  92"/>
    <w:basedOn w:val="a4"/>
    <w:next w:val="97"/>
    <w:uiPriority w:val="99"/>
    <w:rsid w:val="009F3DDB"/>
    <w:rPr>
      <w:rFonts w:ascii="Cambria" w:eastAsia="ＭＳ 明朝" w:hAnsi="Cambria" w:cs="Times New Roman"/>
      <w:color w:val="000000"/>
      <w:sz w:val="22"/>
      <w:lang w:eastAsia="zh-CN"/>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1025">
    <w:name w:val="表 (水色) 102"/>
    <w:basedOn w:val="a4"/>
    <w:next w:val="106"/>
    <w:uiPriority w:val="99"/>
    <w:rsid w:val="009F3DDB"/>
    <w:rPr>
      <w:rFonts w:ascii="Calibri" w:eastAsia="ＭＳ 明朝" w:hAnsi="Calibri" w:cs="Times New Roman"/>
      <w:sz w:val="22"/>
      <w:lang w:eastAsia="zh-C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1125">
    <w:name w:val="表 (水色) 112"/>
    <w:basedOn w:val="a4"/>
    <w:next w:val="117"/>
    <w:uiPriority w:val="99"/>
    <w:rsid w:val="009F3DDB"/>
    <w:rPr>
      <w:rFonts w:ascii="Calibri" w:eastAsia="ＭＳ 明朝" w:hAnsi="Calibri" w:cs="Times New Roman"/>
      <w:color w:val="FFFFFF"/>
      <w:sz w:val="22"/>
      <w:lang w:eastAsia="zh-CN"/>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1225">
    <w:name w:val="表 (水色) 122"/>
    <w:basedOn w:val="a4"/>
    <w:next w:val="126"/>
    <w:uiPriority w:val="99"/>
    <w:rsid w:val="009F3DDB"/>
    <w:rPr>
      <w:rFonts w:ascii="Calibri" w:eastAsia="ＭＳ 明朝" w:hAnsi="Calibri" w:cs="Times New Roman"/>
      <w:color w:val="000000"/>
      <w:sz w:val="22"/>
      <w:lang w:eastAsia="zh-CN"/>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1325">
    <w:name w:val="表 (水色) 132"/>
    <w:basedOn w:val="a4"/>
    <w:next w:val="136"/>
    <w:uiPriority w:val="99"/>
    <w:rsid w:val="009F3DDB"/>
    <w:rPr>
      <w:rFonts w:ascii="Calibri" w:eastAsia="ＭＳ 明朝" w:hAnsi="Calibri" w:cs="Times New Roman"/>
      <w:color w:val="000000"/>
      <w:sz w:val="22"/>
      <w:lang w:eastAsia="zh-CN"/>
    </w:rPr>
    <w:tblPr>
      <w:tblStyleRowBandSize w:val="1"/>
      <w:tblStyleColBandSize w:val="1"/>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1425">
    <w:name w:val="表 (水色) 142"/>
    <w:basedOn w:val="a4"/>
    <w:next w:val="146"/>
    <w:uiPriority w:val="99"/>
    <w:rsid w:val="009F3DDB"/>
    <w:rPr>
      <w:rFonts w:ascii="Calibri" w:eastAsia="ＭＳ 明朝" w:hAnsi="Calibri" w:cs="Times New Roman"/>
      <w:color w:val="000000"/>
      <w:sz w:val="22"/>
      <w:lang w:eastAsia="zh-CN"/>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12f5">
    <w:name w:val="表 (オレンジ)  12"/>
    <w:basedOn w:val="a4"/>
    <w:next w:val="1ffb"/>
    <w:uiPriority w:val="99"/>
    <w:rsid w:val="009F3DDB"/>
    <w:rPr>
      <w:rFonts w:ascii="Calibri" w:eastAsia="ＭＳ 明朝" w:hAnsi="Calibri" w:cs="Times New Roman"/>
      <w:color w:val="E36C0A"/>
      <w:sz w:val="22"/>
      <w:lang w:eastAsia="zh-CN"/>
    </w:rPr>
    <w:tblPr>
      <w:tblStyleRowBandSize w:val="1"/>
      <w:tblStyleColBandSize w:val="1"/>
      <w:tblBorders>
        <w:top w:val="single" w:sz="8" w:space="0" w:color="F79646"/>
        <w:bottom w:val="single" w:sz="8" w:space="0" w:color="F79646"/>
      </w:tblBorders>
    </w:tblPr>
    <w:tblStylePr w:type="fir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22d">
    <w:name w:val="表 (オレンジ)  22"/>
    <w:basedOn w:val="a4"/>
    <w:next w:val="2f6"/>
    <w:uiPriority w:val="99"/>
    <w:rsid w:val="009F3DDB"/>
    <w:rPr>
      <w:rFonts w:ascii="Calibri" w:eastAsia="ＭＳ 明朝" w:hAnsi="Calibri" w:cs="Times New Roman"/>
      <w:sz w:val="22"/>
      <w:lang w:eastAsia="zh-CN"/>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Lines="0" w:before="0" w:beforeAutospacing="0" w:afterLines="0" w:after="0" w:afterAutospacing="0" w:line="240" w:lineRule="auto"/>
      </w:pPr>
      <w:rPr>
        <w:b/>
        <w:bCs/>
        <w:color w:val="FFFFFF"/>
      </w:rPr>
      <w:tblPr/>
      <w:tcPr>
        <w:shd w:val="clear" w:color="auto" w:fill="F79646"/>
      </w:tcPr>
    </w:tblStylePr>
    <w:tblStylePr w:type="lastRow">
      <w:pPr>
        <w:spacing w:beforeLines="0" w:before="0" w:beforeAutospacing="0" w:afterLines="0" w:after="0" w:afterAutospacing="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32c">
    <w:name w:val="表 (オレンジ)  32"/>
    <w:basedOn w:val="a4"/>
    <w:next w:val="3f1"/>
    <w:uiPriority w:val="99"/>
    <w:rsid w:val="009F3DDB"/>
    <w:rPr>
      <w:rFonts w:ascii="Calibri" w:eastAsia="ＭＳ 明朝" w:hAnsi="Calibri" w:cs="Times New Roman"/>
      <w:sz w:val="22"/>
      <w:lang w:eastAsia="zh-C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Lines="0" w:before="0" w:beforeAutospacing="0" w:afterLines="0" w:after="0" w:afterAutospacing="0" w:line="240" w:lineRule="auto"/>
      </w:pPr>
      <w:rPr>
        <w:rFonts w:ascii="MMa Extra" w:eastAsia="Times New Roman" w:hAnsi="MMa Extr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MMa Extra" w:eastAsia="Times New Roman" w:hAnsi="MMa Extr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MMa Extra" w:eastAsia="Times New Roman" w:hAnsi="MMa Extra" w:cs="Times New Roman" w:hint="default"/>
        <w:b/>
        <w:bCs/>
      </w:rPr>
    </w:tblStylePr>
    <w:tblStylePr w:type="lastCol">
      <w:rPr>
        <w:rFonts w:ascii="MMa Extra" w:eastAsia="Times New Roman" w:hAnsi="MMa Extr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42a">
    <w:name w:val="表 (オレンジ)  42"/>
    <w:basedOn w:val="a4"/>
    <w:next w:val="4d"/>
    <w:uiPriority w:val="99"/>
    <w:rsid w:val="009F3DDB"/>
    <w:rPr>
      <w:rFonts w:ascii="Calibri" w:eastAsia="ＭＳ 明朝" w:hAnsi="Calibri" w:cs="Times New Roman"/>
      <w:sz w:val="22"/>
      <w:lang w:eastAsia="zh-CN"/>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Lines="0" w:before="0" w:beforeAutospacing="0" w:afterLines="0" w:after="0" w:afterAutospacing="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Lines="0" w:before="0" w:beforeAutospacing="0" w:afterLines="0" w:after="0" w:afterAutospacing="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529">
    <w:name w:val="表 (オレンジ)  52"/>
    <w:basedOn w:val="a4"/>
    <w:next w:val="5d"/>
    <w:uiPriority w:val="99"/>
    <w:rsid w:val="009F3DDB"/>
    <w:rPr>
      <w:rFonts w:ascii="Calibri" w:eastAsia="ＭＳ 明朝" w:hAnsi="Calibri" w:cs="Times New Roman"/>
      <w:sz w:val="22"/>
      <w:lang w:eastAsia="zh-CN"/>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628">
    <w:name w:val="表 (オレンジ)  62"/>
    <w:basedOn w:val="a4"/>
    <w:next w:val="68"/>
    <w:uiPriority w:val="99"/>
    <w:rsid w:val="009F3DDB"/>
    <w:rPr>
      <w:rFonts w:ascii="Calibri" w:eastAsia="ＭＳ 明朝" w:hAnsi="Calibri" w:cs="Times New Roman"/>
      <w:color w:val="000000"/>
      <w:sz w:val="22"/>
      <w:lang w:eastAsia="zh-CN"/>
    </w:rPr>
    <w:tblPr>
      <w:tblStyleRowBandSize w:val="1"/>
      <w:tblStyleColBandSize w:val="1"/>
      <w:tblBorders>
        <w:top w:val="single" w:sz="8" w:space="0" w:color="F79646"/>
        <w:bottom w:val="single" w:sz="8" w:space="0" w:color="F79646"/>
      </w:tblBorders>
    </w:tblPr>
    <w:tblStylePr w:type="firstRow">
      <w:rPr>
        <w:rFonts w:ascii="MMa Extra" w:eastAsia="Times New Roman" w:hAnsi="MMa Extra" w:cs="Times New Roman" w:hint="default"/>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728">
    <w:name w:val="表 (オレンジ)  72"/>
    <w:basedOn w:val="a4"/>
    <w:next w:val="78"/>
    <w:uiPriority w:val="99"/>
    <w:rsid w:val="009F3DDB"/>
    <w:rPr>
      <w:rFonts w:ascii="Cambria" w:eastAsia="ＭＳ 明朝" w:hAnsi="Cambria" w:cs="Times New Roman"/>
      <w:color w:val="000000"/>
      <w:sz w:val="22"/>
      <w:lang w:eastAsia="zh-CN"/>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828">
    <w:name w:val="表 (オレンジ)  82"/>
    <w:basedOn w:val="a4"/>
    <w:next w:val="88"/>
    <w:uiPriority w:val="99"/>
    <w:rsid w:val="009F3DDB"/>
    <w:rPr>
      <w:rFonts w:ascii="Calibri" w:eastAsia="ＭＳ 明朝" w:hAnsi="Calibri" w:cs="Times New Roman"/>
      <w:sz w:val="22"/>
      <w:lang w:eastAsia="zh-CN"/>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926">
    <w:name w:val="表 (オレンジ)  92"/>
    <w:basedOn w:val="a4"/>
    <w:next w:val="98"/>
    <w:uiPriority w:val="99"/>
    <w:rsid w:val="009F3DDB"/>
    <w:rPr>
      <w:rFonts w:ascii="Cambria" w:eastAsia="ＭＳ 明朝" w:hAnsi="Cambria" w:cs="Times New Roman"/>
      <w:color w:val="000000"/>
      <w:sz w:val="22"/>
      <w:lang w:eastAsia="zh-C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1026">
    <w:name w:val="表 (オレンジ) 102"/>
    <w:basedOn w:val="a4"/>
    <w:next w:val="107"/>
    <w:uiPriority w:val="99"/>
    <w:rsid w:val="009F3DDB"/>
    <w:rPr>
      <w:rFonts w:ascii="Calibri" w:eastAsia="ＭＳ 明朝" w:hAnsi="Calibri" w:cs="Times New Roman"/>
      <w:sz w:val="22"/>
      <w:lang w:eastAsia="zh-C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1126">
    <w:name w:val="表 (オレンジ) 112"/>
    <w:basedOn w:val="a4"/>
    <w:next w:val="118"/>
    <w:uiPriority w:val="99"/>
    <w:rsid w:val="009F3DDB"/>
    <w:rPr>
      <w:rFonts w:ascii="Calibri" w:eastAsia="ＭＳ 明朝" w:hAnsi="Calibri" w:cs="Times New Roman"/>
      <w:color w:val="FFFFFF"/>
      <w:sz w:val="22"/>
      <w:lang w:eastAsia="zh-CN"/>
    </w:rPr>
    <w:tblPr>
      <w:tblStyleRowBandSize w:val="1"/>
      <w:tblStyleColBandSize w:val="1"/>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1226">
    <w:name w:val="表 (オレンジ) 122"/>
    <w:basedOn w:val="a4"/>
    <w:next w:val="127"/>
    <w:uiPriority w:val="99"/>
    <w:rsid w:val="009F3DDB"/>
    <w:rPr>
      <w:rFonts w:ascii="Calibri" w:eastAsia="ＭＳ 明朝" w:hAnsi="Calibri" w:cs="Times New Roman"/>
      <w:color w:val="000000"/>
      <w:sz w:val="22"/>
      <w:lang w:eastAsia="zh-CN"/>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1326">
    <w:name w:val="表 (オレンジ) 132"/>
    <w:basedOn w:val="a4"/>
    <w:next w:val="137"/>
    <w:uiPriority w:val="99"/>
    <w:rsid w:val="009F3DDB"/>
    <w:rPr>
      <w:rFonts w:ascii="Calibri" w:eastAsia="ＭＳ 明朝" w:hAnsi="Calibri" w:cs="Times New Roman"/>
      <w:color w:val="000000"/>
      <w:sz w:val="22"/>
      <w:lang w:eastAsia="zh-CN"/>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1426">
    <w:name w:val="表 (オレンジ) 142"/>
    <w:basedOn w:val="a4"/>
    <w:next w:val="147"/>
    <w:uiPriority w:val="99"/>
    <w:rsid w:val="009F3DDB"/>
    <w:rPr>
      <w:rFonts w:ascii="Calibri" w:eastAsia="ＭＳ 明朝" w:hAnsi="Calibri" w:cs="Times New Roman"/>
      <w:color w:val="000000"/>
      <w:sz w:val="22"/>
      <w:lang w:eastAsia="zh-CN"/>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numbering" w:customStyle="1" w:styleId="1ai1">
    <w:name w:val="1 / a / i1"/>
    <w:basedOn w:val="a5"/>
    <w:next w:val="1ai"/>
    <w:uiPriority w:val="99"/>
    <w:semiHidden/>
    <w:unhideWhenUsed/>
    <w:rsid w:val="009F3DDB"/>
    <w:pPr>
      <w:numPr>
        <w:numId w:val="20"/>
      </w:numPr>
    </w:pPr>
  </w:style>
  <w:style w:type="numbering" w:customStyle="1" w:styleId="1">
    <w:name w:val="章 / 節1"/>
    <w:basedOn w:val="a5"/>
    <w:next w:val="a"/>
    <w:uiPriority w:val="99"/>
    <w:semiHidden/>
    <w:unhideWhenUsed/>
    <w:rsid w:val="009F3DDB"/>
    <w:pPr>
      <w:numPr>
        <w:numId w:val="21"/>
      </w:numPr>
    </w:pPr>
  </w:style>
  <w:style w:type="numbering" w:customStyle="1" w:styleId="NoList1">
    <w:name w:val="No List1"/>
    <w:next w:val="a5"/>
    <w:uiPriority w:val="99"/>
    <w:semiHidden/>
    <w:unhideWhenUsed/>
    <w:rsid w:val="009F3DDB"/>
  </w:style>
  <w:style w:type="table" w:customStyle="1" w:styleId="TableGrid1">
    <w:name w:val="Table Grid1"/>
    <w:basedOn w:val="a4"/>
    <w:next w:val="ab"/>
    <w:uiPriority w:val="59"/>
    <w:rsid w:val="009F3DDB"/>
    <w:pPr>
      <w:jc w:val="both"/>
    </w:pPr>
    <w:rPr>
      <w:rFonts w:ascii="Times New Roman" w:eastAsia="ＭＳ 明朝" w:hAnsi="Times New Roman" w:cs="Times New Roman"/>
      <w:kern w:val="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imple11">
    <w:name w:val="Table Simple 11"/>
    <w:basedOn w:val="a4"/>
    <w:next w:val="1fff4"/>
    <w:uiPriority w:val="99"/>
    <w:semiHidden/>
    <w:rsid w:val="009F3DDB"/>
    <w:rPr>
      <w:rFonts w:ascii="Calibri" w:eastAsia="ＭＳ 明朝" w:hAnsi="Calibri" w:cs="Times New Roman"/>
      <w:sz w:val="20"/>
      <w:szCs w:val="20"/>
      <w:lang w:val="en-GB"/>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TableSimple21">
    <w:name w:val="Table Simple 21"/>
    <w:basedOn w:val="a4"/>
    <w:next w:val="2fc"/>
    <w:uiPriority w:val="99"/>
    <w:semiHidden/>
    <w:rsid w:val="009F3DDB"/>
    <w:rPr>
      <w:rFonts w:ascii="Calibri" w:eastAsia="ＭＳ 明朝" w:hAnsi="Calibri" w:cs="Times New Roman"/>
      <w:sz w:val="20"/>
      <w:szCs w:val="20"/>
      <w:lang w:val="en-GB"/>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TableSimple31">
    <w:name w:val="Table Simple 31"/>
    <w:basedOn w:val="a4"/>
    <w:next w:val="3f7"/>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TableClassic11">
    <w:name w:val="Table Classic 11"/>
    <w:basedOn w:val="a4"/>
    <w:next w:val="1ffc"/>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lassic21">
    <w:name w:val="Table Classic 21"/>
    <w:basedOn w:val="a4"/>
    <w:next w:val="2f7"/>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TableClassic31">
    <w:name w:val="Table Classic 31"/>
    <w:basedOn w:val="a4"/>
    <w:next w:val="3f2"/>
    <w:uiPriority w:val="99"/>
    <w:semiHidden/>
    <w:rsid w:val="009F3DDB"/>
    <w:rPr>
      <w:rFonts w:ascii="Calibri" w:eastAsia="ＭＳ 明朝" w:hAnsi="Calibri" w:cs="Times New Roman"/>
      <w:color w:val="000080"/>
      <w:sz w:val="20"/>
      <w:szCs w:val="20"/>
      <w:lang w:val="en-GB"/>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TableClassic41">
    <w:name w:val="Table Classic 41"/>
    <w:basedOn w:val="a4"/>
    <w:next w:val="4e"/>
    <w:uiPriority w:val="99"/>
    <w:semiHidden/>
    <w:rsid w:val="009F3DDB"/>
    <w:rPr>
      <w:rFonts w:ascii="Calibri" w:eastAsia="ＭＳ 明朝" w:hAnsi="Calibri" w:cs="Times New Roman"/>
      <w:sz w:val="20"/>
      <w:szCs w:val="20"/>
      <w:lang w:val="en-GB"/>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TableColorful11">
    <w:name w:val="Table Colorful 11"/>
    <w:basedOn w:val="a4"/>
    <w:next w:val="1ffd"/>
    <w:uiPriority w:val="99"/>
    <w:semiHidden/>
    <w:rsid w:val="009F3DDB"/>
    <w:rPr>
      <w:rFonts w:ascii="Calibri" w:eastAsia="ＭＳ 明朝" w:hAnsi="Calibri" w:cs="Times New Roman"/>
      <w:color w:val="FFFFFF"/>
      <w:sz w:val="20"/>
      <w:szCs w:val="20"/>
      <w:lang w:val="en-GB"/>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TableColorful21">
    <w:name w:val="Table Colorful 21"/>
    <w:basedOn w:val="a4"/>
    <w:next w:val="2f8"/>
    <w:uiPriority w:val="99"/>
    <w:semiHidden/>
    <w:rsid w:val="009F3DDB"/>
    <w:rPr>
      <w:rFonts w:ascii="Calibri" w:eastAsia="ＭＳ 明朝" w:hAnsi="Calibri" w:cs="Times New Roman"/>
      <w:sz w:val="20"/>
      <w:szCs w:val="20"/>
      <w:lang w:val="en-GB"/>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TableColorful31">
    <w:name w:val="Table Colorful 31"/>
    <w:basedOn w:val="a4"/>
    <w:next w:val="3f3"/>
    <w:uiPriority w:val="99"/>
    <w:semiHidden/>
    <w:rsid w:val="009F3DDB"/>
    <w:rPr>
      <w:rFonts w:ascii="Calibri" w:eastAsia="ＭＳ 明朝" w:hAnsi="Calibri" w:cs="Times New Roman"/>
      <w:sz w:val="20"/>
      <w:szCs w:val="20"/>
      <w:lang w:val="en-GB"/>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a4"/>
    <w:next w:val="1ffe"/>
    <w:uiPriority w:val="99"/>
    <w:semiHidden/>
    <w:rsid w:val="009F3DDB"/>
    <w:rPr>
      <w:rFonts w:ascii="Calibri" w:eastAsia="ＭＳ 明朝" w:hAnsi="Calibri" w:cs="Times New Roman"/>
      <w:b/>
      <w:bCs/>
      <w:sz w:val="20"/>
      <w:szCs w:val="20"/>
      <w:lang w:val="en-GB"/>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olumns21">
    <w:name w:val="Table Columns 21"/>
    <w:basedOn w:val="a4"/>
    <w:next w:val="2f9"/>
    <w:uiPriority w:val="99"/>
    <w:semiHidden/>
    <w:rsid w:val="009F3DDB"/>
    <w:rPr>
      <w:rFonts w:ascii="Calibri" w:eastAsia="ＭＳ 明朝" w:hAnsi="Calibri" w:cs="Times New Roman"/>
      <w:b/>
      <w:bCs/>
      <w:sz w:val="20"/>
      <w:szCs w:val="20"/>
      <w:lang w:val="en-GB"/>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olumns31">
    <w:name w:val="Table Columns 31"/>
    <w:basedOn w:val="a4"/>
    <w:next w:val="3f4"/>
    <w:uiPriority w:val="99"/>
    <w:semiHidden/>
    <w:rsid w:val="009F3DDB"/>
    <w:rPr>
      <w:rFonts w:ascii="Calibri" w:eastAsia="ＭＳ 明朝" w:hAnsi="Calibri" w:cs="Times New Roman"/>
      <w:b/>
      <w:bCs/>
      <w:sz w:val="20"/>
      <w:szCs w:val="20"/>
      <w:lang w:val="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TableColumns41">
    <w:name w:val="Table Columns 41"/>
    <w:basedOn w:val="a4"/>
    <w:next w:val="4f"/>
    <w:uiPriority w:val="99"/>
    <w:semiHidden/>
    <w:rsid w:val="009F3DDB"/>
    <w:rPr>
      <w:rFonts w:ascii="Calibri" w:eastAsia="ＭＳ 明朝" w:hAnsi="Calibri" w:cs="Times New Roman"/>
      <w:sz w:val="20"/>
      <w:szCs w:val="20"/>
      <w:lang w:val="en-GB"/>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TableColumns51">
    <w:name w:val="Table Columns 51"/>
    <w:basedOn w:val="a4"/>
    <w:next w:val="5e"/>
    <w:uiPriority w:val="99"/>
    <w:semiHidden/>
    <w:rsid w:val="009F3DDB"/>
    <w:rPr>
      <w:rFonts w:ascii="Calibri" w:eastAsia="ＭＳ 明朝" w:hAnsi="Calibri" w:cs="Times New Roman"/>
      <w:sz w:val="20"/>
      <w:szCs w:val="20"/>
      <w:lang w:val="en-GB"/>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TableGrid11">
    <w:name w:val="Table Grid 11"/>
    <w:basedOn w:val="a4"/>
    <w:next w:val="1fff1"/>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TableGrid21">
    <w:name w:val="Table Grid 21"/>
    <w:basedOn w:val="a4"/>
    <w:next w:val="2fa"/>
    <w:uiPriority w:val="99"/>
    <w:semiHidden/>
    <w:rsid w:val="009F3DDB"/>
    <w:rPr>
      <w:rFonts w:ascii="Calibri" w:eastAsia="ＭＳ 明朝" w:hAnsi="Calibri" w:cs="Times New Roman"/>
      <w:sz w:val="20"/>
      <w:szCs w:val="20"/>
      <w:lang w:val="en-GB"/>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TableGrid31">
    <w:name w:val="Table Grid 31"/>
    <w:basedOn w:val="a4"/>
    <w:next w:val="3f5"/>
    <w:uiPriority w:val="99"/>
    <w:semiHidden/>
    <w:rsid w:val="009F3DDB"/>
    <w:rPr>
      <w:rFonts w:ascii="Calibri" w:eastAsia="ＭＳ 明朝" w:hAnsi="Calibri" w:cs="Times New Roman"/>
      <w:sz w:val="20"/>
      <w:szCs w:val="20"/>
      <w:lang w:val="en-GB"/>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TableGrid41">
    <w:name w:val="Table Grid 41"/>
    <w:basedOn w:val="a4"/>
    <w:next w:val="4f0"/>
    <w:uiPriority w:val="99"/>
    <w:semiHidden/>
    <w:rsid w:val="009F3DDB"/>
    <w:rPr>
      <w:rFonts w:ascii="Calibri" w:eastAsia="ＭＳ 明朝" w:hAnsi="Calibri" w:cs="Times New Roman"/>
      <w:sz w:val="20"/>
      <w:szCs w:val="20"/>
      <w:lang w:val="en-GB"/>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TableGrid51">
    <w:name w:val="Table Grid 51"/>
    <w:basedOn w:val="a4"/>
    <w:next w:val="5f"/>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61">
    <w:name w:val="Table Grid 61"/>
    <w:basedOn w:val="a4"/>
    <w:next w:val="69"/>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71">
    <w:name w:val="Table Grid 71"/>
    <w:basedOn w:val="a4"/>
    <w:next w:val="79"/>
    <w:uiPriority w:val="99"/>
    <w:semiHidden/>
    <w:rsid w:val="009F3DDB"/>
    <w:rPr>
      <w:rFonts w:ascii="Calibri" w:eastAsia="ＭＳ 明朝" w:hAnsi="Calibri" w:cs="Times New Roman"/>
      <w:b/>
      <w:bCs/>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81">
    <w:name w:val="Table Grid 81"/>
    <w:basedOn w:val="a4"/>
    <w:next w:val="89"/>
    <w:uiPriority w:val="99"/>
    <w:semiHidden/>
    <w:rsid w:val="009F3DDB"/>
    <w:rPr>
      <w:rFonts w:ascii="Calibri" w:eastAsia="ＭＳ 明朝" w:hAnsi="Calibri" w:cs="Times New Roman"/>
      <w:sz w:val="20"/>
      <w:szCs w:val="20"/>
      <w:lang w:val="en-GB"/>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TableList11">
    <w:name w:val="Table List 11"/>
    <w:basedOn w:val="a4"/>
    <w:next w:val="1fff2"/>
    <w:uiPriority w:val="99"/>
    <w:semiHidden/>
    <w:rsid w:val="009F3DDB"/>
    <w:rPr>
      <w:rFonts w:ascii="Calibri" w:eastAsia="ＭＳ 明朝" w:hAnsi="Calibri" w:cs="Times New Roman"/>
      <w:sz w:val="20"/>
      <w:szCs w:val="20"/>
      <w:lang w:val="en-GB"/>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List21">
    <w:name w:val="Table List 21"/>
    <w:basedOn w:val="a4"/>
    <w:next w:val="2fb"/>
    <w:uiPriority w:val="99"/>
    <w:semiHidden/>
    <w:rsid w:val="009F3DDB"/>
    <w:rPr>
      <w:rFonts w:ascii="Calibri" w:eastAsia="ＭＳ 明朝" w:hAnsi="Calibri" w:cs="Times New Roman"/>
      <w:sz w:val="20"/>
      <w:szCs w:val="20"/>
      <w:lang w:val="en-GB"/>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List31">
    <w:name w:val="Table List 31"/>
    <w:basedOn w:val="a4"/>
    <w:next w:val="3f6"/>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TableList41">
    <w:name w:val="Table List 41"/>
    <w:basedOn w:val="a4"/>
    <w:next w:val="4f1"/>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a4"/>
    <w:next w:val="5f0"/>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TableList61">
    <w:name w:val="Table List 61"/>
    <w:basedOn w:val="a4"/>
    <w:next w:val="6a"/>
    <w:uiPriority w:val="99"/>
    <w:semiHidden/>
    <w:rsid w:val="009F3DDB"/>
    <w:rPr>
      <w:rFonts w:ascii="Calibri" w:eastAsia="ＭＳ 明朝" w:hAnsi="Calibri" w:cs="Times New Roman"/>
      <w:sz w:val="20"/>
      <w:szCs w:val="20"/>
      <w:lang w:val="en-GB"/>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TableList71">
    <w:name w:val="Table List 71"/>
    <w:basedOn w:val="a4"/>
    <w:next w:val="7a"/>
    <w:uiPriority w:val="99"/>
    <w:semiHidden/>
    <w:rsid w:val="009F3DDB"/>
    <w:rPr>
      <w:rFonts w:ascii="Calibri" w:eastAsia="ＭＳ 明朝" w:hAnsi="Calibri" w:cs="Times New Roman"/>
      <w:sz w:val="20"/>
      <w:szCs w:val="20"/>
      <w:lang w:val="en-GB"/>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TableList81">
    <w:name w:val="Table List 81"/>
    <w:basedOn w:val="a4"/>
    <w:next w:val="8a"/>
    <w:uiPriority w:val="99"/>
    <w:semiHidden/>
    <w:rsid w:val="009F3DDB"/>
    <w:rPr>
      <w:rFonts w:ascii="Calibri" w:eastAsia="ＭＳ 明朝" w:hAnsi="Calibri" w:cs="Times New Roman"/>
      <w:sz w:val="20"/>
      <w:szCs w:val="20"/>
      <w:lang w:val="en-GB"/>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Table3Deffects11">
    <w:name w:val="Table 3D effects 11"/>
    <w:basedOn w:val="a4"/>
    <w:next w:val="3-D1"/>
    <w:uiPriority w:val="99"/>
    <w:semiHidden/>
    <w:rsid w:val="009F3DDB"/>
    <w:rPr>
      <w:rFonts w:ascii="Calibri" w:eastAsia="ＭＳ 明朝" w:hAnsi="Calibri" w:cs="Times New Roman"/>
      <w:sz w:val="20"/>
      <w:szCs w:val="20"/>
      <w:lang w:val="en-GB"/>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a4"/>
    <w:next w:val="3-D2"/>
    <w:uiPriority w:val="99"/>
    <w:semiHidden/>
    <w:rsid w:val="009F3DDB"/>
    <w:rPr>
      <w:rFonts w:ascii="Calibri" w:eastAsia="ＭＳ 明朝" w:hAnsi="Calibri" w:cs="Times New Roman"/>
      <w:sz w:val="20"/>
      <w:szCs w:val="20"/>
      <w:lang w:val="en-GB"/>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3Deffects31">
    <w:name w:val="Table 3D effects 31"/>
    <w:basedOn w:val="a4"/>
    <w:next w:val="3-D3"/>
    <w:uiPriority w:val="99"/>
    <w:semiHidden/>
    <w:rsid w:val="009F3DDB"/>
    <w:rPr>
      <w:rFonts w:ascii="Calibri" w:eastAsia="ＭＳ 明朝" w:hAnsi="Calibri" w:cs="Times New Roman"/>
      <w:sz w:val="20"/>
      <w:szCs w:val="20"/>
      <w:lang w:val="en-GB"/>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ontemporary1">
    <w:name w:val="Table Contemporary1"/>
    <w:basedOn w:val="a4"/>
    <w:next w:val="affff8"/>
    <w:uiPriority w:val="99"/>
    <w:semiHidden/>
    <w:rsid w:val="009F3DDB"/>
    <w:rPr>
      <w:rFonts w:ascii="Calibri" w:eastAsia="ＭＳ 明朝" w:hAnsi="Calibri" w:cs="Times New Roman"/>
      <w:sz w:val="20"/>
      <w:szCs w:val="20"/>
      <w:lang w:val="en-GB"/>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TableElegant1">
    <w:name w:val="Table Elegant1"/>
    <w:basedOn w:val="a4"/>
    <w:next w:val="affff9"/>
    <w:uiPriority w:val="99"/>
    <w:semiHidden/>
    <w:rsid w:val="009F3DDB"/>
    <w:rPr>
      <w:rFonts w:ascii="Calibri" w:eastAsia="ＭＳ 明朝" w:hAnsi="Calibri" w:cs="Times New Roman"/>
      <w:sz w:val="20"/>
      <w:szCs w:val="20"/>
      <w:lang w:val="en-GB"/>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TableProfessional1">
    <w:name w:val="Table Professional1"/>
    <w:basedOn w:val="a4"/>
    <w:next w:val="affffa"/>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TableSubtle11">
    <w:name w:val="Table Subtle 11"/>
    <w:basedOn w:val="a4"/>
    <w:next w:val="1fff5"/>
    <w:uiPriority w:val="99"/>
    <w:semiHidden/>
    <w:rsid w:val="009F3DDB"/>
    <w:rPr>
      <w:rFonts w:ascii="Calibri" w:eastAsia="ＭＳ 明朝" w:hAnsi="Calibri" w:cs="Times New Roman"/>
      <w:sz w:val="20"/>
      <w:szCs w:val="20"/>
      <w:lang w:val="en-GB"/>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Subtle21">
    <w:name w:val="Table Subtle 21"/>
    <w:basedOn w:val="a4"/>
    <w:next w:val="2fd"/>
    <w:uiPriority w:val="99"/>
    <w:semiHidden/>
    <w:rsid w:val="009F3DDB"/>
    <w:rPr>
      <w:rFonts w:ascii="Calibri" w:eastAsia="ＭＳ 明朝" w:hAnsi="Calibri" w:cs="Times New Roman"/>
      <w:sz w:val="20"/>
      <w:szCs w:val="20"/>
      <w:lang w:val="en-GB"/>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Web11">
    <w:name w:val="Table Web 11"/>
    <w:basedOn w:val="a4"/>
    <w:next w:val="Web10"/>
    <w:uiPriority w:val="99"/>
    <w:semiHidden/>
    <w:rsid w:val="009F3DDB"/>
    <w:rPr>
      <w:rFonts w:ascii="Calibri" w:eastAsia="ＭＳ 明朝" w:hAnsi="Calibri" w:cs="Times New Roman"/>
      <w:sz w:val="20"/>
      <w:szCs w:val="20"/>
      <w:lang w:val="en-GB"/>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TableWeb21">
    <w:name w:val="Table Web 21"/>
    <w:basedOn w:val="a4"/>
    <w:next w:val="Web2"/>
    <w:uiPriority w:val="99"/>
    <w:semiHidden/>
    <w:rsid w:val="009F3DDB"/>
    <w:rPr>
      <w:rFonts w:ascii="Calibri" w:eastAsia="ＭＳ 明朝" w:hAnsi="Calibri" w:cs="Times New Roman"/>
      <w:sz w:val="20"/>
      <w:szCs w:val="20"/>
      <w:lang w:val="en-GB"/>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TableWeb31">
    <w:name w:val="Table Web 31"/>
    <w:basedOn w:val="a4"/>
    <w:next w:val="Web3"/>
    <w:uiPriority w:val="99"/>
    <w:semiHidden/>
    <w:rsid w:val="009F3DDB"/>
    <w:rPr>
      <w:rFonts w:ascii="Calibri" w:eastAsia="ＭＳ 明朝" w:hAnsi="Calibri" w:cs="Times New Roman"/>
      <w:sz w:val="20"/>
      <w:szCs w:val="20"/>
      <w:lang w:val="en-GB"/>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TableTheme1">
    <w:name w:val="Table Theme1"/>
    <w:basedOn w:val="a4"/>
    <w:next w:val="affffb"/>
    <w:uiPriority w:val="99"/>
    <w:semiHidden/>
    <w:rsid w:val="009F3DDB"/>
    <w:rPr>
      <w:rFonts w:ascii="Calibri" w:eastAsia="ＭＳ 明朝" w:hAnsi="Calibri" w:cs="Times New Roman"/>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
    <w:name w:val="Light Shading1"/>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LightList1">
    <w:name w:val="Light List1"/>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Autospacing="0" w:afterLines="0" w:afterAutospacing="0"/>
      </w:pPr>
      <w:rPr>
        <w:rFonts w:cs="Times New Roman"/>
        <w:b/>
        <w:bCs/>
        <w:color w:val="FFFFFF"/>
      </w:rPr>
      <w:tblPr/>
      <w:tcPr>
        <w:shd w:val="clear" w:color="auto" w:fill="000000"/>
      </w:tcPr>
    </w:tblStylePr>
    <w:tblStylePr w:type="lastRow">
      <w:pPr>
        <w:spacing w:beforeLines="0" w:beforeAutospacing="0" w:afterLines="0" w:afterAutospacing="0"/>
      </w:pPr>
      <w:rPr>
        <w:rFonts w:cs="Times New Roman"/>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Grid1">
    <w:name w:val="Light Grid1"/>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1">
    <w:name w:val="Medium Shading 11"/>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Lines="0" w:beforeAutospacing="0" w:afterLines="0" w:afterAutospacing="0"/>
      </w:pPr>
      <w:rPr>
        <w:rFonts w:cs="Times New Roman"/>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Autospacing="0" w:afterLines="0" w:afterAutospacing="0"/>
      </w:pPr>
      <w:rPr>
        <w:rFonts w:cs="Times New Roman"/>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0C0C0"/>
      </w:tcPr>
    </w:tblStylePr>
    <w:tblStylePr w:type="band1Horz">
      <w:rPr>
        <w:rFonts w:cs="Times New Roman"/>
      </w:rPr>
      <w:tblPr/>
      <w:tcPr>
        <w:tcBorders>
          <w:insideH w:val="nil"/>
          <w:insideV w:val="nil"/>
        </w:tcBorders>
        <w:shd w:val="clear" w:color="auto" w:fill="C0C0C0"/>
      </w:tcPr>
    </w:tblStylePr>
    <w:tblStylePr w:type="band2Horz">
      <w:rPr>
        <w:rFonts w:cs="Times New Roman"/>
      </w:rPr>
      <w:tblPr/>
      <w:tcPr>
        <w:tcBorders>
          <w:insideH w:val="nil"/>
          <w:insideV w:val="nil"/>
        </w:tcBorders>
      </w:tcPr>
    </w:tblStylePr>
  </w:style>
  <w:style w:type="table" w:customStyle="1" w:styleId="MediumShading21">
    <w:name w:val="Medium Shading 21"/>
    <w:basedOn w:val="a4"/>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000000"/>
      </w:tcPr>
    </w:tblStylePr>
    <w:tblStylePr w:type="lastCol">
      <w:rPr>
        <w:rFonts w:cs="Times New Roman"/>
        <w:b/>
        <w:bCs/>
        <w:color w:val="FFFFFF"/>
      </w:rPr>
      <w:tblPr/>
      <w:tcPr>
        <w:tcBorders>
          <w:left w:val="nil"/>
          <w:right w:val="nil"/>
          <w:insideH w:val="nil"/>
          <w:insideV w:val="nil"/>
        </w:tcBorders>
        <w:shd w:val="clear" w:color="auto" w:fill="000000"/>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1">
    <w:name w:val="Medium List 11"/>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000000"/>
        <w:bottom w:val="single" w:sz="8" w:space="0" w:color="000000"/>
      </w:tblBorders>
    </w:tblPr>
    <w:tblStylePr w:type="firstRow">
      <w:rPr>
        <w:rFonts w:ascii="Times New Roman" w:eastAsia="Times New Roman" w:hAnsi="Times New Roman" w:cs="Times New Roman"/>
      </w:rPr>
      <w:tblPr/>
      <w:tcPr>
        <w:tcBorders>
          <w:top w:val="nil"/>
          <w:bottom w:val="single" w:sz="8" w:space="0" w:color="000000"/>
        </w:tcBorders>
      </w:tcPr>
    </w:tblStylePr>
    <w:tblStylePr w:type="lastRow">
      <w:rPr>
        <w:rFonts w:cs="Times New Roman"/>
        <w:b/>
        <w:bCs/>
        <w:color w:val="1F497D"/>
      </w:rPr>
      <w:tblPr/>
      <w:tcPr>
        <w:tcBorders>
          <w:top w:val="single" w:sz="8" w:space="0" w:color="000000"/>
          <w:bottom w:val="single" w:sz="8" w:space="0" w:color="000000"/>
        </w:tcBorders>
      </w:tcPr>
    </w:tblStylePr>
    <w:tblStylePr w:type="firstCol">
      <w:rPr>
        <w:rFonts w:cs="Times New Roman"/>
        <w:b/>
        <w:bCs/>
      </w:rPr>
    </w:tblStylePr>
    <w:tblStylePr w:type="lastCol">
      <w:rPr>
        <w:rFonts w:cs="Times New Roman"/>
        <w:b/>
        <w:bCs/>
      </w:rPr>
      <w:tblPr/>
      <w:tcPr>
        <w:tcBorders>
          <w:top w:val="single" w:sz="8" w:space="0" w:color="000000"/>
          <w:bottom w:val="single" w:sz="8" w:space="0" w:color="000000"/>
        </w:tcBorders>
      </w:tcPr>
    </w:tblStylePr>
    <w:tblStylePr w:type="band1Vert">
      <w:rPr>
        <w:rFonts w:cs="Times New Roman"/>
      </w:rPr>
      <w:tblPr/>
      <w:tcPr>
        <w:shd w:val="clear" w:color="auto" w:fill="C0C0C0"/>
      </w:tcPr>
    </w:tblStylePr>
    <w:tblStylePr w:type="band1Horz">
      <w:rPr>
        <w:rFonts w:cs="Times New Roman"/>
      </w:rPr>
      <w:tblPr/>
      <w:tcPr>
        <w:shd w:val="clear" w:color="auto" w:fill="C0C0C0"/>
      </w:tcPr>
    </w:tblStylePr>
  </w:style>
  <w:style w:type="table" w:customStyle="1" w:styleId="MediumList21">
    <w:name w:val="Medium List 21"/>
    <w:basedOn w:val="a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rFonts w:cs="Times New Roman"/>
        <w:sz w:val="24"/>
        <w:szCs w:val="24"/>
      </w:rPr>
      <w:tblPr/>
      <w:tcPr>
        <w:tcBorders>
          <w:top w:val="nil"/>
          <w:left w:val="nil"/>
          <w:bottom w:val="single" w:sz="24" w:space="0" w:color="000000"/>
          <w:right w:val="nil"/>
          <w:insideH w:val="nil"/>
          <w:insideV w:val="nil"/>
        </w:tcBorders>
        <w:shd w:val="clear" w:color="auto" w:fill="FFFFFF"/>
      </w:tcPr>
    </w:tblStylePr>
    <w:tblStylePr w:type="lastRow">
      <w:rPr>
        <w:rFonts w:cs="Times New Roman"/>
      </w:rPr>
      <w:tblPr/>
      <w:tcPr>
        <w:tcBorders>
          <w:top w:val="single" w:sz="8" w:space="0" w:color="000000"/>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000000"/>
          <w:insideH w:val="nil"/>
          <w:insideV w:val="nil"/>
        </w:tcBorders>
        <w:shd w:val="clear" w:color="auto" w:fill="FFFFFF"/>
      </w:tcPr>
    </w:tblStylePr>
    <w:tblStylePr w:type="lastCol">
      <w:rPr>
        <w:rFonts w:cs="Times New Roman"/>
      </w:rPr>
      <w:tblPr/>
      <w:tcPr>
        <w:tcBorders>
          <w:top w:val="nil"/>
          <w:left w:val="single" w:sz="8" w:space="0" w:color="000000"/>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top w:val="nil"/>
          <w:bottom w:val="nil"/>
          <w:insideH w:val="nil"/>
          <w:insideV w:val="nil"/>
        </w:tcBorders>
        <w:shd w:val="clear" w:color="auto" w:fill="C0C0C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MediumGrid11">
    <w:name w:val="Medium Grid 11"/>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rFonts w:cs="Times New Roman"/>
        <w:b/>
        <w:bCs/>
      </w:rPr>
    </w:tblStylePr>
    <w:tblStylePr w:type="lastRow">
      <w:rPr>
        <w:rFonts w:cs="Times New Roman"/>
        <w:b/>
        <w:bCs/>
      </w:rPr>
      <w:tblPr/>
      <w:tcPr>
        <w:tcBorders>
          <w:top w:val="single" w:sz="18" w:space="0" w:color="40404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customStyle="1" w:styleId="MediumGrid21">
    <w:name w:val="Medium Grid 21"/>
    <w:basedOn w:val="a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rFonts w:cs="Times New Roman"/>
        <w:b/>
        <w:bCs/>
        <w:color w:val="000000"/>
      </w:rPr>
      <w:tblPr/>
      <w:tcPr>
        <w:shd w:val="clear" w:color="auto" w:fill="E6E6E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CCCCCC"/>
      </w:tcPr>
    </w:tblStylePr>
    <w:tblStylePr w:type="band1Vert">
      <w:rPr>
        <w:rFonts w:cs="Times New Roman"/>
      </w:rPr>
      <w:tblPr/>
      <w:tcPr>
        <w:shd w:val="clear" w:color="auto" w:fill="808080"/>
      </w:tcPr>
    </w:tblStylePr>
    <w:tblStylePr w:type="band1Horz">
      <w:rPr>
        <w:rFonts w:cs="Times New Roman"/>
      </w:rPr>
      <w:tblPr/>
      <w:tcPr>
        <w:tcBorders>
          <w:insideH w:val="single" w:sz="6" w:space="0" w:color="000000"/>
          <w:insideV w:val="single" w:sz="6" w:space="0" w:color="000000"/>
        </w:tcBorders>
        <w:shd w:val="clear" w:color="auto" w:fill="808080"/>
      </w:tcPr>
    </w:tblStylePr>
    <w:tblStylePr w:type="nwCell">
      <w:rPr>
        <w:rFonts w:cs="Times New Roman"/>
      </w:rPr>
      <w:tblPr/>
      <w:tcPr>
        <w:shd w:val="clear" w:color="auto" w:fill="FFFFFF"/>
      </w:tcPr>
    </w:tblStylePr>
  </w:style>
  <w:style w:type="table" w:customStyle="1" w:styleId="MediumGrid31">
    <w:name w:val="Medium Grid 31"/>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DarkList1">
    <w:name w:val="Dark List1"/>
    <w:basedOn w:val="a4"/>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000000"/>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000000"/>
      </w:tcPr>
    </w:tblStylePr>
    <w:tblStylePr w:type="firstCol">
      <w:rPr>
        <w:rFonts w:cs="Times New Roman"/>
      </w:rPr>
      <w:tblPr/>
      <w:tcPr>
        <w:tcBorders>
          <w:top w:val="nil"/>
          <w:left w:val="nil"/>
          <w:bottom w:val="nil"/>
          <w:right w:val="single" w:sz="18" w:space="0" w:color="FFFFFF"/>
          <w:insideH w:val="nil"/>
          <w:insideV w:val="nil"/>
        </w:tcBorders>
        <w:shd w:val="clear" w:color="auto" w:fill="000000"/>
      </w:tcPr>
    </w:tblStylePr>
    <w:tblStylePr w:type="lastCol">
      <w:rPr>
        <w:rFonts w:cs="Times New Roman"/>
      </w:rPr>
      <w:tblPr/>
      <w:tcPr>
        <w:tcBorders>
          <w:top w:val="nil"/>
          <w:left w:val="single" w:sz="18" w:space="0" w:color="FFFFFF"/>
          <w:bottom w:val="nil"/>
          <w:right w:val="nil"/>
          <w:insideH w:val="nil"/>
          <w:insideV w:val="nil"/>
        </w:tcBorders>
        <w:shd w:val="clear" w:color="auto" w:fill="000000"/>
      </w:tcPr>
    </w:tblStylePr>
    <w:tblStylePr w:type="band1Vert">
      <w:rPr>
        <w:rFonts w:cs="Times New Roman"/>
      </w:rPr>
      <w:tblPr/>
      <w:tcPr>
        <w:tcBorders>
          <w:top w:val="nil"/>
          <w:left w:val="nil"/>
          <w:bottom w:val="nil"/>
          <w:right w:val="nil"/>
          <w:insideH w:val="nil"/>
          <w:insideV w:val="nil"/>
        </w:tcBorders>
        <w:shd w:val="clear" w:color="auto" w:fill="000000"/>
      </w:tcPr>
    </w:tblStylePr>
    <w:tblStylePr w:type="band1Horz">
      <w:rPr>
        <w:rFonts w:cs="Times New Roman"/>
      </w:rPr>
      <w:tblPr/>
      <w:tcPr>
        <w:tcBorders>
          <w:top w:val="nil"/>
          <w:left w:val="nil"/>
          <w:bottom w:val="nil"/>
          <w:right w:val="nil"/>
          <w:insideH w:val="nil"/>
          <w:insideV w:val="nil"/>
        </w:tcBorders>
        <w:shd w:val="clear" w:color="auto" w:fill="000000"/>
      </w:tcPr>
    </w:tblStylePr>
  </w:style>
  <w:style w:type="table" w:customStyle="1" w:styleId="ColorfulShading1">
    <w:name w:val="Colorful Shading1"/>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000000"/>
      </w:tcPr>
    </w:tblStylePr>
    <w:tblStylePr w:type="firstCol">
      <w:rPr>
        <w:rFonts w:cs="Times New Roman"/>
        <w:color w:val="FFFFFF"/>
      </w:rPr>
      <w:tblPr/>
      <w:tcPr>
        <w:tcBorders>
          <w:top w:val="nil"/>
          <w:left w:val="nil"/>
          <w:bottom w:val="nil"/>
          <w:right w:val="nil"/>
          <w:insideH w:val="single" w:sz="4" w:space="0" w:color="000000"/>
          <w:insideV w:val="nil"/>
        </w:tcBorders>
        <w:shd w:val="clear" w:color="auto" w:fill="000000"/>
      </w:tcPr>
    </w:tblStylePr>
    <w:tblStylePr w:type="lastCol">
      <w:rPr>
        <w:rFonts w:cs="Times New Roman"/>
        <w:color w:val="FFFFFF"/>
      </w:rPr>
      <w:tblPr/>
      <w:tcPr>
        <w:tcBorders>
          <w:top w:val="nil"/>
          <w:left w:val="nil"/>
          <w:bottom w:val="nil"/>
          <w:right w:val="nil"/>
          <w:insideH w:val="nil"/>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808080"/>
      </w:tcPr>
    </w:tblStylePr>
    <w:tblStylePr w:type="neCell">
      <w:rPr>
        <w:rFonts w:cs="Times New Roman"/>
        <w:color w:val="000000"/>
      </w:rPr>
    </w:tblStylePr>
    <w:tblStylePr w:type="nwCell">
      <w:rPr>
        <w:rFonts w:cs="Times New Roman"/>
        <w:color w:val="000000"/>
      </w:rPr>
    </w:tblStylePr>
  </w:style>
  <w:style w:type="table" w:customStyle="1" w:styleId="ColorfulList1">
    <w:name w:val="Colorful List1"/>
    <w:basedOn w:val="a4"/>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6E6E6"/>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C0C0C0"/>
      </w:tcPr>
    </w:tblStylePr>
    <w:tblStylePr w:type="band1Horz">
      <w:rPr>
        <w:rFonts w:cs="Times New Roman"/>
      </w:rPr>
      <w:tblPr/>
      <w:tcPr>
        <w:shd w:val="clear" w:color="auto" w:fill="CCCCCC"/>
      </w:tcPr>
    </w:tblStylePr>
  </w:style>
  <w:style w:type="table" w:customStyle="1" w:styleId="ColorfulGrid1">
    <w:name w:val="Colorful Grid1"/>
    <w:basedOn w:val="a4"/>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CCCCCC"/>
    </w:tcPr>
    <w:tblStylePr w:type="firstRow">
      <w:rPr>
        <w:rFonts w:cs="Times New Roman"/>
        <w:b/>
        <w:bCs/>
      </w:rPr>
      <w:tblPr/>
      <w:tcPr>
        <w:shd w:val="clear" w:color="auto" w:fill="999999"/>
      </w:tcPr>
    </w:tblStylePr>
    <w:tblStylePr w:type="lastRow">
      <w:rPr>
        <w:rFonts w:cs="Times New Roman"/>
        <w:b/>
        <w:bCs/>
        <w:color w:val="000000"/>
      </w:rPr>
      <w:tblPr/>
      <w:tcPr>
        <w:shd w:val="clear" w:color="auto" w:fill="999999"/>
      </w:tcPr>
    </w:tblStylePr>
    <w:tblStylePr w:type="firstCol">
      <w:rPr>
        <w:rFonts w:cs="Times New Roman"/>
        <w:color w:val="FFFFFF"/>
      </w:rPr>
      <w:tblPr/>
      <w:tcPr>
        <w:shd w:val="clear" w:color="auto" w:fill="000000"/>
      </w:tcPr>
    </w:tblStylePr>
    <w:tblStylePr w:type="lastCol">
      <w:rPr>
        <w:rFonts w:cs="Times New Roman"/>
        <w:color w:val="FFFFFF"/>
      </w:rPr>
      <w:tblPr/>
      <w:tcPr>
        <w:shd w:val="clear" w:color="auto" w:fill="000000"/>
      </w:tc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customStyle="1" w:styleId="LightShading-Accent11">
    <w:name w:val="Light Shading - Accent 11"/>
    <w:basedOn w:val="a4"/>
    <w:uiPriority w:val="99"/>
    <w:rsid w:val="009F3DDB"/>
    <w:rPr>
      <w:rFonts w:ascii="Calibri" w:eastAsia="ＭＳ 明朝" w:hAnsi="Calibri" w:cs="Times New Roman"/>
      <w:color w:val="365F91"/>
      <w:sz w:val="20"/>
      <w:szCs w:val="20"/>
      <w:lang w:val="en-GB"/>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LightList-Accent11">
    <w:name w:val="Light List - Accent 11"/>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Autospacing="0" w:afterLines="0" w:afterAutospacing="0"/>
      </w:pPr>
      <w:rPr>
        <w:rFonts w:cs="Times New Roman"/>
        <w:b/>
        <w:bCs/>
        <w:color w:val="FFFFFF"/>
      </w:rPr>
      <w:tblPr/>
      <w:tcPr>
        <w:shd w:val="clear" w:color="auto" w:fill="4F81BD"/>
      </w:tcPr>
    </w:tblStylePr>
    <w:tblStylePr w:type="lastRow">
      <w:pPr>
        <w:spacing w:beforeLines="0" w:beforeAutospacing="0" w:afterLines="0" w:afterAutospacing="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Accent11">
    <w:name w:val="Light Grid - Accent 11"/>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Shading1-Accent11">
    <w:name w:val="Medium Shading 1 - Accent 11"/>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Autospacing="0" w:afterLines="0" w:afterAutospacing="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Autospacing="0" w:afterLines="0" w:afterAutospacing="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table" w:customStyle="1" w:styleId="MediumShading2-Accent11">
    <w:name w:val="Medium Shading 2 - Accent 11"/>
    <w:basedOn w:val="a4"/>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F81BD"/>
      </w:tcPr>
    </w:tblStylePr>
    <w:tblStylePr w:type="lastCol">
      <w:rPr>
        <w:rFonts w:cs="Times New Roman"/>
        <w:b/>
        <w:bCs/>
        <w:color w:val="FFFFFF"/>
      </w:rPr>
      <w:tblPr/>
      <w:tcPr>
        <w:tcBorders>
          <w:left w:val="nil"/>
          <w:right w:val="nil"/>
          <w:insideH w:val="nil"/>
          <w:insideV w:val="nil"/>
        </w:tcBorders>
        <w:shd w:val="clear" w:color="auto" w:fill="4F81B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Accent11">
    <w:name w:val="Medium List 1 - Accent 11"/>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4F81BD"/>
        <w:bottom w:val="single" w:sz="8" w:space="0" w:color="4F81BD"/>
      </w:tblBorders>
    </w:tblPr>
    <w:tblStylePr w:type="firstRow">
      <w:rPr>
        <w:rFonts w:ascii="Times New Roman" w:eastAsia="Times New Roman" w:hAnsi="Times New Roman"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table" w:customStyle="1" w:styleId="MediumList2-Accent11">
    <w:name w:val="Medium List 2 - Accent 11"/>
    <w:basedOn w:val="a4"/>
    <w:next w:val="73"/>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rFonts w:cs="Times New Roman"/>
        <w:sz w:val="24"/>
        <w:szCs w:val="24"/>
      </w:rPr>
      <w:tblPr/>
      <w:tcPr>
        <w:tcBorders>
          <w:top w:val="nil"/>
          <w:left w:val="nil"/>
          <w:bottom w:val="single" w:sz="24" w:space="0" w:color="4F81BD"/>
          <w:right w:val="nil"/>
          <w:insideH w:val="nil"/>
          <w:insideV w:val="nil"/>
        </w:tcBorders>
        <w:shd w:val="clear" w:color="auto" w:fill="FFFFFF"/>
      </w:tcPr>
    </w:tblStylePr>
    <w:tblStylePr w:type="lastRow">
      <w:rPr>
        <w:rFonts w:cs="Times New Roman"/>
      </w:rPr>
      <w:tblPr/>
      <w:tcPr>
        <w:tcBorders>
          <w:top w:val="single" w:sz="8" w:space="0" w:color="4F81B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F81BD"/>
          <w:insideH w:val="nil"/>
          <w:insideV w:val="nil"/>
        </w:tcBorders>
        <w:shd w:val="clear" w:color="auto" w:fill="FFFFFF"/>
      </w:tcPr>
    </w:tblStylePr>
    <w:tblStylePr w:type="lastCol">
      <w:rPr>
        <w:rFonts w:cs="Times New Roman"/>
      </w:rPr>
      <w:tblPr/>
      <w:tcPr>
        <w:tcBorders>
          <w:top w:val="nil"/>
          <w:left w:val="single" w:sz="8" w:space="0" w:color="4F81B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top w:val="nil"/>
          <w:bottom w:val="nil"/>
          <w:insideH w:val="nil"/>
          <w:insideV w:val="nil"/>
        </w:tcBorders>
        <w:shd w:val="clear" w:color="auto" w:fill="D3DFEE"/>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MediumGrid1-Accent11">
    <w:name w:val="Medium Grid 1 - Accent 11"/>
    <w:basedOn w:val="a4"/>
    <w:next w:val="83"/>
    <w:uiPriority w:val="99"/>
    <w:rsid w:val="009F3DDB"/>
    <w:rPr>
      <w:rFonts w:ascii="Calibri" w:eastAsia="ＭＳ 明朝" w:hAnsi="Calibri" w:cs="Times New Roman"/>
      <w:sz w:val="20"/>
      <w:szCs w:val="20"/>
      <w:lang w:val="en-GB"/>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rFonts w:cs="Times New Roman"/>
        <w:b/>
        <w:bCs/>
      </w:rPr>
    </w:tblStylePr>
    <w:tblStylePr w:type="lastRow">
      <w:rPr>
        <w:rFonts w:cs="Times New Roman"/>
        <w:b/>
        <w:bCs/>
      </w:rPr>
      <w:tblPr/>
      <w:tcPr>
        <w:tcBorders>
          <w:top w:val="single" w:sz="18" w:space="0" w:color="7BA0C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customStyle="1" w:styleId="MediumGrid2-Accent11">
    <w:name w:val="Medium Grid 2 - Accent 11"/>
    <w:basedOn w:val="a4"/>
    <w:next w:val="93"/>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rFonts w:cs="Times New Roman"/>
        <w:b/>
        <w:bCs/>
        <w:color w:val="000000"/>
      </w:rPr>
      <w:tblPr/>
      <w:tcPr>
        <w:shd w:val="clear" w:color="auto" w:fill="EDF2F8"/>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BE5F1"/>
      </w:tcPr>
    </w:tblStylePr>
    <w:tblStylePr w:type="band1Vert">
      <w:rPr>
        <w:rFonts w:cs="Times New Roman"/>
      </w:rPr>
      <w:tblPr/>
      <w:tcPr>
        <w:shd w:val="clear" w:color="auto" w:fill="A7BFDE"/>
      </w:tcPr>
    </w:tblStylePr>
    <w:tblStylePr w:type="band1Horz">
      <w:rPr>
        <w:rFonts w:cs="Times New Roman"/>
      </w:rPr>
      <w:tblPr/>
      <w:tcPr>
        <w:tcBorders>
          <w:insideH w:val="single" w:sz="6" w:space="0" w:color="4F81BD"/>
          <w:insideV w:val="single" w:sz="6" w:space="0" w:color="4F81BD"/>
        </w:tcBorders>
        <w:shd w:val="clear" w:color="auto" w:fill="A7BFDE"/>
      </w:tcPr>
    </w:tblStylePr>
    <w:tblStylePr w:type="nwCell">
      <w:rPr>
        <w:rFonts w:cs="Times New Roman"/>
      </w:rPr>
      <w:tblPr/>
      <w:tcPr>
        <w:shd w:val="clear" w:color="auto" w:fill="FFFFFF"/>
      </w:tcPr>
    </w:tblStylePr>
  </w:style>
  <w:style w:type="table" w:customStyle="1" w:styleId="MediumGrid3-Accent11">
    <w:name w:val="Medium Grid 3 - Accent 11"/>
    <w:basedOn w:val="a4"/>
    <w:next w:val="102"/>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DarkList-Accent11">
    <w:name w:val="Dark List - Accent 11"/>
    <w:basedOn w:val="a4"/>
    <w:next w:val="113"/>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4F81B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43F60"/>
      </w:tcPr>
    </w:tblStylePr>
    <w:tblStylePr w:type="firstCol">
      <w:rPr>
        <w:rFonts w:cs="Times New Roman"/>
      </w:rPr>
      <w:tblPr/>
      <w:tcPr>
        <w:tcBorders>
          <w:top w:val="nil"/>
          <w:left w:val="nil"/>
          <w:bottom w:val="nil"/>
          <w:right w:val="single" w:sz="18" w:space="0" w:color="FFFFFF"/>
          <w:insideH w:val="nil"/>
          <w:insideV w:val="nil"/>
        </w:tcBorders>
        <w:shd w:val="clear" w:color="auto" w:fill="365F91"/>
      </w:tcPr>
    </w:tblStylePr>
    <w:tblStylePr w:type="lastCol">
      <w:rPr>
        <w:rFonts w:cs="Times New Roman"/>
      </w:rPr>
      <w:tblPr/>
      <w:tcPr>
        <w:tcBorders>
          <w:top w:val="nil"/>
          <w:left w:val="single" w:sz="18" w:space="0" w:color="FFFFFF"/>
          <w:bottom w:val="nil"/>
          <w:right w:val="nil"/>
          <w:insideH w:val="nil"/>
          <w:insideV w:val="nil"/>
        </w:tcBorders>
        <w:shd w:val="clear" w:color="auto" w:fill="365F91"/>
      </w:tcPr>
    </w:tblStylePr>
    <w:tblStylePr w:type="band1Vert">
      <w:rPr>
        <w:rFonts w:cs="Times New Roman"/>
      </w:rPr>
      <w:tblPr/>
      <w:tcPr>
        <w:tcBorders>
          <w:top w:val="nil"/>
          <w:left w:val="nil"/>
          <w:bottom w:val="nil"/>
          <w:right w:val="nil"/>
          <w:insideH w:val="nil"/>
          <w:insideV w:val="nil"/>
        </w:tcBorders>
        <w:shd w:val="clear" w:color="auto" w:fill="365F91"/>
      </w:tcPr>
    </w:tblStylePr>
    <w:tblStylePr w:type="band1Horz">
      <w:rPr>
        <w:rFonts w:cs="Times New Roman"/>
      </w:rPr>
      <w:tblPr/>
      <w:tcPr>
        <w:tcBorders>
          <w:top w:val="nil"/>
          <w:left w:val="nil"/>
          <w:bottom w:val="nil"/>
          <w:right w:val="nil"/>
          <w:insideH w:val="nil"/>
          <w:insideV w:val="nil"/>
        </w:tcBorders>
        <w:shd w:val="clear" w:color="auto" w:fill="365F91"/>
      </w:tcPr>
    </w:tblStylePr>
  </w:style>
  <w:style w:type="table" w:customStyle="1" w:styleId="ColorfulShading-Accent11">
    <w:name w:val="Colorful Shading - Accent 11"/>
    <w:basedOn w:val="a4"/>
    <w:next w:val="122"/>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C4C74"/>
      </w:tcPr>
    </w:tblStylePr>
    <w:tblStylePr w:type="firstCol">
      <w:rPr>
        <w:rFonts w:cs="Times New Roman"/>
        <w:color w:val="FFFFFF"/>
      </w:rPr>
      <w:tblPr/>
      <w:tcPr>
        <w:tcBorders>
          <w:top w:val="nil"/>
          <w:left w:val="nil"/>
          <w:bottom w:val="nil"/>
          <w:right w:val="nil"/>
          <w:insideH w:val="single" w:sz="4" w:space="0" w:color="2C4C74"/>
          <w:insideV w:val="nil"/>
        </w:tcBorders>
        <w:shd w:val="clear" w:color="auto" w:fill="2C4C74"/>
      </w:tcPr>
    </w:tblStylePr>
    <w:tblStylePr w:type="lastCol">
      <w:rPr>
        <w:rFonts w:cs="Times New Roman"/>
        <w:color w:val="FFFFFF"/>
      </w:rPr>
      <w:tblPr/>
      <w:tcPr>
        <w:tcBorders>
          <w:top w:val="nil"/>
          <w:left w:val="nil"/>
          <w:bottom w:val="nil"/>
          <w:right w:val="nil"/>
          <w:insideH w:val="nil"/>
          <w:insideV w:val="nil"/>
        </w:tcBorders>
        <w:shd w:val="clear" w:color="auto" w:fill="2C4C74"/>
      </w:tcPr>
    </w:tblStylePr>
    <w:tblStylePr w:type="band1Vert">
      <w:rPr>
        <w:rFonts w:cs="Times New Roman"/>
      </w:rPr>
      <w:tblPr/>
      <w:tcPr>
        <w:shd w:val="clear" w:color="auto" w:fill="B8CCE4"/>
      </w:tcPr>
    </w:tblStylePr>
    <w:tblStylePr w:type="band1Horz">
      <w:rPr>
        <w:rFonts w:cs="Times New Roman"/>
      </w:rPr>
      <w:tblPr/>
      <w:tcPr>
        <w:shd w:val="clear" w:color="auto" w:fill="A7BFDE"/>
      </w:tcPr>
    </w:tblStylePr>
    <w:tblStylePr w:type="neCell">
      <w:rPr>
        <w:rFonts w:cs="Times New Roman"/>
        <w:color w:val="000000"/>
      </w:rPr>
    </w:tblStylePr>
    <w:tblStylePr w:type="nwCell">
      <w:rPr>
        <w:rFonts w:cs="Times New Roman"/>
        <w:color w:val="000000"/>
      </w:rPr>
    </w:tblStylePr>
  </w:style>
  <w:style w:type="table" w:customStyle="1" w:styleId="ColorfulList-Accent11">
    <w:name w:val="Colorful List - Accent 11"/>
    <w:basedOn w:val="a4"/>
    <w:next w:val="132"/>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DF2F8"/>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3DFEE"/>
      </w:tcPr>
    </w:tblStylePr>
    <w:tblStylePr w:type="band1Horz">
      <w:rPr>
        <w:rFonts w:cs="Times New Roman"/>
      </w:rPr>
      <w:tblPr/>
      <w:tcPr>
        <w:shd w:val="clear" w:color="auto" w:fill="DBE5F1"/>
      </w:tcPr>
    </w:tblStylePr>
  </w:style>
  <w:style w:type="table" w:customStyle="1" w:styleId="ColorfulGrid-Accent11">
    <w:name w:val="Colorful Grid - Accent 11"/>
    <w:basedOn w:val="a4"/>
    <w:next w:val="142"/>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DBE5F1"/>
    </w:tcPr>
    <w:tblStylePr w:type="firstRow">
      <w:rPr>
        <w:rFonts w:cs="Times New Roman"/>
        <w:b/>
        <w:bCs/>
      </w:rPr>
      <w:tblPr/>
      <w:tcPr>
        <w:shd w:val="clear" w:color="auto" w:fill="B8CCE4"/>
      </w:tcPr>
    </w:tblStylePr>
    <w:tblStylePr w:type="lastRow">
      <w:rPr>
        <w:rFonts w:cs="Times New Roman"/>
        <w:b/>
        <w:bCs/>
        <w:color w:val="000000"/>
      </w:rPr>
      <w:tblPr/>
      <w:tcPr>
        <w:shd w:val="clear" w:color="auto" w:fill="B8CCE4"/>
      </w:tcPr>
    </w:tblStylePr>
    <w:tblStylePr w:type="firstCol">
      <w:rPr>
        <w:rFonts w:cs="Times New Roman"/>
        <w:color w:val="FFFFFF"/>
      </w:rPr>
      <w:tblPr/>
      <w:tcPr>
        <w:shd w:val="clear" w:color="auto" w:fill="365F91"/>
      </w:tcPr>
    </w:tblStylePr>
    <w:tblStylePr w:type="lastCol">
      <w:rPr>
        <w:rFonts w:cs="Times New Roman"/>
        <w:color w:val="FFFFFF"/>
      </w:rPr>
      <w:tblPr/>
      <w:tcPr>
        <w:shd w:val="clear" w:color="auto" w:fill="365F91"/>
      </w:tc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customStyle="1" w:styleId="LightShading-Accent21">
    <w:name w:val="Light Shading - Accent 21"/>
    <w:basedOn w:val="a4"/>
    <w:next w:val="1ff7"/>
    <w:uiPriority w:val="99"/>
    <w:rsid w:val="009F3DDB"/>
    <w:rPr>
      <w:rFonts w:ascii="Calibri" w:eastAsia="ＭＳ 明朝" w:hAnsi="Calibri" w:cs="Times New Roman"/>
      <w:color w:val="943634"/>
      <w:sz w:val="20"/>
      <w:szCs w:val="20"/>
      <w:lang w:val="en-GB"/>
    </w:rPr>
    <w:tblPr>
      <w:tblStyleRowBandSize w:val="1"/>
      <w:tblStyleColBandSize w:val="1"/>
      <w:tblBorders>
        <w:top w:val="single" w:sz="8" w:space="0" w:color="C0504D"/>
        <w:bottom w:val="single" w:sz="8" w:space="0" w:color="C0504D"/>
      </w:tblBorders>
    </w:tblPr>
    <w:tblStylePr w:type="firstRow">
      <w:pPr>
        <w:spacing w:beforeLines="0" w:beforeAutospacing="0" w:afterLines="0" w:afterAutospacing="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customStyle="1" w:styleId="LightList-Accent21">
    <w:name w:val="Light List - Accent 21"/>
    <w:basedOn w:val="a4"/>
    <w:next w:val="2f2"/>
    <w:uiPriority w:val="99"/>
    <w:rsid w:val="009F3DDB"/>
    <w:rPr>
      <w:rFonts w:ascii="Calibri" w:eastAsia="ＭＳ 明朝" w:hAnsi="Calibri" w:cs="Times New Roman"/>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Lines="0" w:beforeAutospacing="0" w:afterLines="0" w:afterAutospacing="0"/>
      </w:pPr>
      <w:rPr>
        <w:rFonts w:cs="Times New Roman"/>
        <w:b/>
        <w:bCs/>
        <w:color w:val="FFFFFF"/>
      </w:rPr>
      <w:tblPr/>
      <w:tcPr>
        <w:shd w:val="clear" w:color="auto" w:fill="C0504D"/>
      </w:tcPr>
    </w:tblStylePr>
    <w:tblStylePr w:type="lastRow">
      <w:pPr>
        <w:spacing w:beforeLines="0" w:beforeAutospacing="0" w:afterLines="0" w:afterAutospacing="0"/>
      </w:pPr>
      <w:rPr>
        <w:rFonts w:cs="Times New Roman"/>
        <w:b/>
        <w:bCs/>
      </w:rPr>
      <w:tblPr/>
      <w:tcPr>
        <w:tcBorders>
          <w:top w:val="double" w:sz="6" w:space="0" w:color="C0504D"/>
          <w:left w:val="single" w:sz="8" w:space="0" w:color="C0504D"/>
          <w:bottom w:val="single" w:sz="8" w:space="0" w:color="C0504D"/>
          <w:right w:val="single" w:sz="8" w:space="0" w:color="C0504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tcBorders>
      </w:tcPr>
    </w:tblStylePr>
  </w:style>
  <w:style w:type="table" w:customStyle="1" w:styleId="LightGrid-Accent21">
    <w:name w:val="Light Grid - Accent 21"/>
    <w:basedOn w:val="a4"/>
    <w:next w:val="3d"/>
    <w:uiPriority w:val="99"/>
    <w:rsid w:val="009F3DDB"/>
    <w:rPr>
      <w:rFonts w:ascii="Calibri" w:eastAsia="ＭＳ 明朝" w:hAnsi="Calibri" w:cs="Times New Roman"/>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MediumShading1-Accent21">
    <w:name w:val="Medium Shading 1 - Accent 21"/>
    <w:basedOn w:val="a4"/>
    <w:next w:val="49"/>
    <w:uiPriority w:val="99"/>
    <w:rsid w:val="009F3DDB"/>
    <w:rPr>
      <w:rFonts w:ascii="Calibri" w:eastAsia="ＭＳ 明朝" w:hAnsi="Calibri" w:cs="Times New Roman"/>
      <w:sz w:val="20"/>
      <w:szCs w:val="20"/>
      <w:lang w:val="en-GB"/>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Lines="0" w:beforeAutospacing="0" w:afterLines="0" w:afterAutospacing="0"/>
      </w:pPr>
      <w:rPr>
        <w:rFonts w:cs="Times New Roman"/>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Autospacing="0" w:afterLines="0" w:afterAutospacing="0"/>
      </w:pPr>
      <w:rPr>
        <w:rFonts w:cs="Times New Roman"/>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FD3D2"/>
      </w:tcPr>
    </w:tblStylePr>
    <w:tblStylePr w:type="band1Horz">
      <w:rPr>
        <w:rFonts w:cs="Times New Roman"/>
      </w:rPr>
      <w:tblPr/>
      <w:tcPr>
        <w:tcBorders>
          <w:insideH w:val="nil"/>
          <w:insideV w:val="nil"/>
        </w:tcBorders>
        <w:shd w:val="clear" w:color="auto" w:fill="EFD3D2"/>
      </w:tcPr>
    </w:tblStylePr>
    <w:tblStylePr w:type="band2Horz">
      <w:rPr>
        <w:rFonts w:cs="Times New Roman"/>
      </w:rPr>
      <w:tblPr/>
      <w:tcPr>
        <w:tcBorders>
          <w:insideH w:val="nil"/>
          <w:insideV w:val="nil"/>
        </w:tcBorders>
      </w:tcPr>
    </w:tblStylePr>
  </w:style>
  <w:style w:type="table" w:customStyle="1" w:styleId="MediumShading2-Accent21">
    <w:name w:val="Medium Shading 2 - Accent 21"/>
    <w:basedOn w:val="a4"/>
    <w:next w:val="59"/>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Accent21">
    <w:name w:val="Medium List 1 - Accent 21"/>
    <w:basedOn w:val="a4"/>
    <w:next w:val="6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C0504D"/>
        <w:bottom w:val="single" w:sz="8" w:space="0" w:color="C0504D"/>
      </w:tblBorders>
    </w:tblPr>
    <w:tblStylePr w:type="firstRow">
      <w:rPr>
        <w:rFonts w:ascii="Times New Roman" w:eastAsia="Times New Roman" w:hAnsi="Times New Roman" w:cs="Times New Roman"/>
      </w:rPr>
      <w:tblPr/>
      <w:tcPr>
        <w:tcBorders>
          <w:top w:val="nil"/>
          <w:bottom w:val="single" w:sz="8" w:space="0" w:color="C0504D"/>
        </w:tcBorders>
      </w:tcPr>
    </w:tblStylePr>
    <w:tblStylePr w:type="lastRow">
      <w:rPr>
        <w:rFonts w:cs="Times New Roman"/>
        <w:b/>
        <w:bCs/>
        <w:color w:val="1F497D"/>
      </w:rPr>
      <w:tblPr/>
      <w:tcPr>
        <w:tcBorders>
          <w:top w:val="single" w:sz="8" w:space="0" w:color="C0504D"/>
          <w:bottom w:val="single" w:sz="8" w:space="0" w:color="C0504D"/>
        </w:tcBorders>
      </w:tcPr>
    </w:tblStylePr>
    <w:tblStylePr w:type="firstCol">
      <w:rPr>
        <w:rFonts w:cs="Times New Roman"/>
        <w:b/>
        <w:bCs/>
      </w:rPr>
    </w:tblStylePr>
    <w:tblStylePr w:type="lastCol">
      <w:rPr>
        <w:rFonts w:cs="Times New Roman"/>
        <w:b/>
        <w:bCs/>
      </w:rPr>
      <w:tblPr/>
      <w:tcPr>
        <w:tcBorders>
          <w:top w:val="single" w:sz="8" w:space="0" w:color="C0504D"/>
          <w:bottom w:val="single" w:sz="8" w:space="0" w:color="C0504D"/>
        </w:tcBorders>
      </w:tcPr>
    </w:tblStylePr>
    <w:tblStylePr w:type="band1Vert">
      <w:rPr>
        <w:rFonts w:cs="Times New Roman"/>
      </w:rPr>
      <w:tblPr/>
      <w:tcPr>
        <w:shd w:val="clear" w:color="auto" w:fill="EFD3D2"/>
      </w:tcPr>
    </w:tblStylePr>
    <w:tblStylePr w:type="band1Horz">
      <w:rPr>
        <w:rFonts w:cs="Times New Roman"/>
      </w:rPr>
      <w:tblPr/>
      <w:tcPr>
        <w:shd w:val="clear" w:color="auto" w:fill="EFD3D2"/>
      </w:tcPr>
    </w:tblStylePr>
  </w:style>
  <w:style w:type="table" w:customStyle="1" w:styleId="MediumList2-Accent21">
    <w:name w:val="Medium List 2 - Accent 21"/>
    <w:basedOn w:val="a4"/>
    <w:next w:val="7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rFonts w:cs="Times New Roman"/>
        <w:sz w:val="24"/>
        <w:szCs w:val="24"/>
      </w:rPr>
      <w:tblPr/>
      <w:tcPr>
        <w:tcBorders>
          <w:top w:val="nil"/>
          <w:left w:val="nil"/>
          <w:bottom w:val="single" w:sz="24" w:space="0" w:color="C0504D"/>
          <w:right w:val="nil"/>
          <w:insideH w:val="nil"/>
          <w:insideV w:val="nil"/>
        </w:tcBorders>
        <w:shd w:val="clear" w:color="auto" w:fill="FFFFFF"/>
      </w:tcPr>
    </w:tblStylePr>
    <w:tblStylePr w:type="lastRow">
      <w:rPr>
        <w:rFonts w:cs="Times New Roman"/>
      </w:rPr>
      <w:tblPr/>
      <w:tcPr>
        <w:tcBorders>
          <w:top w:val="single" w:sz="8" w:space="0" w:color="C0504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C0504D"/>
          <w:insideH w:val="nil"/>
          <w:insideV w:val="nil"/>
        </w:tcBorders>
        <w:shd w:val="clear" w:color="auto" w:fill="FFFFFF"/>
      </w:tcPr>
    </w:tblStylePr>
    <w:tblStylePr w:type="lastCol">
      <w:rPr>
        <w:rFonts w:cs="Times New Roman"/>
      </w:rPr>
      <w:tblPr/>
      <w:tcPr>
        <w:tcBorders>
          <w:top w:val="nil"/>
          <w:left w:val="single" w:sz="8" w:space="0" w:color="C0504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top w:val="nil"/>
          <w:bottom w:val="nil"/>
          <w:insideH w:val="nil"/>
          <w:insideV w:val="nil"/>
        </w:tcBorders>
        <w:shd w:val="clear" w:color="auto" w:fill="EFD3D2"/>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MediumGrid1-Accent21">
    <w:name w:val="Medium Grid 1 - Accent 21"/>
    <w:basedOn w:val="a4"/>
    <w:next w:val="84"/>
    <w:uiPriority w:val="99"/>
    <w:rsid w:val="009F3DDB"/>
    <w:rPr>
      <w:rFonts w:ascii="Calibri" w:eastAsia="ＭＳ 明朝" w:hAnsi="Calibri" w:cs="Times New Roman"/>
      <w:sz w:val="20"/>
      <w:szCs w:val="20"/>
      <w:lang w:val="en-GB"/>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rFonts w:cs="Times New Roman"/>
        <w:b/>
        <w:bCs/>
      </w:rPr>
    </w:tblStylePr>
    <w:tblStylePr w:type="lastRow">
      <w:rPr>
        <w:rFonts w:cs="Times New Roman"/>
        <w:b/>
        <w:bCs/>
      </w:rPr>
      <w:tblPr/>
      <w:tcPr>
        <w:tcBorders>
          <w:top w:val="single" w:sz="18" w:space="0" w:color="CF7B7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FA7A6"/>
      </w:tcPr>
    </w:tblStylePr>
    <w:tblStylePr w:type="band1Horz">
      <w:rPr>
        <w:rFonts w:cs="Times New Roman"/>
      </w:rPr>
      <w:tblPr/>
      <w:tcPr>
        <w:shd w:val="clear" w:color="auto" w:fill="DFA7A6"/>
      </w:tcPr>
    </w:tblStylePr>
  </w:style>
  <w:style w:type="table" w:customStyle="1" w:styleId="MediumGrid2-Accent21">
    <w:name w:val="Medium Grid 2 - Accent 21"/>
    <w:basedOn w:val="a4"/>
    <w:next w:val="9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rFonts w:cs="Times New Roman"/>
        <w:b/>
        <w:bCs/>
        <w:color w:val="000000"/>
      </w:rPr>
      <w:tblPr/>
      <w:tcPr>
        <w:shd w:val="clear" w:color="auto" w:fill="F8EDED"/>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2DBDB"/>
      </w:tcPr>
    </w:tblStylePr>
    <w:tblStylePr w:type="band1Vert">
      <w:rPr>
        <w:rFonts w:cs="Times New Roman"/>
      </w:rPr>
      <w:tblPr/>
      <w:tcPr>
        <w:shd w:val="clear" w:color="auto" w:fill="DFA7A6"/>
      </w:tcPr>
    </w:tblStylePr>
    <w:tblStylePr w:type="band1Horz">
      <w:rPr>
        <w:rFonts w:cs="Times New Roman"/>
      </w:rPr>
      <w:tblPr/>
      <w:tcPr>
        <w:tcBorders>
          <w:insideH w:val="single" w:sz="6" w:space="0" w:color="C0504D"/>
          <w:insideV w:val="single" w:sz="6" w:space="0" w:color="C0504D"/>
        </w:tcBorders>
        <w:shd w:val="clear" w:color="auto" w:fill="DFA7A6"/>
      </w:tcPr>
    </w:tblStylePr>
    <w:tblStylePr w:type="nwCell">
      <w:rPr>
        <w:rFonts w:cs="Times New Roman"/>
      </w:rPr>
      <w:tblPr/>
      <w:tcPr>
        <w:shd w:val="clear" w:color="auto" w:fill="FFFFFF"/>
      </w:tcPr>
    </w:tblStylePr>
  </w:style>
  <w:style w:type="table" w:customStyle="1" w:styleId="MediumGrid3-Accent21">
    <w:name w:val="Medium Grid 3 - Accent 21"/>
    <w:basedOn w:val="a4"/>
    <w:next w:val="103"/>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DarkList-Accent21">
    <w:name w:val="Dark List - Accent 21"/>
    <w:basedOn w:val="a4"/>
    <w:next w:val="114"/>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C0504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622423"/>
      </w:tcPr>
    </w:tblStylePr>
    <w:tblStylePr w:type="firstCol">
      <w:rPr>
        <w:rFonts w:cs="Times New Roman"/>
      </w:rPr>
      <w:tblPr/>
      <w:tcPr>
        <w:tcBorders>
          <w:top w:val="nil"/>
          <w:left w:val="nil"/>
          <w:bottom w:val="nil"/>
          <w:right w:val="single" w:sz="18" w:space="0" w:color="FFFFFF"/>
          <w:insideH w:val="nil"/>
          <w:insideV w:val="nil"/>
        </w:tcBorders>
        <w:shd w:val="clear" w:color="auto" w:fill="943634"/>
      </w:tcPr>
    </w:tblStylePr>
    <w:tblStylePr w:type="lastCol">
      <w:rPr>
        <w:rFonts w:cs="Times New Roman"/>
      </w:rPr>
      <w:tblPr/>
      <w:tcPr>
        <w:tcBorders>
          <w:top w:val="nil"/>
          <w:left w:val="single" w:sz="18" w:space="0" w:color="FFFFFF"/>
          <w:bottom w:val="nil"/>
          <w:right w:val="nil"/>
          <w:insideH w:val="nil"/>
          <w:insideV w:val="nil"/>
        </w:tcBorders>
        <w:shd w:val="clear" w:color="auto" w:fill="943634"/>
      </w:tcPr>
    </w:tblStylePr>
    <w:tblStylePr w:type="band1Vert">
      <w:rPr>
        <w:rFonts w:cs="Times New Roman"/>
      </w:rPr>
      <w:tblPr/>
      <w:tcPr>
        <w:tcBorders>
          <w:top w:val="nil"/>
          <w:left w:val="nil"/>
          <w:bottom w:val="nil"/>
          <w:right w:val="nil"/>
          <w:insideH w:val="nil"/>
          <w:insideV w:val="nil"/>
        </w:tcBorders>
        <w:shd w:val="clear" w:color="auto" w:fill="943634"/>
      </w:tcPr>
    </w:tblStylePr>
    <w:tblStylePr w:type="band1Horz">
      <w:rPr>
        <w:rFonts w:cs="Times New Roman"/>
      </w:rPr>
      <w:tblPr/>
      <w:tcPr>
        <w:tcBorders>
          <w:top w:val="nil"/>
          <w:left w:val="nil"/>
          <w:bottom w:val="nil"/>
          <w:right w:val="nil"/>
          <w:insideH w:val="nil"/>
          <w:insideV w:val="nil"/>
        </w:tcBorders>
        <w:shd w:val="clear" w:color="auto" w:fill="943634"/>
      </w:tcPr>
    </w:tblStylePr>
  </w:style>
  <w:style w:type="table" w:customStyle="1" w:styleId="ColorfulShading-Accent21">
    <w:name w:val="Colorful Shading - Accent 21"/>
    <w:basedOn w:val="a4"/>
    <w:next w:val="123"/>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772C2A"/>
      </w:tcPr>
    </w:tblStylePr>
    <w:tblStylePr w:type="firstCol">
      <w:rPr>
        <w:rFonts w:cs="Times New Roman"/>
        <w:color w:val="FFFFFF"/>
      </w:rPr>
      <w:tblPr/>
      <w:tcPr>
        <w:tcBorders>
          <w:top w:val="nil"/>
          <w:left w:val="nil"/>
          <w:bottom w:val="nil"/>
          <w:right w:val="nil"/>
          <w:insideH w:val="single" w:sz="4" w:space="0" w:color="772C2A"/>
          <w:insideV w:val="nil"/>
        </w:tcBorders>
        <w:shd w:val="clear" w:color="auto" w:fill="772C2A"/>
      </w:tcPr>
    </w:tblStylePr>
    <w:tblStylePr w:type="lastCol">
      <w:rPr>
        <w:rFonts w:cs="Times New Roman"/>
        <w:color w:val="FFFFFF"/>
      </w:rPr>
      <w:tblPr/>
      <w:tcPr>
        <w:tcBorders>
          <w:top w:val="nil"/>
          <w:left w:val="nil"/>
          <w:bottom w:val="nil"/>
          <w:right w:val="nil"/>
          <w:insideH w:val="nil"/>
          <w:insideV w:val="nil"/>
        </w:tcBorders>
        <w:shd w:val="clear" w:color="auto" w:fill="772C2A"/>
      </w:tcPr>
    </w:tblStylePr>
    <w:tblStylePr w:type="band1Vert">
      <w:rPr>
        <w:rFonts w:cs="Times New Roman"/>
      </w:rPr>
      <w:tblPr/>
      <w:tcPr>
        <w:shd w:val="clear" w:color="auto" w:fill="E5B8B7"/>
      </w:tcPr>
    </w:tblStylePr>
    <w:tblStylePr w:type="band1Horz">
      <w:rPr>
        <w:rFonts w:cs="Times New Roman"/>
      </w:rPr>
      <w:tblPr/>
      <w:tcPr>
        <w:shd w:val="clear" w:color="auto" w:fill="DFA7A6"/>
      </w:tcPr>
    </w:tblStylePr>
    <w:tblStylePr w:type="neCell">
      <w:rPr>
        <w:rFonts w:cs="Times New Roman"/>
        <w:color w:val="000000"/>
      </w:rPr>
    </w:tblStylePr>
    <w:tblStylePr w:type="nwCell">
      <w:rPr>
        <w:rFonts w:cs="Times New Roman"/>
        <w:color w:val="000000"/>
      </w:rPr>
    </w:tblStylePr>
  </w:style>
  <w:style w:type="table" w:customStyle="1" w:styleId="ColorfulList-Accent21">
    <w:name w:val="Colorful List - Accent 21"/>
    <w:basedOn w:val="a4"/>
    <w:next w:val="133"/>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8EDED"/>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EFD3D2"/>
      </w:tcPr>
    </w:tblStylePr>
    <w:tblStylePr w:type="band1Horz">
      <w:rPr>
        <w:rFonts w:cs="Times New Roman"/>
      </w:rPr>
      <w:tblPr/>
      <w:tcPr>
        <w:shd w:val="clear" w:color="auto" w:fill="F2DBDB"/>
      </w:tcPr>
    </w:tblStylePr>
  </w:style>
  <w:style w:type="table" w:customStyle="1" w:styleId="ColorfulGrid-Accent21">
    <w:name w:val="Colorful Grid - Accent 21"/>
    <w:basedOn w:val="a4"/>
    <w:next w:val="143"/>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F2DBDB"/>
    </w:tcPr>
    <w:tblStylePr w:type="firstRow">
      <w:rPr>
        <w:rFonts w:cs="Times New Roman"/>
        <w:b/>
        <w:bCs/>
      </w:rPr>
      <w:tblPr/>
      <w:tcPr>
        <w:shd w:val="clear" w:color="auto" w:fill="E5B8B7"/>
      </w:tcPr>
    </w:tblStylePr>
    <w:tblStylePr w:type="lastRow">
      <w:rPr>
        <w:rFonts w:cs="Times New Roman"/>
        <w:b/>
        <w:bCs/>
        <w:color w:val="000000"/>
      </w:rPr>
      <w:tblPr/>
      <w:tcPr>
        <w:shd w:val="clear" w:color="auto" w:fill="E5B8B7"/>
      </w:tcPr>
    </w:tblStylePr>
    <w:tblStylePr w:type="firstCol">
      <w:rPr>
        <w:rFonts w:cs="Times New Roman"/>
        <w:color w:val="FFFFFF"/>
      </w:rPr>
      <w:tblPr/>
      <w:tcPr>
        <w:shd w:val="clear" w:color="auto" w:fill="943634"/>
      </w:tcPr>
    </w:tblStylePr>
    <w:tblStylePr w:type="lastCol">
      <w:rPr>
        <w:rFonts w:cs="Times New Roman"/>
        <w:color w:val="FFFFFF"/>
      </w:rPr>
      <w:tblPr/>
      <w:tcPr>
        <w:shd w:val="clear" w:color="auto" w:fill="943634"/>
      </w:tcPr>
    </w:tblStylePr>
    <w:tblStylePr w:type="band1Vert">
      <w:rPr>
        <w:rFonts w:cs="Times New Roman"/>
      </w:rPr>
      <w:tblPr/>
      <w:tcPr>
        <w:shd w:val="clear" w:color="auto" w:fill="DFA7A6"/>
      </w:tcPr>
    </w:tblStylePr>
    <w:tblStylePr w:type="band1Horz">
      <w:rPr>
        <w:rFonts w:cs="Times New Roman"/>
      </w:rPr>
      <w:tblPr/>
      <w:tcPr>
        <w:shd w:val="clear" w:color="auto" w:fill="DFA7A6"/>
      </w:tcPr>
    </w:tblStylePr>
  </w:style>
  <w:style w:type="table" w:customStyle="1" w:styleId="LightShading-Accent31">
    <w:name w:val="Light Shading - Accent 31"/>
    <w:basedOn w:val="a4"/>
    <w:next w:val="1ff8"/>
    <w:uiPriority w:val="99"/>
    <w:rsid w:val="009F3DDB"/>
    <w:rPr>
      <w:rFonts w:ascii="Calibri" w:eastAsia="ＭＳ 明朝" w:hAnsi="Calibri" w:cs="Times New Roman"/>
      <w:color w:val="76923C"/>
      <w:sz w:val="20"/>
      <w:szCs w:val="20"/>
      <w:lang w:val="en-GB"/>
    </w:rPr>
    <w:tblPr>
      <w:tblStyleRowBandSize w:val="1"/>
      <w:tblStyleColBandSize w:val="1"/>
      <w:tblBorders>
        <w:top w:val="single" w:sz="8" w:space="0" w:color="9BBB59"/>
        <w:bottom w:val="single" w:sz="8" w:space="0" w:color="9BBB59"/>
      </w:tblBorders>
    </w:tblPr>
    <w:tblStylePr w:type="firstRow">
      <w:pPr>
        <w:spacing w:beforeLines="0" w:beforeAutospacing="0" w:afterLines="0" w:afterAutospacing="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LightList-Accent31">
    <w:name w:val="Light List - Accent 31"/>
    <w:basedOn w:val="a4"/>
    <w:next w:val="2f3"/>
    <w:uiPriority w:val="99"/>
    <w:rsid w:val="009F3DDB"/>
    <w:rPr>
      <w:rFonts w:ascii="Calibri" w:eastAsia="ＭＳ 明朝" w:hAnsi="Calibri" w:cs="Times New Roman"/>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Autospacing="0" w:afterLines="0" w:afterAutospacing="0"/>
      </w:pPr>
      <w:rPr>
        <w:rFonts w:cs="Times New Roman"/>
        <w:b/>
        <w:bCs/>
        <w:color w:val="FFFFFF"/>
      </w:rPr>
      <w:tblPr/>
      <w:tcPr>
        <w:shd w:val="clear" w:color="auto" w:fill="9BBB59"/>
      </w:tcPr>
    </w:tblStylePr>
    <w:tblStylePr w:type="lastRow">
      <w:pPr>
        <w:spacing w:beforeLines="0" w:beforeAutospacing="0" w:afterLines="0" w:afterAutospacing="0"/>
      </w:pPr>
      <w:rPr>
        <w:rFonts w:cs="Times New Roman"/>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Grid-Accent31">
    <w:name w:val="Light Grid - Accent 31"/>
    <w:basedOn w:val="a4"/>
    <w:next w:val="3e"/>
    <w:uiPriority w:val="99"/>
    <w:rsid w:val="009F3DDB"/>
    <w:rPr>
      <w:rFonts w:ascii="Calibri" w:eastAsia="ＭＳ 明朝" w:hAnsi="Calibri" w:cs="Times New Roman"/>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Shading1-Accent31">
    <w:name w:val="Medium Shading 1 - Accent 31"/>
    <w:basedOn w:val="a4"/>
    <w:next w:val="4a"/>
    <w:uiPriority w:val="99"/>
    <w:rsid w:val="009F3DDB"/>
    <w:rPr>
      <w:rFonts w:ascii="Calibri" w:eastAsia="ＭＳ 明朝" w:hAnsi="Calibri" w:cs="Times New Roman"/>
      <w:sz w:val="20"/>
      <w:szCs w:val="20"/>
      <w:lang w:val="en-GB"/>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Lines="0" w:beforeAutospacing="0" w:afterLines="0" w:afterAutospacing="0"/>
      </w:pPr>
      <w:rPr>
        <w:rFonts w:cs="Times New Roman"/>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Autospacing="0" w:afterLines="0" w:afterAutospacing="0"/>
      </w:pPr>
      <w:rPr>
        <w:rFonts w:cs="Times New Roman"/>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6EED5"/>
      </w:tcPr>
    </w:tblStylePr>
    <w:tblStylePr w:type="band1Horz">
      <w:rPr>
        <w:rFonts w:cs="Times New Roman"/>
      </w:rPr>
      <w:tblPr/>
      <w:tcPr>
        <w:tcBorders>
          <w:insideH w:val="nil"/>
          <w:insideV w:val="nil"/>
        </w:tcBorders>
        <w:shd w:val="clear" w:color="auto" w:fill="E6EED5"/>
      </w:tcPr>
    </w:tblStylePr>
    <w:tblStylePr w:type="band2Horz">
      <w:rPr>
        <w:rFonts w:cs="Times New Roman"/>
      </w:rPr>
      <w:tblPr/>
      <w:tcPr>
        <w:tcBorders>
          <w:insideH w:val="nil"/>
          <w:insideV w:val="nil"/>
        </w:tcBorders>
      </w:tcPr>
    </w:tblStylePr>
  </w:style>
  <w:style w:type="table" w:customStyle="1" w:styleId="MediumShading2-Accent31">
    <w:name w:val="Medium Shading 2 - Accent 31"/>
    <w:basedOn w:val="a4"/>
    <w:next w:val="5a"/>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Accent31">
    <w:name w:val="Medium List 1 - Accent 31"/>
    <w:basedOn w:val="a4"/>
    <w:next w:val="65"/>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9BBB59"/>
        <w:bottom w:val="single" w:sz="8" w:space="0" w:color="9BBB59"/>
      </w:tblBorders>
    </w:tblPr>
    <w:tblStylePr w:type="firstRow">
      <w:rPr>
        <w:rFonts w:ascii="Times New Roman" w:eastAsia="Times New Roman" w:hAnsi="Times New Roman" w:cs="Times New Roman"/>
      </w:rPr>
      <w:tblPr/>
      <w:tcPr>
        <w:tcBorders>
          <w:top w:val="nil"/>
          <w:bottom w:val="single" w:sz="8" w:space="0" w:color="9BBB59"/>
        </w:tcBorders>
      </w:tcPr>
    </w:tblStylePr>
    <w:tblStylePr w:type="lastRow">
      <w:rPr>
        <w:rFonts w:cs="Times New Roman"/>
        <w:b/>
        <w:bCs/>
        <w:color w:val="1F497D"/>
      </w:rPr>
      <w:tblPr/>
      <w:tcPr>
        <w:tcBorders>
          <w:top w:val="single" w:sz="8" w:space="0" w:color="9BBB59"/>
          <w:bottom w:val="single" w:sz="8" w:space="0" w:color="9BBB59"/>
        </w:tcBorders>
      </w:tcPr>
    </w:tblStylePr>
    <w:tblStylePr w:type="firstCol">
      <w:rPr>
        <w:rFonts w:cs="Times New Roman"/>
        <w:b/>
        <w:bCs/>
      </w:rPr>
    </w:tblStylePr>
    <w:tblStylePr w:type="lastCol">
      <w:rPr>
        <w:rFonts w:cs="Times New Roman"/>
        <w:b/>
        <w:bCs/>
      </w:rPr>
      <w:tblPr/>
      <w:tcPr>
        <w:tcBorders>
          <w:top w:val="single" w:sz="8" w:space="0" w:color="9BBB59"/>
          <w:bottom w:val="single" w:sz="8" w:space="0" w:color="9BBB59"/>
        </w:tcBorders>
      </w:tcPr>
    </w:tblStylePr>
    <w:tblStylePr w:type="band1Vert">
      <w:rPr>
        <w:rFonts w:cs="Times New Roman"/>
      </w:rPr>
      <w:tblPr/>
      <w:tcPr>
        <w:shd w:val="clear" w:color="auto" w:fill="E6EED5"/>
      </w:tcPr>
    </w:tblStylePr>
    <w:tblStylePr w:type="band1Horz">
      <w:rPr>
        <w:rFonts w:cs="Times New Roman"/>
      </w:rPr>
      <w:tblPr/>
      <w:tcPr>
        <w:shd w:val="clear" w:color="auto" w:fill="E6EED5"/>
      </w:tcPr>
    </w:tblStylePr>
  </w:style>
  <w:style w:type="table" w:customStyle="1" w:styleId="MediumList2-Accent31">
    <w:name w:val="Medium List 2 - Accent 31"/>
    <w:basedOn w:val="a4"/>
    <w:next w:val="75"/>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rFonts w:cs="Times New Roman"/>
        <w:sz w:val="24"/>
        <w:szCs w:val="24"/>
      </w:rPr>
      <w:tblPr/>
      <w:tcPr>
        <w:tcBorders>
          <w:top w:val="nil"/>
          <w:left w:val="nil"/>
          <w:bottom w:val="single" w:sz="24" w:space="0" w:color="9BBB59"/>
          <w:right w:val="nil"/>
          <w:insideH w:val="nil"/>
          <w:insideV w:val="nil"/>
        </w:tcBorders>
        <w:shd w:val="clear" w:color="auto" w:fill="FFFFFF"/>
      </w:tcPr>
    </w:tblStylePr>
    <w:tblStylePr w:type="lastRow">
      <w:rPr>
        <w:rFonts w:cs="Times New Roman"/>
      </w:rPr>
      <w:tblPr/>
      <w:tcPr>
        <w:tcBorders>
          <w:top w:val="single" w:sz="8" w:space="0" w:color="9BBB59"/>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9BBB59"/>
          <w:insideH w:val="nil"/>
          <w:insideV w:val="nil"/>
        </w:tcBorders>
        <w:shd w:val="clear" w:color="auto" w:fill="FFFFFF"/>
      </w:tcPr>
    </w:tblStylePr>
    <w:tblStylePr w:type="lastCol">
      <w:rPr>
        <w:rFonts w:cs="Times New Roman"/>
      </w:rPr>
      <w:tblPr/>
      <w:tcPr>
        <w:tcBorders>
          <w:top w:val="nil"/>
          <w:left w:val="single" w:sz="8" w:space="0" w:color="9BBB59"/>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top w:val="nil"/>
          <w:bottom w:val="nil"/>
          <w:insideH w:val="nil"/>
          <w:insideV w:val="nil"/>
        </w:tcBorders>
        <w:shd w:val="clear" w:color="auto" w:fill="E6EED5"/>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MediumGrid1-Accent31">
    <w:name w:val="Medium Grid 1 - Accent 31"/>
    <w:basedOn w:val="a4"/>
    <w:next w:val="85"/>
    <w:uiPriority w:val="99"/>
    <w:rsid w:val="009F3DDB"/>
    <w:rPr>
      <w:rFonts w:ascii="Calibri" w:eastAsia="ＭＳ 明朝" w:hAnsi="Calibri" w:cs="Times New Roman"/>
      <w:sz w:val="20"/>
      <w:szCs w:val="20"/>
      <w:lang w:val="en-GB"/>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rFonts w:cs="Times New Roman"/>
        <w:b/>
        <w:bCs/>
      </w:rPr>
    </w:tblStylePr>
    <w:tblStylePr w:type="lastRow">
      <w:rPr>
        <w:rFonts w:cs="Times New Roman"/>
        <w:b/>
        <w:bCs/>
      </w:rPr>
      <w:tblPr/>
      <w:tcPr>
        <w:tcBorders>
          <w:top w:val="single" w:sz="18" w:space="0" w:color="B3CC82"/>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DDDAC"/>
      </w:tcPr>
    </w:tblStylePr>
    <w:tblStylePr w:type="band1Horz">
      <w:rPr>
        <w:rFonts w:cs="Times New Roman"/>
      </w:rPr>
      <w:tblPr/>
      <w:tcPr>
        <w:shd w:val="clear" w:color="auto" w:fill="CDDDAC"/>
      </w:tcPr>
    </w:tblStylePr>
  </w:style>
  <w:style w:type="table" w:customStyle="1" w:styleId="MediumGrid2-Accent31">
    <w:name w:val="Medium Grid 2 - Accent 31"/>
    <w:basedOn w:val="a4"/>
    <w:next w:val="95"/>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rFonts w:cs="Times New Roman"/>
        <w:b/>
        <w:bCs/>
        <w:color w:val="000000"/>
      </w:rPr>
      <w:tblPr/>
      <w:tcPr>
        <w:shd w:val="clear" w:color="auto" w:fill="F5F8EE"/>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AF1DD"/>
      </w:tcPr>
    </w:tblStylePr>
    <w:tblStylePr w:type="band1Vert">
      <w:rPr>
        <w:rFonts w:cs="Times New Roman"/>
      </w:rPr>
      <w:tblPr/>
      <w:tcPr>
        <w:shd w:val="clear" w:color="auto" w:fill="CDDDAC"/>
      </w:tcPr>
    </w:tblStylePr>
    <w:tblStylePr w:type="band1Horz">
      <w:rPr>
        <w:rFonts w:cs="Times New Roman"/>
      </w:rPr>
      <w:tblPr/>
      <w:tcPr>
        <w:tcBorders>
          <w:insideH w:val="single" w:sz="6" w:space="0" w:color="9BBB59"/>
          <w:insideV w:val="single" w:sz="6" w:space="0" w:color="9BBB59"/>
        </w:tcBorders>
        <w:shd w:val="clear" w:color="auto" w:fill="CDDDAC"/>
      </w:tcPr>
    </w:tblStylePr>
    <w:tblStylePr w:type="nwCell">
      <w:rPr>
        <w:rFonts w:cs="Times New Roman"/>
      </w:rPr>
      <w:tblPr/>
      <w:tcPr>
        <w:shd w:val="clear" w:color="auto" w:fill="FFFFFF"/>
      </w:tcPr>
    </w:tblStylePr>
  </w:style>
  <w:style w:type="table" w:customStyle="1" w:styleId="MediumGrid3-Accent31">
    <w:name w:val="Medium Grid 3 - Accent 31"/>
    <w:basedOn w:val="a4"/>
    <w:next w:val="104"/>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DarkList-Accent31">
    <w:name w:val="Dark List - Accent 31"/>
    <w:basedOn w:val="a4"/>
    <w:next w:val="115"/>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9BBB59"/>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4E6128"/>
      </w:tcPr>
    </w:tblStylePr>
    <w:tblStylePr w:type="firstCol">
      <w:rPr>
        <w:rFonts w:cs="Times New Roman"/>
      </w:rPr>
      <w:tblPr/>
      <w:tcPr>
        <w:tcBorders>
          <w:top w:val="nil"/>
          <w:left w:val="nil"/>
          <w:bottom w:val="nil"/>
          <w:right w:val="single" w:sz="18" w:space="0" w:color="FFFFFF"/>
          <w:insideH w:val="nil"/>
          <w:insideV w:val="nil"/>
        </w:tcBorders>
        <w:shd w:val="clear" w:color="auto" w:fill="76923C"/>
      </w:tcPr>
    </w:tblStylePr>
    <w:tblStylePr w:type="lastCol">
      <w:rPr>
        <w:rFonts w:cs="Times New Roman"/>
      </w:rPr>
      <w:tblPr/>
      <w:tcPr>
        <w:tcBorders>
          <w:top w:val="nil"/>
          <w:left w:val="single" w:sz="18" w:space="0" w:color="FFFFFF"/>
          <w:bottom w:val="nil"/>
          <w:right w:val="nil"/>
          <w:insideH w:val="nil"/>
          <w:insideV w:val="nil"/>
        </w:tcBorders>
        <w:shd w:val="clear" w:color="auto" w:fill="76923C"/>
      </w:tcPr>
    </w:tblStylePr>
    <w:tblStylePr w:type="band1Vert">
      <w:rPr>
        <w:rFonts w:cs="Times New Roman"/>
      </w:rPr>
      <w:tblPr/>
      <w:tcPr>
        <w:tcBorders>
          <w:top w:val="nil"/>
          <w:left w:val="nil"/>
          <w:bottom w:val="nil"/>
          <w:right w:val="nil"/>
          <w:insideH w:val="nil"/>
          <w:insideV w:val="nil"/>
        </w:tcBorders>
        <w:shd w:val="clear" w:color="auto" w:fill="76923C"/>
      </w:tcPr>
    </w:tblStylePr>
    <w:tblStylePr w:type="band1Horz">
      <w:rPr>
        <w:rFonts w:cs="Times New Roman"/>
      </w:rPr>
      <w:tblPr/>
      <w:tcPr>
        <w:tcBorders>
          <w:top w:val="nil"/>
          <w:left w:val="nil"/>
          <w:bottom w:val="nil"/>
          <w:right w:val="nil"/>
          <w:insideH w:val="nil"/>
          <w:insideV w:val="nil"/>
        </w:tcBorders>
        <w:shd w:val="clear" w:color="auto" w:fill="76923C"/>
      </w:tcPr>
    </w:tblStylePr>
  </w:style>
  <w:style w:type="table" w:customStyle="1" w:styleId="ColorfulShading-Accent31">
    <w:name w:val="Colorful Shading - Accent 31"/>
    <w:basedOn w:val="a4"/>
    <w:next w:val="124"/>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rFonts w:cs="Times New Roman"/>
        <w:b/>
        <w:bCs/>
      </w:rPr>
      <w:tblPr/>
      <w:tcPr>
        <w:tcBorders>
          <w:top w:val="nil"/>
          <w:left w:val="nil"/>
          <w:bottom w:val="single" w:sz="24" w:space="0" w:color="8064A2"/>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5E7530"/>
      </w:tcPr>
    </w:tblStylePr>
    <w:tblStylePr w:type="firstCol">
      <w:rPr>
        <w:rFonts w:cs="Times New Roman"/>
        <w:color w:val="FFFFFF"/>
      </w:rPr>
      <w:tblPr/>
      <w:tcPr>
        <w:tcBorders>
          <w:top w:val="nil"/>
          <w:left w:val="nil"/>
          <w:bottom w:val="nil"/>
          <w:right w:val="nil"/>
          <w:insideH w:val="single" w:sz="4" w:space="0" w:color="5E7530"/>
          <w:insideV w:val="nil"/>
        </w:tcBorders>
        <w:shd w:val="clear" w:color="auto" w:fill="5E7530"/>
      </w:tcPr>
    </w:tblStylePr>
    <w:tblStylePr w:type="lastCol">
      <w:rPr>
        <w:rFonts w:cs="Times New Roman"/>
        <w:color w:val="FFFFFF"/>
      </w:rPr>
      <w:tblPr/>
      <w:tcPr>
        <w:tcBorders>
          <w:top w:val="nil"/>
          <w:left w:val="nil"/>
          <w:bottom w:val="nil"/>
          <w:right w:val="nil"/>
          <w:insideH w:val="nil"/>
          <w:insideV w:val="nil"/>
        </w:tcBorders>
        <w:shd w:val="clear" w:color="auto" w:fill="5E7530"/>
      </w:tcPr>
    </w:tblStylePr>
    <w:tblStylePr w:type="band1Vert">
      <w:rPr>
        <w:rFonts w:cs="Times New Roman"/>
      </w:rPr>
      <w:tblPr/>
      <w:tcPr>
        <w:shd w:val="clear" w:color="auto" w:fill="D6E3BC"/>
      </w:tcPr>
    </w:tblStylePr>
    <w:tblStylePr w:type="band1Horz">
      <w:rPr>
        <w:rFonts w:cs="Times New Roman"/>
      </w:rPr>
      <w:tblPr/>
      <w:tcPr>
        <w:shd w:val="clear" w:color="auto" w:fill="CDDDAC"/>
      </w:tcPr>
    </w:tblStylePr>
  </w:style>
  <w:style w:type="table" w:customStyle="1" w:styleId="ColorfulList-Accent31">
    <w:name w:val="Colorful List - Accent 31"/>
    <w:basedOn w:val="a4"/>
    <w:next w:val="134"/>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5F8EE"/>
    </w:tcPr>
    <w:tblStylePr w:type="firstRow">
      <w:rPr>
        <w:rFonts w:cs="Times New Roman"/>
        <w:b/>
        <w:bCs/>
        <w:color w:val="FFFFFF"/>
      </w:rPr>
      <w:tblPr/>
      <w:tcPr>
        <w:tcBorders>
          <w:bottom w:val="single" w:sz="12" w:space="0" w:color="FFFFFF"/>
        </w:tcBorders>
        <w:shd w:val="clear" w:color="auto" w:fill="664E82"/>
      </w:tcPr>
    </w:tblStylePr>
    <w:tblStylePr w:type="lastRow">
      <w:rPr>
        <w:rFonts w:cs="Times New Roman"/>
        <w:b/>
        <w:bCs/>
        <w:color w:val="664E82"/>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E6EED5"/>
      </w:tcPr>
    </w:tblStylePr>
    <w:tblStylePr w:type="band1Horz">
      <w:rPr>
        <w:rFonts w:cs="Times New Roman"/>
      </w:rPr>
      <w:tblPr/>
      <w:tcPr>
        <w:shd w:val="clear" w:color="auto" w:fill="EAF1DD"/>
      </w:tcPr>
    </w:tblStylePr>
  </w:style>
  <w:style w:type="table" w:customStyle="1" w:styleId="ColorfulGrid-Accent31">
    <w:name w:val="Colorful Grid - Accent 31"/>
    <w:basedOn w:val="a4"/>
    <w:next w:val="144"/>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EAF1DD"/>
    </w:tcPr>
    <w:tblStylePr w:type="firstRow">
      <w:rPr>
        <w:rFonts w:cs="Times New Roman"/>
        <w:b/>
        <w:bCs/>
      </w:rPr>
      <w:tblPr/>
      <w:tcPr>
        <w:shd w:val="clear" w:color="auto" w:fill="D6E3BC"/>
      </w:tcPr>
    </w:tblStylePr>
    <w:tblStylePr w:type="lastRow">
      <w:rPr>
        <w:rFonts w:cs="Times New Roman"/>
        <w:b/>
        <w:bCs/>
        <w:color w:val="000000"/>
      </w:rPr>
      <w:tblPr/>
      <w:tcPr>
        <w:shd w:val="clear" w:color="auto" w:fill="D6E3BC"/>
      </w:tcPr>
    </w:tblStylePr>
    <w:tblStylePr w:type="firstCol">
      <w:rPr>
        <w:rFonts w:cs="Times New Roman"/>
        <w:color w:val="FFFFFF"/>
      </w:rPr>
      <w:tblPr/>
      <w:tcPr>
        <w:shd w:val="clear" w:color="auto" w:fill="76923C"/>
      </w:tcPr>
    </w:tblStylePr>
    <w:tblStylePr w:type="lastCol">
      <w:rPr>
        <w:rFonts w:cs="Times New Roman"/>
        <w:color w:val="FFFFFF"/>
      </w:rPr>
      <w:tblPr/>
      <w:tcPr>
        <w:shd w:val="clear" w:color="auto" w:fill="76923C"/>
      </w:tcPr>
    </w:tblStylePr>
    <w:tblStylePr w:type="band1Vert">
      <w:rPr>
        <w:rFonts w:cs="Times New Roman"/>
      </w:rPr>
      <w:tblPr/>
      <w:tcPr>
        <w:shd w:val="clear" w:color="auto" w:fill="CDDDAC"/>
      </w:tcPr>
    </w:tblStylePr>
    <w:tblStylePr w:type="band1Horz">
      <w:rPr>
        <w:rFonts w:cs="Times New Roman"/>
      </w:rPr>
      <w:tblPr/>
      <w:tcPr>
        <w:shd w:val="clear" w:color="auto" w:fill="CDDDAC"/>
      </w:tcPr>
    </w:tblStylePr>
  </w:style>
  <w:style w:type="table" w:customStyle="1" w:styleId="LightShading-Accent41">
    <w:name w:val="Light Shading - Accent 41"/>
    <w:basedOn w:val="a4"/>
    <w:next w:val="1ff9"/>
    <w:uiPriority w:val="99"/>
    <w:rsid w:val="009F3DDB"/>
    <w:rPr>
      <w:rFonts w:ascii="Calibri" w:eastAsia="ＭＳ 明朝" w:hAnsi="Calibri" w:cs="Times New Roman"/>
      <w:color w:val="5F497A"/>
      <w:sz w:val="20"/>
      <w:szCs w:val="20"/>
      <w:lang w:val="en-GB"/>
    </w:rPr>
    <w:tblPr>
      <w:tblStyleRowBandSize w:val="1"/>
      <w:tblStyleColBandSize w:val="1"/>
      <w:tblBorders>
        <w:top w:val="single" w:sz="8" w:space="0" w:color="8064A2"/>
        <w:bottom w:val="single" w:sz="8" w:space="0" w:color="8064A2"/>
      </w:tblBorders>
    </w:tblPr>
    <w:tblStylePr w:type="firstRow">
      <w:pPr>
        <w:spacing w:beforeLines="0" w:beforeAutospacing="0" w:afterLines="0" w:afterAutospacing="0"/>
      </w:pPr>
      <w:rPr>
        <w:rFonts w:cs="Times New Roman"/>
        <w:b/>
        <w:bCs/>
      </w:rPr>
      <w:tblPr/>
      <w:tcPr>
        <w:tcBorders>
          <w:top w:val="single" w:sz="8" w:space="0" w:color="8064A2"/>
          <w:left w:val="nil"/>
          <w:bottom w:val="single" w:sz="8" w:space="0" w:color="8064A2"/>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8064A2"/>
          <w:left w:val="nil"/>
          <w:bottom w:val="single" w:sz="8" w:space="0" w:color="8064A2"/>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left w:val="nil"/>
          <w:right w:val="nil"/>
          <w:insideH w:val="nil"/>
          <w:insideV w:val="nil"/>
        </w:tcBorders>
        <w:shd w:val="clear" w:color="auto" w:fill="DFD8E8"/>
      </w:tcPr>
    </w:tblStylePr>
  </w:style>
  <w:style w:type="table" w:customStyle="1" w:styleId="LightList-Accent41">
    <w:name w:val="Light List - Accent 41"/>
    <w:basedOn w:val="a4"/>
    <w:next w:val="2f4"/>
    <w:uiPriority w:val="99"/>
    <w:rsid w:val="009F3DDB"/>
    <w:rPr>
      <w:rFonts w:ascii="Calibri" w:eastAsia="ＭＳ 明朝" w:hAnsi="Calibri" w:cs="Times New Roman"/>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Lines="0" w:beforeAutospacing="0" w:afterLines="0" w:afterAutospacing="0"/>
      </w:pPr>
      <w:rPr>
        <w:rFonts w:cs="Times New Roman"/>
        <w:b/>
        <w:bCs/>
        <w:color w:val="FFFFFF"/>
      </w:rPr>
      <w:tblPr/>
      <w:tcPr>
        <w:shd w:val="clear" w:color="auto" w:fill="8064A2"/>
      </w:tcPr>
    </w:tblStylePr>
    <w:tblStylePr w:type="lastRow">
      <w:pPr>
        <w:spacing w:beforeLines="0" w:beforeAutospacing="0" w:afterLines="0" w:afterAutospacing="0"/>
      </w:pPr>
      <w:rPr>
        <w:rFonts w:cs="Times New Roman"/>
        <w:b/>
        <w:bCs/>
      </w:rPr>
      <w:tblPr/>
      <w:tcPr>
        <w:tcBorders>
          <w:top w:val="double" w:sz="6" w:space="0" w:color="8064A2"/>
          <w:left w:val="single" w:sz="8" w:space="0" w:color="8064A2"/>
          <w:bottom w:val="single" w:sz="8" w:space="0" w:color="8064A2"/>
          <w:right w:val="single" w:sz="8" w:space="0" w:color="8064A2"/>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8064A2"/>
          <w:left w:val="single" w:sz="8" w:space="0" w:color="8064A2"/>
          <w:bottom w:val="single" w:sz="8" w:space="0" w:color="8064A2"/>
          <w:right w:val="single" w:sz="8" w:space="0" w:color="8064A2"/>
        </w:tcBorders>
      </w:tcPr>
    </w:tblStylePr>
    <w:tblStylePr w:type="band1Horz">
      <w:rPr>
        <w:rFonts w:cs="Times New Roman"/>
      </w:rPr>
      <w:tblPr/>
      <w:tcPr>
        <w:tcBorders>
          <w:top w:val="single" w:sz="8" w:space="0" w:color="8064A2"/>
          <w:left w:val="single" w:sz="8" w:space="0" w:color="8064A2"/>
          <w:bottom w:val="single" w:sz="8" w:space="0" w:color="8064A2"/>
          <w:right w:val="single" w:sz="8" w:space="0" w:color="8064A2"/>
        </w:tcBorders>
      </w:tcPr>
    </w:tblStylePr>
  </w:style>
  <w:style w:type="table" w:customStyle="1" w:styleId="LightGrid-Accent41">
    <w:name w:val="Light Grid - Accent 41"/>
    <w:basedOn w:val="a4"/>
    <w:next w:val="3f"/>
    <w:uiPriority w:val="99"/>
    <w:rsid w:val="009F3DDB"/>
    <w:rPr>
      <w:rFonts w:ascii="Calibri" w:eastAsia="ＭＳ 明朝" w:hAnsi="Calibri" w:cs="Times New Roman"/>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rPr>
        <w:rFonts w:cs="Times New Roman"/>
      </w:rPr>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rPr>
        <w:rFonts w:cs="Times New Roman"/>
      </w:rPr>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rPr>
        <w:rFonts w:cs="Times New Roman"/>
      </w:rPr>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MediumShading1-Accent41">
    <w:name w:val="Medium Shading 1 - Accent 41"/>
    <w:basedOn w:val="a4"/>
    <w:next w:val="4b"/>
    <w:uiPriority w:val="99"/>
    <w:rsid w:val="009F3DDB"/>
    <w:rPr>
      <w:rFonts w:ascii="Calibri" w:eastAsia="ＭＳ 明朝" w:hAnsi="Calibri" w:cs="Times New Roman"/>
      <w:sz w:val="20"/>
      <w:szCs w:val="20"/>
      <w:lang w:val="en-GB"/>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Lines="0" w:beforeAutospacing="0" w:afterLines="0" w:afterAutospacing="0"/>
      </w:pPr>
      <w:rPr>
        <w:rFonts w:cs="Times New Roman"/>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Lines="0" w:beforeAutospacing="0" w:afterLines="0" w:afterAutospacing="0"/>
      </w:pPr>
      <w:rPr>
        <w:rFonts w:cs="Times New Roman"/>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FD8E8"/>
      </w:tcPr>
    </w:tblStylePr>
    <w:tblStylePr w:type="band1Horz">
      <w:rPr>
        <w:rFonts w:cs="Times New Roman"/>
      </w:rPr>
      <w:tblPr/>
      <w:tcPr>
        <w:tcBorders>
          <w:insideH w:val="nil"/>
          <w:insideV w:val="nil"/>
        </w:tcBorders>
        <w:shd w:val="clear" w:color="auto" w:fill="DFD8E8"/>
      </w:tcPr>
    </w:tblStylePr>
    <w:tblStylePr w:type="band2Horz">
      <w:rPr>
        <w:rFonts w:cs="Times New Roman"/>
      </w:rPr>
      <w:tblPr/>
      <w:tcPr>
        <w:tcBorders>
          <w:insideH w:val="nil"/>
          <w:insideV w:val="nil"/>
        </w:tcBorders>
      </w:tcPr>
    </w:tblStylePr>
  </w:style>
  <w:style w:type="table" w:customStyle="1" w:styleId="MediumShading2-Accent41">
    <w:name w:val="Medium Shading 2 - Accent 41"/>
    <w:basedOn w:val="a4"/>
    <w:next w:val="5b"/>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8064A2"/>
      </w:tcPr>
    </w:tblStylePr>
    <w:tblStylePr w:type="lastCol">
      <w:rPr>
        <w:rFonts w:cs="Times New Roman"/>
        <w:b/>
        <w:bCs/>
        <w:color w:val="FFFFFF"/>
      </w:rPr>
      <w:tblPr/>
      <w:tcPr>
        <w:tcBorders>
          <w:left w:val="nil"/>
          <w:right w:val="nil"/>
          <w:insideH w:val="nil"/>
          <w:insideV w:val="nil"/>
        </w:tcBorders>
        <w:shd w:val="clear" w:color="auto" w:fill="8064A2"/>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Accent41">
    <w:name w:val="Medium List 1 - Accent 41"/>
    <w:basedOn w:val="a4"/>
    <w:next w:val="66"/>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8064A2"/>
        <w:bottom w:val="single" w:sz="8" w:space="0" w:color="8064A2"/>
      </w:tblBorders>
    </w:tblPr>
    <w:tblStylePr w:type="firstRow">
      <w:rPr>
        <w:rFonts w:ascii="Times New Roman" w:eastAsia="Times New Roman" w:hAnsi="Times New Roman" w:cs="Times New Roman"/>
      </w:rPr>
      <w:tblPr/>
      <w:tcPr>
        <w:tcBorders>
          <w:top w:val="nil"/>
          <w:bottom w:val="single" w:sz="8" w:space="0" w:color="8064A2"/>
        </w:tcBorders>
      </w:tcPr>
    </w:tblStylePr>
    <w:tblStylePr w:type="lastRow">
      <w:rPr>
        <w:rFonts w:cs="Times New Roman"/>
        <w:b/>
        <w:bCs/>
        <w:color w:val="1F497D"/>
      </w:rPr>
      <w:tblPr/>
      <w:tcPr>
        <w:tcBorders>
          <w:top w:val="single" w:sz="8" w:space="0" w:color="8064A2"/>
          <w:bottom w:val="single" w:sz="8" w:space="0" w:color="8064A2"/>
        </w:tcBorders>
      </w:tcPr>
    </w:tblStylePr>
    <w:tblStylePr w:type="firstCol">
      <w:rPr>
        <w:rFonts w:cs="Times New Roman"/>
        <w:b/>
        <w:bCs/>
      </w:rPr>
    </w:tblStylePr>
    <w:tblStylePr w:type="lastCol">
      <w:rPr>
        <w:rFonts w:cs="Times New Roman"/>
        <w:b/>
        <w:bCs/>
      </w:rPr>
      <w:tblPr/>
      <w:tcPr>
        <w:tcBorders>
          <w:top w:val="single" w:sz="8" w:space="0" w:color="8064A2"/>
          <w:bottom w:val="single" w:sz="8" w:space="0" w:color="8064A2"/>
        </w:tcBorders>
      </w:tcPr>
    </w:tblStylePr>
    <w:tblStylePr w:type="band1Vert">
      <w:rPr>
        <w:rFonts w:cs="Times New Roman"/>
      </w:rPr>
      <w:tblPr/>
      <w:tcPr>
        <w:shd w:val="clear" w:color="auto" w:fill="DFD8E8"/>
      </w:tcPr>
    </w:tblStylePr>
    <w:tblStylePr w:type="band1Horz">
      <w:rPr>
        <w:rFonts w:cs="Times New Roman"/>
      </w:rPr>
      <w:tblPr/>
      <w:tcPr>
        <w:shd w:val="clear" w:color="auto" w:fill="DFD8E8"/>
      </w:tcPr>
    </w:tblStylePr>
  </w:style>
  <w:style w:type="table" w:customStyle="1" w:styleId="MediumList2-Accent41">
    <w:name w:val="Medium List 2 - Accent 41"/>
    <w:basedOn w:val="a4"/>
    <w:next w:val="76"/>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rFonts w:cs="Times New Roman"/>
        <w:sz w:val="24"/>
        <w:szCs w:val="24"/>
      </w:rPr>
      <w:tblPr/>
      <w:tcPr>
        <w:tcBorders>
          <w:top w:val="nil"/>
          <w:left w:val="nil"/>
          <w:bottom w:val="single" w:sz="24" w:space="0" w:color="8064A2"/>
          <w:right w:val="nil"/>
          <w:insideH w:val="nil"/>
          <w:insideV w:val="nil"/>
        </w:tcBorders>
        <w:shd w:val="clear" w:color="auto" w:fill="FFFFFF"/>
      </w:tcPr>
    </w:tblStylePr>
    <w:tblStylePr w:type="lastRow">
      <w:rPr>
        <w:rFonts w:cs="Times New Roman"/>
      </w:rPr>
      <w:tblPr/>
      <w:tcPr>
        <w:tcBorders>
          <w:top w:val="single" w:sz="8" w:space="0" w:color="8064A2"/>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8064A2"/>
          <w:insideH w:val="nil"/>
          <w:insideV w:val="nil"/>
        </w:tcBorders>
        <w:shd w:val="clear" w:color="auto" w:fill="FFFFFF"/>
      </w:tcPr>
    </w:tblStylePr>
    <w:tblStylePr w:type="lastCol">
      <w:rPr>
        <w:rFonts w:cs="Times New Roman"/>
      </w:rPr>
      <w:tblPr/>
      <w:tcPr>
        <w:tcBorders>
          <w:top w:val="nil"/>
          <w:left w:val="single" w:sz="8" w:space="0" w:color="8064A2"/>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top w:val="nil"/>
          <w:bottom w:val="nil"/>
          <w:insideH w:val="nil"/>
          <w:insideV w:val="nil"/>
        </w:tcBorders>
        <w:shd w:val="clear" w:color="auto" w:fill="DFD8E8"/>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MediumGrid1-Accent41">
    <w:name w:val="Medium Grid 1 - Accent 41"/>
    <w:basedOn w:val="a4"/>
    <w:next w:val="86"/>
    <w:uiPriority w:val="99"/>
    <w:rsid w:val="009F3DDB"/>
    <w:rPr>
      <w:rFonts w:ascii="Calibri" w:eastAsia="ＭＳ 明朝" w:hAnsi="Calibri" w:cs="Times New Roman"/>
      <w:sz w:val="20"/>
      <w:szCs w:val="20"/>
      <w:lang w:val="en-GB"/>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rFonts w:cs="Times New Roman"/>
        <w:b/>
        <w:bCs/>
      </w:rPr>
    </w:tblStylePr>
    <w:tblStylePr w:type="lastRow">
      <w:rPr>
        <w:rFonts w:cs="Times New Roman"/>
        <w:b/>
        <w:bCs/>
      </w:rPr>
      <w:tblPr/>
      <w:tcPr>
        <w:tcBorders>
          <w:top w:val="single" w:sz="18" w:space="0" w:color="9F8AB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BFB1D0"/>
      </w:tcPr>
    </w:tblStylePr>
    <w:tblStylePr w:type="band1Horz">
      <w:rPr>
        <w:rFonts w:cs="Times New Roman"/>
      </w:rPr>
      <w:tblPr/>
      <w:tcPr>
        <w:shd w:val="clear" w:color="auto" w:fill="BFB1D0"/>
      </w:tcPr>
    </w:tblStylePr>
  </w:style>
  <w:style w:type="table" w:customStyle="1" w:styleId="MediumGrid2-Accent41">
    <w:name w:val="Medium Grid 2 - Accent 41"/>
    <w:basedOn w:val="a4"/>
    <w:next w:val="96"/>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rFonts w:cs="Times New Roman"/>
        <w:b/>
        <w:bCs/>
        <w:color w:val="000000"/>
      </w:rPr>
      <w:tblPr/>
      <w:tcPr>
        <w:shd w:val="clear" w:color="auto" w:fill="F2EFF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5DFEC"/>
      </w:tcPr>
    </w:tblStylePr>
    <w:tblStylePr w:type="band1Vert">
      <w:rPr>
        <w:rFonts w:cs="Times New Roman"/>
      </w:rPr>
      <w:tblPr/>
      <w:tcPr>
        <w:shd w:val="clear" w:color="auto" w:fill="BFB1D0"/>
      </w:tcPr>
    </w:tblStylePr>
    <w:tblStylePr w:type="band1Horz">
      <w:rPr>
        <w:rFonts w:cs="Times New Roman"/>
      </w:rPr>
      <w:tblPr/>
      <w:tcPr>
        <w:tcBorders>
          <w:insideH w:val="single" w:sz="6" w:space="0" w:color="8064A2"/>
          <w:insideV w:val="single" w:sz="6" w:space="0" w:color="8064A2"/>
        </w:tcBorders>
        <w:shd w:val="clear" w:color="auto" w:fill="BFB1D0"/>
      </w:tcPr>
    </w:tblStylePr>
    <w:tblStylePr w:type="nwCell">
      <w:rPr>
        <w:rFonts w:cs="Times New Roman"/>
      </w:rPr>
      <w:tblPr/>
      <w:tcPr>
        <w:shd w:val="clear" w:color="auto" w:fill="FFFFFF"/>
      </w:tcPr>
    </w:tblStylePr>
  </w:style>
  <w:style w:type="table" w:customStyle="1" w:styleId="MediumGrid3-Accent41">
    <w:name w:val="Medium Grid 3 - Accent 41"/>
    <w:basedOn w:val="a4"/>
    <w:next w:val="105"/>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DarkList-Accent41">
    <w:name w:val="Dark List - Accent 41"/>
    <w:basedOn w:val="a4"/>
    <w:next w:val="116"/>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8064A2"/>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3F3151"/>
      </w:tcPr>
    </w:tblStylePr>
    <w:tblStylePr w:type="firstCol">
      <w:rPr>
        <w:rFonts w:cs="Times New Roman"/>
      </w:rPr>
      <w:tblPr/>
      <w:tcPr>
        <w:tcBorders>
          <w:top w:val="nil"/>
          <w:left w:val="nil"/>
          <w:bottom w:val="nil"/>
          <w:right w:val="single" w:sz="18" w:space="0" w:color="FFFFFF"/>
          <w:insideH w:val="nil"/>
          <w:insideV w:val="nil"/>
        </w:tcBorders>
        <w:shd w:val="clear" w:color="auto" w:fill="5F497A"/>
      </w:tcPr>
    </w:tblStylePr>
    <w:tblStylePr w:type="lastCol">
      <w:rPr>
        <w:rFonts w:cs="Times New Roman"/>
      </w:rPr>
      <w:tblPr/>
      <w:tcPr>
        <w:tcBorders>
          <w:top w:val="nil"/>
          <w:left w:val="single" w:sz="18" w:space="0" w:color="FFFFFF"/>
          <w:bottom w:val="nil"/>
          <w:right w:val="nil"/>
          <w:insideH w:val="nil"/>
          <w:insideV w:val="nil"/>
        </w:tcBorders>
        <w:shd w:val="clear" w:color="auto" w:fill="5F497A"/>
      </w:tcPr>
    </w:tblStylePr>
    <w:tblStylePr w:type="band1Vert">
      <w:rPr>
        <w:rFonts w:cs="Times New Roman"/>
      </w:rPr>
      <w:tblPr/>
      <w:tcPr>
        <w:tcBorders>
          <w:top w:val="nil"/>
          <w:left w:val="nil"/>
          <w:bottom w:val="nil"/>
          <w:right w:val="nil"/>
          <w:insideH w:val="nil"/>
          <w:insideV w:val="nil"/>
        </w:tcBorders>
        <w:shd w:val="clear" w:color="auto" w:fill="5F497A"/>
      </w:tcPr>
    </w:tblStylePr>
    <w:tblStylePr w:type="band1Horz">
      <w:rPr>
        <w:rFonts w:cs="Times New Roman"/>
      </w:rPr>
      <w:tblPr/>
      <w:tcPr>
        <w:tcBorders>
          <w:top w:val="nil"/>
          <w:left w:val="nil"/>
          <w:bottom w:val="nil"/>
          <w:right w:val="nil"/>
          <w:insideH w:val="nil"/>
          <w:insideV w:val="nil"/>
        </w:tcBorders>
        <w:shd w:val="clear" w:color="auto" w:fill="5F497A"/>
      </w:tcPr>
    </w:tblStylePr>
  </w:style>
  <w:style w:type="table" w:customStyle="1" w:styleId="ColorfulShading-Accent41">
    <w:name w:val="Colorful Shading - Accent 41"/>
    <w:basedOn w:val="a4"/>
    <w:next w:val="125"/>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rFonts w:cs="Times New Roman"/>
        <w:b/>
        <w:bCs/>
      </w:rPr>
      <w:tblPr/>
      <w:tcPr>
        <w:tcBorders>
          <w:top w:val="nil"/>
          <w:left w:val="nil"/>
          <w:bottom w:val="single" w:sz="24" w:space="0" w:color="9BBB59"/>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4C3B62"/>
      </w:tcPr>
    </w:tblStylePr>
    <w:tblStylePr w:type="firstCol">
      <w:rPr>
        <w:rFonts w:cs="Times New Roman"/>
        <w:color w:val="FFFFFF"/>
      </w:rPr>
      <w:tblPr/>
      <w:tcPr>
        <w:tcBorders>
          <w:top w:val="nil"/>
          <w:left w:val="nil"/>
          <w:bottom w:val="nil"/>
          <w:right w:val="nil"/>
          <w:insideH w:val="single" w:sz="4" w:space="0" w:color="4C3B62"/>
          <w:insideV w:val="nil"/>
        </w:tcBorders>
        <w:shd w:val="clear" w:color="auto" w:fill="4C3B62"/>
      </w:tcPr>
    </w:tblStylePr>
    <w:tblStylePr w:type="lastCol">
      <w:rPr>
        <w:rFonts w:cs="Times New Roman"/>
        <w:color w:val="FFFFFF"/>
      </w:rPr>
      <w:tblPr/>
      <w:tcPr>
        <w:tcBorders>
          <w:top w:val="nil"/>
          <w:left w:val="nil"/>
          <w:bottom w:val="nil"/>
          <w:right w:val="nil"/>
          <w:insideH w:val="nil"/>
          <w:insideV w:val="nil"/>
        </w:tcBorders>
        <w:shd w:val="clear" w:color="auto" w:fill="4C3B62"/>
      </w:tcPr>
    </w:tblStylePr>
    <w:tblStylePr w:type="band1Vert">
      <w:rPr>
        <w:rFonts w:cs="Times New Roman"/>
      </w:rPr>
      <w:tblPr/>
      <w:tcPr>
        <w:shd w:val="clear" w:color="auto" w:fill="CCC0D9"/>
      </w:tcPr>
    </w:tblStylePr>
    <w:tblStylePr w:type="band1Horz">
      <w:rPr>
        <w:rFonts w:cs="Times New Roman"/>
      </w:rPr>
      <w:tblPr/>
      <w:tcPr>
        <w:shd w:val="clear" w:color="auto" w:fill="BFB1D0"/>
      </w:tcPr>
    </w:tblStylePr>
    <w:tblStylePr w:type="neCell">
      <w:rPr>
        <w:rFonts w:cs="Times New Roman"/>
        <w:color w:val="000000"/>
      </w:rPr>
    </w:tblStylePr>
    <w:tblStylePr w:type="nwCell">
      <w:rPr>
        <w:rFonts w:cs="Times New Roman"/>
        <w:color w:val="000000"/>
      </w:rPr>
    </w:tblStylePr>
  </w:style>
  <w:style w:type="table" w:customStyle="1" w:styleId="ColorfulList-Accent41">
    <w:name w:val="Colorful List - Accent 41"/>
    <w:basedOn w:val="a4"/>
    <w:next w:val="135"/>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2EFF6"/>
    </w:tcPr>
    <w:tblStylePr w:type="firstRow">
      <w:rPr>
        <w:rFonts w:cs="Times New Roman"/>
        <w:b/>
        <w:bCs/>
        <w:color w:val="FFFFFF"/>
      </w:rPr>
      <w:tblPr/>
      <w:tcPr>
        <w:tcBorders>
          <w:bottom w:val="single" w:sz="12" w:space="0" w:color="FFFFFF"/>
        </w:tcBorders>
        <w:shd w:val="clear" w:color="auto" w:fill="7E9C40"/>
      </w:tcPr>
    </w:tblStylePr>
    <w:tblStylePr w:type="lastRow">
      <w:rPr>
        <w:rFonts w:cs="Times New Roman"/>
        <w:b/>
        <w:bCs/>
        <w:color w:val="7E9C40"/>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FD8E8"/>
      </w:tcPr>
    </w:tblStylePr>
    <w:tblStylePr w:type="band1Horz">
      <w:rPr>
        <w:rFonts w:cs="Times New Roman"/>
      </w:rPr>
      <w:tblPr/>
      <w:tcPr>
        <w:shd w:val="clear" w:color="auto" w:fill="E5DFEC"/>
      </w:tcPr>
    </w:tblStylePr>
  </w:style>
  <w:style w:type="table" w:customStyle="1" w:styleId="ColorfulGrid-Accent41">
    <w:name w:val="Colorful Grid - Accent 41"/>
    <w:basedOn w:val="a4"/>
    <w:next w:val="145"/>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E5DFEC"/>
    </w:tcPr>
    <w:tblStylePr w:type="firstRow">
      <w:rPr>
        <w:rFonts w:cs="Times New Roman"/>
        <w:b/>
        <w:bCs/>
      </w:rPr>
      <w:tblPr/>
      <w:tcPr>
        <w:shd w:val="clear" w:color="auto" w:fill="CCC0D9"/>
      </w:tcPr>
    </w:tblStylePr>
    <w:tblStylePr w:type="lastRow">
      <w:rPr>
        <w:rFonts w:cs="Times New Roman"/>
        <w:b/>
        <w:bCs/>
        <w:color w:val="000000"/>
      </w:rPr>
      <w:tblPr/>
      <w:tcPr>
        <w:shd w:val="clear" w:color="auto" w:fill="CCC0D9"/>
      </w:tcPr>
    </w:tblStylePr>
    <w:tblStylePr w:type="firstCol">
      <w:rPr>
        <w:rFonts w:cs="Times New Roman"/>
        <w:color w:val="FFFFFF"/>
      </w:rPr>
      <w:tblPr/>
      <w:tcPr>
        <w:shd w:val="clear" w:color="auto" w:fill="5F497A"/>
      </w:tcPr>
    </w:tblStylePr>
    <w:tblStylePr w:type="lastCol">
      <w:rPr>
        <w:rFonts w:cs="Times New Roman"/>
        <w:color w:val="FFFFFF"/>
      </w:rPr>
      <w:tblPr/>
      <w:tcPr>
        <w:shd w:val="clear" w:color="auto" w:fill="5F497A"/>
      </w:tcPr>
    </w:tblStylePr>
    <w:tblStylePr w:type="band1Vert">
      <w:rPr>
        <w:rFonts w:cs="Times New Roman"/>
      </w:rPr>
      <w:tblPr/>
      <w:tcPr>
        <w:shd w:val="clear" w:color="auto" w:fill="BFB1D0"/>
      </w:tcPr>
    </w:tblStylePr>
    <w:tblStylePr w:type="band1Horz">
      <w:rPr>
        <w:rFonts w:cs="Times New Roman"/>
      </w:rPr>
      <w:tblPr/>
      <w:tcPr>
        <w:shd w:val="clear" w:color="auto" w:fill="BFB1D0"/>
      </w:tcPr>
    </w:tblStylePr>
  </w:style>
  <w:style w:type="table" w:customStyle="1" w:styleId="LightShading-Accent51">
    <w:name w:val="Light Shading - Accent 51"/>
    <w:basedOn w:val="a4"/>
    <w:next w:val="1ffa"/>
    <w:uiPriority w:val="99"/>
    <w:rsid w:val="009F3DDB"/>
    <w:rPr>
      <w:rFonts w:ascii="Calibri" w:eastAsia="ＭＳ 明朝" w:hAnsi="Calibri" w:cs="Times New Roman"/>
      <w:color w:val="31849B"/>
      <w:sz w:val="20"/>
      <w:szCs w:val="20"/>
      <w:lang w:val="en-GB"/>
    </w:rPr>
    <w:tblPr>
      <w:tblStyleRowBandSize w:val="1"/>
      <w:tblStyleColBandSize w:val="1"/>
      <w:tblBorders>
        <w:top w:val="single" w:sz="8" w:space="0" w:color="4BACC6"/>
        <w:bottom w:val="single" w:sz="8" w:space="0" w:color="4BACC6"/>
      </w:tblBorders>
    </w:tblPr>
    <w:tblStylePr w:type="firstRow">
      <w:pPr>
        <w:spacing w:beforeLines="0" w:beforeAutospacing="0" w:afterLines="0" w:afterAutospacing="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LightList-Accent51">
    <w:name w:val="Light List - Accent 51"/>
    <w:basedOn w:val="a4"/>
    <w:next w:val="2f5"/>
    <w:uiPriority w:val="99"/>
    <w:rsid w:val="009F3DDB"/>
    <w:rPr>
      <w:rFonts w:ascii="Calibri" w:eastAsia="ＭＳ 明朝" w:hAnsi="Calibri" w:cs="Times New Roman"/>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Lines="0" w:beforeAutospacing="0" w:afterLines="0" w:afterAutospacing="0"/>
      </w:pPr>
      <w:rPr>
        <w:rFonts w:cs="Times New Roman"/>
        <w:b/>
        <w:bCs/>
        <w:color w:val="FFFFFF"/>
      </w:rPr>
      <w:tblPr/>
      <w:tcPr>
        <w:shd w:val="clear" w:color="auto" w:fill="4BACC6"/>
      </w:tcPr>
    </w:tblStylePr>
    <w:tblStylePr w:type="lastRow">
      <w:pPr>
        <w:spacing w:beforeLines="0" w:beforeAutospacing="0" w:afterLines="0" w:afterAutospacing="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Grid-Accent51">
    <w:name w:val="Light Grid - Accent 51"/>
    <w:basedOn w:val="a4"/>
    <w:next w:val="3f0"/>
    <w:uiPriority w:val="99"/>
    <w:rsid w:val="009F3DDB"/>
    <w:rPr>
      <w:rFonts w:ascii="Calibri" w:eastAsia="ＭＳ 明朝" w:hAnsi="Calibri" w:cs="Times New Roman"/>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MediumShading1-Accent51">
    <w:name w:val="Medium Shading 1 - Accent 51"/>
    <w:basedOn w:val="a4"/>
    <w:next w:val="4c"/>
    <w:uiPriority w:val="99"/>
    <w:rsid w:val="009F3DDB"/>
    <w:rPr>
      <w:rFonts w:ascii="Calibri" w:eastAsia="ＭＳ 明朝" w:hAnsi="Calibri" w:cs="Times New Roman"/>
      <w:sz w:val="20"/>
      <w:szCs w:val="20"/>
      <w:lang w:val="en-GB"/>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Lines="0" w:beforeAutospacing="0" w:afterLines="0" w:afterAutospacing="0"/>
      </w:pPr>
      <w:rPr>
        <w:rFonts w:cs="Times New Roman"/>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Lines="0" w:beforeAutospacing="0" w:afterLines="0" w:afterAutospacing="0"/>
      </w:pPr>
      <w:rPr>
        <w:rFonts w:cs="Times New Roman"/>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2EAF1"/>
      </w:tcPr>
    </w:tblStylePr>
    <w:tblStylePr w:type="band1Horz">
      <w:rPr>
        <w:rFonts w:cs="Times New Roman"/>
      </w:rPr>
      <w:tblPr/>
      <w:tcPr>
        <w:tcBorders>
          <w:insideH w:val="nil"/>
          <w:insideV w:val="nil"/>
        </w:tcBorders>
        <w:shd w:val="clear" w:color="auto" w:fill="D2EAF1"/>
      </w:tcPr>
    </w:tblStylePr>
    <w:tblStylePr w:type="band2Horz">
      <w:rPr>
        <w:rFonts w:cs="Times New Roman"/>
      </w:rPr>
      <w:tblPr/>
      <w:tcPr>
        <w:tcBorders>
          <w:insideH w:val="nil"/>
          <w:insideV w:val="nil"/>
        </w:tcBorders>
      </w:tcPr>
    </w:tblStylePr>
  </w:style>
  <w:style w:type="table" w:customStyle="1" w:styleId="MediumShading2-Accent51">
    <w:name w:val="Medium Shading 2 - Accent 51"/>
    <w:basedOn w:val="a4"/>
    <w:next w:val="5c"/>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Accent51">
    <w:name w:val="Medium List 1 - Accent 51"/>
    <w:basedOn w:val="a4"/>
    <w:next w:val="67"/>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4BACC6"/>
        <w:bottom w:val="single" w:sz="8" w:space="0" w:color="4BACC6"/>
      </w:tblBorders>
    </w:tblPr>
    <w:tblStylePr w:type="firstRow">
      <w:rPr>
        <w:rFonts w:ascii="Times New Roman" w:eastAsia="Times New Roman" w:hAnsi="Times New Roman" w:cs="Times New Roman"/>
      </w:rPr>
      <w:tblPr/>
      <w:tcPr>
        <w:tcBorders>
          <w:top w:val="nil"/>
          <w:bottom w:val="single" w:sz="8" w:space="0" w:color="4BACC6"/>
        </w:tcBorders>
      </w:tcPr>
    </w:tblStylePr>
    <w:tblStylePr w:type="lastRow">
      <w:rPr>
        <w:rFonts w:cs="Times New Roman"/>
        <w:b/>
        <w:bCs/>
        <w:color w:val="1F497D"/>
      </w:rPr>
      <w:tblPr/>
      <w:tcPr>
        <w:tcBorders>
          <w:top w:val="single" w:sz="8" w:space="0" w:color="4BACC6"/>
          <w:bottom w:val="single" w:sz="8" w:space="0" w:color="4BACC6"/>
        </w:tcBorders>
      </w:tcPr>
    </w:tblStylePr>
    <w:tblStylePr w:type="firstCol">
      <w:rPr>
        <w:rFonts w:cs="Times New Roman"/>
        <w:b/>
        <w:bCs/>
      </w:rPr>
    </w:tblStylePr>
    <w:tblStylePr w:type="lastCol">
      <w:rPr>
        <w:rFonts w:cs="Times New Roman"/>
        <w:b/>
        <w:bCs/>
      </w:rPr>
      <w:tblPr/>
      <w:tcPr>
        <w:tcBorders>
          <w:top w:val="single" w:sz="8" w:space="0" w:color="4BACC6"/>
          <w:bottom w:val="single" w:sz="8" w:space="0" w:color="4BACC6"/>
        </w:tcBorders>
      </w:tcPr>
    </w:tblStylePr>
    <w:tblStylePr w:type="band1Vert">
      <w:rPr>
        <w:rFonts w:cs="Times New Roman"/>
      </w:rPr>
      <w:tblPr/>
      <w:tcPr>
        <w:shd w:val="clear" w:color="auto" w:fill="D2EAF1"/>
      </w:tcPr>
    </w:tblStylePr>
    <w:tblStylePr w:type="band1Horz">
      <w:rPr>
        <w:rFonts w:cs="Times New Roman"/>
      </w:rPr>
      <w:tblPr/>
      <w:tcPr>
        <w:shd w:val="clear" w:color="auto" w:fill="D2EAF1"/>
      </w:tcPr>
    </w:tblStylePr>
  </w:style>
  <w:style w:type="table" w:customStyle="1" w:styleId="MediumList2-Accent51">
    <w:name w:val="Medium List 2 - Accent 51"/>
    <w:basedOn w:val="a4"/>
    <w:next w:val="77"/>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rFonts w:cs="Times New Roman"/>
        <w:sz w:val="24"/>
        <w:szCs w:val="24"/>
      </w:rPr>
      <w:tblPr/>
      <w:tcPr>
        <w:tcBorders>
          <w:top w:val="nil"/>
          <w:left w:val="nil"/>
          <w:bottom w:val="single" w:sz="24" w:space="0" w:color="4BACC6"/>
          <w:right w:val="nil"/>
          <w:insideH w:val="nil"/>
          <w:insideV w:val="nil"/>
        </w:tcBorders>
        <w:shd w:val="clear" w:color="auto" w:fill="FFFFFF"/>
      </w:tcPr>
    </w:tblStylePr>
    <w:tblStylePr w:type="lastRow">
      <w:rPr>
        <w:rFonts w:cs="Times New Roman"/>
      </w:rPr>
      <w:tblPr/>
      <w:tcPr>
        <w:tcBorders>
          <w:top w:val="single" w:sz="8" w:space="0" w:color="4BACC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BACC6"/>
          <w:insideH w:val="nil"/>
          <w:insideV w:val="nil"/>
        </w:tcBorders>
        <w:shd w:val="clear" w:color="auto" w:fill="FFFFFF"/>
      </w:tcPr>
    </w:tblStylePr>
    <w:tblStylePr w:type="lastCol">
      <w:rPr>
        <w:rFonts w:cs="Times New Roman"/>
      </w:rPr>
      <w:tblPr/>
      <w:tcPr>
        <w:tcBorders>
          <w:top w:val="nil"/>
          <w:left w:val="single" w:sz="8" w:space="0" w:color="4BACC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top w:val="nil"/>
          <w:bottom w:val="nil"/>
          <w:insideH w:val="nil"/>
          <w:insideV w:val="nil"/>
        </w:tcBorders>
        <w:shd w:val="clear" w:color="auto" w:fill="D2EAF1"/>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MediumGrid1-Accent51">
    <w:name w:val="Medium Grid 1 - Accent 51"/>
    <w:basedOn w:val="a4"/>
    <w:next w:val="87"/>
    <w:uiPriority w:val="99"/>
    <w:rsid w:val="009F3DDB"/>
    <w:rPr>
      <w:rFonts w:ascii="Calibri" w:eastAsia="ＭＳ 明朝" w:hAnsi="Calibri" w:cs="Times New Roman"/>
      <w:sz w:val="20"/>
      <w:szCs w:val="20"/>
      <w:lang w:val="en-GB"/>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rFonts w:cs="Times New Roman"/>
        <w:b/>
        <w:bCs/>
      </w:rPr>
    </w:tblStylePr>
    <w:tblStylePr w:type="lastRow">
      <w:rPr>
        <w:rFonts w:cs="Times New Roman"/>
        <w:b/>
        <w:bCs/>
      </w:rPr>
      <w:tblPr/>
      <w:tcPr>
        <w:tcBorders>
          <w:top w:val="single" w:sz="18" w:space="0" w:color="78C0D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MediumGrid2-Accent51">
    <w:name w:val="Medium Grid 2 - Accent 51"/>
    <w:basedOn w:val="a4"/>
    <w:next w:val="97"/>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rFonts w:cs="Times New Roman"/>
        <w:b/>
        <w:bCs/>
        <w:color w:val="000000"/>
      </w:rPr>
      <w:tblPr/>
      <w:tcPr>
        <w:shd w:val="clear" w:color="auto" w:fill="EDF6F9"/>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AEEF3"/>
      </w:tcPr>
    </w:tblStylePr>
    <w:tblStylePr w:type="band1Vert">
      <w:rPr>
        <w:rFonts w:cs="Times New Roman"/>
      </w:rPr>
      <w:tblPr/>
      <w:tcPr>
        <w:shd w:val="clear" w:color="auto" w:fill="A5D5E2"/>
      </w:tcPr>
    </w:tblStylePr>
    <w:tblStylePr w:type="band1Horz">
      <w:rPr>
        <w:rFonts w:cs="Times New Roman"/>
      </w:rPr>
      <w:tblPr/>
      <w:tcPr>
        <w:tcBorders>
          <w:insideH w:val="single" w:sz="6" w:space="0" w:color="4BACC6"/>
          <w:insideV w:val="single" w:sz="6" w:space="0" w:color="4BACC6"/>
        </w:tcBorders>
        <w:shd w:val="clear" w:color="auto" w:fill="A5D5E2"/>
      </w:tcPr>
    </w:tblStylePr>
    <w:tblStylePr w:type="nwCell">
      <w:rPr>
        <w:rFonts w:cs="Times New Roman"/>
      </w:rPr>
      <w:tblPr/>
      <w:tcPr>
        <w:shd w:val="clear" w:color="auto" w:fill="FFFFFF"/>
      </w:tcPr>
    </w:tblStylePr>
  </w:style>
  <w:style w:type="table" w:customStyle="1" w:styleId="MediumGrid3-Accent51">
    <w:name w:val="Medium Grid 3 - Accent 51"/>
    <w:basedOn w:val="a4"/>
    <w:next w:val="106"/>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DarkList-Accent51">
    <w:name w:val="Dark List - Accent 51"/>
    <w:basedOn w:val="a4"/>
    <w:next w:val="117"/>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4BACC6"/>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05867"/>
      </w:tcPr>
    </w:tblStylePr>
    <w:tblStylePr w:type="firstCol">
      <w:rPr>
        <w:rFonts w:cs="Times New Roman"/>
      </w:rPr>
      <w:tblPr/>
      <w:tcPr>
        <w:tcBorders>
          <w:top w:val="nil"/>
          <w:left w:val="nil"/>
          <w:bottom w:val="nil"/>
          <w:right w:val="single" w:sz="18" w:space="0" w:color="FFFFFF"/>
          <w:insideH w:val="nil"/>
          <w:insideV w:val="nil"/>
        </w:tcBorders>
        <w:shd w:val="clear" w:color="auto" w:fill="31849B"/>
      </w:tcPr>
    </w:tblStylePr>
    <w:tblStylePr w:type="lastCol">
      <w:rPr>
        <w:rFonts w:cs="Times New Roman"/>
      </w:rPr>
      <w:tblPr/>
      <w:tcPr>
        <w:tcBorders>
          <w:top w:val="nil"/>
          <w:left w:val="single" w:sz="18" w:space="0" w:color="FFFFFF"/>
          <w:bottom w:val="nil"/>
          <w:right w:val="nil"/>
          <w:insideH w:val="nil"/>
          <w:insideV w:val="nil"/>
        </w:tcBorders>
        <w:shd w:val="clear" w:color="auto" w:fill="31849B"/>
      </w:tcPr>
    </w:tblStylePr>
    <w:tblStylePr w:type="band1Vert">
      <w:rPr>
        <w:rFonts w:cs="Times New Roman"/>
      </w:rPr>
      <w:tblPr/>
      <w:tcPr>
        <w:tcBorders>
          <w:top w:val="nil"/>
          <w:left w:val="nil"/>
          <w:bottom w:val="nil"/>
          <w:right w:val="nil"/>
          <w:insideH w:val="nil"/>
          <w:insideV w:val="nil"/>
        </w:tcBorders>
        <w:shd w:val="clear" w:color="auto" w:fill="31849B"/>
      </w:tcPr>
    </w:tblStylePr>
    <w:tblStylePr w:type="band1Horz">
      <w:rPr>
        <w:rFonts w:cs="Times New Roman"/>
      </w:rPr>
      <w:tblPr/>
      <w:tcPr>
        <w:tcBorders>
          <w:top w:val="nil"/>
          <w:left w:val="nil"/>
          <w:bottom w:val="nil"/>
          <w:right w:val="nil"/>
          <w:insideH w:val="nil"/>
          <w:insideV w:val="nil"/>
        </w:tcBorders>
        <w:shd w:val="clear" w:color="auto" w:fill="31849B"/>
      </w:tcPr>
    </w:tblStylePr>
  </w:style>
  <w:style w:type="table" w:customStyle="1" w:styleId="ColorfulShading-Accent51">
    <w:name w:val="Colorful Shading - Accent 51"/>
    <w:basedOn w:val="a4"/>
    <w:next w:val="126"/>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rFonts w:cs="Times New Roman"/>
        <w:b/>
        <w:bCs/>
      </w:rPr>
      <w:tblPr/>
      <w:tcPr>
        <w:tcBorders>
          <w:top w:val="nil"/>
          <w:left w:val="nil"/>
          <w:bottom w:val="single" w:sz="24" w:space="0" w:color="F7964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76A7C"/>
      </w:tcPr>
    </w:tblStylePr>
    <w:tblStylePr w:type="firstCol">
      <w:rPr>
        <w:rFonts w:cs="Times New Roman"/>
        <w:color w:val="FFFFFF"/>
      </w:rPr>
      <w:tblPr/>
      <w:tcPr>
        <w:tcBorders>
          <w:top w:val="nil"/>
          <w:left w:val="nil"/>
          <w:bottom w:val="nil"/>
          <w:right w:val="nil"/>
          <w:insideH w:val="single" w:sz="4" w:space="0" w:color="276A7C"/>
          <w:insideV w:val="nil"/>
        </w:tcBorders>
        <w:shd w:val="clear" w:color="auto" w:fill="276A7C"/>
      </w:tcPr>
    </w:tblStylePr>
    <w:tblStylePr w:type="lastCol">
      <w:rPr>
        <w:rFonts w:cs="Times New Roman"/>
        <w:color w:val="FFFFFF"/>
      </w:rPr>
      <w:tblPr/>
      <w:tcPr>
        <w:tcBorders>
          <w:top w:val="nil"/>
          <w:left w:val="nil"/>
          <w:bottom w:val="nil"/>
          <w:right w:val="nil"/>
          <w:insideH w:val="nil"/>
          <w:insideV w:val="nil"/>
        </w:tcBorders>
        <w:shd w:val="clear" w:color="auto" w:fill="276A7C"/>
      </w:tcPr>
    </w:tblStylePr>
    <w:tblStylePr w:type="band1Vert">
      <w:rPr>
        <w:rFonts w:cs="Times New Roman"/>
      </w:rPr>
      <w:tblPr/>
      <w:tcPr>
        <w:shd w:val="clear" w:color="auto" w:fill="B6DDE8"/>
      </w:tcPr>
    </w:tblStylePr>
    <w:tblStylePr w:type="band1Horz">
      <w:rPr>
        <w:rFonts w:cs="Times New Roman"/>
      </w:rPr>
      <w:tblPr/>
      <w:tcPr>
        <w:shd w:val="clear" w:color="auto" w:fill="A5D5E2"/>
      </w:tcPr>
    </w:tblStylePr>
    <w:tblStylePr w:type="neCell">
      <w:rPr>
        <w:rFonts w:cs="Times New Roman"/>
        <w:color w:val="000000"/>
      </w:rPr>
    </w:tblStylePr>
    <w:tblStylePr w:type="nwCell">
      <w:rPr>
        <w:rFonts w:cs="Times New Roman"/>
        <w:color w:val="000000"/>
      </w:rPr>
    </w:tblStylePr>
  </w:style>
  <w:style w:type="table" w:customStyle="1" w:styleId="ColorfulList-Accent51">
    <w:name w:val="Colorful List - Accent 51"/>
    <w:basedOn w:val="a4"/>
    <w:next w:val="136"/>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DF6F9"/>
    </w:tcPr>
    <w:tblStylePr w:type="firstRow">
      <w:rPr>
        <w:rFonts w:cs="Times New Roman"/>
        <w:b/>
        <w:bCs/>
        <w:color w:val="FFFFFF"/>
      </w:rPr>
      <w:tblPr/>
      <w:tcPr>
        <w:tcBorders>
          <w:bottom w:val="single" w:sz="12" w:space="0" w:color="FFFFFF"/>
        </w:tcBorders>
        <w:shd w:val="clear" w:color="auto" w:fill="F2730A"/>
      </w:tcPr>
    </w:tblStylePr>
    <w:tblStylePr w:type="lastRow">
      <w:rPr>
        <w:rFonts w:cs="Times New Roman"/>
        <w:b/>
        <w:bCs/>
        <w:color w:val="F2730A"/>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2EAF1"/>
      </w:tcPr>
    </w:tblStylePr>
    <w:tblStylePr w:type="band1Horz">
      <w:rPr>
        <w:rFonts w:cs="Times New Roman"/>
      </w:rPr>
      <w:tblPr/>
      <w:tcPr>
        <w:shd w:val="clear" w:color="auto" w:fill="DAEEF3"/>
      </w:tcPr>
    </w:tblStylePr>
  </w:style>
  <w:style w:type="table" w:customStyle="1" w:styleId="ColorfulGrid-Accent51">
    <w:name w:val="Colorful Grid - Accent 51"/>
    <w:basedOn w:val="a4"/>
    <w:next w:val="146"/>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DAEEF3"/>
    </w:tcPr>
    <w:tblStylePr w:type="firstRow">
      <w:rPr>
        <w:rFonts w:cs="Times New Roman"/>
        <w:b/>
        <w:bCs/>
      </w:rPr>
      <w:tblPr/>
      <w:tcPr>
        <w:shd w:val="clear" w:color="auto" w:fill="B6DDE8"/>
      </w:tcPr>
    </w:tblStylePr>
    <w:tblStylePr w:type="lastRow">
      <w:rPr>
        <w:rFonts w:cs="Times New Roman"/>
        <w:b/>
        <w:bCs/>
        <w:color w:val="000000"/>
      </w:rPr>
      <w:tblPr/>
      <w:tcPr>
        <w:shd w:val="clear" w:color="auto" w:fill="B6DDE8"/>
      </w:tcPr>
    </w:tblStylePr>
    <w:tblStylePr w:type="firstCol">
      <w:rPr>
        <w:rFonts w:cs="Times New Roman"/>
        <w:color w:val="FFFFFF"/>
      </w:rPr>
      <w:tblPr/>
      <w:tcPr>
        <w:shd w:val="clear" w:color="auto" w:fill="31849B"/>
      </w:tcPr>
    </w:tblStylePr>
    <w:tblStylePr w:type="lastCol">
      <w:rPr>
        <w:rFonts w:cs="Times New Roman"/>
        <w:color w:val="FFFFFF"/>
      </w:rPr>
      <w:tblPr/>
      <w:tcPr>
        <w:shd w:val="clear" w:color="auto" w:fill="31849B"/>
      </w:tc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LightShading-Accent61">
    <w:name w:val="Light Shading - Accent 61"/>
    <w:basedOn w:val="a4"/>
    <w:next w:val="1ffb"/>
    <w:uiPriority w:val="99"/>
    <w:rsid w:val="009F3DDB"/>
    <w:rPr>
      <w:rFonts w:ascii="Calibri" w:eastAsia="ＭＳ 明朝" w:hAnsi="Calibri" w:cs="Times New Roman"/>
      <w:color w:val="E36C0A"/>
      <w:sz w:val="20"/>
      <w:szCs w:val="20"/>
      <w:lang w:val="en-GB"/>
    </w:rPr>
    <w:tblPr>
      <w:tblStyleRowBandSize w:val="1"/>
      <w:tblStyleColBandSize w:val="1"/>
      <w:tblBorders>
        <w:top w:val="single" w:sz="8" w:space="0" w:color="F79646"/>
        <w:bottom w:val="single" w:sz="8" w:space="0" w:color="F79646"/>
      </w:tblBorders>
    </w:tblPr>
    <w:tblStylePr w:type="firstRow">
      <w:pPr>
        <w:spacing w:beforeLines="0" w:beforeAutospacing="0" w:afterLines="0" w:afterAutospacing="0"/>
      </w:pPr>
      <w:rPr>
        <w:rFonts w:cs="Times New Roman"/>
        <w:b/>
        <w:bCs/>
      </w:rPr>
      <w:tblPr/>
      <w:tcPr>
        <w:tcBorders>
          <w:top w:val="single" w:sz="8" w:space="0" w:color="F79646"/>
          <w:left w:val="nil"/>
          <w:bottom w:val="single" w:sz="8" w:space="0" w:color="F79646"/>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F79646"/>
          <w:left w:val="nil"/>
          <w:bottom w:val="single" w:sz="8" w:space="0" w:color="F7964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left w:val="nil"/>
          <w:right w:val="nil"/>
          <w:insideH w:val="nil"/>
          <w:insideV w:val="nil"/>
        </w:tcBorders>
        <w:shd w:val="clear" w:color="auto" w:fill="FDE4D0"/>
      </w:tcPr>
    </w:tblStylePr>
  </w:style>
  <w:style w:type="table" w:customStyle="1" w:styleId="LightList-Accent61">
    <w:name w:val="Light List - Accent 61"/>
    <w:basedOn w:val="a4"/>
    <w:next w:val="2f6"/>
    <w:uiPriority w:val="99"/>
    <w:rsid w:val="009F3DDB"/>
    <w:rPr>
      <w:rFonts w:ascii="Calibri" w:eastAsia="ＭＳ 明朝" w:hAnsi="Calibri" w:cs="Times New Roman"/>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Lines="0" w:beforeAutospacing="0" w:afterLines="0" w:afterAutospacing="0"/>
      </w:pPr>
      <w:rPr>
        <w:rFonts w:cs="Times New Roman"/>
        <w:b/>
        <w:bCs/>
        <w:color w:val="FFFFFF"/>
      </w:rPr>
      <w:tblPr/>
      <w:tcPr>
        <w:shd w:val="clear" w:color="auto" w:fill="F79646"/>
      </w:tcPr>
    </w:tblStylePr>
    <w:tblStylePr w:type="lastRow">
      <w:pPr>
        <w:spacing w:beforeLines="0" w:beforeAutospacing="0" w:afterLines="0" w:afterAutospacing="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Grid-Accent61">
    <w:name w:val="Light Grid - Accent 61"/>
    <w:basedOn w:val="a4"/>
    <w:next w:val="3f1"/>
    <w:uiPriority w:val="99"/>
    <w:rsid w:val="009F3DDB"/>
    <w:rPr>
      <w:rFonts w:ascii="Calibri" w:eastAsia="ＭＳ 明朝" w:hAnsi="Calibri" w:cs="Times New Roman"/>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MediumShading1-Accent61">
    <w:name w:val="Medium Shading 1 - Accent 61"/>
    <w:basedOn w:val="a4"/>
    <w:next w:val="4d"/>
    <w:uiPriority w:val="99"/>
    <w:rsid w:val="009F3DDB"/>
    <w:rPr>
      <w:rFonts w:ascii="Calibri" w:eastAsia="ＭＳ 明朝" w:hAnsi="Calibri" w:cs="Times New Roman"/>
      <w:sz w:val="20"/>
      <w:szCs w:val="20"/>
      <w:lang w:val="en-GB"/>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Lines="0" w:beforeAutospacing="0" w:afterLines="0" w:afterAutospacing="0"/>
      </w:pPr>
      <w:rPr>
        <w:rFonts w:cs="Times New Roman"/>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Lines="0" w:beforeAutospacing="0" w:afterLines="0" w:afterAutospacing="0"/>
      </w:pPr>
      <w:rPr>
        <w:rFonts w:cs="Times New Roman"/>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DE4D0"/>
      </w:tcPr>
    </w:tblStylePr>
    <w:tblStylePr w:type="band1Horz">
      <w:rPr>
        <w:rFonts w:cs="Times New Roman"/>
      </w:rPr>
      <w:tblPr/>
      <w:tcPr>
        <w:tcBorders>
          <w:insideH w:val="nil"/>
          <w:insideV w:val="nil"/>
        </w:tcBorders>
        <w:shd w:val="clear" w:color="auto" w:fill="FDE4D0"/>
      </w:tcPr>
    </w:tblStylePr>
    <w:tblStylePr w:type="band2Horz">
      <w:rPr>
        <w:rFonts w:cs="Times New Roman"/>
      </w:rPr>
      <w:tblPr/>
      <w:tcPr>
        <w:tcBorders>
          <w:insideH w:val="nil"/>
          <w:insideV w:val="nil"/>
        </w:tcBorders>
      </w:tcPr>
    </w:tblStylePr>
  </w:style>
  <w:style w:type="table" w:customStyle="1" w:styleId="MediumShading2-Accent61">
    <w:name w:val="Medium Shading 2 - Accent 61"/>
    <w:basedOn w:val="a4"/>
    <w:next w:val="5d"/>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F79646"/>
      </w:tcPr>
    </w:tblStylePr>
    <w:tblStylePr w:type="lastCol">
      <w:rPr>
        <w:rFonts w:cs="Times New Roman"/>
        <w:b/>
        <w:bCs/>
        <w:color w:val="FFFFFF"/>
      </w:rPr>
      <w:tblPr/>
      <w:tcPr>
        <w:tcBorders>
          <w:left w:val="nil"/>
          <w:right w:val="nil"/>
          <w:insideH w:val="nil"/>
          <w:insideV w:val="nil"/>
        </w:tcBorders>
        <w:shd w:val="clear" w:color="auto" w:fill="F7964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Accent61">
    <w:name w:val="Medium List 1 - Accent 61"/>
    <w:basedOn w:val="a4"/>
    <w:next w:val="68"/>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F79646"/>
        <w:bottom w:val="single" w:sz="8" w:space="0" w:color="F79646"/>
      </w:tblBorders>
    </w:tblPr>
    <w:tblStylePr w:type="firstRow">
      <w:rPr>
        <w:rFonts w:ascii="Times New Roman" w:eastAsia="Times New Roman" w:hAnsi="Times New Roman" w:cs="Times New Roman"/>
      </w:rPr>
      <w:tblPr/>
      <w:tcPr>
        <w:tcBorders>
          <w:top w:val="nil"/>
          <w:bottom w:val="single" w:sz="8" w:space="0" w:color="F79646"/>
        </w:tcBorders>
      </w:tcPr>
    </w:tblStylePr>
    <w:tblStylePr w:type="lastRow">
      <w:rPr>
        <w:rFonts w:cs="Times New Roman"/>
        <w:b/>
        <w:bCs/>
        <w:color w:val="1F497D"/>
      </w:rPr>
      <w:tblPr/>
      <w:tcPr>
        <w:tcBorders>
          <w:top w:val="single" w:sz="8" w:space="0" w:color="F79646"/>
          <w:bottom w:val="single" w:sz="8" w:space="0" w:color="F79646"/>
        </w:tcBorders>
      </w:tcPr>
    </w:tblStylePr>
    <w:tblStylePr w:type="firstCol">
      <w:rPr>
        <w:rFonts w:cs="Times New Roman"/>
        <w:b/>
        <w:bCs/>
      </w:rPr>
    </w:tblStylePr>
    <w:tblStylePr w:type="lastCol">
      <w:rPr>
        <w:rFonts w:cs="Times New Roman"/>
        <w:b/>
        <w:bCs/>
      </w:rPr>
      <w:tblPr/>
      <w:tcPr>
        <w:tcBorders>
          <w:top w:val="single" w:sz="8" w:space="0" w:color="F79646"/>
          <w:bottom w:val="single" w:sz="8" w:space="0" w:color="F79646"/>
        </w:tcBorders>
      </w:tcPr>
    </w:tblStylePr>
    <w:tblStylePr w:type="band1Vert">
      <w:rPr>
        <w:rFonts w:cs="Times New Roman"/>
      </w:rPr>
      <w:tblPr/>
      <w:tcPr>
        <w:shd w:val="clear" w:color="auto" w:fill="FDE4D0"/>
      </w:tcPr>
    </w:tblStylePr>
    <w:tblStylePr w:type="band1Horz">
      <w:rPr>
        <w:rFonts w:cs="Times New Roman"/>
      </w:rPr>
      <w:tblPr/>
      <w:tcPr>
        <w:shd w:val="clear" w:color="auto" w:fill="FDE4D0"/>
      </w:tcPr>
    </w:tblStylePr>
  </w:style>
  <w:style w:type="table" w:customStyle="1" w:styleId="MediumList2-Accent61">
    <w:name w:val="Medium List 2 - Accent 61"/>
    <w:basedOn w:val="a4"/>
    <w:next w:val="78"/>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rFonts w:cs="Times New Roman"/>
        <w:sz w:val="24"/>
        <w:szCs w:val="24"/>
      </w:rPr>
      <w:tblPr/>
      <w:tcPr>
        <w:tcBorders>
          <w:top w:val="nil"/>
          <w:left w:val="nil"/>
          <w:bottom w:val="single" w:sz="24" w:space="0" w:color="F79646"/>
          <w:right w:val="nil"/>
          <w:insideH w:val="nil"/>
          <w:insideV w:val="nil"/>
        </w:tcBorders>
        <w:shd w:val="clear" w:color="auto" w:fill="FFFFFF"/>
      </w:tcPr>
    </w:tblStylePr>
    <w:tblStylePr w:type="lastRow">
      <w:rPr>
        <w:rFonts w:cs="Times New Roman"/>
      </w:rPr>
      <w:tblPr/>
      <w:tcPr>
        <w:tcBorders>
          <w:top w:val="single" w:sz="8" w:space="0" w:color="F7964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F79646"/>
          <w:insideH w:val="nil"/>
          <w:insideV w:val="nil"/>
        </w:tcBorders>
        <w:shd w:val="clear" w:color="auto" w:fill="FFFFFF"/>
      </w:tcPr>
    </w:tblStylePr>
    <w:tblStylePr w:type="lastCol">
      <w:rPr>
        <w:rFonts w:cs="Times New Roman"/>
      </w:rPr>
      <w:tblPr/>
      <w:tcPr>
        <w:tcBorders>
          <w:top w:val="nil"/>
          <w:left w:val="single" w:sz="8" w:space="0" w:color="F7964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top w:val="nil"/>
          <w:bottom w:val="nil"/>
          <w:insideH w:val="nil"/>
          <w:insideV w:val="nil"/>
        </w:tcBorders>
        <w:shd w:val="clear" w:color="auto" w:fill="FDE4D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MediumGrid1-Accent61">
    <w:name w:val="Medium Grid 1 - Accent 61"/>
    <w:basedOn w:val="a4"/>
    <w:next w:val="88"/>
    <w:uiPriority w:val="99"/>
    <w:rsid w:val="009F3DDB"/>
    <w:rPr>
      <w:rFonts w:ascii="Calibri" w:eastAsia="ＭＳ 明朝" w:hAnsi="Calibri" w:cs="Times New Roman"/>
      <w:sz w:val="20"/>
      <w:szCs w:val="20"/>
      <w:lang w:val="en-GB"/>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rFonts w:cs="Times New Roman"/>
        <w:b/>
        <w:bCs/>
      </w:rPr>
    </w:tblStylePr>
    <w:tblStylePr w:type="lastRow">
      <w:rPr>
        <w:rFonts w:cs="Times New Roman"/>
        <w:b/>
        <w:bCs/>
      </w:rPr>
      <w:tblPr/>
      <w:tcPr>
        <w:tcBorders>
          <w:top w:val="single" w:sz="18" w:space="0" w:color="F9B07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BCAA2"/>
      </w:tcPr>
    </w:tblStylePr>
    <w:tblStylePr w:type="band1Horz">
      <w:rPr>
        <w:rFonts w:cs="Times New Roman"/>
      </w:rPr>
      <w:tblPr/>
      <w:tcPr>
        <w:shd w:val="clear" w:color="auto" w:fill="FBCAA2"/>
      </w:tcPr>
    </w:tblStylePr>
  </w:style>
  <w:style w:type="table" w:customStyle="1" w:styleId="MediumGrid2-Accent61">
    <w:name w:val="Medium Grid 2 - Accent 61"/>
    <w:basedOn w:val="a4"/>
    <w:next w:val="98"/>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rFonts w:cs="Times New Roman"/>
        <w:b/>
        <w:bCs/>
        <w:color w:val="000000"/>
      </w:rPr>
      <w:tblPr/>
      <w:tcPr>
        <w:shd w:val="clear" w:color="auto" w:fill="FEF4EC"/>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DE9D9"/>
      </w:tcPr>
    </w:tblStylePr>
    <w:tblStylePr w:type="band1Vert">
      <w:rPr>
        <w:rFonts w:cs="Times New Roman"/>
      </w:rPr>
      <w:tblPr/>
      <w:tcPr>
        <w:shd w:val="clear" w:color="auto" w:fill="FBCAA2"/>
      </w:tcPr>
    </w:tblStylePr>
    <w:tblStylePr w:type="band1Horz">
      <w:rPr>
        <w:rFonts w:cs="Times New Roman"/>
      </w:rPr>
      <w:tblPr/>
      <w:tcPr>
        <w:tcBorders>
          <w:insideH w:val="single" w:sz="6" w:space="0" w:color="F79646"/>
          <w:insideV w:val="single" w:sz="6" w:space="0" w:color="F79646"/>
        </w:tcBorders>
        <w:shd w:val="clear" w:color="auto" w:fill="FBCAA2"/>
      </w:tcPr>
    </w:tblStylePr>
    <w:tblStylePr w:type="nwCell">
      <w:rPr>
        <w:rFonts w:cs="Times New Roman"/>
      </w:rPr>
      <w:tblPr/>
      <w:tcPr>
        <w:shd w:val="clear" w:color="auto" w:fill="FFFFFF"/>
      </w:tcPr>
    </w:tblStylePr>
  </w:style>
  <w:style w:type="table" w:customStyle="1" w:styleId="MediumGrid3-Accent61">
    <w:name w:val="Medium Grid 3 - Accent 61"/>
    <w:basedOn w:val="a4"/>
    <w:next w:val="107"/>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DarkList-Accent61">
    <w:name w:val="Dark List - Accent 61"/>
    <w:basedOn w:val="a4"/>
    <w:next w:val="118"/>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F79646"/>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974706"/>
      </w:tcPr>
    </w:tblStylePr>
    <w:tblStylePr w:type="firstCol">
      <w:rPr>
        <w:rFonts w:cs="Times New Roman"/>
      </w:rPr>
      <w:tblPr/>
      <w:tcPr>
        <w:tcBorders>
          <w:top w:val="nil"/>
          <w:left w:val="nil"/>
          <w:bottom w:val="nil"/>
          <w:right w:val="single" w:sz="18" w:space="0" w:color="FFFFFF"/>
          <w:insideH w:val="nil"/>
          <w:insideV w:val="nil"/>
        </w:tcBorders>
        <w:shd w:val="clear" w:color="auto" w:fill="E36C0A"/>
      </w:tcPr>
    </w:tblStylePr>
    <w:tblStylePr w:type="lastCol">
      <w:rPr>
        <w:rFonts w:cs="Times New Roman"/>
      </w:rPr>
      <w:tblPr/>
      <w:tcPr>
        <w:tcBorders>
          <w:top w:val="nil"/>
          <w:left w:val="single" w:sz="18" w:space="0" w:color="FFFFFF"/>
          <w:bottom w:val="nil"/>
          <w:right w:val="nil"/>
          <w:insideH w:val="nil"/>
          <w:insideV w:val="nil"/>
        </w:tcBorders>
        <w:shd w:val="clear" w:color="auto" w:fill="E36C0A"/>
      </w:tcPr>
    </w:tblStylePr>
    <w:tblStylePr w:type="band1Vert">
      <w:rPr>
        <w:rFonts w:cs="Times New Roman"/>
      </w:rPr>
      <w:tblPr/>
      <w:tcPr>
        <w:tcBorders>
          <w:top w:val="nil"/>
          <w:left w:val="nil"/>
          <w:bottom w:val="nil"/>
          <w:right w:val="nil"/>
          <w:insideH w:val="nil"/>
          <w:insideV w:val="nil"/>
        </w:tcBorders>
        <w:shd w:val="clear" w:color="auto" w:fill="E36C0A"/>
      </w:tcPr>
    </w:tblStylePr>
    <w:tblStylePr w:type="band1Horz">
      <w:rPr>
        <w:rFonts w:cs="Times New Roman"/>
      </w:rPr>
      <w:tblPr/>
      <w:tcPr>
        <w:tcBorders>
          <w:top w:val="nil"/>
          <w:left w:val="nil"/>
          <w:bottom w:val="nil"/>
          <w:right w:val="nil"/>
          <w:insideH w:val="nil"/>
          <w:insideV w:val="nil"/>
        </w:tcBorders>
        <w:shd w:val="clear" w:color="auto" w:fill="E36C0A"/>
      </w:tcPr>
    </w:tblStylePr>
  </w:style>
  <w:style w:type="table" w:customStyle="1" w:styleId="ColorfulShading-Accent61">
    <w:name w:val="Colorful Shading - Accent 61"/>
    <w:basedOn w:val="a4"/>
    <w:next w:val="127"/>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rFonts w:cs="Times New Roman"/>
        <w:b/>
        <w:bCs/>
      </w:rPr>
      <w:tblPr/>
      <w:tcPr>
        <w:tcBorders>
          <w:top w:val="nil"/>
          <w:left w:val="nil"/>
          <w:bottom w:val="single" w:sz="24" w:space="0" w:color="4BACC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B65608"/>
      </w:tcPr>
    </w:tblStylePr>
    <w:tblStylePr w:type="firstCol">
      <w:rPr>
        <w:rFonts w:cs="Times New Roman"/>
        <w:color w:val="FFFFFF"/>
      </w:rPr>
      <w:tblPr/>
      <w:tcPr>
        <w:tcBorders>
          <w:top w:val="nil"/>
          <w:left w:val="nil"/>
          <w:bottom w:val="nil"/>
          <w:right w:val="nil"/>
          <w:insideH w:val="single" w:sz="4" w:space="0" w:color="B65608"/>
          <w:insideV w:val="nil"/>
        </w:tcBorders>
        <w:shd w:val="clear" w:color="auto" w:fill="B65608"/>
      </w:tcPr>
    </w:tblStylePr>
    <w:tblStylePr w:type="lastCol">
      <w:rPr>
        <w:rFonts w:cs="Times New Roman"/>
        <w:color w:val="FFFFFF"/>
      </w:rPr>
      <w:tblPr/>
      <w:tcPr>
        <w:tcBorders>
          <w:top w:val="nil"/>
          <w:left w:val="nil"/>
          <w:bottom w:val="nil"/>
          <w:right w:val="nil"/>
          <w:insideH w:val="nil"/>
          <w:insideV w:val="nil"/>
        </w:tcBorders>
        <w:shd w:val="clear" w:color="auto" w:fill="B65608"/>
      </w:tcPr>
    </w:tblStylePr>
    <w:tblStylePr w:type="band1Vert">
      <w:rPr>
        <w:rFonts w:cs="Times New Roman"/>
      </w:rPr>
      <w:tblPr/>
      <w:tcPr>
        <w:shd w:val="clear" w:color="auto" w:fill="FBD4B4"/>
      </w:tcPr>
    </w:tblStylePr>
    <w:tblStylePr w:type="band1Horz">
      <w:rPr>
        <w:rFonts w:cs="Times New Roman"/>
      </w:rPr>
      <w:tblPr/>
      <w:tcPr>
        <w:shd w:val="clear" w:color="auto" w:fill="FBCAA2"/>
      </w:tcPr>
    </w:tblStylePr>
    <w:tblStylePr w:type="neCell">
      <w:rPr>
        <w:rFonts w:cs="Times New Roman"/>
        <w:color w:val="000000"/>
      </w:rPr>
    </w:tblStylePr>
    <w:tblStylePr w:type="nwCell">
      <w:rPr>
        <w:rFonts w:cs="Times New Roman"/>
        <w:color w:val="000000"/>
      </w:rPr>
    </w:tblStylePr>
  </w:style>
  <w:style w:type="table" w:customStyle="1" w:styleId="ColorfulList-Accent61">
    <w:name w:val="Colorful List - Accent 61"/>
    <w:basedOn w:val="a4"/>
    <w:next w:val="137"/>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EF4EC"/>
    </w:tcPr>
    <w:tblStylePr w:type="firstRow">
      <w:rPr>
        <w:rFonts w:cs="Times New Roman"/>
        <w:b/>
        <w:bCs/>
        <w:color w:val="FFFFFF"/>
      </w:rPr>
      <w:tblPr/>
      <w:tcPr>
        <w:tcBorders>
          <w:bottom w:val="single" w:sz="12" w:space="0" w:color="FFFFFF"/>
        </w:tcBorders>
        <w:shd w:val="clear" w:color="auto" w:fill="348DA5"/>
      </w:tcPr>
    </w:tblStylePr>
    <w:tblStylePr w:type="lastRow">
      <w:rPr>
        <w:rFonts w:cs="Times New Roman"/>
        <w:b/>
        <w:bCs/>
        <w:color w:val="348DA5"/>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DE4D0"/>
      </w:tcPr>
    </w:tblStylePr>
    <w:tblStylePr w:type="band1Horz">
      <w:rPr>
        <w:rFonts w:cs="Times New Roman"/>
      </w:rPr>
      <w:tblPr/>
      <w:tcPr>
        <w:shd w:val="clear" w:color="auto" w:fill="FDE9D9"/>
      </w:tcPr>
    </w:tblStylePr>
  </w:style>
  <w:style w:type="table" w:customStyle="1" w:styleId="ColorfulGrid-Accent61">
    <w:name w:val="Colorful Grid - Accent 61"/>
    <w:basedOn w:val="a4"/>
    <w:next w:val="147"/>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FDE9D9"/>
    </w:tcPr>
    <w:tblStylePr w:type="firstRow">
      <w:rPr>
        <w:rFonts w:cs="Times New Roman"/>
        <w:b/>
        <w:bCs/>
      </w:rPr>
      <w:tblPr/>
      <w:tcPr>
        <w:shd w:val="clear" w:color="auto" w:fill="FBD4B4"/>
      </w:tcPr>
    </w:tblStylePr>
    <w:tblStylePr w:type="lastRow">
      <w:rPr>
        <w:rFonts w:cs="Times New Roman"/>
        <w:b/>
        <w:bCs/>
        <w:color w:val="000000"/>
      </w:rPr>
      <w:tblPr/>
      <w:tcPr>
        <w:shd w:val="clear" w:color="auto" w:fill="FBD4B4"/>
      </w:tcPr>
    </w:tblStylePr>
    <w:tblStylePr w:type="firstCol">
      <w:rPr>
        <w:rFonts w:cs="Times New Roman"/>
        <w:color w:val="FFFFFF"/>
      </w:rPr>
      <w:tblPr/>
      <w:tcPr>
        <w:shd w:val="clear" w:color="auto" w:fill="E36C0A"/>
      </w:tcPr>
    </w:tblStylePr>
    <w:tblStylePr w:type="lastCol">
      <w:rPr>
        <w:rFonts w:cs="Times New Roman"/>
        <w:color w:val="FFFFFF"/>
      </w:rPr>
      <w:tblPr/>
      <w:tcPr>
        <w:shd w:val="clear" w:color="auto" w:fill="E36C0A"/>
      </w:tcPr>
    </w:tblStylePr>
    <w:tblStylePr w:type="band1Vert">
      <w:rPr>
        <w:rFonts w:cs="Times New Roman"/>
      </w:rPr>
      <w:tblPr/>
      <w:tcPr>
        <w:shd w:val="clear" w:color="auto" w:fill="FBCAA2"/>
      </w:tcPr>
    </w:tblStylePr>
    <w:tblStylePr w:type="band1Horz">
      <w:rPr>
        <w:rFonts w:cs="Times New Roman"/>
      </w:rPr>
      <w:tblPr/>
      <w:tcPr>
        <w:shd w:val="clear" w:color="auto" w:fill="FBCAA2"/>
      </w:tcPr>
    </w:tblStylePr>
  </w:style>
  <w:style w:type="numbering" w:customStyle="1" w:styleId="1ai11">
    <w:name w:val="1 / a / i11"/>
    <w:basedOn w:val="a5"/>
    <w:next w:val="1ai"/>
    <w:uiPriority w:val="99"/>
    <w:semiHidden/>
    <w:unhideWhenUsed/>
    <w:rsid w:val="009F3DDB"/>
  </w:style>
  <w:style w:type="numbering" w:customStyle="1" w:styleId="ArticleSection1">
    <w:name w:val="Article / Section1"/>
    <w:basedOn w:val="a5"/>
    <w:next w:val="a"/>
    <w:uiPriority w:val="99"/>
    <w:semiHidden/>
    <w:unhideWhenUsed/>
    <w:rsid w:val="009F3DDB"/>
  </w:style>
  <w:style w:type="numbering" w:customStyle="1" w:styleId="11111111">
    <w:name w:val="1 / 1.1 / 1.1.111"/>
    <w:basedOn w:val="a5"/>
    <w:next w:val="111111"/>
    <w:uiPriority w:val="99"/>
    <w:semiHidden/>
    <w:unhideWhenUsed/>
    <w:rsid w:val="009F3DDB"/>
  </w:style>
  <w:style w:type="numbering" w:customStyle="1" w:styleId="11f7">
    <w:name w:val="リストなし11"/>
    <w:next w:val="a5"/>
    <w:uiPriority w:val="99"/>
    <w:semiHidden/>
    <w:unhideWhenUsed/>
    <w:rsid w:val="009F3DDB"/>
  </w:style>
  <w:style w:type="table" w:customStyle="1" w:styleId="1116">
    <w:name w:val="表 (シンプル) 111"/>
    <w:basedOn w:val="a4"/>
    <w:next w:val="1fff4"/>
    <w:uiPriority w:val="99"/>
    <w:semiHidden/>
    <w:rsid w:val="009F3DDB"/>
    <w:rPr>
      <w:rFonts w:ascii="Calibri" w:eastAsia="ＭＳ 明朝" w:hAnsi="Calibri" w:cs="Times New Roman"/>
      <w:sz w:val="20"/>
      <w:szCs w:val="20"/>
      <w:lang w:val="en-GB"/>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10">
    <w:name w:val="表 (シンプル) 211"/>
    <w:basedOn w:val="a4"/>
    <w:next w:val="2fc"/>
    <w:uiPriority w:val="99"/>
    <w:semiHidden/>
    <w:rsid w:val="009F3DDB"/>
    <w:rPr>
      <w:rFonts w:ascii="Calibri" w:eastAsia="ＭＳ 明朝" w:hAnsi="Calibri" w:cs="Times New Roman"/>
      <w:sz w:val="20"/>
      <w:szCs w:val="20"/>
      <w:lang w:val="en-GB"/>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10">
    <w:name w:val="表 (シンプル) 311"/>
    <w:basedOn w:val="a4"/>
    <w:next w:val="3f7"/>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17">
    <w:name w:val="表 (クラシック) 111"/>
    <w:basedOn w:val="a4"/>
    <w:next w:val="1ffc"/>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1">
    <w:name w:val="表 (クラシック) 211"/>
    <w:basedOn w:val="a4"/>
    <w:next w:val="2f7"/>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11">
    <w:name w:val="表 (クラシック) 311"/>
    <w:basedOn w:val="a4"/>
    <w:next w:val="3f2"/>
    <w:uiPriority w:val="99"/>
    <w:semiHidden/>
    <w:rsid w:val="009F3DDB"/>
    <w:rPr>
      <w:rFonts w:ascii="Calibri" w:eastAsia="ＭＳ 明朝" w:hAnsi="Calibri" w:cs="Times New Roman"/>
      <w:color w:val="000080"/>
      <w:sz w:val="20"/>
      <w:szCs w:val="20"/>
      <w:lang w:val="en-GB"/>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10">
    <w:name w:val="表 (クラシック) 411"/>
    <w:basedOn w:val="a4"/>
    <w:next w:val="4e"/>
    <w:uiPriority w:val="99"/>
    <w:semiHidden/>
    <w:rsid w:val="009F3DDB"/>
    <w:rPr>
      <w:rFonts w:ascii="Calibri" w:eastAsia="ＭＳ 明朝" w:hAnsi="Calibri" w:cs="Times New Roman"/>
      <w:sz w:val="20"/>
      <w:szCs w:val="20"/>
      <w:lang w:val="en-GB"/>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18">
    <w:name w:val="表 (カラフル) 111"/>
    <w:basedOn w:val="a4"/>
    <w:next w:val="1ffd"/>
    <w:uiPriority w:val="99"/>
    <w:semiHidden/>
    <w:rsid w:val="009F3DDB"/>
    <w:rPr>
      <w:rFonts w:ascii="Calibri" w:eastAsia="ＭＳ 明朝" w:hAnsi="Calibri" w:cs="Times New Roman"/>
      <w:color w:val="FFFFFF"/>
      <w:sz w:val="20"/>
      <w:szCs w:val="20"/>
      <w:lang w:val="en-GB"/>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12">
    <w:name w:val="表 (カラフル) 211"/>
    <w:basedOn w:val="a4"/>
    <w:next w:val="2f8"/>
    <w:uiPriority w:val="99"/>
    <w:semiHidden/>
    <w:rsid w:val="009F3DDB"/>
    <w:rPr>
      <w:rFonts w:ascii="Calibri" w:eastAsia="ＭＳ 明朝" w:hAnsi="Calibri" w:cs="Times New Roman"/>
      <w:sz w:val="20"/>
      <w:szCs w:val="20"/>
      <w:lang w:val="en-GB"/>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12">
    <w:name w:val="表 (カラフル) 311"/>
    <w:basedOn w:val="a4"/>
    <w:next w:val="3f3"/>
    <w:uiPriority w:val="99"/>
    <w:semiHidden/>
    <w:rsid w:val="009F3DDB"/>
    <w:rPr>
      <w:rFonts w:ascii="Calibri" w:eastAsia="ＭＳ 明朝" w:hAnsi="Calibri" w:cs="Times New Roman"/>
      <w:sz w:val="20"/>
      <w:szCs w:val="20"/>
      <w:lang w:val="en-GB"/>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19">
    <w:name w:val="表 (列の強調) 111"/>
    <w:basedOn w:val="a4"/>
    <w:next w:val="1ffe"/>
    <w:uiPriority w:val="99"/>
    <w:semiHidden/>
    <w:rsid w:val="009F3DDB"/>
    <w:rPr>
      <w:rFonts w:ascii="Calibri" w:eastAsia="ＭＳ 明朝" w:hAnsi="Calibri" w:cs="Times New Roman"/>
      <w:b/>
      <w:bCs/>
      <w:sz w:val="20"/>
      <w:szCs w:val="20"/>
      <w:lang w:val="en-GB"/>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3">
    <w:name w:val="表 (列の強調) 211"/>
    <w:basedOn w:val="a4"/>
    <w:next w:val="2f9"/>
    <w:uiPriority w:val="99"/>
    <w:semiHidden/>
    <w:rsid w:val="009F3DDB"/>
    <w:rPr>
      <w:rFonts w:ascii="Calibri" w:eastAsia="ＭＳ 明朝" w:hAnsi="Calibri" w:cs="Times New Roman"/>
      <w:b/>
      <w:bCs/>
      <w:sz w:val="20"/>
      <w:szCs w:val="20"/>
      <w:lang w:val="en-GB"/>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3">
    <w:name w:val="表 (列の強調) 311"/>
    <w:basedOn w:val="a4"/>
    <w:next w:val="3f4"/>
    <w:uiPriority w:val="99"/>
    <w:semiHidden/>
    <w:rsid w:val="009F3DDB"/>
    <w:rPr>
      <w:rFonts w:ascii="Calibri" w:eastAsia="ＭＳ 明朝" w:hAnsi="Calibri" w:cs="Times New Roman"/>
      <w:b/>
      <w:bCs/>
      <w:sz w:val="20"/>
      <w:szCs w:val="20"/>
      <w:lang w:val="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11">
    <w:name w:val="表 (列の強調) 411"/>
    <w:basedOn w:val="a4"/>
    <w:next w:val="4f"/>
    <w:uiPriority w:val="99"/>
    <w:semiHidden/>
    <w:rsid w:val="009F3DDB"/>
    <w:rPr>
      <w:rFonts w:ascii="Calibri" w:eastAsia="ＭＳ 明朝" w:hAnsi="Calibri" w:cs="Times New Roman"/>
      <w:sz w:val="20"/>
      <w:szCs w:val="20"/>
      <w:lang w:val="en-GB"/>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10">
    <w:name w:val="表 (列の強調) 511"/>
    <w:basedOn w:val="a4"/>
    <w:next w:val="5e"/>
    <w:uiPriority w:val="99"/>
    <w:semiHidden/>
    <w:rsid w:val="009F3DDB"/>
    <w:rPr>
      <w:rFonts w:ascii="Calibri" w:eastAsia="ＭＳ 明朝" w:hAnsi="Calibri" w:cs="Times New Roman"/>
      <w:sz w:val="20"/>
      <w:szCs w:val="20"/>
      <w:lang w:val="en-GB"/>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1a">
    <w:name w:val="表 (格子) 111"/>
    <w:basedOn w:val="a4"/>
    <w:next w:val="1fff1"/>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14">
    <w:name w:val="表 (格子) 211"/>
    <w:basedOn w:val="a4"/>
    <w:next w:val="2fa"/>
    <w:uiPriority w:val="99"/>
    <w:semiHidden/>
    <w:rsid w:val="009F3DDB"/>
    <w:rPr>
      <w:rFonts w:ascii="Calibri" w:eastAsia="ＭＳ 明朝" w:hAnsi="Calibri" w:cs="Times New Roman"/>
      <w:sz w:val="20"/>
      <w:szCs w:val="20"/>
      <w:lang w:val="en-GB"/>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14">
    <w:name w:val="表 (格子) 311"/>
    <w:basedOn w:val="a4"/>
    <w:next w:val="3f5"/>
    <w:uiPriority w:val="99"/>
    <w:semiHidden/>
    <w:rsid w:val="009F3DDB"/>
    <w:rPr>
      <w:rFonts w:ascii="Calibri" w:eastAsia="ＭＳ 明朝" w:hAnsi="Calibri" w:cs="Times New Roman"/>
      <w:sz w:val="20"/>
      <w:szCs w:val="20"/>
      <w:lang w:val="en-GB"/>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12">
    <w:name w:val="表 (格子) 411"/>
    <w:basedOn w:val="a4"/>
    <w:next w:val="4f0"/>
    <w:uiPriority w:val="99"/>
    <w:semiHidden/>
    <w:rsid w:val="009F3DDB"/>
    <w:rPr>
      <w:rFonts w:ascii="Calibri" w:eastAsia="ＭＳ 明朝" w:hAnsi="Calibri" w:cs="Times New Roman"/>
      <w:sz w:val="20"/>
      <w:szCs w:val="20"/>
      <w:lang w:val="en-GB"/>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1">
    <w:name w:val="表 (格子) 511"/>
    <w:basedOn w:val="a4"/>
    <w:next w:val="5f"/>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10">
    <w:name w:val="表 (格子) 611"/>
    <w:basedOn w:val="a4"/>
    <w:next w:val="69"/>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10">
    <w:name w:val="表 (格子) 711"/>
    <w:basedOn w:val="a4"/>
    <w:next w:val="79"/>
    <w:uiPriority w:val="99"/>
    <w:semiHidden/>
    <w:rsid w:val="009F3DDB"/>
    <w:rPr>
      <w:rFonts w:ascii="Calibri" w:eastAsia="ＭＳ 明朝" w:hAnsi="Calibri" w:cs="Times New Roman"/>
      <w:b/>
      <w:bCs/>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0">
    <w:name w:val="表 (格子) 811"/>
    <w:basedOn w:val="a4"/>
    <w:next w:val="89"/>
    <w:uiPriority w:val="99"/>
    <w:semiHidden/>
    <w:rsid w:val="009F3DDB"/>
    <w:rPr>
      <w:rFonts w:ascii="Calibri" w:eastAsia="ＭＳ 明朝" w:hAnsi="Calibri" w:cs="Times New Roman"/>
      <w:sz w:val="20"/>
      <w:szCs w:val="20"/>
      <w:lang w:val="en-GB"/>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1b">
    <w:name w:val="表 (一覧) 111"/>
    <w:basedOn w:val="a4"/>
    <w:next w:val="1fff2"/>
    <w:uiPriority w:val="99"/>
    <w:semiHidden/>
    <w:rsid w:val="009F3DDB"/>
    <w:rPr>
      <w:rFonts w:ascii="Calibri" w:eastAsia="ＭＳ 明朝" w:hAnsi="Calibri" w:cs="Times New Roman"/>
      <w:sz w:val="20"/>
      <w:szCs w:val="20"/>
      <w:lang w:val="en-GB"/>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5">
    <w:name w:val="表 (一覧) 211"/>
    <w:basedOn w:val="a4"/>
    <w:next w:val="2fb"/>
    <w:uiPriority w:val="99"/>
    <w:semiHidden/>
    <w:rsid w:val="009F3DDB"/>
    <w:rPr>
      <w:rFonts w:ascii="Calibri" w:eastAsia="ＭＳ 明朝" w:hAnsi="Calibri" w:cs="Times New Roman"/>
      <w:sz w:val="20"/>
      <w:szCs w:val="20"/>
      <w:lang w:val="en-GB"/>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5">
    <w:name w:val="表 (一覧) 311"/>
    <w:basedOn w:val="a4"/>
    <w:next w:val="3f6"/>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13">
    <w:name w:val="表 (一覧) 411"/>
    <w:basedOn w:val="a4"/>
    <w:next w:val="4f1"/>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12">
    <w:name w:val="表 (一覧) 511"/>
    <w:basedOn w:val="a4"/>
    <w:next w:val="5f0"/>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11">
    <w:name w:val="表 (一覧) 611"/>
    <w:basedOn w:val="a4"/>
    <w:next w:val="6a"/>
    <w:uiPriority w:val="99"/>
    <w:semiHidden/>
    <w:rsid w:val="009F3DDB"/>
    <w:rPr>
      <w:rFonts w:ascii="Calibri" w:eastAsia="ＭＳ 明朝" w:hAnsi="Calibri" w:cs="Times New Roman"/>
      <w:sz w:val="20"/>
      <w:szCs w:val="20"/>
      <w:lang w:val="en-GB"/>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11">
    <w:name w:val="表 (一覧) 711"/>
    <w:basedOn w:val="a4"/>
    <w:next w:val="7a"/>
    <w:uiPriority w:val="99"/>
    <w:semiHidden/>
    <w:rsid w:val="009F3DDB"/>
    <w:rPr>
      <w:rFonts w:ascii="Calibri" w:eastAsia="ＭＳ 明朝" w:hAnsi="Calibri" w:cs="Times New Roman"/>
      <w:sz w:val="20"/>
      <w:szCs w:val="20"/>
      <w:lang w:val="en-GB"/>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11">
    <w:name w:val="表 (一覧) 811"/>
    <w:basedOn w:val="a4"/>
    <w:next w:val="8a"/>
    <w:uiPriority w:val="99"/>
    <w:semiHidden/>
    <w:rsid w:val="009F3DDB"/>
    <w:rPr>
      <w:rFonts w:ascii="Calibri" w:eastAsia="ＭＳ 明朝" w:hAnsi="Calibri" w:cs="Times New Roman"/>
      <w:sz w:val="20"/>
      <w:szCs w:val="20"/>
      <w:lang w:val="en-GB"/>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3-D111">
    <w:name w:val="表 (3-D) 111"/>
    <w:basedOn w:val="a4"/>
    <w:next w:val="3-D1"/>
    <w:uiPriority w:val="99"/>
    <w:semiHidden/>
    <w:rsid w:val="009F3DDB"/>
    <w:rPr>
      <w:rFonts w:ascii="Calibri" w:eastAsia="ＭＳ 明朝" w:hAnsi="Calibri" w:cs="Times New Roman"/>
      <w:sz w:val="20"/>
      <w:szCs w:val="20"/>
      <w:lang w:val="en-GB"/>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D211">
    <w:name w:val="表 (3-D) 211"/>
    <w:basedOn w:val="a4"/>
    <w:next w:val="3-D2"/>
    <w:uiPriority w:val="99"/>
    <w:semiHidden/>
    <w:rsid w:val="009F3DDB"/>
    <w:rPr>
      <w:rFonts w:ascii="Calibri" w:eastAsia="ＭＳ 明朝" w:hAnsi="Calibri" w:cs="Times New Roman"/>
      <w:sz w:val="20"/>
      <w:szCs w:val="20"/>
      <w:lang w:val="en-GB"/>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D311">
    <w:name w:val="表 (3-D) 311"/>
    <w:basedOn w:val="a4"/>
    <w:next w:val="3-D3"/>
    <w:uiPriority w:val="99"/>
    <w:semiHidden/>
    <w:rsid w:val="009F3DDB"/>
    <w:rPr>
      <w:rFonts w:ascii="Calibri" w:eastAsia="ＭＳ 明朝" w:hAnsi="Calibri" w:cs="Times New Roman"/>
      <w:sz w:val="20"/>
      <w:szCs w:val="20"/>
      <w:lang w:val="en-GB"/>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8">
    <w:name w:val="表 (コンテンポラリ)11"/>
    <w:basedOn w:val="a4"/>
    <w:next w:val="affff8"/>
    <w:uiPriority w:val="99"/>
    <w:semiHidden/>
    <w:rsid w:val="009F3DDB"/>
    <w:rPr>
      <w:rFonts w:ascii="Calibri" w:eastAsia="ＭＳ 明朝" w:hAnsi="Calibri" w:cs="Times New Roman"/>
      <w:sz w:val="20"/>
      <w:szCs w:val="20"/>
      <w:lang w:val="en-GB"/>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1f9">
    <w:name w:val="表 (エレガント)11"/>
    <w:basedOn w:val="a4"/>
    <w:next w:val="affff9"/>
    <w:uiPriority w:val="99"/>
    <w:semiHidden/>
    <w:rsid w:val="009F3DDB"/>
    <w:rPr>
      <w:rFonts w:ascii="Calibri" w:eastAsia="ＭＳ 明朝" w:hAnsi="Calibri" w:cs="Times New Roman"/>
      <w:sz w:val="20"/>
      <w:szCs w:val="20"/>
      <w:lang w:val="en-GB"/>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fa">
    <w:name w:val="表 (プロフェッショナル)11"/>
    <w:basedOn w:val="a4"/>
    <w:next w:val="affffa"/>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1c">
    <w:name w:val="表 (アースカラー) 111"/>
    <w:basedOn w:val="a4"/>
    <w:next w:val="1fff5"/>
    <w:uiPriority w:val="99"/>
    <w:semiHidden/>
    <w:rsid w:val="009F3DDB"/>
    <w:rPr>
      <w:rFonts w:ascii="Calibri" w:eastAsia="ＭＳ 明朝" w:hAnsi="Calibri" w:cs="Times New Roman"/>
      <w:sz w:val="20"/>
      <w:szCs w:val="20"/>
      <w:lang w:val="en-GB"/>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6">
    <w:name w:val="表 (アースカラー) 211"/>
    <w:basedOn w:val="a4"/>
    <w:next w:val="2fd"/>
    <w:uiPriority w:val="99"/>
    <w:semiHidden/>
    <w:rsid w:val="009F3DDB"/>
    <w:rPr>
      <w:rFonts w:ascii="Calibri" w:eastAsia="ＭＳ 明朝" w:hAnsi="Calibri" w:cs="Times New Roman"/>
      <w:sz w:val="20"/>
      <w:szCs w:val="20"/>
      <w:lang w:val="en-GB"/>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Web111">
    <w:name w:val="表 (Web) 111"/>
    <w:basedOn w:val="a4"/>
    <w:next w:val="Web10"/>
    <w:uiPriority w:val="99"/>
    <w:semiHidden/>
    <w:rsid w:val="009F3DDB"/>
    <w:rPr>
      <w:rFonts w:ascii="Calibri" w:eastAsia="ＭＳ 明朝" w:hAnsi="Calibri" w:cs="Times New Roman"/>
      <w:sz w:val="20"/>
      <w:szCs w:val="20"/>
      <w:lang w:val="en-GB"/>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Web211">
    <w:name w:val="表 (Web) 211"/>
    <w:basedOn w:val="a4"/>
    <w:next w:val="Web2"/>
    <w:uiPriority w:val="99"/>
    <w:semiHidden/>
    <w:rsid w:val="009F3DDB"/>
    <w:rPr>
      <w:rFonts w:ascii="Calibri" w:eastAsia="ＭＳ 明朝" w:hAnsi="Calibri" w:cs="Times New Roman"/>
      <w:sz w:val="20"/>
      <w:szCs w:val="20"/>
      <w:lang w:val="en-GB"/>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Web311">
    <w:name w:val="表 (Web) 311"/>
    <w:basedOn w:val="a4"/>
    <w:next w:val="Web3"/>
    <w:uiPriority w:val="99"/>
    <w:semiHidden/>
    <w:rsid w:val="009F3DDB"/>
    <w:rPr>
      <w:rFonts w:ascii="Calibri" w:eastAsia="ＭＳ 明朝" w:hAnsi="Calibri" w:cs="Times New Roman"/>
      <w:sz w:val="20"/>
      <w:szCs w:val="20"/>
      <w:lang w:val="en-GB"/>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1fb">
    <w:name w:val="表のテーマ11"/>
    <w:basedOn w:val="a4"/>
    <w:next w:val="affffb"/>
    <w:uiPriority w:val="99"/>
    <w:semiHidden/>
    <w:rsid w:val="009F3DDB"/>
    <w:rPr>
      <w:rFonts w:ascii="Calibri" w:eastAsia="ＭＳ 明朝" w:hAnsi="Calibri" w:cs="Times New Roman"/>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1">
    <w:name w:val="Light Shading11"/>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LightList11">
    <w:name w:val="Light List11"/>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Autospacing="0" w:afterLines="0" w:afterAutospacing="0"/>
      </w:pPr>
      <w:rPr>
        <w:rFonts w:cs="Times New Roman"/>
        <w:b/>
        <w:bCs/>
        <w:color w:val="FFFFFF"/>
      </w:rPr>
      <w:tblPr/>
      <w:tcPr>
        <w:shd w:val="clear" w:color="auto" w:fill="000000"/>
      </w:tcPr>
    </w:tblStylePr>
    <w:tblStylePr w:type="lastRow">
      <w:pPr>
        <w:spacing w:beforeLines="0" w:beforeAutospacing="0" w:afterLines="0" w:afterAutospacing="0"/>
      </w:pPr>
      <w:rPr>
        <w:rFonts w:cs="Times New Roman"/>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Grid11">
    <w:name w:val="Light Grid11"/>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11">
    <w:name w:val="Medium Shading 111"/>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Lines="0" w:beforeAutospacing="0" w:afterLines="0" w:afterAutospacing="0"/>
      </w:pPr>
      <w:rPr>
        <w:rFonts w:cs="Times New Roman"/>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Autospacing="0" w:afterLines="0" w:afterAutospacing="0"/>
      </w:pPr>
      <w:rPr>
        <w:rFonts w:cs="Times New Roman"/>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0C0C0"/>
      </w:tcPr>
    </w:tblStylePr>
    <w:tblStylePr w:type="band1Horz">
      <w:rPr>
        <w:rFonts w:cs="Times New Roman"/>
      </w:rPr>
      <w:tblPr/>
      <w:tcPr>
        <w:tcBorders>
          <w:insideH w:val="nil"/>
          <w:insideV w:val="nil"/>
        </w:tcBorders>
        <w:shd w:val="clear" w:color="auto" w:fill="C0C0C0"/>
      </w:tcPr>
    </w:tblStylePr>
    <w:tblStylePr w:type="band2Horz">
      <w:rPr>
        <w:rFonts w:cs="Times New Roman"/>
      </w:rPr>
      <w:tblPr/>
      <w:tcPr>
        <w:tcBorders>
          <w:insideH w:val="nil"/>
          <w:insideV w:val="nil"/>
        </w:tcBorders>
      </w:tcPr>
    </w:tblStylePr>
  </w:style>
  <w:style w:type="table" w:customStyle="1" w:styleId="MediumShading211">
    <w:name w:val="Medium Shading 211"/>
    <w:basedOn w:val="a4"/>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000000"/>
      </w:tcPr>
    </w:tblStylePr>
    <w:tblStylePr w:type="lastCol">
      <w:rPr>
        <w:rFonts w:cs="Times New Roman"/>
        <w:b/>
        <w:bCs/>
        <w:color w:val="FFFFFF"/>
      </w:rPr>
      <w:tblPr/>
      <w:tcPr>
        <w:tcBorders>
          <w:left w:val="nil"/>
          <w:right w:val="nil"/>
          <w:insideH w:val="nil"/>
          <w:insideV w:val="nil"/>
        </w:tcBorders>
        <w:shd w:val="clear" w:color="auto" w:fill="000000"/>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11">
    <w:name w:val="Medium List 111"/>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000000"/>
        <w:bottom w:val="single" w:sz="8" w:space="0" w:color="000000"/>
      </w:tblBorders>
    </w:tblPr>
    <w:tblStylePr w:type="firstRow">
      <w:rPr>
        <w:rFonts w:ascii="Times New Roman" w:eastAsia="Times New Roman" w:hAnsi="Times New Roman" w:cs="Times New Roman"/>
      </w:rPr>
      <w:tblPr/>
      <w:tcPr>
        <w:tcBorders>
          <w:top w:val="nil"/>
          <w:bottom w:val="single" w:sz="8" w:space="0" w:color="000000"/>
        </w:tcBorders>
      </w:tcPr>
    </w:tblStylePr>
    <w:tblStylePr w:type="lastRow">
      <w:rPr>
        <w:rFonts w:cs="Times New Roman"/>
        <w:b/>
        <w:bCs/>
        <w:color w:val="1F497D"/>
      </w:rPr>
      <w:tblPr/>
      <w:tcPr>
        <w:tcBorders>
          <w:top w:val="single" w:sz="8" w:space="0" w:color="000000"/>
          <w:bottom w:val="single" w:sz="8" w:space="0" w:color="000000"/>
        </w:tcBorders>
      </w:tcPr>
    </w:tblStylePr>
    <w:tblStylePr w:type="firstCol">
      <w:rPr>
        <w:rFonts w:cs="Times New Roman"/>
        <w:b/>
        <w:bCs/>
      </w:rPr>
    </w:tblStylePr>
    <w:tblStylePr w:type="lastCol">
      <w:rPr>
        <w:rFonts w:cs="Times New Roman"/>
        <w:b/>
        <w:bCs/>
      </w:rPr>
      <w:tblPr/>
      <w:tcPr>
        <w:tcBorders>
          <w:top w:val="single" w:sz="8" w:space="0" w:color="000000"/>
          <w:bottom w:val="single" w:sz="8" w:space="0" w:color="000000"/>
        </w:tcBorders>
      </w:tcPr>
    </w:tblStylePr>
    <w:tblStylePr w:type="band1Vert">
      <w:rPr>
        <w:rFonts w:cs="Times New Roman"/>
      </w:rPr>
      <w:tblPr/>
      <w:tcPr>
        <w:shd w:val="clear" w:color="auto" w:fill="C0C0C0"/>
      </w:tcPr>
    </w:tblStylePr>
    <w:tblStylePr w:type="band1Horz">
      <w:rPr>
        <w:rFonts w:cs="Times New Roman"/>
      </w:rPr>
      <w:tblPr/>
      <w:tcPr>
        <w:shd w:val="clear" w:color="auto" w:fill="C0C0C0"/>
      </w:tcPr>
    </w:tblStylePr>
  </w:style>
  <w:style w:type="table" w:customStyle="1" w:styleId="MediumList211">
    <w:name w:val="Medium List 211"/>
    <w:basedOn w:val="a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rFonts w:cs="Times New Roman"/>
        <w:sz w:val="24"/>
        <w:szCs w:val="24"/>
      </w:rPr>
      <w:tblPr/>
      <w:tcPr>
        <w:tcBorders>
          <w:top w:val="nil"/>
          <w:left w:val="nil"/>
          <w:bottom w:val="single" w:sz="24" w:space="0" w:color="000000"/>
          <w:right w:val="nil"/>
          <w:insideH w:val="nil"/>
          <w:insideV w:val="nil"/>
        </w:tcBorders>
        <w:shd w:val="clear" w:color="auto" w:fill="FFFFFF"/>
      </w:tcPr>
    </w:tblStylePr>
    <w:tblStylePr w:type="lastRow">
      <w:rPr>
        <w:rFonts w:cs="Times New Roman"/>
      </w:rPr>
      <w:tblPr/>
      <w:tcPr>
        <w:tcBorders>
          <w:top w:val="single" w:sz="8" w:space="0" w:color="000000"/>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000000"/>
          <w:insideH w:val="nil"/>
          <w:insideV w:val="nil"/>
        </w:tcBorders>
        <w:shd w:val="clear" w:color="auto" w:fill="FFFFFF"/>
      </w:tcPr>
    </w:tblStylePr>
    <w:tblStylePr w:type="lastCol">
      <w:rPr>
        <w:rFonts w:cs="Times New Roman"/>
      </w:rPr>
      <w:tblPr/>
      <w:tcPr>
        <w:tcBorders>
          <w:top w:val="nil"/>
          <w:left w:val="single" w:sz="8" w:space="0" w:color="000000"/>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top w:val="nil"/>
          <w:bottom w:val="nil"/>
          <w:insideH w:val="nil"/>
          <w:insideV w:val="nil"/>
        </w:tcBorders>
        <w:shd w:val="clear" w:color="auto" w:fill="C0C0C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MediumGrid111">
    <w:name w:val="Medium Grid 111"/>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rFonts w:cs="Times New Roman"/>
        <w:b/>
        <w:bCs/>
      </w:rPr>
    </w:tblStylePr>
    <w:tblStylePr w:type="lastRow">
      <w:rPr>
        <w:rFonts w:cs="Times New Roman"/>
        <w:b/>
        <w:bCs/>
      </w:rPr>
      <w:tblPr/>
      <w:tcPr>
        <w:tcBorders>
          <w:top w:val="single" w:sz="18" w:space="0" w:color="40404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customStyle="1" w:styleId="MediumGrid211">
    <w:name w:val="Medium Grid 211"/>
    <w:basedOn w:val="a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rFonts w:cs="Times New Roman"/>
        <w:b/>
        <w:bCs/>
        <w:color w:val="000000"/>
      </w:rPr>
      <w:tblPr/>
      <w:tcPr>
        <w:shd w:val="clear" w:color="auto" w:fill="E6E6E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CCCCCC"/>
      </w:tcPr>
    </w:tblStylePr>
    <w:tblStylePr w:type="band1Vert">
      <w:rPr>
        <w:rFonts w:cs="Times New Roman"/>
      </w:rPr>
      <w:tblPr/>
      <w:tcPr>
        <w:shd w:val="clear" w:color="auto" w:fill="808080"/>
      </w:tcPr>
    </w:tblStylePr>
    <w:tblStylePr w:type="band1Horz">
      <w:rPr>
        <w:rFonts w:cs="Times New Roman"/>
      </w:rPr>
      <w:tblPr/>
      <w:tcPr>
        <w:tcBorders>
          <w:insideH w:val="single" w:sz="6" w:space="0" w:color="000000"/>
          <w:insideV w:val="single" w:sz="6" w:space="0" w:color="000000"/>
        </w:tcBorders>
        <w:shd w:val="clear" w:color="auto" w:fill="808080"/>
      </w:tcPr>
    </w:tblStylePr>
    <w:tblStylePr w:type="nwCell">
      <w:rPr>
        <w:rFonts w:cs="Times New Roman"/>
      </w:rPr>
      <w:tblPr/>
      <w:tcPr>
        <w:shd w:val="clear" w:color="auto" w:fill="FFFFFF"/>
      </w:tcPr>
    </w:tblStylePr>
  </w:style>
  <w:style w:type="table" w:customStyle="1" w:styleId="MediumGrid311">
    <w:name w:val="Medium Grid 311"/>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DarkList11">
    <w:name w:val="Dark List11"/>
    <w:basedOn w:val="a4"/>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000000"/>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000000"/>
      </w:tcPr>
    </w:tblStylePr>
    <w:tblStylePr w:type="firstCol">
      <w:rPr>
        <w:rFonts w:cs="Times New Roman"/>
      </w:rPr>
      <w:tblPr/>
      <w:tcPr>
        <w:tcBorders>
          <w:top w:val="nil"/>
          <w:left w:val="nil"/>
          <w:bottom w:val="nil"/>
          <w:right w:val="single" w:sz="18" w:space="0" w:color="FFFFFF"/>
          <w:insideH w:val="nil"/>
          <w:insideV w:val="nil"/>
        </w:tcBorders>
        <w:shd w:val="clear" w:color="auto" w:fill="000000"/>
      </w:tcPr>
    </w:tblStylePr>
    <w:tblStylePr w:type="lastCol">
      <w:rPr>
        <w:rFonts w:cs="Times New Roman"/>
      </w:rPr>
      <w:tblPr/>
      <w:tcPr>
        <w:tcBorders>
          <w:top w:val="nil"/>
          <w:left w:val="single" w:sz="18" w:space="0" w:color="FFFFFF"/>
          <w:bottom w:val="nil"/>
          <w:right w:val="nil"/>
          <w:insideH w:val="nil"/>
          <w:insideV w:val="nil"/>
        </w:tcBorders>
        <w:shd w:val="clear" w:color="auto" w:fill="000000"/>
      </w:tcPr>
    </w:tblStylePr>
    <w:tblStylePr w:type="band1Vert">
      <w:rPr>
        <w:rFonts w:cs="Times New Roman"/>
      </w:rPr>
      <w:tblPr/>
      <w:tcPr>
        <w:tcBorders>
          <w:top w:val="nil"/>
          <w:left w:val="nil"/>
          <w:bottom w:val="nil"/>
          <w:right w:val="nil"/>
          <w:insideH w:val="nil"/>
          <w:insideV w:val="nil"/>
        </w:tcBorders>
        <w:shd w:val="clear" w:color="auto" w:fill="000000"/>
      </w:tcPr>
    </w:tblStylePr>
    <w:tblStylePr w:type="band1Horz">
      <w:rPr>
        <w:rFonts w:cs="Times New Roman"/>
      </w:rPr>
      <w:tblPr/>
      <w:tcPr>
        <w:tcBorders>
          <w:top w:val="nil"/>
          <w:left w:val="nil"/>
          <w:bottom w:val="nil"/>
          <w:right w:val="nil"/>
          <w:insideH w:val="nil"/>
          <w:insideV w:val="nil"/>
        </w:tcBorders>
        <w:shd w:val="clear" w:color="auto" w:fill="000000"/>
      </w:tcPr>
    </w:tblStylePr>
  </w:style>
  <w:style w:type="table" w:customStyle="1" w:styleId="ColorfulShading11">
    <w:name w:val="Colorful Shading11"/>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000000"/>
      </w:tcPr>
    </w:tblStylePr>
    <w:tblStylePr w:type="firstCol">
      <w:rPr>
        <w:rFonts w:cs="Times New Roman"/>
        <w:color w:val="FFFFFF"/>
      </w:rPr>
      <w:tblPr/>
      <w:tcPr>
        <w:tcBorders>
          <w:top w:val="nil"/>
          <w:left w:val="nil"/>
          <w:bottom w:val="nil"/>
          <w:right w:val="nil"/>
          <w:insideH w:val="single" w:sz="4" w:space="0" w:color="000000"/>
          <w:insideV w:val="nil"/>
        </w:tcBorders>
        <w:shd w:val="clear" w:color="auto" w:fill="000000"/>
      </w:tcPr>
    </w:tblStylePr>
    <w:tblStylePr w:type="lastCol">
      <w:rPr>
        <w:rFonts w:cs="Times New Roman"/>
        <w:color w:val="FFFFFF"/>
      </w:rPr>
      <w:tblPr/>
      <w:tcPr>
        <w:tcBorders>
          <w:top w:val="nil"/>
          <w:left w:val="nil"/>
          <w:bottom w:val="nil"/>
          <w:right w:val="nil"/>
          <w:insideH w:val="nil"/>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808080"/>
      </w:tcPr>
    </w:tblStylePr>
    <w:tblStylePr w:type="neCell">
      <w:rPr>
        <w:rFonts w:cs="Times New Roman"/>
        <w:color w:val="000000"/>
      </w:rPr>
    </w:tblStylePr>
    <w:tblStylePr w:type="nwCell">
      <w:rPr>
        <w:rFonts w:cs="Times New Roman"/>
        <w:color w:val="000000"/>
      </w:rPr>
    </w:tblStylePr>
  </w:style>
  <w:style w:type="table" w:customStyle="1" w:styleId="ColorfulList11">
    <w:name w:val="Colorful List11"/>
    <w:basedOn w:val="a4"/>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6E6E6"/>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C0C0C0"/>
      </w:tcPr>
    </w:tblStylePr>
    <w:tblStylePr w:type="band1Horz">
      <w:rPr>
        <w:rFonts w:cs="Times New Roman"/>
      </w:rPr>
      <w:tblPr/>
      <w:tcPr>
        <w:shd w:val="clear" w:color="auto" w:fill="CCCCCC"/>
      </w:tcPr>
    </w:tblStylePr>
  </w:style>
  <w:style w:type="table" w:customStyle="1" w:styleId="ColorfulGrid11">
    <w:name w:val="Colorful Grid11"/>
    <w:basedOn w:val="a4"/>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CCCCCC"/>
    </w:tcPr>
    <w:tblStylePr w:type="firstRow">
      <w:rPr>
        <w:rFonts w:cs="Times New Roman"/>
        <w:b/>
        <w:bCs/>
      </w:rPr>
      <w:tblPr/>
      <w:tcPr>
        <w:shd w:val="clear" w:color="auto" w:fill="999999"/>
      </w:tcPr>
    </w:tblStylePr>
    <w:tblStylePr w:type="lastRow">
      <w:rPr>
        <w:rFonts w:cs="Times New Roman"/>
        <w:b/>
        <w:bCs/>
        <w:color w:val="000000"/>
      </w:rPr>
      <w:tblPr/>
      <w:tcPr>
        <w:shd w:val="clear" w:color="auto" w:fill="999999"/>
      </w:tcPr>
    </w:tblStylePr>
    <w:tblStylePr w:type="firstCol">
      <w:rPr>
        <w:rFonts w:cs="Times New Roman"/>
        <w:color w:val="FFFFFF"/>
      </w:rPr>
      <w:tblPr/>
      <w:tcPr>
        <w:shd w:val="clear" w:color="auto" w:fill="000000"/>
      </w:tcPr>
    </w:tblStylePr>
    <w:tblStylePr w:type="lastCol">
      <w:rPr>
        <w:rFonts w:cs="Times New Roman"/>
        <w:color w:val="FFFFFF"/>
      </w:rPr>
      <w:tblPr/>
      <w:tcPr>
        <w:shd w:val="clear" w:color="auto" w:fill="000000"/>
      </w:tc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customStyle="1" w:styleId="LightShading-Accent111">
    <w:name w:val="Light Shading - Accent 111"/>
    <w:basedOn w:val="a4"/>
    <w:uiPriority w:val="99"/>
    <w:rsid w:val="009F3DDB"/>
    <w:rPr>
      <w:rFonts w:ascii="Calibri" w:eastAsia="ＭＳ 明朝" w:hAnsi="Calibri" w:cs="Times New Roman"/>
      <w:color w:val="365F91"/>
      <w:sz w:val="20"/>
      <w:szCs w:val="20"/>
      <w:lang w:val="en-GB"/>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LightList-Accent111">
    <w:name w:val="Light List - Accent 111"/>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Autospacing="0" w:afterLines="0" w:afterAutospacing="0"/>
      </w:pPr>
      <w:rPr>
        <w:rFonts w:cs="Times New Roman"/>
        <w:b/>
        <w:bCs/>
        <w:color w:val="FFFFFF"/>
      </w:rPr>
      <w:tblPr/>
      <w:tcPr>
        <w:shd w:val="clear" w:color="auto" w:fill="4F81BD"/>
      </w:tcPr>
    </w:tblStylePr>
    <w:tblStylePr w:type="lastRow">
      <w:pPr>
        <w:spacing w:beforeLines="0" w:beforeAutospacing="0" w:afterLines="0" w:afterAutospacing="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Accent111">
    <w:name w:val="Light Grid - Accent 111"/>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Shading1-Accent111">
    <w:name w:val="Medium Shading 1 - Accent 111"/>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Autospacing="0" w:afterLines="0" w:afterAutospacing="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Autospacing="0" w:afterLines="0" w:afterAutospacing="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table" w:customStyle="1" w:styleId="MediumShading2-Accent111">
    <w:name w:val="Medium Shading 2 - Accent 111"/>
    <w:basedOn w:val="a4"/>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F81BD"/>
      </w:tcPr>
    </w:tblStylePr>
    <w:tblStylePr w:type="lastCol">
      <w:rPr>
        <w:rFonts w:cs="Times New Roman"/>
        <w:b/>
        <w:bCs/>
        <w:color w:val="FFFFFF"/>
      </w:rPr>
      <w:tblPr/>
      <w:tcPr>
        <w:tcBorders>
          <w:left w:val="nil"/>
          <w:right w:val="nil"/>
          <w:insideH w:val="nil"/>
          <w:insideV w:val="nil"/>
        </w:tcBorders>
        <w:shd w:val="clear" w:color="auto" w:fill="4F81B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Accent111">
    <w:name w:val="Medium List 1 - Accent 111"/>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4F81BD"/>
        <w:bottom w:val="single" w:sz="8" w:space="0" w:color="4F81BD"/>
      </w:tblBorders>
    </w:tblPr>
    <w:tblStylePr w:type="firstRow">
      <w:rPr>
        <w:rFonts w:ascii="Times New Roman" w:eastAsia="Times New Roman" w:hAnsi="Times New Roman"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table" w:customStyle="1" w:styleId="7112">
    <w:name w:val="表 (青)  711"/>
    <w:basedOn w:val="a4"/>
    <w:next w:val="73"/>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rFonts w:cs="Times New Roman"/>
        <w:sz w:val="24"/>
        <w:szCs w:val="24"/>
      </w:rPr>
      <w:tblPr/>
      <w:tcPr>
        <w:tcBorders>
          <w:top w:val="nil"/>
          <w:left w:val="nil"/>
          <w:bottom w:val="single" w:sz="24" w:space="0" w:color="4F81BD"/>
          <w:right w:val="nil"/>
          <w:insideH w:val="nil"/>
          <w:insideV w:val="nil"/>
        </w:tcBorders>
        <w:shd w:val="clear" w:color="auto" w:fill="FFFFFF"/>
      </w:tcPr>
    </w:tblStylePr>
    <w:tblStylePr w:type="lastRow">
      <w:rPr>
        <w:rFonts w:cs="Times New Roman"/>
      </w:rPr>
      <w:tblPr/>
      <w:tcPr>
        <w:tcBorders>
          <w:top w:val="single" w:sz="8" w:space="0" w:color="4F81B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F81BD"/>
          <w:insideH w:val="nil"/>
          <w:insideV w:val="nil"/>
        </w:tcBorders>
        <w:shd w:val="clear" w:color="auto" w:fill="FFFFFF"/>
      </w:tcPr>
    </w:tblStylePr>
    <w:tblStylePr w:type="lastCol">
      <w:rPr>
        <w:rFonts w:cs="Times New Roman"/>
      </w:rPr>
      <w:tblPr/>
      <w:tcPr>
        <w:tcBorders>
          <w:top w:val="nil"/>
          <w:left w:val="single" w:sz="8" w:space="0" w:color="4F81B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top w:val="nil"/>
          <w:bottom w:val="nil"/>
          <w:insideH w:val="nil"/>
          <w:insideV w:val="nil"/>
        </w:tcBorders>
        <w:shd w:val="clear" w:color="auto" w:fill="D3DFEE"/>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112">
    <w:name w:val="表 (青)  811"/>
    <w:basedOn w:val="a4"/>
    <w:next w:val="83"/>
    <w:uiPriority w:val="99"/>
    <w:rsid w:val="009F3DDB"/>
    <w:rPr>
      <w:rFonts w:ascii="Calibri" w:eastAsia="ＭＳ 明朝" w:hAnsi="Calibri" w:cs="Times New Roman"/>
      <w:sz w:val="20"/>
      <w:szCs w:val="20"/>
      <w:lang w:val="en-GB"/>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rFonts w:cs="Times New Roman"/>
        <w:b/>
        <w:bCs/>
      </w:rPr>
    </w:tblStylePr>
    <w:tblStylePr w:type="lastRow">
      <w:rPr>
        <w:rFonts w:cs="Times New Roman"/>
        <w:b/>
        <w:bCs/>
      </w:rPr>
      <w:tblPr/>
      <w:tcPr>
        <w:tcBorders>
          <w:top w:val="single" w:sz="18" w:space="0" w:color="7BA0C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customStyle="1" w:styleId="9110">
    <w:name w:val="表 (青)  911"/>
    <w:basedOn w:val="a4"/>
    <w:next w:val="93"/>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rFonts w:cs="Times New Roman"/>
        <w:b/>
        <w:bCs/>
        <w:color w:val="000000"/>
      </w:rPr>
      <w:tblPr/>
      <w:tcPr>
        <w:shd w:val="clear" w:color="auto" w:fill="EDF2F8"/>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BE5F1"/>
      </w:tcPr>
    </w:tblStylePr>
    <w:tblStylePr w:type="band1Vert">
      <w:rPr>
        <w:rFonts w:cs="Times New Roman"/>
      </w:rPr>
      <w:tblPr/>
      <w:tcPr>
        <w:shd w:val="clear" w:color="auto" w:fill="A7BFDE"/>
      </w:tcPr>
    </w:tblStylePr>
    <w:tblStylePr w:type="band1Horz">
      <w:rPr>
        <w:rFonts w:cs="Times New Roman"/>
      </w:rPr>
      <w:tblPr/>
      <w:tcPr>
        <w:tcBorders>
          <w:insideH w:val="single" w:sz="6" w:space="0" w:color="4F81BD"/>
          <w:insideV w:val="single" w:sz="6" w:space="0" w:color="4F81BD"/>
        </w:tcBorders>
        <w:shd w:val="clear" w:color="auto" w:fill="A7BFDE"/>
      </w:tcPr>
    </w:tblStylePr>
    <w:tblStylePr w:type="nwCell">
      <w:rPr>
        <w:rFonts w:cs="Times New Roman"/>
      </w:rPr>
      <w:tblPr/>
      <w:tcPr>
        <w:shd w:val="clear" w:color="auto" w:fill="FFFFFF"/>
      </w:tcPr>
    </w:tblStylePr>
  </w:style>
  <w:style w:type="table" w:customStyle="1" w:styleId="10110">
    <w:name w:val="表 (青) 1011"/>
    <w:basedOn w:val="a4"/>
    <w:next w:val="102"/>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1110">
    <w:name w:val="表 (青) 1111"/>
    <w:basedOn w:val="a4"/>
    <w:next w:val="113"/>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4F81B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43F60"/>
      </w:tcPr>
    </w:tblStylePr>
    <w:tblStylePr w:type="firstCol">
      <w:rPr>
        <w:rFonts w:cs="Times New Roman"/>
      </w:rPr>
      <w:tblPr/>
      <w:tcPr>
        <w:tcBorders>
          <w:top w:val="nil"/>
          <w:left w:val="nil"/>
          <w:bottom w:val="nil"/>
          <w:right w:val="single" w:sz="18" w:space="0" w:color="FFFFFF"/>
          <w:insideH w:val="nil"/>
          <w:insideV w:val="nil"/>
        </w:tcBorders>
        <w:shd w:val="clear" w:color="auto" w:fill="365F91"/>
      </w:tcPr>
    </w:tblStylePr>
    <w:tblStylePr w:type="lastCol">
      <w:rPr>
        <w:rFonts w:cs="Times New Roman"/>
      </w:rPr>
      <w:tblPr/>
      <w:tcPr>
        <w:tcBorders>
          <w:top w:val="nil"/>
          <w:left w:val="single" w:sz="18" w:space="0" w:color="FFFFFF"/>
          <w:bottom w:val="nil"/>
          <w:right w:val="nil"/>
          <w:insideH w:val="nil"/>
          <w:insideV w:val="nil"/>
        </w:tcBorders>
        <w:shd w:val="clear" w:color="auto" w:fill="365F91"/>
      </w:tcPr>
    </w:tblStylePr>
    <w:tblStylePr w:type="band1Vert">
      <w:rPr>
        <w:rFonts w:cs="Times New Roman"/>
      </w:rPr>
      <w:tblPr/>
      <w:tcPr>
        <w:tcBorders>
          <w:top w:val="nil"/>
          <w:left w:val="nil"/>
          <w:bottom w:val="nil"/>
          <w:right w:val="nil"/>
          <w:insideH w:val="nil"/>
          <w:insideV w:val="nil"/>
        </w:tcBorders>
        <w:shd w:val="clear" w:color="auto" w:fill="365F91"/>
      </w:tcPr>
    </w:tblStylePr>
    <w:tblStylePr w:type="band1Horz">
      <w:rPr>
        <w:rFonts w:cs="Times New Roman"/>
      </w:rPr>
      <w:tblPr/>
      <w:tcPr>
        <w:tcBorders>
          <w:top w:val="nil"/>
          <w:left w:val="nil"/>
          <w:bottom w:val="nil"/>
          <w:right w:val="nil"/>
          <w:insideH w:val="nil"/>
          <w:insideV w:val="nil"/>
        </w:tcBorders>
        <w:shd w:val="clear" w:color="auto" w:fill="365F91"/>
      </w:tcPr>
    </w:tblStylePr>
  </w:style>
  <w:style w:type="table" w:customStyle="1" w:styleId="12110">
    <w:name w:val="表 (青) 1211"/>
    <w:basedOn w:val="a4"/>
    <w:next w:val="122"/>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C4C74"/>
      </w:tcPr>
    </w:tblStylePr>
    <w:tblStylePr w:type="firstCol">
      <w:rPr>
        <w:rFonts w:cs="Times New Roman"/>
        <w:color w:val="FFFFFF"/>
      </w:rPr>
      <w:tblPr/>
      <w:tcPr>
        <w:tcBorders>
          <w:top w:val="nil"/>
          <w:left w:val="nil"/>
          <w:bottom w:val="nil"/>
          <w:right w:val="nil"/>
          <w:insideH w:val="single" w:sz="4" w:space="0" w:color="2C4C74"/>
          <w:insideV w:val="nil"/>
        </w:tcBorders>
        <w:shd w:val="clear" w:color="auto" w:fill="2C4C74"/>
      </w:tcPr>
    </w:tblStylePr>
    <w:tblStylePr w:type="lastCol">
      <w:rPr>
        <w:rFonts w:cs="Times New Roman"/>
        <w:color w:val="FFFFFF"/>
      </w:rPr>
      <w:tblPr/>
      <w:tcPr>
        <w:tcBorders>
          <w:top w:val="nil"/>
          <w:left w:val="nil"/>
          <w:bottom w:val="nil"/>
          <w:right w:val="nil"/>
          <w:insideH w:val="nil"/>
          <w:insideV w:val="nil"/>
        </w:tcBorders>
        <w:shd w:val="clear" w:color="auto" w:fill="2C4C74"/>
      </w:tcPr>
    </w:tblStylePr>
    <w:tblStylePr w:type="band1Vert">
      <w:rPr>
        <w:rFonts w:cs="Times New Roman"/>
      </w:rPr>
      <w:tblPr/>
      <w:tcPr>
        <w:shd w:val="clear" w:color="auto" w:fill="B8CCE4"/>
      </w:tcPr>
    </w:tblStylePr>
    <w:tblStylePr w:type="band1Horz">
      <w:rPr>
        <w:rFonts w:cs="Times New Roman"/>
      </w:rPr>
      <w:tblPr/>
      <w:tcPr>
        <w:shd w:val="clear" w:color="auto" w:fill="A7BFDE"/>
      </w:tcPr>
    </w:tblStylePr>
    <w:tblStylePr w:type="neCell">
      <w:rPr>
        <w:rFonts w:cs="Times New Roman"/>
        <w:color w:val="000000"/>
      </w:rPr>
    </w:tblStylePr>
    <w:tblStylePr w:type="nwCell">
      <w:rPr>
        <w:rFonts w:cs="Times New Roman"/>
        <w:color w:val="000000"/>
      </w:rPr>
    </w:tblStylePr>
  </w:style>
  <w:style w:type="table" w:customStyle="1" w:styleId="13110">
    <w:name w:val="表 (青) 1311"/>
    <w:basedOn w:val="a4"/>
    <w:next w:val="132"/>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DF2F8"/>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3DFEE"/>
      </w:tcPr>
    </w:tblStylePr>
    <w:tblStylePr w:type="band1Horz">
      <w:rPr>
        <w:rFonts w:cs="Times New Roman"/>
      </w:rPr>
      <w:tblPr/>
      <w:tcPr>
        <w:shd w:val="clear" w:color="auto" w:fill="DBE5F1"/>
      </w:tcPr>
    </w:tblStylePr>
  </w:style>
  <w:style w:type="table" w:customStyle="1" w:styleId="14110">
    <w:name w:val="表 (青) 1411"/>
    <w:basedOn w:val="a4"/>
    <w:next w:val="142"/>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DBE5F1"/>
    </w:tcPr>
    <w:tblStylePr w:type="firstRow">
      <w:rPr>
        <w:rFonts w:cs="Times New Roman"/>
        <w:b/>
        <w:bCs/>
      </w:rPr>
      <w:tblPr/>
      <w:tcPr>
        <w:shd w:val="clear" w:color="auto" w:fill="B8CCE4"/>
      </w:tcPr>
    </w:tblStylePr>
    <w:tblStylePr w:type="lastRow">
      <w:rPr>
        <w:rFonts w:cs="Times New Roman"/>
        <w:b/>
        <w:bCs/>
        <w:color w:val="000000"/>
      </w:rPr>
      <w:tblPr/>
      <w:tcPr>
        <w:shd w:val="clear" w:color="auto" w:fill="B8CCE4"/>
      </w:tcPr>
    </w:tblStylePr>
    <w:tblStylePr w:type="firstCol">
      <w:rPr>
        <w:rFonts w:cs="Times New Roman"/>
        <w:color w:val="FFFFFF"/>
      </w:rPr>
      <w:tblPr/>
      <w:tcPr>
        <w:shd w:val="clear" w:color="auto" w:fill="365F91"/>
      </w:tcPr>
    </w:tblStylePr>
    <w:tblStylePr w:type="lastCol">
      <w:rPr>
        <w:rFonts w:cs="Times New Roman"/>
        <w:color w:val="FFFFFF"/>
      </w:rPr>
      <w:tblPr/>
      <w:tcPr>
        <w:shd w:val="clear" w:color="auto" w:fill="365F91"/>
      </w:tc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customStyle="1" w:styleId="111d">
    <w:name w:val="表 (赤)  111"/>
    <w:basedOn w:val="a4"/>
    <w:next w:val="1ff7"/>
    <w:uiPriority w:val="99"/>
    <w:rsid w:val="009F3DDB"/>
    <w:rPr>
      <w:rFonts w:ascii="Calibri" w:eastAsia="ＭＳ 明朝" w:hAnsi="Calibri" w:cs="Times New Roman"/>
      <w:color w:val="943634"/>
      <w:sz w:val="20"/>
      <w:szCs w:val="20"/>
      <w:lang w:val="en-GB"/>
    </w:rPr>
    <w:tblPr>
      <w:tblStyleRowBandSize w:val="1"/>
      <w:tblStyleColBandSize w:val="1"/>
      <w:tblBorders>
        <w:top w:val="single" w:sz="8" w:space="0" w:color="C0504D"/>
        <w:bottom w:val="single" w:sz="8" w:space="0" w:color="C0504D"/>
      </w:tblBorders>
    </w:tblPr>
    <w:tblStylePr w:type="firstRow">
      <w:pPr>
        <w:spacing w:beforeLines="0" w:beforeAutospacing="0" w:afterLines="0" w:afterAutospacing="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customStyle="1" w:styleId="2117">
    <w:name w:val="表 (赤)  211"/>
    <w:basedOn w:val="a4"/>
    <w:next w:val="2f2"/>
    <w:uiPriority w:val="99"/>
    <w:rsid w:val="009F3DDB"/>
    <w:rPr>
      <w:rFonts w:ascii="Calibri" w:eastAsia="ＭＳ 明朝" w:hAnsi="Calibri" w:cs="Times New Roman"/>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Lines="0" w:beforeAutospacing="0" w:afterLines="0" w:afterAutospacing="0"/>
      </w:pPr>
      <w:rPr>
        <w:rFonts w:cs="Times New Roman"/>
        <w:b/>
        <w:bCs/>
        <w:color w:val="FFFFFF"/>
      </w:rPr>
      <w:tblPr/>
      <w:tcPr>
        <w:shd w:val="clear" w:color="auto" w:fill="C0504D"/>
      </w:tcPr>
    </w:tblStylePr>
    <w:tblStylePr w:type="lastRow">
      <w:pPr>
        <w:spacing w:beforeLines="0" w:beforeAutospacing="0" w:afterLines="0" w:afterAutospacing="0"/>
      </w:pPr>
      <w:rPr>
        <w:rFonts w:cs="Times New Roman"/>
        <w:b/>
        <w:bCs/>
      </w:rPr>
      <w:tblPr/>
      <w:tcPr>
        <w:tcBorders>
          <w:top w:val="double" w:sz="6" w:space="0" w:color="C0504D"/>
          <w:left w:val="single" w:sz="8" w:space="0" w:color="C0504D"/>
          <w:bottom w:val="single" w:sz="8" w:space="0" w:color="C0504D"/>
          <w:right w:val="single" w:sz="8" w:space="0" w:color="C0504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tcBorders>
      </w:tcPr>
    </w:tblStylePr>
  </w:style>
  <w:style w:type="table" w:customStyle="1" w:styleId="3116">
    <w:name w:val="表 (赤)  311"/>
    <w:basedOn w:val="a4"/>
    <w:next w:val="3d"/>
    <w:uiPriority w:val="99"/>
    <w:rsid w:val="009F3DDB"/>
    <w:rPr>
      <w:rFonts w:ascii="Calibri" w:eastAsia="ＭＳ 明朝" w:hAnsi="Calibri" w:cs="Times New Roman"/>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4114">
    <w:name w:val="表 (赤)  411"/>
    <w:basedOn w:val="a4"/>
    <w:next w:val="49"/>
    <w:uiPriority w:val="99"/>
    <w:rsid w:val="009F3DDB"/>
    <w:rPr>
      <w:rFonts w:ascii="Calibri" w:eastAsia="ＭＳ 明朝" w:hAnsi="Calibri" w:cs="Times New Roman"/>
      <w:sz w:val="20"/>
      <w:szCs w:val="20"/>
      <w:lang w:val="en-GB"/>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Lines="0" w:beforeAutospacing="0" w:afterLines="0" w:afterAutospacing="0"/>
      </w:pPr>
      <w:rPr>
        <w:rFonts w:cs="Times New Roman"/>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Autospacing="0" w:afterLines="0" w:afterAutospacing="0"/>
      </w:pPr>
      <w:rPr>
        <w:rFonts w:cs="Times New Roman"/>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FD3D2"/>
      </w:tcPr>
    </w:tblStylePr>
    <w:tblStylePr w:type="band1Horz">
      <w:rPr>
        <w:rFonts w:cs="Times New Roman"/>
      </w:rPr>
      <w:tblPr/>
      <w:tcPr>
        <w:tcBorders>
          <w:insideH w:val="nil"/>
          <w:insideV w:val="nil"/>
        </w:tcBorders>
        <w:shd w:val="clear" w:color="auto" w:fill="EFD3D2"/>
      </w:tcPr>
    </w:tblStylePr>
    <w:tblStylePr w:type="band2Horz">
      <w:rPr>
        <w:rFonts w:cs="Times New Roman"/>
      </w:rPr>
      <w:tblPr/>
      <w:tcPr>
        <w:tcBorders>
          <w:insideH w:val="nil"/>
          <w:insideV w:val="nil"/>
        </w:tcBorders>
      </w:tcPr>
    </w:tblStylePr>
  </w:style>
  <w:style w:type="table" w:customStyle="1" w:styleId="5113">
    <w:name w:val="表 (赤)  511"/>
    <w:basedOn w:val="a4"/>
    <w:next w:val="59"/>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2">
    <w:name w:val="表 (赤)  611"/>
    <w:basedOn w:val="a4"/>
    <w:next w:val="6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C0504D"/>
        <w:bottom w:val="single" w:sz="8" w:space="0" w:color="C0504D"/>
      </w:tblBorders>
    </w:tblPr>
    <w:tblStylePr w:type="firstRow">
      <w:rPr>
        <w:rFonts w:ascii="Times New Roman" w:eastAsia="Times New Roman" w:hAnsi="Times New Roman" w:cs="Times New Roman"/>
      </w:rPr>
      <w:tblPr/>
      <w:tcPr>
        <w:tcBorders>
          <w:top w:val="nil"/>
          <w:bottom w:val="single" w:sz="8" w:space="0" w:color="C0504D"/>
        </w:tcBorders>
      </w:tcPr>
    </w:tblStylePr>
    <w:tblStylePr w:type="lastRow">
      <w:rPr>
        <w:rFonts w:cs="Times New Roman"/>
        <w:b/>
        <w:bCs/>
        <w:color w:val="1F497D"/>
      </w:rPr>
      <w:tblPr/>
      <w:tcPr>
        <w:tcBorders>
          <w:top w:val="single" w:sz="8" w:space="0" w:color="C0504D"/>
          <w:bottom w:val="single" w:sz="8" w:space="0" w:color="C0504D"/>
        </w:tcBorders>
      </w:tcPr>
    </w:tblStylePr>
    <w:tblStylePr w:type="firstCol">
      <w:rPr>
        <w:rFonts w:cs="Times New Roman"/>
        <w:b/>
        <w:bCs/>
      </w:rPr>
    </w:tblStylePr>
    <w:tblStylePr w:type="lastCol">
      <w:rPr>
        <w:rFonts w:cs="Times New Roman"/>
        <w:b/>
        <w:bCs/>
      </w:rPr>
      <w:tblPr/>
      <w:tcPr>
        <w:tcBorders>
          <w:top w:val="single" w:sz="8" w:space="0" w:color="C0504D"/>
          <w:bottom w:val="single" w:sz="8" w:space="0" w:color="C0504D"/>
        </w:tcBorders>
      </w:tcPr>
    </w:tblStylePr>
    <w:tblStylePr w:type="band1Vert">
      <w:rPr>
        <w:rFonts w:cs="Times New Roman"/>
      </w:rPr>
      <w:tblPr/>
      <w:tcPr>
        <w:shd w:val="clear" w:color="auto" w:fill="EFD3D2"/>
      </w:tcPr>
    </w:tblStylePr>
    <w:tblStylePr w:type="band1Horz">
      <w:rPr>
        <w:rFonts w:cs="Times New Roman"/>
      </w:rPr>
      <w:tblPr/>
      <w:tcPr>
        <w:shd w:val="clear" w:color="auto" w:fill="EFD3D2"/>
      </w:tcPr>
    </w:tblStylePr>
  </w:style>
  <w:style w:type="table" w:customStyle="1" w:styleId="7113">
    <w:name w:val="表 (赤)  711"/>
    <w:basedOn w:val="a4"/>
    <w:next w:val="7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rFonts w:cs="Times New Roman"/>
        <w:sz w:val="24"/>
        <w:szCs w:val="24"/>
      </w:rPr>
      <w:tblPr/>
      <w:tcPr>
        <w:tcBorders>
          <w:top w:val="nil"/>
          <w:left w:val="nil"/>
          <w:bottom w:val="single" w:sz="24" w:space="0" w:color="C0504D"/>
          <w:right w:val="nil"/>
          <w:insideH w:val="nil"/>
          <w:insideV w:val="nil"/>
        </w:tcBorders>
        <w:shd w:val="clear" w:color="auto" w:fill="FFFFFF"/>
      </w:tcPr>
    </w:tblStylePr>
    <w:tblStylePr w:type="lastRow">
      <w:rPr>
        <w:rFonts w:cs="Times New Roman"/>
      </w:rPr>
      <w:tblPr/>
      <w:tcPr>
        <w:tcBorders>
          <w:top w:val="single" w:sz="8" w:space="0" w:color="C0504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C0504D"/>
          <w:insideH w:val="nil"/>
          <w:insideV w:val="nil"/>
        </w:tcBorders>
        <w:shd w:val="clear" w:color="auto" w:fill="FFFFFF"/>
      </w:tcPr>
    </w:tblStylePr>
    <w:tblStylePr w:type="lastCol">
      <w:rPr>
        <w:rFonts w:cs="Times New Roman"/>
      </w:rPr>
      <w:tblPr/>
      <w:tcPr>
        <w:tcBorders>
          <w:top w:val="nil"/>
          <w:left w:val="single" w:sz="8" w:space="0" w:color="C0504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top w:val="nil"/>
          <w:bottom w:val="nil"/>
          <w:insideH w:val="nil"/>
          <w:insideV w:val="nil"/>
        </w:tcBorders>
        <w:shd w:val="clear" w:color="auto" w:fill="EFD3D2"/>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113">
    <w:name w:val="表 (赤)  811"/>
    <w:basedOn w:val="a4"/>
    <w:next w:val="84"/>
    <w:uiPriority w:val="99"/>
    <w:rsid w:val="009F3DDB"/>
    <w:rPr>
      <w:rFonts w:ascii="Calibri" w:eastAsia="ＭＳ 明朝" w:hAnsi="Calibri" w:cs="Times New Roman"/>
      <w:sz w:val="20"/>
      <w:szCs w:val="20"/>
      <w:lang w:val="en-GB"/>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rFonts w:cs="Times New Roman"/>
        <w:b/>
        <w:bCs/>
      </w:rPr>
    </w:tblStylePr>
    <w:tblStylePr w:type="lastRow">
      <w:rPr>
        <w:rFonts w:cs="Times New Roman"/>
        <w:b/>
        <w:bCs/>
      </w:rPr>
      <w:tblPr/>
      <w:tcPr>
        <w:tcBorders>
          <w:top w:val="single" w:sz="18" w:space="0" w:color="CF7B7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FA7A6"/>
      </w:tcPr>
    </w:tblStylePr>
    <w:tblStylePr w:type="band1Horz">
      <w:rPr>
        <w:rFonts w:cs="Times New Roman"/>
      </w:rPr>
      <w:tblPr/>
      <w:tcPr>
        <w:shd w:val="clear" w:color="auto" w:fill="DFA7A6"/>
      </w:tcPr>
    </w:tblStylePr>
  </w:style>
  <w:style w:type="table" w:customStyle="1" w:styleId="9111">
    <w:name w:val="表 (赤)  911"/>
    <w:basedOn w:val="a4"/>
    <w:next w:val="9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rFonts w:cs="Times New Roman"/>
        <w:b/>
        <w:bCs/>
        <w:color w:val="000000"/>
      </w:rPr>
      <w:tblPr/>
      <w:tcPr>
        <w:shd w:val="clear" w:color="auto" w:fill="F8EDED"/>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2DBDB"/>
      </w:tcPr>
    </w:tblStylePr>
    <w:tblStylePr w:type="band1Vert">
      <w:rPr>
        <w:rFonts w:cs="Times New Roman"/>
      </w:rPr>
      <w:tblPr/>
      <w:tcPr>
        <w:shd w:val="clear" w:color="auto" w:fill="DFA7A6"/>
      </w:tcPr>
    </w:tblStylePr>
    <w:tblStylePr w:type="band1Horz">
      <w:rPr>
        <w:rFonts w:cs="Times New Roman"/>
      </w:rPr>
      <w:tblPr/>
      <w:tcPr>
        <w:tcBorders>
          <w:insideH w:val="single" w:sz="6" w:space="0" w:color="C0504D"/>
          <w:insideV w:val="single" w:sz="6" w:space="0" w:color="C0504D"/>
        </w:tcBorders>
        <w:shd w:val="clear" w:color="auto" w:fill="DFA7A6"/>
      </w:tcPr>
    </w:tblStylePr>
    <w:tblStylePr w:type="nwCell">
      <w:rPr>
        <w:rFonts w:cs="Times New Roman"/>
      </w:rPr>
      <w:tblPr/>
      <w:tcPr>
        <w:shd w:val="clear" w:color="auto" w:fill="FFFFFF"/>
      </w:tcPr>
    </w:tblStylePr>
  </w:style>
  <w:style w:type="table" w:customStyle="1" w:styleId="10111">
    <w:name w:val="表 (赤) 1011"/>
    <w:basedOn w:val="a4"/>
    <w:next w:val="103"/>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11111">
    <w:name w:val="表 (赤) 1111"/>
    <w:basedOn w:val="a4"/>
    <w:next w:val="114"/>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C0504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622423"/>
      </w:tcPr>
    </w:tblStylePr>
    <w:tblStylePr w:type="firstCol">
      <w:rPr>
        <w:rFonts w:cs="Times New Roman"/>
      </w:rPr>
      <w:tblPr/>
      <w:tcPr>
        <w:tcBorders>
          <w:top w:val="nil"/>
          <w:left w:val="nil"/>
          <w:bottom w:val="nil"/>
          <w:right w:val="single" w:sz="18" w:space="0" w:color="FFFFFF"/>
          <w:insideH w:val="nil"/>
          <w:insideV w:val="nil"/>
        </w:tcBorders>
        <w:shd w:val="clear" w:color="auto" w:fill="943634"/>
      </w:tcPr>
    </w:tblStylePr>
    <w:tblStylePr w:type="lastCol">
      <w:rPr>
        <w:rFonts w:cs="Times New Roman"/>
      </w:rPr>
      <w:tblPr/>
      <w:tcPr>
        <w:tcBorders>
          <w:top w:val="nil"/>
          <w:left w:val="single" w:sz="18" w:space="0" w:color="FFFFFF"/>
          <w:bottom w:val="nil"/>
          <w:right w:val="nil"/>
          <w:insideH w:val="nil"/>
          <w:insideV w:val="nil"/>
        </w:tcBorders>
        <w:shd w:val="clear" w:color="auto" w:fill="943634"/>
      </w:tcPr>
    </w:tblStylePr>
    <w:tblStylePr w:type="band1Vert">
      <w:rPr>
        <w:rFonts w:cs="Times New Roman"/>
      </w:rPr>
      <w:tblPr/>
      <w:tcPr>
        <w:tcBorders>
          <w:top w:val="nil"/>
          <w:left w:val="nil"/>
          <w:bottom w:val="nil"/>
          <w:right w:val="nil"/>
          <w:insideH w:val="nil"/>
          <w:insideV w:val="nil"/>
        </w:tcBorders>
        <w:shd w:val="clear" w:color="auto" w:fill="943634"/>
      </w:tcPr>
    </w:tblStylePr>
    <w:tblStylePr w:type="band1Horz">
      <w:rPr>
        <w:rFonts w:cs="Times New Roman"/>
      </w:rPr>
      <w:tblPr/>
      <w:tcPr>
        <w:tcBorders>
          <w:top w:val="nil"/>
          <w:left w:val="nil"/>
          <w:bottom w:val="nil"/>
          <w:right w:val="nil"/>
          <w:insideH w:val="nil"/>
          <w:insideV w:val="nil"/>
        </w:tcBorders>
        <w:shd w:val="clear" w:color="auto" w:fill="943634"/>
      </w:tcPr>
    </w:tblStylePr>
  </w:style>
  <w:style w:type="table" w:customStyle="1" w:styleId="12111">
    <w:name w:val="表 (赤) 1211"/>
    <w:basedOn w:val="a4"/>
    <w:next w:val="123"/>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772C2A"/>
      </w:tcPr>
    </w:tblStylePr>
    <w:tblStylePr w:type="firstCol">
      <w:rPr>
        <w:rFonts w:cs="Times New Roman"/>
        <w:color w:val="FFFFFF"/>
      </w:rPr>
      <w:tblPr/>
      <w:tcPr>
        <w:tcBorders>
          <w:top w:val="nil"/>
          <w:left w:val="nil"/>
          <w:bottom w:val="nil"/>
          <w:right w:val="nil"/>
          <w:insideH w:val="single" w:sz="4" w:space="0" w:color="772C2A"/>
          <w:insideV w:val="nil"/>
        </w:tcBorders>
        <w:shd w:val="clear" w:color="auto" w:fill="772C2A"/>
      </w:tcPr>
    </w:tblStylePr>
    <w:tblStylePr w:type="lastCol">
      <w:rPr>
        <w:rFonts w:cs="Times New Roman"/>
        <w:color w:val="FFFFFF"/>
      </w:rPr>
      <w:tblPr/>
      <w:tcPr>
        <w:tcBorders>
          <w:top w:val="nil"/>
          <w:left w:val="nil"/>
          <w:bottom w:val="nil"/>
          <w:right w:val="nil"/>
          <w:insideH w:val="nil"/>
          <w:insideV w:val="nil"/>
        </w:tcBorders>
        <w:shd w:val="clear" w:color="auto" w:fill="772C2A"/>
      </w:tcPr>
    </w:tblStylePr>
    <w:tblStylePr w:type="band1Vert">
      <w:rPr>
        <w:rFonts w:cs="Times New Roman"/>
      </w:rPr>
      <w:tblPr/>
      <w:tcPr>
        <w:shd w:val="clear" w:color="auto" w:fill="E5B8B7"/>
      </w:tcPr>
    </w:tblStylePr>
    <w:tblStylePr w:type="band1Horz">
      <w:rPr>
        <w:rFonts w:cs="Times New Roman"/>
      </w:rPr>
      <w:tblPr/>
      <w:tcPr>
        <w:shd w:val="clear" w:color="auto" w:fill="DFA7A6"/>
      </w:tcPr>
    </w:tblStylePr>
    <w:tblStylePr w:type="neCell">
      <w:rPr>
        <w:rFonts w:cs="Times New Roman"/>
        <w:color w:val="000000"/>
      </w:rPr>
    </w:tblStylePr>
    <w:tblStylePr w:type="nwCell">
      <w:rPr>
        <w:rFonts w:cs="Times New Roman"/>
        <w:color w:val="000000"/>
      </w:rPr>
    </w:tblStylePr>
  </w:style>
  <w:style w:type="table" w:customStyle="1" w:styleId="13111">
    <w:name w:val="表 (赤) 1311"/>
    <w:basedOn w:val="a4"/>
    <w:next w:val="133"/>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8EDED"/>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EFD3D2"/>
      </w:tcPr>
    </w:tblStylePr>
    <w:tblStylePr w:type="band1Horz">
      <w:rPr>
        <w:rFonts w:cs="Times New Roman"/>
      </w:rPr>
      <w:tblPr/>
      <w:tcPr>
        <w:shd w:val="clear" w:color="auto" w:fill="F2DBDB"/>
      </w:tcPr>
    </w:tblStylePr>
  </w:style>
  <w:style w:type="table" w:customStyle="1" w:styleId="14111">
    <w:name w:val="表 (赤) 1411"/>
    <w:basedOn w:val="a4"/>
    <w:next w:val="143"/>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F2DBDB"/>
    </w:tcPr>
    <w:tblStylePr w:type="firstRow">
      <w:rPr>
        <w:rFonts w:cs="Times New Roman"/>
        <w:b/>
        <w:bCs/>
      </w:rPr>
      <w:tblPr/>
      <w:tcPr>
        <w:shd w:val="clear" w:color="auto" w:fill="E5B8B7"/>
      </w:tcPr>
    </w:tblStylePr>
    <w:tblStylePr w:type="lastRow">
      <w:rPr>
        <w:rFonts w:cs="Times New Roman"/>
        <w:b/>
        <w:bCs/>
        <w:color w:val="000000"/>
      </w:rPr>
      <w:tblPr/>
      <w:tcPr>
        <w:shd w:val="clear" w:color="auto" w:fill="E5B8B7"/>
      </w:tcPr>
    </w:tblStylePr>
    <w:tblStylePr w:type="firstCol">
      <w:rPr>
        <w:rFonts w:cs="Times New Roman"/>
        <w:color w:val="FFFFFF"/>
      </w:rPr>
      <w:tblPr/>
      <w:tcPr>
        <w:shd w:val="clear" w:color="auto" w:fill="943634"/>
      </w:tcPr>
    </w:tblStylePr>
    <w:tblStylePr w:type="lastCol">
      <w:rPr>
        <w:rFonts w:cs="Times New Roman"/>
        <w:color w:val="FFFFFF"/>
      </w:rPr>
      <w:tblPr/>
      <w:tcPr>
        <w:shd w:val="clear" w:color="auto" w:fill="943634"/>
      </w:tcPr>
    </w:tblStylePr>
    <w:tblStylePr w:type="band1Vert">
      <w:rPr>
        <w:rFonts w:cs="Times New Roman"/>
      </w:rPr>
      <w:tblPr/>
      <w:tcPr>
        <w:shd w:val="clear" w:color="auto" w:fill="DFA7A6"/>
      </w:tcPr>
    </w:tblStylePr>
    <w:tblStylePr w:type="band1Horz">
      <w:rPr>
        <w:rFonts w:cs="Times New Roman"/>
      </w:rPr>
      <w:tblPr/>
      <w:tcPr>
        <w:shd w:val="clear" w:color="auto" w:fill="DFA7A6"/>
      </w:tcPr>
    </w:tblStylePr>
  </w:style>
  <w:style w:type="table" w:customStyle="1" w:styleId="111e">
    <w:name w:val="表 (緑)  111"/>
    <w:basedOn w:val="a4"/>
    <w:next w:val="1ff8"/>
    <w:uiPriority w:val="99"/>
    <w:rsid w:val="009F3DDB"/>
    <w:rPr>
      <w:rFonts w:ascii="Calibri" w:eastAsia="ＭＳ 明朝" w:hAnsi="Calibri" w:cs="Times New Roman"/>
      <w:color w:val="76923C"/>
      <w:sz w:val="20"/>
      <w:szCs w:val="20"/>
      <w:lang w:val="en-GB"/>
    </w:rPr>
    <w:tblPr>
      <w:tblStyleRowBandSize w:val="1"/>
      <w:tblStyleColBandSize w:val="1"/>
      <w:tblBorders>
        <w:top w:val="single" w:sz="8" w:space="0" w:color="9BBB59"/>
        <w:bottom w:val="single" w:sz="8" w:space="0" w:color="9BBB59"/>
      </w:tblBorders>
    </w:tblPr>
    <w:tblStylePr w:type="firstRow">
      <w:pPr>
        <w:spacing w:beforeLines="0" w:beforeAutospacing="0" w:afterLines="0" w:afterAutospacing="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2118">
    <w:name w:val="表 (緑)  211"/>
    <w:basedOn w:val="a4"/>
    <w:next w:val="2f3"/>
    <w:uiPriority w:val="99"/>
    <w:rsid w:val="009F3DDB"/>
    <w:rPr>
      <w:rFonts w:ascii="Calibri" w:eastAsia="ＭＳ 明朝" w:hAnsi="Calibri" w:cs="Times New Roman"/>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Autospacing="0" w:afterLines="0" w:afterAutospacing="0"/>
      </w:pPr>
      <w:rPr>
        <w:rFonts w:cs="Times New Roman"/>
        <w:b/>
        <w:bCs/>
        <w:color w:val="FFFFFF"/>
      </w:rPr>
      <w:tblPr/>
      <w:tcPr>
        <w:shd w:val="clear" w:color="auto" w:fill="9BBB59"/>
      </w:tcPr>
    </w:tblStylePr>
    <w:tblStylePr w:type="lastRow">
      <w:pPr>
        <w:spacing w:beforeLines="0" w:beforeAutospacing="0" w:afterLines="0" w:afterAutospacing="0"/>
      </w:pPr>
      <w:rPr>
        <w:rFonts w:cs="Times New Roman"/>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tcBorders>
      </w:tcPr>
    </w:tblStylePr>
  </w:style>
  <w:style w:type="table" w:customStyle="1" w:styleId="3117">
    <w:name w:val="表 (緑)  311"/>
    <w:basedOn w:val="a4"/>
    <w:next w:val="3e"/>
    <w:uiPriority w:val="99"/>
    <w:rsid w:val="009F3DDB"/>
    <w:rPr>
      <w:rFonts w:ascii="Calibri" w:eastAsia="ＭＳ 明朝" w:hAnsi="Calibri" w:cs="Times New Roman"/>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4115">
    <w:name w:val="表 (緑)  411"/>
    <w:basedOn w:val="a4"/>
    <w:next w:val="4a"/>
    <w:uiPriority w:val="99"/>
    <w:rsid w:val="009F3DDB"/>
    <w:rPr>
      <w:rFonts w:ascii="Calibri" w:eastAsia="ＭＳ 明朝" w:hAnsi="Calibri" w:cs="Times New Roman"/>
      <w:sz w:val="20"/>
      <w:szCs w:val="20"/>
      <w:lang w:val="en-GB"/>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Lines="0" w:beforeAutospacing="0" w:afterLines="0" w:afterAutospacing="0"/>
      </w:pPr>
      <w:rPr>
        <w:rFonts w:cs="Times New Roman"/>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Autospacing="0" w:afterLines="0" w:afterAutospacing="0"/>
      </w:pPr>
      <w:rPr>
        <w:rFonts w:cs="Times New Roman"/>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6EED5"/>
      </w:tcPr>
    </w:tblStylePr>
    <w:tblStylePr w:type="band1Horz">
      <w:rPr>
        <w:rFonts w:cs="Times New Roman"/>
      </w:rPr>
      <w:tblPr/>
      <w:tcPr>
        <w:tcBorders>
          <w:insideH w:val="nil"/>
          <w:insideV w:val="nil"/>
        </w:tcBorders>
        <w:shd w:val="clear" w:color="auto" w:fill="E6EED5"/>
      </w:tcPr>
    </w:tblStylePr>
    <w:tblStylePr w:type="band2Horz">
      <w:rPr>
        <w:rFonts w:cs="Times New Roman"/>
      </w:rPr>
      <w:tblPr/>
      <w:tcPr>
        <w:tcBorders>
          <w:insideH w:val="nil"/>
          <w:insideV w:val="nil"/>
        </w:tcBorders>
      </w:tcPr>
    </w:tblStylePr>
  </w:style>
  <w:style w:type="table" w:customStyle="1" w:styleId="5114">
    <w:name w:val="表 (緑)  511"/>
    <w:basedOn w:val="a4"/>
    <w:next w:val="5a"/>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3">
    <w:name w:val="表 (緑)  611"/>
    <w:basedOn w:val="a4"/>
    <w:next w:val="65"/>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9BBB59"/>
        <w:bottom w:val="single" w:sz="8" w:space="0" w:color="9BBB59"/>
      </w:tblBorders>
    </w:tblPr>
    <w:tblStylePr w:type="firstRow">
      <w:rPr>
        <w:rFonts w:ascii="Times New Roman" w:eastAsia="Times New Roman" w:hAnsi="Times New Roman" w:cs="Times New Roman"/>
      </w:rPr>
      <w:tblPr/>
      <w:tcPr>
        <w:tcBorders>
          <w:top w:val="nil"/>
          <w:bottom w:val="single" w:sz="8" w:space="0" w:color="9BBB59"/>
        </w:tcBorders>
      </w:tcPr>
    </w:tblStylePr>
    <w:tblStylePr w:type="lastRow">
      <w:rPr>
        <w:rFonts w:cs="Times New Roman"/>
        <w:b/>
        <w:bCs/>
        <w:color w:val="1F497D"/>
      </w:rPr>
      <w:tblPr/>
      <w:tcPr>
        <w:tcBorders>
          <w:top w:val="single" w:sz="8" w:space="0" w:color="9BBB59"/>
          <w:bottom w:val="single" w:sz="8" w:space="0" w:color="9BBB59"/>
        </w:tcBorders>
      </w:tcPr>
    </w:tblStylePr>
    <w:tblStylePr w:type="firstCol">
      <w:rPr>
        <w:rFonts w:cs="Times New Roman"/>
        <w:b/>
        <w:bCs/>
      </w:rPr>
    </w:tblStylePr>
    <w:tblStylePr w:type="lastCol">
      <w:rPr>
        <w:rFonts w:cs="Times New Roman"/>
        <w:b/>
        <w:bCs/>
      </w:rPr>
      <w:tblPr/>
      <w:tcPr>
        <w:tcBorders>
          <w:top w:val="single" w:sz="8" w:space="0" w:color="9BBB59"/>
          <w:bottom w:val="single" w:sz="8" w:space="0" w:color="9BBB59"/>
        </w:tcBorders>
      </w:tcPr>
    </w:tblStylePr>
    <w:tblStylePr w:type="band1Vert">
      <w:rPr>
        <w:rFonts w:cs="Times New Roman"/>
      </w:rPr>
      <w:tblPr/>
      <w:tcPr>
        <w:shd w:val="clear" w:color="auto" w:fill="E6EED5"/>
      </w:tcPr>
    </w:tblStylePr>
    <w:tblStylePr w:type="band1Horz">
      <w:rPr>
        <w:rFonts w:cs="Times New Roman"/>
      </w:rPr>
      <w:tblPr/>
      <w:tcPr>
        <w:shd w:val="clear" w:color="auto" w:fill="E6EED5"/>
      </w:tcPr>
    </w:tblStylePr>
  </w:style>
  <w:style w:type="table" w:customStyle="1" w:styleId="7114">
    <w:name w:val="表 (緑)  711"/>
    <w:basedOn w:val="a4"/>
    <w:next w:val="75"/>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rFonts w:cs="Times New Roman"/>
        <w:sz w:val="24"/>
        <w:szCs w:val="24"/>
      </w:rPr>
      <w:tblPr/>
      <w:tcPr>
        <w:tcBorders>
          <w:top w:val="nil"/>
          <w:left w:val="nil"/>
          <w:bottom w:val="single" w:sz="24" w:space="0" w:color="9BBB59"/>
          <w:right w:val="nil"/>
          <w:insideH w:val="nil"/>
          <w:insideV w:val="nil"/>
        </w:tcBorders>
        <w:shd w:val="clear" w:color="auto" w:fill="FFFFFF"/>
      </w:tcPr>
    </w:tblStylePr>
    <w:tblStylePr w:type="lastRow">
      <w:rPr>
        <w:rFonts w:cs="Times New Roman"/>
      </w:rPr>
      <w:tblPr/>
      <w:tcPr>
        <w:tcBorders>
          <w:top w:val="single" w:sz="8" w:space="0" w:color="9BBB59"/>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9BBB59"/>
          <w:insideH w:val="nil"/>
          <w:insideV w:val="nil"/>
        </w:tcBorders>
        <w:shd w:val="clear" w:color="auto" w:fill="FFFFFF"/>
      </w:tcPr>
    </w:tblStylePr>
    <w:tblStylePr w:type="lastCol">
      <w:rPr>
        <w:rFonts w:cs="Times New Roman"/>
      </w:rPr>
      <w:tblPr/>
      <w:tcPr>
        <w:tcBorders>
          <w:top w:val="nil"/>
          <w:left w:val="single" w:sz="8" w:space="0" w:color="9BBB59"/>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top w:val="nil"/>
          <w:bottom w:val="nil"/>
          <w:insideH w:val="nil"/>
          <w:insideV w:val="nil"/>
        </w:tcBorders>
        <w:shd w:val="clear" w:color="auto" w:fill="E6EED5"/>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114">
    <w:name w:val="表 (緑)  811"/>
    <w:basedOn w:val="a4"/>
    <w:next w:val="85"/>
    <w:uiPriority w:val="99"/>
    <w:rsid w:val="009F3DDB"/>
    <w:rPr>
      <w:rFonts w:ascii="Calibri" w:eastAsia="ＭＳ 明朝" w:hAnsi="Calibri" w:cs="Times New Roman"/>
      <w:sz w:val="20"/>
      <w:szCs w:val="20"/>
      <w:lang w:val="en-GB"/>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rFonts w:cs="Times New Roman"/>
        <w:b/>
        <w:bCs/>
      </w:rPr>
    </w:tblStylePr>
    <w:tblStylePr w:type="lastRow">
      <w:rPr>
        <w:rFonts w:cs="Times New Roman"/>
        <w:b/>
        <w:bCs/>
      </w:rPr>
      <w:tblPr/>
      <w:tcPr>
        <w:tcBorders>
          <w:top w:val="single" w:sz="18" w:space="0" w:color="B3CC82"/>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DDDAC"/>
      </w:tcPr>
    </w:tblStylePr>
    <w:tblStylePr w:type="band1Horz">
      <w:rPr>
        <w:rFonts w:cs="Times New Roman"/>
      </w:rPr>
      <w:tblPr/>
      <w:tcPr>
        <w:shd w:val="clear" w:color="auto" w:fill="CDDDAC"/>
      </w:tcPr>
    </w:tblStylePr>
  </w:style>
  <w:style w:type="table" w:customStyle="1" w:styleId="9112">
    <w:name w:val="表 (緑)  911"/>
    <w:basedOn w:val="a4"/>
    <w:next w:val="95"/>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rFonts w:cs="Times New Roman"/>
        <w:b/>
        <w:bCs/>
        <w:color w:val="000000"/>
      </w:rPr>
      <w:tblPr/>
      <w:tcPr>
        <w:shd w:val="clear" w:color="auto" w:fill="F5F8EE"/>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AF1DD"/>
      </w:tcPr>
    </w:tblStylePr>
    <w:tblStylePr w:type="band1Vert">
      <w:rPr>
        <w:rFonts w:cs="Times New Roman"/>
      </w:rPr>
      <w:tblPr/>
      <w:tcPr>
        <w:shd w:val="clear" w:color="auto" w:fill="CDDDAC"/>
      </w:tcPr>
    </w:tblStylePr>
    <w:tblStylePr w:type="band1Horz">
      <w:rPr>
        <w:rFonts w:cs="Times New Roman"/>
      </w:rPr>
      <w:tblPr/>
      <w:tcPr>
        <w:tcBorders>
          <w:insideH w:val="single" w:sz="6" w:space="0" w:color="9BBB59"/>
          <w:insideV w:val="single" w:sz="6" w:space="0" w:color="9BBB59"/>
        </w:tcBorders>
        <w:shd w:val="clear" w:color="auto" w:fill="CDDDAC"/>
      </w:tcPr>
    </w:tblStylePr>
    <w:tblStylePr w:type="nwCell">
      <w:rPr>
        <w:rFonts w:cs="Times New Roman"/>
      </w:rPr>
      <w:tblPr/>
      <w:tcPr>
        <w:shd w:val="clear" w:color="auto" w:fill="FFFFFF"/>
      </w:tcPr>
    </w:tblStylePr>
  </w:style>
  <w:style w:type="table" w:customStyle="1" w:styleId="10112">
    <w:name w:val="表 (緑) 1011"/>
    <w:basedOn w:val="a4"/>
    <w:next w:val="104"/>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11112">
    <w:name w:val="表 (緑) 1111"/>
    <w:basedOn w:val="a4"/>
    <w:next w:val="115"/>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9BBB59"/>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4E6128"/>
      </w:tcPr>
    </w:tblStylePr>
    <w:tblStylePr w:type="firstCol">
      <w:rPr>
        <w:rFonts w:cs="Times New Roman"/>
      </w:rPr>
      <w:tblPr/>
      <w:tcPr>
        <w:tcBorders>
          <w:top w:val="nil"/>
          <w:left w:val="nil"/>
          <w:bottom w:val="nil"/>
          <w:right w:val="single" w:sz="18" w:space="0" w:color="FFFFFF"/>
          <w:insideH w:val="nil"/>
          <w:insideV w:val="nil"/>
        </w:tcBorders>
        <w:shd w:val="clear" w:color="auto" w:fill="76923C"/>
      </w:tcPr>
    </w:tblStylePr>
    <w:tblStylePr w:type="lastCol">
      <w:rPr>
        <w:rFonts w:cs="Times New Roman"/>
      </w:rPr>
      <w:tblPr/>
      <w:tcPr>
        <w:tcBorders>
          <w:top w:val="nil"/>
          <w:left w:val="single" w:sz="18" w:space="0" w:color="FFFFFF"/>
          <w:bottom w:val="nil"/>
          <w:right w:val="nil"/>
          <w:insideH w:val="nil"/>
          <w:insideV w:val="nil"/>
        </w:tcBorders>
        <w:shd w:val="clear" w:color="auto" w:fill="76923C"/>
      </w:tcPr>
    </w:tblStylePr>
    <w:tblStylePr w:type="band1Vert">
      <w:rPr>
        <w:rFonts w:cs="Times New Roman"/>
      </w:rPr>
      <w:tblPr/>
      <w:tcPr>
        <w:tcBorders>
          <w:top w:val="nil"/>
          <w:left w:val="nil"/>
          <w:bottom w:val="nil"/>
          <w:right w:val="nil"/>
          <w:insideH w:val="nil"/>
          <w:insideV w:val="nil"/>
        </w:tcBorders>
        <w:shd w:val="clear" w:color="auto" w:fill="76923C"/>
      </w:tcPr>
    </w:tblStylePr>
    <w:tblStylePr w:type="band1Horz">
      <w:rPr>
        <w:rFonts w:cs="Times New Roman"/>
      </w:rPr>
      <w:tblPr/>
      <w:tcPr>
        <w:tcBorders>
          <w:top w:val="nil"/>
          <w:left w:val="nil"/>
          <w:bottom w:val="nil"/>
          <w:right w:val="nil"/>
          <w:insideH w:val="nil"/>
          <w:insideV w:val="nil"/>
        </w:tcBorders>
        <w:shd w:val="clear" w:color="auto" w:fill="76923C"/>
      </w:tcPr>
    </w:tblStylePr>
  </w:style>
  <w:style w:type="table" w:customStyle="1" w:styleId="12112">
    <w:name w:val="表 (緑) 1211"/>
    <w:basedOn w:val="a4"/>
    <w:next w:val="124"/>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rFonts w:cs="Times New Roman"/>
        <w:b/>
        <w:bCs/>
      </w:rPr>
      <w:tblPr/>
      <w:tcPr>
        <w:tcBorders>
          <w:top w:val="nil"/>
          <w:left w:val="nil"/>
          <w:bottom w:val="single" w:sz="24" w:space="0" w:color="8064A2"/>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5E7530"/>
      </w:tcPr>
    </w:tblStylePr>
    <w:tblStylePr w:type="firstCol">
      <w:rPr>
        <w:rFonts w:cs="Times New Roman"/>
        <w:color w:val="FFFFFF"/>
      </w:rPr>
      <w:tblPr/>
      <w:tcPr>
        <w:tcBorders>
          <w:top w:val="nil"/>
          <w:left w:val="nil"/>
          <w:bottom w:val="nil"/>
          <w:right w:val="nil"/>
          <w:insideH w:val="single" w:sz="4" w:space="0" w:color="5E7530"/>
          <w:insideV w:val="nil"/>
        </w:tcBorders>
        <w:shd w:val="clear" w:color="auto" w:fill="5E7530"/>
      </w:tcPr>
    </w:tblStylePr>
    <w:tblStylePr w:type="lastCol">
      <w:rPr>
        <w:rFonts w:cs="Times New Roman"/>
        <w:color w:val="FFFFFF"/>
      </w:rPr>
      <w:tblPr/>
      <w:tcPr>
        <w:tcBorders>
          <w:top w:val="nil"/>
          <w:left w:val="nil"/>
          <w:bottom w:val="nil"/>
          <w:right w:val="nil"/>
          <w:insideH w:val="nil"/>
          <w:insideV w:val="nil"/>
        </w:tcBorders>
        <w:shd w:val="clear" w:color="auto" w:fill="5E7530"/>
      </w:tcPr>
    </w:tblStylePr>
    <w:tblStylePr w:type="band1Vert">
      <w:rPr>
        <w:rFonts w:cs="Times New Roman"/>
      </w:rPr>
      <w:tblPr/>
      <w:tcPr>
        <w:shd w:val="clear" w:color="auto" w:fill="D6E3BC"/>
      </w:tcPr>
    </w:tblStylePr>
    <w:tblStylePr w:type="band1Horz">
      <w:rPr>
        <w:rFonts w:cs="Times New Roman"/>
      </w:rPr>
      <w:tblPr/>
      <w:tcPr>
        <w:shd w:val="clear" w:color="auto" w:fill="CDDDAC"/>
      </w:tcPr>
    </w:tblStylePr>
  </w:style>
  <w:style w:type="table" w:customStyle="1" w:styleId="13112">
    <w:name w:val="表 (緑) 1311"/>
    <w:basedOn w:val="a4"/>
    <w:next w:val="134"/>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5F8EE"/>
    </w:tcPr>
    <w:tblStylePr w:type="firstRow">
      <w:rPr>
        <w:rFonts w:cs="Times New Roman"/>
        <w:b/>
        <w:bCs/>
        <w:color w:val="FFFFFF"/>
      </w:rPr>
      <w:tblPr/>
      <w:tcPr>
        <w:tcBorders>
          <w:bottom w:val="single" w:sz="12" w:space="0" w:color="FFFFFF"/>
        </w:tcBorders>
        <w:shd w:val="clear" w:color="auto" w:fill="664E82"/>
      </w:tcPr>
    </w:tblStylePr>
    <w:tblStylePr w:type="lastRow">
      <w:rPr>
        <w:rFonts w:cs="Times New Roman"/>
        <w:b/>
        <w:bCs/>
        <w:color w:val="664E82"/>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E6EED5"/>
      </w:tcPr>
    </w:tblStylePr>
    <w:tblStylePr w:type="band1Horz">
      <w:rPr>
        <w:rFonts w:cs="Times New Roman"/>
      </w:rPr>
      <w:tblPr/>
      <w:tcPr>
        <w:shd w:val="clear" w:color="auto" w:fill="EAF1DD"/>
      </w:tcPr>
    </w:tblStylePr>
  </w:style>
  <w:style w:type="table" w:customStyle="1" w:styleId="14112">
    <w:name w:val="表 (緑) 1411"/>
    <w:basedOn w:val="a4"/>
    <w:next w:val="144"/>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EAF1DD"/>
    </w:tcPr>
    <w:tblStylePr w:type="firstRow">
      <w:rPr>
        <w:rFonts w:cs="Times New Roman"/>
        <w:b/>
        <w:bCs/>
      </w:rPr>
      <w:tblPr/>
      <w:tcPr>
        <w:shd w:val="clear" w:color="auto" w:fill="D6E3BC"/>
      </w:tcPr>
    </w:tblStylePr>
    <w:tblStylePr w:type="lastRow">
      <w:rPr>
        <w:rFonts w:cs="Times New Roman"/>
        <w:b/>
        <w:bCs/>
        <w:color w:val="000000"/>
      </w:rPr>
      <w:tblPr/>
      <w:tcPr>
        <w:shd w:val="clear" w:color="auto" w:fill="D6E3BC"/>
      </w:tcPr>
    </w:tblStylePr>
    <w:tblStylePr w:type="firstCol">
      <w:rPr>
        <w:rFonts w:cs="Times New Roman"/>
        <w:color w:val="FFFFFF"/>
      </w:rPr>
      <w:tblPr/>
      <w:tcPr>
        <w:shd w:val="clear" w:color="auto" w:fill="76923C"/>
      </w:tcPr>
    </w:tblStylePr>
    <w:tblStylePr w:type="lastCol">
      <w:rPr>
        <w:rFonts w:cs="Times New Roman"/>
        <w:color w:val="FFFFFF"/>
      </w:rPr>
      <w:tblPr/>
      <w:tcPr>
        <w:shd w:val="clear" w:color="auto" w:fill="76923C"/>
      </w:tcPr>
    </w:tblStylePr>
    <w:tblStylePr w:type="band1Vert">
      <w:rPr>
        <w:rFonts w:cs="Times New Roman"/>
      </w:rPr>
      <w:tblPr/>
      <w:tcPr>
        <w:shd w:val="clear" w:color="auto" w:fill="CDDDAC"/>
      </w:tcPr>
    </w:tblStylePr>
    <w:tblStylePr w:type="band1Horz">
      <w:rPr>
        <w:rFonts w:cs="Times New Roman"/>
      </w:rPr>
      <w:tblPr/>
      <w:tcPr>
        <w:shd w:val="clear" w:color="auto" w:fill="CDDDAC"/>
      </w:tcPr>
    </w:tblStylePr>
  </w:style>
  <w:style w:type="table" w:customStyle="1" w:styleId="111f">
    <w:name w:val="表 (紫)  111"/>
    <w:basedOn w:val="a4"/>
    <w:next w:val="1ff9"/>
    <w:uiPriority w:val="99"/>
    <w:rsid w:val="009F3DDB"/>
    <w:rPr>
      <w:rFonts w:ascii="Calibri" w:eastAsia="ＭＳ 明朝" w:hAnsi="Calibri" w:cs="Times New Roman"/>
      <w:color w:val="5F497A"/>
      <w:sz w:val="20"/>
      <w:szCs w:val="20"/>
      <w:lang w:val="en-GB"/>
    </w:rPr>
    <w:tblPr>
      <w:tblStyleRowBandSize w:val="1"/>
      <w:tblStyleColBandSize w:val="1"/>
      <w:tblBorders>
        <w:top w:val="single" w:sz="8" w:space="0" w:color="8064A2"/>
        <w:bottom w:val="single" w:sz="8" w:space="0" w:color="8064A2"/>
      </w:tblBorders>
    </w:tblPr>
    <w:tblStylePr w:type="firstRow">
      <w:pPr>
        <w:spacing w:beforeLines="0" w:beforeAutospacing="0" w:afterLines="0" w:afterAutospacing="0"/>
      </w:pPr>
      <w:rPr>
        <w:rFonts w:cs="Times New Roman"/>
        <w:b/>
        <w:bCs/>
      </w:rPr>
      <w:tblPr/>
      <w:tcPr>
        <w:tcBorders>
          <w:top w:val="single" w:sz="8" w:space="0" w:color="8064A2"/>
          <w:left w:val="nil"/>
          <w:bottom w:val="single" w:sz="8" w:space="0" w:color="8064A2"/>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8064A2"/>
          <w:left w:val="nil"/>
          <w:bottom w:val="single" w:sz="8" w:space="0" w:color="8064A2"/>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left w:val="nil"/>
          <w:right w:val="nil"/>
          <w:insideH w:val="nil"/>
          <w:insideV w:val="nil"/>
        </w:tcBorders>
        <w:shd w:val="clear" w:color="auto" w:fill="DFD8E8"/>
      </w:tcPr>
    </w:tblStylePr>
  </w:style>
  <w:style w:type="table" w:customStyle="1" w:styleId="2119">
    <w:name w:val="表 (紫)  211"/>
    <w:basedOn w:val="a4"/>
    <w:next w:val="2f4"/>
    <w:uiPriority w:val="99"/>
    <w:rsid w:val="009F3DDB"/>
    <w:rPr>
      <w:rFonts w:ascii="Calibri" w:eastAsia="ＭＳ 明朝" w:hAnsi="Calibri" w:cs="Times New Roman"/>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Lines="0" w:beforeAutospacing="0" w:afterLines="0" w:afterAutospacing="0"/>
      </w:pPr>
      <w:rPr>
        <w:rFonts w:cs="Times New Roman"/>
        <w:b/>
        <w:bCs/>
        <w:color w:val="FFFFFF"/>
      </w:rPr>
      <w:tblPr/>
      <w:tcPr>
        <w:shd w:val="clear" w:color="auto" w:fill="8064A2"/>
      </w:tcPr>
    </w:tblStylePr>
    <w:tblStylePr w:type="lastRow">
      <w:pPr>
        <w:spacing w:beforeLines="0" w:beforeAutospacing="0" w:afterLines="0" w:afterAutospacing="0"/>
      </w:pPr>
      <w:rPr>
        <w:rFonts w:cs="Times New Roman"/>
        <w:b/>
        <w:bCs/>
      </w:rPr>
      <w:tblPr/>
      <w:tcPr>
        <w:tcBorders>
          <w:top w:val="double" w:sz="6" w:space="0" w:color="8064A2"/>
          <w:left w:val="single" w:sz="8" w:space="0" w:color="8064A2"/>
          <w:bottom w:val="single" w:sz="8" w:space="0" w:color="8064A2"/>
          <w:right w:val="single" w:sz="8" w:space="0" w:color="8064A2"/>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8064A2"/>
          <w:left w:val="single" w:sz="8" w:space="0" w:color="8064A2"/>
          <w:bottom w:val="single" w:sz="8" w:space="0" w:color="8064A2"/>
          <w:right w:val="single" w:sz="8" w:space="0" w:color="8064A2"/>
        </w:tcBorders>
      </w:tcPr>
    </w:tblStylePr>
    <w:tblStylePr w:type="band1Horz">
      <w:rPr>
        <w:rFonts w:cs="Times New Roman"/>
      </w:rPr>
      <w:tblPr/>
      <w:tcPr>
        <w:tcBorders>
          <w:top w:val="single" w:sz="8" w:space="0" w:color="8064A2"/>
          <w:left w:val="single" w:sz="8" w:space="0" w:color="8064A2"/>
          <w:bottom w:val="single" w:sz="8" w:space="0" w:color="8064A2"/>
          <w:right w:val="single" w:sz="8" w:space="0" w:color="8064A2"/>
        </w:tcBorders>
      </w:tcPr>
    </w:tblStylePr>
  </w:style>
  <w:style w:type="table" w:customStyle="1" w:styleId="3118">
    <w:name w:val="表 (紫)  311"/>
    <w:basedOn w:val="a4"/>
    <w:next w:val="3f"/>
    <w:uiPriority w:val="99"/>
    <w:rsid w:val="009F3DDB"/>
    <w:rPr>
      <w:rFonts w:ascii="Calibri" w:eastAsia="ＭＳ 明朝" w:hAnsi="Calibri" w:cs="Times New Roman"/>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rPr>
        <w:rFonts w:cs="Times New Roman"/>
      </w:rPr>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rPr>
        <w:rFonts w:cs="Times New Roman"/>
      </w:rPr>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rPr>
        <w:rFonts w:cs="Times New Roman"/>
      </w:rPr>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4116">
    <w:name w:val="表 (紫)  411"/>
    <w:basedOn w:val="a4"/>
    <w:next w:val="4b"/>
    <w:uiPriority w:val="99"/>
    <w:rsid w:val="009F3DDB"/>
    <w:rPr>
      <w:rFonts w:ascii="Calibri" w:eastAsia="ＭＳ 明朝" w:hAnsi="Calibri" w:cs="Times New Roman"/>
      <w:sz w:val="20"/>
      <w:szCs w:val="20"/>
      <w:lang w:val="en-GB"/>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Lines="0" w:beforeAutospacing="0" w:afterLines="0" w:afterAutospacing="0"/>
      </w:pPr>
      <w:rPr>
        <w:rFonts w:cs="Times New Roman"/>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Lines="0" w:beforeAutospacing="0" w:afterLines="0" w:afterAutospacing="0"/>
      </w:pPr>
      <w:rPr>
        <w:rFonts w:cs="Times New Roman"/>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FD8E8"/>
      </w:tcPr>
    </w:tblStylePr>
    <w:tblStylePr w:type="band1Horz">
      <w:rPr>
        <w:rFonts w:cs="Times New Roman"/>
      </w:rPr>
      <w:tblPr/>
      <w:tcPr>
        <w:tcBorders>
          <w:insideH w:val="nil"/>
          <w:insideV w:val="nil"/>
        </w:tcBorders>
        <w:shd w:val="clear" w:color="auto" w:fill="DFD8E8"/>
      </w:tcPr>
    </w:tblStylePr>
    <w:tblStylePr w:type="band2Horz">
      <w:rPr>
        <w:rFonts w:cs="Times New Roman"/>
      </w:rPr>
      <w:tblPr/>
      <w:tcPr>
        <w:tcBorders>
          <w:insideH w:val="nil"/>
          <w:insideV w:val="nil"/>
        </w:tcBorders>
      </w:tcPr>
    </w:tblStylePr>
  </w:style>
  <w:style w:type="table" w:customStyle="1" w:styleId="5115">
    <w:name w:val="表 (紫)  511"/>
    <w:basedOn w:val="a4"/>
    <w:next w:val="5b"/>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8064A2"/>
      </w:tcPr>
    </w:tblStylePr>
    <w:tblStylePr w:type="lastCol">
      <w:rPr>
        <w:rFonts w:cs="Times New Roman"/>
        <w:b/>
        <w:bCs/>
        <w:color w:val="FFFFFF"/>
      </w:rPr>
      <w:tblPr/>
      <w:tcPr>
        <w:tcBorders>
          <w:left w:val="nil"/>
          <w:right w:val="nil"/>
          <w:insideH w:val="nil"/>
          <w:insideV w:val="nil"/>
        </w:tcBorders>
        <w:shd w:val="clear" w:color="auto" w:fill="8064A2"/>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4">
    <w:name w:val="表 (紫)  611"/>
    <w:basedOn w:val="a4"/>
    <w:next w:val="66"/>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8064A2"/>
        <w:bottom w:val="single" w:sz="8" w:space="0" w:color="8064A2"/>
      </w:tblBorders>
    </w:tblPr>
    <w:tblStylePr w:type="firstRow">
      <w:rPr>
        <w:rFonts w:ascii="Times New Roman" w:eastAsia="Times New Roman" w:hAnsi="Times New Roman" w:cs="Times New Roman"/>
      </w:rPr>
      <w:tblPr/>
      <w:tcPr>
        <w:tcBorders>
          <w:top w:val="nil"/>
          <w:bottom w:val="single" w:sz="8" w:space="0" w:color="8064A2"/>
        </w:tcBorders>
      </w:tcPr>
    </w:tblStylePr>
    <w:tblStylePr w:type="lastRow">
      <w:rPr>
        <w:rFonts w:cs="Times New Roman"/>
        <w:b/>
        <w:bCs/>
        <w:color w:val="1F497D"/>
      </w:rPr>
      <w:tblPr/>
      <w:tcPr>
        <w:tcBorders>
          <w:top w:val="single" w:sz="8" w:space="0" w:color="8064A2"/>
          <w:bottom w:val="single" w:sz="8" w:space="0" w:color="8064A2"/>
        </w:tcBorders>
      </w:tcPr>
    </w:tblStylePr>
    <w:tblStylePr w:type="firstCol">
      <w:rPr>
        <w:rFonts w:cs="Times New Roman"/>
        <w:b/>
        <w:bCs/>
      </w:rPr>
    </w:tblStylePr>
    <w:tblStylePr w:type="lastCol">
      <w:rPr>
        <w:rFonts w:cs="Times New Roman"/>
        <w:b/>
        <w:bCs/>
      </w:rPr>
      <w:tblPr/>
      <w:tcPr>
        <w:tcBorders>
          <w:top w:val="single" w:sz="8" w:space="0" w:color="8064A2"/>
          <w:bottom w:val="single" w:sz="8" w:space="0" w:color="8064A2"/>
        </w:tcBorders>
      </w:tcPr>
    </w:tblStylePr>
    <w:tblStylePr w:type="band1Vert">
      <w:rPr>
        <w:rFonts w:cs="Times New Roman"/>
      </w:rPr>
      <w:tblPr/>
      <w:tcPr>
        <w:shd w:val="clear" w:color="auto" w:fill="DFD8E8"/>
      </w:tcPr>
    </w:tblStylePr>
    <w:tblStylePr w:type="band1Horz">
      <w:rPr>
        <w:rFonts w:cs="Times New Roman"/>
      </w:rPr>
      <w:tblPr/>
      <w:tcPr>
        <w:shd w:val="clear" w:color="auto" w:fill="DFD8E8"/>
      </w:tcPr>
    </w:tblStylePr>
  </w:style>
  <w:style w:type="table" w:customStyle="1" w:styleId="7115">
    <w:name w:val="表 (紫)  711"/>
    <w:basedOn w:val="a4"/>
    <w:next w:val="76"/>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rFonts w:cs="Times New Roman"/>
        <w:sz w:val="24"/>
        <w:szCs w:val="24"/>
      </w:rPr>
      <w:tblPr/>
      <w:tcPr>
        <w:tcBorders>
          <w:top w:val="nil"/>
          <w:left w:val="nil"/>
          <w:bottom w:val="single" w:sz="24" w:space="0" w:color="8064A2"/>
          <w:right w:val="nil"/>
          <w:insideH w:val="nil"/>
          <w:insideV w:val="nil"/>
        </w:tcBorders>
        <w:shd w:val="clear" w:color="auto" w:fill="FFFFFF"/>
      </w:tcPr>
    </w:tblStylePr>
    <w:tblStylePr w:type="lastRow">
      <w:rPr>
        <w:rFonts w:cs="Times New Roman"/>
      </w:rPr>
      <w:tblPr/>
      <w:tcPr>
        <w:tcBorders>
          <w:top w:val="single" w:sz="8" w:space="0" w:color="8064A2"/>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8064A2"/>
          <w:insideH w:val="nil"/>
          <w:insideV w:val="nil"/>
        </w:tcBorders>
        <w:shd w:val="clear" w:color="auto" w:fill="FFFFFF"/>
      </w:tcPr>
    </w:tblStylePr>
    <w:tblStylePr w:type="lastCol">
      <w:rPr>
        <w:rFonts w:cs="Times New Roman"/>
      </w:rPr>
      <w:tblPr/>
      <w:tcPr>
        <w:tcBorders>
          <w:top w:val="nil"/>
          <w:left w:val="single" w:sz="8" w:space="0" w:color="8064A2"/>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top w:val="nil"/>
          <w:bottom w:val="nil"/>
          <w:insideH w:val="nil"/>
          <w:insideV w:val="nil"/>
        </w:tcBorders>
        <w:shd w:val="clear" w:color="auto" w:fill="DFD8E8"/>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115">
    <w:name w:val="表 (紫)  811"/>
    <w:basedOn w:val="a4"/>
    <w:next w:val="86"/>
    <w:uiPriority w:val="99"/>
    <w:rsid w:val="009F3DDB"/>
    <w:rPr>
      <w:rFonts w:ascii="Calibri" w:eastAsia="ＭＳ 明朝" w:hAnsi="Calibri" w:cs="Times New Roman"/>
      <w:sz w:val="20"/>
      <w:szCs w:val="20"/>
      <w:lang w:val="en-GB"/>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rFonts w:cs="Times New Roman"/>
        <w:b/>
        <w:bCs/>
      </w:rPr>
    </w:tblStylePr>
    <w:tblStylePr w:type="lastRow">
      <w:rPr>
        <w:rFonts w:cs="Times New Roman"/>
        <w:b/>
        <w:bCs/>
      </w:rPr>
      <w:tblPr/>
      <w:tcPr>
        <w:tcBorders>
          <w:top w:val="single" w:sz="18" w:space="0" w:color="9F8AB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BFB1D0"/>
      </w:tcPr>
    </w:tblStylePr>
    <w:tblStylePr w:type="band1Horz">
      <w:rPr>
        <w:rFonts w:cs="Times New Roman"/>
      </w:rPr>
      <w:tblPr/>
      <w:tcPr>
        <w:shd w:val="clear" w:color="auto" w:fill="BFB1D0"/>
      </w:tcPr>
    </w:tblStylePr>
  </w:style>
  <w:style w:type="table" w:customStyle="1" w:styleId="9113">
    <w:name w:val="表 (紫)  911"/>
    <w:basedOn w:val="a4"/>
    <w:next w:val="96"/>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rFonts w:cs="Times New Roman"/>
        <w:b/>
        <w:bCs/>
        <w:color w:val="000000"/>
      </w:rPr>
      <w:tblPr/>
      <w:tcPr>
        <w:shd w:val="clear" w:color="auto" w:fill="F2EFF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5DFEC"/>
      </w:tcPr>
    </w:tblStylePr>
    <w:tblStylePr w:type="band1Vert">
      <w:rPr>
        <w:rFonts w:cs="Times New Roman"/>
      </w:rPr>
      <w:tblPr/>
      <w:tcPr>
        <w:shd w:val="clear" w:color="auto" w:fill="BFB1D0"/>
      </w:tcPr>
    </w:tblStylePr>
    <w:tblStylePr w:type="band1Horz">
      <w:rPr>
        <w:rFonts w:cs="Times New Roman"/>
      </w:rPr>
      <w:tblPr/>
      <w:tcPr>
        <w:tcBorders>
          <w:insideH w:val="single" w:sz="6" w:space="0" w:color="8064A2"/>
          <w:insideV w:val="single" w:sz="6" w:space="0" w:color="8064A2"/>
        </w:tcBorders>
        <w:shd w:val="clear" w:color="auto" w:fill="BFB1D0"/>
      </w:tcPr>
    </w:tblStylePr>
    <w:tblStylePr w:type="nwCell">
      <w:rPr>
        <w:rFonts w:cs="Times New Roman"/>
      </w:rPr>
      <w:tblPr/>
      <w:tcPr>
        <w:shd w:val="clear" w:color="auto" w:fill="FFFFFF"/>
      </w:tcPr>
    </w:tblStylePr>
  </w:style>
  <w:style w:type="table" w:customStyle="1" w:styleId="10113">
    <w:name w:val="表 (紫) 1011"/>
    <w:basedOn w:val="a4"/>
    <w:next w:val="105"/>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11113">
    <w:name w:val="表 (紫) 1111"/>
    <w:basedOn w:val="a4"/>
    <w:next w:val="116"/>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8064A2"/>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3F3151"/>
      </w:tcPr>
    </w:tblStylePr>
    <w:tblStylePr w:type="firstCol">
      <w:rPr>
        <w:rFonts w:cs="Times New Roman"/>
      </w:rPr>
      <w:tblPr/>
      <w:tcPr>
        <w:tcBorders>
          <w:top w:val="nil"/>
          <w:left w:val="nil"/>
          <w:bottom w:val="nil"/>
          <w:right w:val="single" w:sz="18" w:space="0" w:color="FFFFFF"/>
          <w:insideH w:val="nil"/>
          <w:insideV w:val="nil"/>
        </w:tcBorders>
        <w:shd w:val="clear" w:color="auto" w:fill="5F497A"/>
      </w:tcPr>
    </w:tblStylePr>
    <w:tblStylePr w:type="lastCol">
      <w:rPr>
        <w:rFonts w:cs="Times New Roman"/>
      </w:rPr>
      <w:tblPr/>
      <w:tcPr>
        <w:tcBorders>
          <w:top w:val="nil"/>
          <w:left w:val="single" w:sz="18" w:space="0" w:color="FFFFFF"/>
          <w:bottom w:val="nil"/>
          <w:right w:val="nil"/>
          <w:insideH w:val="nil"/>
          <w:insideV w:val="nil"/>
        </w:tcBorders>
        <w:shd w:val="clear" w:color="auto" w:fill="5F497A"/>
      </w:tcPr>
    </w:tblStylePr>
    <w:tblStylePr w:type="band1Vert">
      <w:rPr>
        <w:rFonts w:cs="Times New Roman"/>
      </w:rPr>
      <w:tblPr/>
      <w:tcPr>
        <w:tcBorders>
          <w:top w:val="nil"/>
          <w:left w:val="nil"/>
          <w:bottom w:val="nil"/>
          <w:right w:val="nil"/>
          <w:insideH w:val="nil"/>
          <w:insideV w:val="nil"/>
        </w:tcBorders>
        <w:shd w:val="clear" w:color="auto" w:fill="5F497A"/>
      </w:tcPr>
    </w:tblStylePr>
    <w:tblStylePr w:type="band1Horz">
      <w:rPr>
        <w:rFonts w:cs="Times New Roman"/>
      </w:rPr>
      <w:tblPr/>
      <w:tcPr>
        <w:tcBorders>
          <w:top w:val="nil"/>
          <w:left w:val="nil"/>
          <w:bottom w:val="nil"/>
          <w:right w:val="nil"/>
          <w:insideH w:val="nil"/>
          <w:insideV w:val="nil"/>
        </w:tcBorders>
        <w:shd w:val="clear" w:color="auto" w:fill="5F497A"/>
      </w:tcPr>
    </w:tblStylePr>
  </w:style>
  <w:style w:type="table" w:customStyle="1" w:styleId="12113">
    <w:name w:val="表 (紫) 1211"/>
    <w:basedOn w:val="a4"/>
    <w:next w:val="125"/>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rFonts w:cs="Times New Roman"/>
        <w:b/>
        <w:bCs/>
      </w:rPr>
      <w:tblPr/>
      <w:tcPr>
        <w:tcBorders>
          <w:top w:val="nil"/>
          <w:left w:val="nil"/>
          <w:bottom w:val="single" w:sz="24" w:space="0" w:color="9BBB59"/>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4C3B62"/>
      </w:tcPr>
    </w:tblStylePr>
    <w:tblStylePr w:type="firstCol">
      <w:rPr>
        <w:rFonts w:cs="Times New Roman"/>
        <w:color w:val="FFFFFF"/>
      </w:rPr>
      <w:tblPr/>
      <w:tcPr>
        <w:tcBorders>
          <w:top w:val="nil"/>
          <w:left w:val="nil"/>
          <w:bottom w:val="nil"/>
          <w:right w:val="nil"/>
          <w:insideH w:val="single" w:sz="4" w:space="0" w:color="4C3B62"/>
          <w:insideV w:val="nil"/>
        </w:tcBorders>
        <w:shd w:val="clear" w:color="auto" w:fill="4C3B62"/>
      </w:tcPr>
    </w:tblStylePr>
    <w:tblStylePr w:type="lastCol">
      <w:rPr>
        <w:rFonts w:cs="Times New Roman"/>
        <w:color w:val="FFFFFF"/>
      </w:rPr>
      <w:tblPr/>
      <w:tcPr>
        <w:tcBorders>
          <w:top w:val="nil"/>
          <w:left w:val="nil"/>
          <w:bottom w:val="nil"/>
          <w:right w:val="nil"/>
          <w:insideH w:val="nil"/>
          <w:insideV w:val="nil"/>
        </w:tcBorders>
        <w:shd w:val="clear" w:color="auto" w:fill="4C3B62"/>
      </w:tcPr>
    </w:tblStylePr>
    <w:tblStylePr w:type="band1Vert">
      <w:rPr>
        <w:rFonts w:cs="Times New Roman"/>
      </w:rPr>
      <w:tblPr/>
      <w:tcPr>
        <w:shd w:val="clear" w:color="auto" w:fill="CCC0D9"/>
      </w:tcPr>
    </w:tblStylePr>
    <w:tblStylePr w:type="band1Horz">
      <w:rPr>
        <w:rFonts w:cs="Times New Roman"/>
      </w:rPr>
      <w:tblPr/>
      <w:tcPr>
        <w:shd w:val="clear" w:color="auto" w:fill="BFB1D0"/>
      </w:tcPr>
    </w:tblStylePr>
    <w:tblStylePr w:type="neCell">
      <w:rPr>
        <w:rFonts w:cs="Times New Roman"/>
        <w:color w:val="000000"/>
      </w:rPr>
    </w:tblStylePr>
    <w:tblStylePr w:type="nwCell">
      <w:rPr>
        <w:rFonts w:cs="Times New Roman"/>
        <w:color w:val="000000"/>
      </w:rPr>
    </w:tblStylePr>
  </w:style>
  <w:style w:type="table" w:customStyle="1" w:styleId="13113">
    <w:name w:val="表 (紫) 1311"/>
    <w:basedOn w:val="a4"/>
    <w:next w:val="135"/>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2EFF6"/>
    </w:tcPr>
    <w:tblStylePr w:type="firstRow">
      <w:rPr>
        <w:rFonts w:cs="Times New Roman"/>
        <w:b/>
        <w:bCs/>
        <w:color w:val="FFFFFF"/>
      </w:rPr>
      <w:tblPr/>
      <w:tcPr>
        <w:tcBorders>
          <w:bottom w:val="single" w:sz="12" w:space="0" w:color="FFFFFF"/>
        </w:tcBorders>
        <w:shd w:val="clear" w:color="auto" w:fill="7E9C40"/>
      </w:tcPr>
    </w:tblStylePr>
    <w:tblStylePr w:type="lastRow">
      <w:rPr>
        <w:rFonts w:cs="Times New Roman"/>
        <w:b/>
        <w:bCs/>
        <w:color w:val="7E9C40"/>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FD8E8"/>
      </w:tcPr>
    </w:tblStylePr>
    <w:tblStylePr w:type="band1Horz">
      <w:rPr>
        <w:rFonts w:cs="Times New Roman"/>
      </w:rPr>
      <w:tblPr/>
      <w:tcPr>
        <w:shd w:val="clear" w:color="auto" w:fill="E5DFEC"/>
      </w:tcPr>
    </w:tblStylePr>
  </w:style>
  <w:style w:type="table" w:customStyle="1" w:styleId="14113">
    <w:name w:val="表 (紫) 1411"/>
    <w:basedOn w:val="a4"/>
    <w:next w:val="145"/>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E5DFEC"/>
    </w:tcPr>
    <w:tblStylePr w:type="firstRow">
      <w:rPr>
        <w:rFonts w:cs="Times New Roman"/>
        <w:b/>
        <w:bCs/>
      </w:rPr>
      <w:tblPr/>
      <w:tcPr>
        <w:shd w:val="clear" w:color="auto" w:fill="CCC0D9"/>
      </w:tcPr>
    </w:tblStylePr>
    <w:tblStylePr w:type="lastRow">
      <w:rPr>
        <w:rFonts w:cs="Times New Roman"/>
        <w:b/>
        <w:bCs/>
        <w:color w:val="000000"/>
      </w:rPr>
      <w:tblPr/>
      <w:tcPr>
        <w:shd w:val="clear" w:color="auto" w:fill="CCC0D9"/>
      </w:tcPr>
    </w:tblStylePr>
    <w:tblStylePr w:type="firstCol">
      <w:rPr>
        <w:rFonts w:cs="Times New Roman"/>
        <w:color w:val="FFFFFF"/>
      </w:rPr>
      <w:tblPr/>
      <w:tcPr>
        <w:shd w:val="clear" w:color="auto" w:fill="5F497A"/>
      </w:tcPr>
    </w:tblStylePr>
    <w:tblStylePr w:type="lastCol">
      <w:rPr>
        <w:rFonts w:cs="Times New Roman"/>
        <w:color w:val="FFFFFF"/>
      </w:rPr>
      <w:tblPr/>
      <w:tcPr>
        <w:shd w:val="clear" w:color="auto" w:fill="5F497A"/>
      </w:tcPr>
    </w:tblStylePr>
    <w:tblStylePr w:type="band1Vert">
      <w:rPr>
        <w:rFonts w:cs="Times New Roman"/>
      </w:rPr>
      <w:tblPr/>
      <w:tcPr>
        <w:shd w:val="clear" w:color="auto" w:fill="BFB1D0"/>
      </w:tcPr>
    </w:tblStylePr>
    <w:tblStylePr w:type="band1Horz">
      <w:rPr>
        <w:rFonts w:cs="Times New Roman"/>
      </w:rPr>
      <w:tblPr/>
      <w:tcPr>
        <w:shd w:val="clear" w:color="auto" w:fill="BFB1D0"/>
      </w:tcPr>
    </w:tblStylePr>
  </w:style>
  <w:style w:type="table" w:customStyle="1" w:styleId="111f0">
    <w:name w:val="表 (水色)  111"/>
    <w:basedOn w:val="a4"/>
    <w:next w:val="1ffa"/>
    <w:uiPriority w:val="99"/>
    <w:rsid w:val="009F3DDB"/>
    <w:rPr>
      <w:rFonts w:ascii="Calibri" w:eastAsia="ＭＳ 明朝" w:hAnsi="Calibri" w:cs="Times New Roman"/>
      <w:color w:val="31849B"/>
      <w:sz w:val="20"/>
      <w:szCs w:val="20"/>
      <w:lang w:val="en-GB"/>
    </w:rPr>
    <w:tblPr>
      <w:tblStyleRowBandSize w:val="1"/>
      <w:tblStyleColBandSize w:val="1"/>
      <w:tblBorders>
        <w:top w:val="single" w:sz="8" w:space="0" w:color="4BACC6"/>
        <w:bottom w:val="single" w:sz="8" w:space="0" w:color="4BACC6"/>
      </w:tblBorders>
    </w:tblPr>
    <w:tblStylePr w:type="firstRow">
      <w:pPr>
        <w:spacing w:beforeLines="0" w:beforeAutospacing="0" w:afterLines="0" w:afterAutospacing="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211a">
    <w:name w:val="表 (水色)  211"/>
    <w:basedOn w:val="a4"/>
    <w:next w:val="2f5"/>
    <w:uiPriority w:val="99"/>
    <w:rsid w:val="009F3DDB"/>
    <w:rPr>
      <w:rFonts w:ascii="Calibri" w:eastAsia="ＭＳ 明朝" w:hAnsi="Calibri" w:cs="Times New Roman"/>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Lines="0" w:beforeAutospacing="0" w:afterLines="0" w:afterAutospacing="0"/>
      </w:pPr>
      <w:rPr>
        <w:rFonts w:cs="Times New Roman"/>
        <w:b/>
        <w:bCs/>
        <w:color w:val="FFFFFF"/>
      </w:rPr>
      <w:tblPr/>
      <w:tcPr>
        <w:shd w:val="clear" w:color="auto" w:fill="4BACC6"/>
      </w:tcPr>
    </w:tblStylePr>
    <w:tblStylePr w:type="lastRow">
      <w:pPr>
        <w:spacing w:beforeLines="0" w:beforeAutospacing="0" w:afterLines="0" w:afterAutospacing="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table" w:customStyle="1" w:styleId="3119">
    <w:name w:val="表 (水色)  311"/>
    <w:basedOn w:val="a4"/>
    <w:next w:val="3f0"/>
    <w:uiPriority w:val="99"/>
    <w:rsid w:val="009F3DDB"/>
    <w:rPr>
      <w:rFonts w:ascii="Calibri" w:eastAsia="ＭＳ 明朝" w:hAnsi="Calibri" w:cs="Times New Roman"/>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4117">
    <w:name w:val="表 (水色)  411"/>
    <w:basedOn w:val="a4"/>
    <w:next w:val="4c"/>
    <w:uiPriority w:val="99"/>
    <w:rsid w:val="009F3DDB"/>
    <w:rPr>
      <w:rFonts w:ascii="Calibri" w:eastAsia="ＭＳ 明朝" w:hAnsi="Calibri" w:cs="Times New Roman"/>
      <w:sz w:val="20"/>
      <w:szCs w:val="20"/>
      <w:lang w:val="en-GB"/>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Lines="0" w:beforeAutospacing="0" w:afterLines="0" w:afterAutospacing="0"/>
      </w:pPr>
      <w:rPr>
        <w:rFonts w:cs="Times New Roman"/>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Lines="0" w:beforeAutospacing="0" w:afterLines="0" w:afterAutospacing="0"/>
      </w:pPr>
      <w:rPr>
        <w:rFonts w:cs="Times New Roman"/>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2EAF1"/>
      </w:tcPr>
    </w:tblStylePr>
    <w:tblStylePr w:type="band1Horz">
      <w:rPr>
        <w:rFonts w:cs="Times New Roman"/>
      </w:rPr>
      <w:tblPr/>
      <w:tcPr>
        <w:tcBorders>
          <w:insideH w:val="nil"/>
          <w:insideV w:val="nil"/>
        </w:tcBorders>
        <w:shd w:val="clear" w:color="auto" w:fill="D2EAF1"/>
      </w:tcPr>
    </w:tblStylePr>
    <w:tblStylePr w:type="band2Horz">
      <w:rPr>
        <w:rFonts w:cs="Times New Roman"/>
      </w:rPr>
      <w:tblPr/>
      <w:tcPr>
        <w:tcBorders>
          <w:insideH w:val="nil"/>
          <w:insideV w:val="nil"/>
        </w:tcBorders>
      </w:tcPr>
    </w:tblStylePr>
  </w:style>
  <w:style w:type="table" w:customStyle="1" w:styleId="5116">
    <w:name w:val="表 (水色)  511"/>
    <w:basedOn w:val="a4"/>
    <w:next w:val="5c"/>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5">
    <w:name w:val="表 (水色)  611"/>
    <w:basedOn w:val="a4"/>
    <w:next w:val="67"/>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4BACC6"/>
        <w:bottom w:val="single" w:sz="8" w:space="0" w:color="4BACC6"/>
      </w:tblBorders>
    </w:tblPr>
    <w:tblStylePr w:type="firstRow">
      <w:rPr>
        <w:rFonts w:ascii="Times New Roman" w:eastAsia="Times New Roman" w:hAnsi="Times New Roman" w:cs="Times New Roman"/>
      </w:rPr>
      <w:tblPr/>
      <w:tcPr>
        <w:tcBorders>
          <w:top w:val="nil"/>
          <w:bottom w:val="single" w:sz="8" w:space="0" w:color="4BACC6"/>
        </w:tcBorders>
      </w:tcPr>
    </w:tblStylePr>
    <w:tblStylePr w:type="lastRow">
      <w:rPr>
        <w:rFonts w:cs="Times New Roman"/>
        <w:b/>
        <w:bCs/>
        <w:color w:val="1F497D"/>
      </w:rPr>
      <w:tblPr/>
      <w:tcPr>
        <w:tcBorders>
          <w:top w:val="single" w:sz="8" w:space="0" w:color="4BACC6"/>
          <w:bottom w:val="single" w:sz="8" w:space="0" w:color="4BACC6"/>
        </w:tcBorders>
      </w:tcPr>
    </w:tblStylePr>
    <w:tblStylePr w:type="firstCol">
      <w:rPr>
        <w:rFonts w:cs="Times New Roman"/>
        <w:b/>
        <w:bCs/>
      </w:rPr>
    </w:tblStylePr>
    <w:tblStylePr w:type="lastCol">
      <w:rPr>
        <w:rFonts w:cs="Times New Roman"/>
        <w:b/>
        <w:bCs/>
      </w:rPr>
      <w:tblPr/>
      <w:tcPr>
        <w:tcBorders>
          <w:top w:val="single" w:sz="8" w:space="0" w:color="4BACC6"/>
          <w:bottom w:val="single" w:sz="8" w:space="0" w:color="4BACC6"/>
        </w:tcBorders>
      </w:tcPr>
    </w:tblStylePr>
    <w:tblStylePr w:type="band1Vert">
      <w:rPr>
        <w:rFonts w:cs="Times New Roman"/>
      </w:rPr>
      <w:tblPr/>
      <w:tcPr>
        <w:shd w:val="clear" w:color="auto" w:fill="D2EAF1"/>
      </w:tcPr>
    </w:tblStylePr>
    <w:tblStylePr w:type="band1Horz">
      <w:rPr>
        <w:rFonts w:cs="Times New Roman"/>
      </w:rPr>
      <w:tblPr/>
      <w:tcPr>
        <w:shd w:val="clear" w:color="auto" w:fill="D2EAF1"/>
      </w:tcPr>
    </w:tblStylePr>
  </w:style>
  <w:style w:type="table" w:customStyle="1" w:styleId="7116">
    <w:name w:val="表 (水色)  711"/>
    <w:basedOn w:val="a4"/>
    <w:next w:val="77"/>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rFonts w:cs="Times New Roman"/>
        <w:sz w:val="24"/>
        <w:szCs w:val="24"/>
      </w:rPr>
      <w:tblPr/>
      <w:tcPr>
        <w:tcBorders>
          <w:top w:val="nil"/>
          <w:left w:val="nil"/>
          <w:bottom w:val="single" w:sz="24" w:space="0" w:color="4BACC6"/>
          <w:right w:val="nil"/>
          <w:insideH w:val="nil"/>
          <w:insideV w:val="nil"/>
        </w:tcBorders>
        <w:shd w:val="clear" w:color="auto" w:fill="FFFFFF"/>
      </w:tcPr>
    </w:tblStylePr>
    <w:tblStylePr w:type="lastRow">
      <w:rPr>
        <w:rFonts w:cs="Times New Roman"/>
      </w:rPr>
      <w:tblPr/>
      <w:tcPr>
        <w:tcBorders>
          <w:top w:val="single" w:sz="8" w:space="0" w:color="4BACC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BACC6"/>
          <w:insideH w:val="nil"/>
          <w:insideV w:val="nil"/>
        </w:tcBorders>
        <w:shd w:val="clear" w:color="auto" w:fill="FFFFFF"/>
      </w:tcPr>
    </w:tblStylePr>
    <w:tblStylePr w:type="lastCol">
      <w:rPr>
        <w:rFonts w:cs="Times New Roman"/>
      </w:rPr>
      <w:tblPr/>
      <w:tcPr>
        <w:tcBorders>
          <w:top w:val="nil"/>
          <w:left w:val="single" w:sz="8" w:space="0" w:color="4BACC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top w:val="nil"/>
          <w:bottom w:val="nil"/>
          <w:insideH w:val="nil"/>
          <w:insideV w:val="nil"/>
        </w:tcBorders>
        <w:shd w:val="clear" w:color="auto" w:fill="D2EAF1"/>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116">
    <w:name w:val="表 (水色)  811"/>
    <w:basedOn w:val="a4"/>
    <w:next w:val="87"/>
    <w:uiPriority w:val="99"/>
    <w:rsid w:val="009F3DDB"/>
    <w:rPr>
      <w:rFonts w:ascii="Calibri" w:eastAsia="ＭＳ 明朝" w:hAnsi="Calibri" w:cs="Times New Roman"/>
      <w:sz w:val="20"/>
      <w:szCs w:val="20"/>
      <w:lang w:val="en-GB"/>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rFonts w:cs="Times New Roman"/>
        <w:b/>
        <w:bCs/>
      </w:rPr>
    </w:tblStylePr>
    <w:tblStylePr w:type="lastRow">
      <w:rPr>
        <w:rFonts w:cs="Times New Roman"/>
        <w:b/>
        <w:bCs/>
      </w:rPr>
      <w:tblPr/>
      <w:tcPr>
        <w:tcBorders>
          <w:top w:val="single" w:sz="18" w:space="0" w:color="78C0D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9114">
    <w:name w:val="表 (水色)  911"/>
    <w:basedOn w:val="a4"/>
    <w:next w:val="97"/>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rFonts w:cs="Times New Roman"/>
        <w:b/>
        <w:bCs/>
        <w:color w:val="000000"/>
      </w:rPr>
      <w:tblPr/>
      <w:tcPr>
        <w:shd w:val="clear" w:color="auto" w:fill="EDF6F9"/>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AEEF3"/>
      </w:tcPr>
    </w:tblStylePr>
    <w:tblStylePr w:type="band1Vert">
      <w:rPr>
        <w:rFonts w:cs="Times New Roman"/>
      </w:rPr>
      <w:tblPr/>
      <w:tcPr>
        <w:shd w:val="clear" w:color="auto" w:fill="A5D5E2"/>
      </w:tcPr>
    </w:tblStylePr>
    <w:tblStylePr w:type="band1Horz">
      <w:rPr>
        <w:rFonts w:cs="Times New Roman"/>
      </w:rPr>
      <w:tblPr/>
      <w:tcPr>
        <w:tcBorders>
          <w:insideH w:val="single" w:sz="6" w:space="0" w:color="4BACC6"/>
          <w:insideV w:val="single" w:sz="6" w:space="0" w:color="4BACC6"/>
        </w:tcBorders>
        <w:shd w:val="clear" w:color="auto" w:fill="A5D5E2"/>
      </w:tcPr>
    </w:tblStylePr>
    <w:tblStylePr w:type="nwCell">
      <w:rPr>
        <w:rFonts w:cs="Times New Roman"/>
      </w:rPr>
      <w:tblPr/>
      <w:tcPr>
        <w:shd w:val="clear" w:color="auto" w:fill="FFFFFF"/>
      </w:tcPr>
    </w:tblStylePr>
  </w:style>
  <w:style w:type="table" w:customStyle="1" w:styleId="10114">
    <w:name w:val="表 (水色) 1011"/>
    <w:basedOn w:val="a4"/>
    <w:next w:val="106"/>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11114">
    <w:name w:val="表 (水色) 1111"/>
    <w:basedOn w:val="a4"/>
    <w:next w:val="117"/>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4BACC6"/>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05867"/>
      </w:tcPr>
    </w:tblStylePr>
    <w:tblStylePr w:type="firstCol">
      <w:rPr>
        <w:rFonts w:cs="Times New Roman"/>
      </w:rPr>
      <w:tblPr/>
      <w:tcPr>
        <w:tcBorders>
          <w:top w:val="nil"/>
          <w:left w:val="nil"/>
          <w:bottom w:val="nil"/>
          <w:right w:val="single" w:sz="18" w:space="0" w:color="FFFFFF"/>
          <w:insideH w:val="nil"/>
          <w:insideV w:val="nil"/>
        </w:tcBorders>
        <w:shd w:val="clear" w:color="auto" w:fill="31849B"/>
      </w:tcPr>
    </w:tblStylePr>
    <w:tblStylePr w:type="lastCol">
      <w:rPr>
        <w:rFonts w:cs="Times New Roman"/>
      </w:rPr>
      <w:tblPr/>
      <w:tcPr>
        <w:tcBorders>
          <w:top w:val="nil"/>
          <w:left w:val="single" w:sz="18" w:space="0" w:color="FFFFFF"/>
          <w:bottom w:val="nil"/>
          <w:right w:val="nil"/>
          <w:insideH w:val="nil"/>
          <w:insideV w:val="nil"/>
        </w:tcBorders>
        <w:shd w:val="clear" w:color="auto" w:fill="31849B"/>
      </w:tcPr>
    </w:tblStylePr>
    <w:tblStylePr w:type="band1Vert">
      <w:rPr>
        <w:rFonts w:cs="Times New Roman"/>
      </w:rPr>
      <w:tblPr/>
      <w:tcPr>
        <w:tcBorders>
          <w:top w:val="nil"/>
          <w:left w:val="nil"/>
          <w:bottom w:val="nil"/>
          <w:right w:val="nil"/>
          <w:insideH w:val="nil"/>
          <w:insideV w:val="nil"/>
        </w:tcBorders>
        <w:shd w:val="clear" w:color="auto" w:fill="31849B"/>
      </w:tcPr>
    </w:tblStylePr>
    <w:tblStylePr w:type="band1Horz">
      <w:rPr>
        <w:rFonts w:cs="Times New Roman"/>
      </w:rPr>
      <w:tblPr/>
      <w:tcPr>
        <w:tcBorders>
          <w:top w:val="nil"/>
          <w:left w:val="nil"/>
          <w:bottom w:val="nil"/>
          <w:right w:val="nil"/>
          <w:insideH w:val="nil"/>
          <w:insideV w:val="nil"/>
        </w:tcBorders>
        <w:shd w:val="clear" w:color="auto" w:fill="31849B"/>
      </w:tcPr>
    </w:tblStylePr>
  </w:style>
  <w:style w:type="table" w:customStyle="1" w:styleId="12114">
    <w:name w:val="表 (水色) 1211"/>
    <w:basedOn w:val="a4"/>
    <w:next w:val="126"/>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rFonts w:cs="Times New Roman"/>
        <w:b/>
        <w:bCs/>
      </w:rPr>
      <w:tblPr/>
      <w:tcPr>
        <w:tcBorders>
          <w:top w:val="nil"/>
          <w:left w:val="nil"/>
          <w:bottom w:val="single" w:sz="24" w:space="0" w:color="F7964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76A7C"/>
      </w:tcPr>
    </w:tblStylePr>
    <w:tblStylePr w:type="firstCol">
      <w:rPr>
        <w:rFonts w:cs="Times New Roman"/>
        <w:color w:val="FFFFFF"/>
      </w:rPr>
      <w:tblPr/>
      <w:tcPr>
        <w:tcBorders>
          <w:top w:val="nil"/>
          <w:left w:val="nil"/>
          <w:bottom w:val="nil"/>
          <w:right w:val="nil"/>
          <w:insideH w:val="single" w:sz="4" w:space="0" w:color="276A7C"/>
          <w:insideV w:val="nil"/>
        </w:tcBorders>
        <w:shd w:val="clear" w:color="auto" w:fill="276A7C"/>
      </w:tcPr>
    </w:tblStylePr>
    <w:tblStylePr w:type="lastCol">
      <w:rPr>
        <w:rFonts w:cs="Times New Roman"/>
        <w:color w:val="FFFFFF"/>
      </w:rPr>
      <w:tblPr/>
      <w:tcPr>
        <w:tcBorders>
          <w:top w:val="nil"/>
          <w:left w:val="nil"/>
          <w:bottom w:val="nil"/>
          <w:right w:val="nil"/>
          <w:insideH w:val="nil"/>
          <w:insideV w:val="nil"/>
        </w:tcBorders>
        <w:shd w:val="clear" w:color="auto" w:fill="276A7C"/>
      </w:tcPr>
    </w:tblStylePr>
    <w:tblStylePr w:type="band1Vert">
      <w:rPr>
        <w:rFonts w:cs="Times New Roman"/>
      </w:rPr>
      <w:tblPr/>
      <w:tcPr>
        <w:shd w:val="clear" w:color="auto" w:fill="B6DDE8"/>
      </w:tcPr>
    </w:tblStylePr>
    <w:tblStylePr w:type="band1Horz">
      <w:rPr>
        <w:rFonts w:cs="Times New Roman"/>
      </w:rPr>
      <w:tblPr/>
      <w:tcPr>
        <w:shd w:val="clear" w:color="auto" w:fill="A5D5E2"/>
      </w:tcPr>
    </w:tblStylePr>
    <w:tblStylePr w:type="neCell">
      <w:rPr>
        <w:rFonts w:cs="Times New Roman"/>
        <w:color w:val="000000"/>
      </w:rPr>
    </w:tblStylePr>
    <w:tblStylePr w:type="nwCell">
      <w:rPr>
        <w:rFonts w:cs="Times New Roman"/>
        <w:color w:val="000000"/>
      </w:rPr>
    </w:tblStylePr>
  </w:style>
  <w:style w:type="table" w:customStyle="1" w:styleId="13114">
    <w:name w:val="表 (水色) 1311"/>
    <w:basedOn w:val="a4"/>
    <w:next w:val="136"/>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DF6F9"/>
    </w:tcPr>
    <w:tblStylePr w:type="firstRow">
      <w:rPr>
        <w:rFonts w:cs="Times New Roman"/>
        <w:b/>
        <w:bCs/>
        <w:color w:val="FFFFFF"/>
      </w:rPr>
      <w:tblPr/>
      <w:tcPr>
        <w:tcBorders>
          <w:bottom w:val="single" w:sz="12" w:space="0" w:color="FFFFFF"/>
        </w:tcBorders>
        <w:shd w:val="clear" w:color="auto" w:fill="F2730A"/>
      </w:tcPr>
    </w:tblStylePr>
    <w:tblStylePr w:type="lastRow">
      <w:rPr>
        <w:rFonts w:cs="Times New Roman"/>
        <w:b/>
        <w:bCs/>
        <w:color w:val="F2730A"/>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2EAF1"/>
      </w:tcPr>
    </w:tblStylePr>
    <w:tblStylePr w:type="band1Horz">
      <w:rPr>
        <w:rFonts w:cs="Times New Roman"/>
      </w:rPr>
      <w:tblPr/>
      <w:tcPr>
        <w:shd w:val="clear" w:color="auto" w:fill="DAEEF3"/>
      </w:tcPr>
    </w:tblStylePr>
  </w:style>
  <w:style w:type="table" w:customStyle="1" w:styleId="14114">
    <w:name w:val="表 (水色) 1411"/>
    <w:basedOn w:val="a4"/>
    <w:next w:val="146"/>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DAEEF3"/>
    </w:tcPr>
    <w:tblStylePr w:type="firstRow">
      <w:rPr>
        <w:rFonts w:cs="Times New Roman"/>
        <w:b/>
        <w:bCs/>
      </w:rPr>
      <w:tblPr/>
      <w:tcPr>
        <w:shd w:val="clear" w:color="auto" w:fill="B6DDE8"/>
      </w:tcPr>
    </w:tblStylePr>
    <w:tblStylePr w:type="lastRow">
      <w:rPr>
        <w:rFonts w:cs="Times New Roman"/>
        <w:b/>
        <w:bCs/>
        <w:color w:val="000000"/>
      </w:rPr>
      <w:tblPr/>
      <w:tcPr>
        <w:shd w:val="clear" w:color="auto" w:fill="B6DDE8"/>
      </w:tcPr>
    </w:tblStylePr>
    <w:tblStylePr w:type="firstCol">
      <w:rPr>
        <w:rFonts w:cs="Times New Roman"/>
        <w:color w:val="FFFFFF"/>
      </w:rPr>
      <w:tblPr/>
      <w:tcPr>
        <w:shd w:val="clear" w:color="auto" w:fill="31849B"/>
      </w:tcPr>
    </w:tblStylePr>
    <w:tblStylePr w:type="lastCol">
      <w:rPr>
        <w:rFonts w:cs="Times New Roman"/>
        <w:color w:val="FFFFFF"/>
      </w:rPr>
      <w:tblPr/>
      <w:tcPr>
        <w:shd w:val="clear" w:color="auto" w:fill="31849B"/>
      </w:tc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111f1">
    <w:name w:val="表 (オレンジ)  111"/>
    <w:basedOn w:val="a4"/>
    <w:next w:val="1ffb"/>
    <w:uiPriority w:val="99"/>
    <w:rsid w:val="009F3DDB"/>
    <w:rPr>
      <w:rFonts w:ascii="Calibri" w:eastAsia="ＭＳ 明朝" w:hAnsi="Calibri" w:cs="Times New Roman"/>
      <w:color w:val="E36C0A"/>
      <w:sz w:val="20"/>
      <w:szCs w:val="20"/>
      <w:lang w:val="en-GB"/>
    </w:rPr>
    <w:tblPr>
      <w:tblStyleRowBandSize w:val="1"/>
      <w:tblStyleColBandSize w:val="1"/>
      <w:tblBorders>
        <w:top w:val="single" w:sz="8" w:space="0" w:color="F79646"/>
        <w:bottom w:val="single" w:sz="8" w:space="0" w:color="F79646"/>
      </w:tblBorders>
    </w:tblPr>
    <w:tblStylePr w:type="firstRow">
      <w:pPr>
        <w:spacing w:beforeLines="0" w:beforeAutospacing="0" w:afterLines="0" w:afterAutospacing="0"/>
      </w:pPr>
      <w:rPr>
        <w:rFonts w:cs="Times New Roman"/>
        <w:b/>
        <w:bCs/>
      </w:rPr>
      <w:tblPr/>
      <w:tcPr>
        <w:tcBorders>
          <w:top w:val="single" w:sz="8" w:space="0" w:color="F79646"/>
          <w:left w:val="nil"/>
          <w:bottom w:val="single" w:sz="8" w:space="0" w:color="F79646"/>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F79646"/>
          <w:left w:val="nil"/>
          <w:bottom w:val="single" w:sz="8" w:space="0" w:color="F7964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left w:val="nil"/>
          <w:right w:val="nil"/>
          <w:insideH w:val="nil"/>
          <w:insideV w:val="nil"/>
        </w:tcBorders>
        <w:shd w:val="clear" w:color="auto" w:fill="FDE4D0"/>
      </w:tcPr>
    </w:tblStylePr>
  </w:style>
  <w:style w:type="table" w:customStyle="1" w:styleId="211b">
    <w:name w:val="表 (オレンジ)  211"/>
    <w:basedOn w:val="a4"/>
    <w:next w:val="2f6"/>
    <w:uiPriority w:val="99"/>
    <w:rsid w:val="009F3DDB"/>
    <w:rPr>
      <w:rFonts w:ascii="Calibri" w:eastAsia="ＭＳ 明朝" w:hAnsi="Calibri" w:cs="Times New Roman"/>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Lines="0" w:beforeAutospacing="0" w:afterLines="0" w:afterAutospacing="0"/>
      </w:pPr>
      <w:rPr>
        <w:rFonts w:cs="Times New Roman"/>
        <w:b/>
        <w:bCs/>
        <w:color w:val="FFFFFF"/>
      </w:rPr>
      <w:tblPr/>
      <w:tcPr>
        <w:shd w:val="clear" w:color="auto" w:fill="F79646"/>
      </w:tcPr>
    </w:tblStylePr>
    <w:tblStylePr w:type="lastRow">
      <w:pPr>
        <w:spacing w:beforeLines="0" w:beforeAutospacing="0" w:afterLines="0" w:afterAutospacing="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311a">
    <w:name w:val="表 (オレンジ)  311"/>
    <w:basedOn w:val="a4"/>
    <w:next w:val="3f1"/>
    <w:uiPriority w:val="99"/>
    <w:rsid w:val="009F3DDB"/>
    <w:rPr>
      <w:rFonts w:ascii="Calibri" w:eastAsia="ＭＳ 明朝" w:hAnsi="Calibri" w:cs="Times New Roman"/>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4118">
    <w:name w:val="表 (オレンジ)  411"/>
    <w:basedOn w:val="a4"/>
    <w:next w:val="4d"/>
    <w:uiPriority w:val="99"/>
    <w:rsid w:val="009F3DDB"/>
    <w:rPr>
      <w:rFonts w:ascii="Calibri" w:eastAsia="ＭＳ 明朝" w:hAnsi="Calibri" w:cs="Times New Roman"/>
      <w:sz w:val="20"/>
      <w:szCs w:val="20"/>
      <w:lang w:val="en-GB"/>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Lines="0" w:beforeAutospacing="0" w:afterLines="0" w:afterAutospacing="0"/>
      </w:pPr>
      <w:rPr>
        <w:rFonts w:cs="Times New Roman"/>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Lines="0" w:beforeAutospacing="0" w:afterLines="0" w:afterAutospacing="0"/>
      </w:pPr>
      <w:rPr>
        <w:rFonts w:cs="Times New Roman"/>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DE4D0"/>
      </w:tcPr>
    </w:tblStylePr>
    <w:tblStylePr w:type="band1Horz">
      <w:rPr>
        <w:rFonts w:cs="Times New Roman"/>
      </w:rPr>
      <w:tblPr/>
      <w:tcPr>
        <w:tcBorders>
          <w:insideH w:val="nil"/>
          <w:insideV w:val="nil"/>
        </w:tcBorders>
        <w:shd w:val="clear" w:color="auto" w:fill="FDE4D0"/>
      </w:tcPr>
    </w:tblStylePr>
    <w:tblStylePr w:type="band2Horz">
      <w:rPr>
        <w:rFonts w:cs="Times New Roman"/>
      </w:rPr>
      <w:tblPr/>
      <w:tcPr>
        <w:tcBorders>
          <w:insideH w:val="nil"/>
          <w:insideV w:val="nil"/>
        </w:tcBorders>
      </w:tcPr>
    </w:tblStylePr>
  </w:style>
  <w:style w:type="table" w:customStyle="1" w:styleId="5117">
    <w:name w:val="表 (オレンジ)  511"/>
    <w:basedOn w:val="a4"/>
    <w:next w:val="5d"/>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F79646"/>
      </w:tcPr>
    </w:tblStylePr>
    <w:tblStylePr w:type="lastCol">
      <w:rPr>
        <w:rFonts w:cs="Times New Roman"/>
        <w:b/>
        <w:bCs/>
        <w:color w:val="FFFFFF"/>
      </w:rPr>
      <w:tblPr/>
      <w:tcPr>
        <w:tcBorders>
          <w:left w:val="nil"/>
          <w:right w:val="nil"/>
          <w:insideH w:val="nil"/>
          <w:insideV w:val="nil"/>
        </w:tcBorders>
        <w:shd w:val="clear" w:color="auto" w:fill="F7964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6">
    <w:name w:val="表 (オレンジ)  611"/>
    <w:basedOn w:val="a4"/>
    <w:next w:val="68"/>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F79646"/>
        <w:bottom w:val="single" w:sz="8" w:space="0" w:color="F79646"/>
      </w:tblBorders>
    </w:tblPr>
    <w:tblStylePr w:type="firstRow">
      <w:rPr>
        <w:rFonts w:ascii="Times New Roman" w:eastAsia="Times New Roman" w:hAnsi="Times New Roman" w:cs="Times New Roman"/>
      </w:rPr>
      <w:tblPr/>
      <w:tcPr>
        <w:tcBorders>
          <w:top w:val="nil"/>
          <w:bottom w:val="single" w:sz="8" w:space="0" w:color="F79646"/>
        </w:tcBorders>
      </w:tcPr>
    </w:tblStylePr>
    <w:tblStylePr w:type="lastRow">
      <w:rPr>
        <w:rFonts w:cs="Times New Roman"/>
        <w:b/>
        <w:bCs/>
        <w:color w:val="1F497D"/>
      </w:rPr>
      <w:tblPr/>
      <w:tcPr>
        <w:tcBorders>
          <w:top w:val="single" w:sz="8" w:space="0" w:color="F79646"/>
          <w:bottom w:val="single" w:sz="8" w:space="0" w:color="F79646"/>
        </w:tcBorders>
      </w:tcPr>
    </w:tblStylePr>
    <w:tblStylePr w:type="firstCol">
      <w:rPr>
        <w:rFonts w:cs="Times New Roman"/>
        <w:b/>
        <w:bCs/>
      </w:rPr>
    </w:tblStylePr>
    <w:tblStylePr w:type="lastCol">
      <w:rPr>
        <w:rFonts w:cs="Times New Roman"/>
        <w:b/>
        <w:bCs/>
      </w:rPr>
      <w:tblPr/>
      <w:tcPr>
        <w:tcBorders>
          <w:top w:val="single" w:sz="8" w:space="0" w:color="F79646"/>
          <w:bottom w:val="single" w:sz="8" w:space="0" w:color="F79646"/>
        </w:tcBorders>
      </w:tcPr>
    </w:tblStylePr>
    <w:tblStylePr w:type="band1Vert">
      <w:rPr>
        <w:rFonts w:cs="Times New Roman"/>
      </w:rPr>
      <w:tblPr/>
      <w:tcPr>
        <w:shd w:val="clear" w:color="auto" w:fill="FDE4D0"/>
      </w:tcPr>
    </w:tblStylePr>
    <w:tblStylePr w:type="band1Horz">
      <w:rPr>
        <w:rFonts w:cs="Times New Roman"/>
      </w:rPr>
      <w:tblPr/>
      <w:tcPr>
        <w:shd w:val="clear" w:color="auto" w:fill="FDE4D0"/>
      </w:tcPr>
    </w:tblStylePr>
  </w:style>
  <w:style w:type="table" w:customStyle="1" w:styleId="7117">
    <w:name w:val="表 (オレンジ)  711"/>
    <w:basedOn w:val="a4"/>
    <w:next w:val="78"/>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rFonts w:cs="Times New Roman"/>
        <w:sz w:val="24"/>
        <w:szCs w:val="24"/>
      </w:rPr>
      <w:tblPr/>
      <w:tcPr>
        <w:tcBorders>
          <w:top w:val="nil"/>
          <w:left w:val="nil"/>
          <w:bottom w:val="single" w:sz="24" w:space="0" w:color="F79646"/>
          <w:right w:val="nil"/>
          <w:insideH w:val="nil"/>
          <w:insideV w:val="nil"/>
        </w:tcBorders>
        <w:shd w:val="clear" w:color="auto" w:fill="FFFFFF"/>
      </w:tcPr>
    </w:tblStylePr>
    <w:tblStylePr w:type="lastRow">
      <w:rPr>
        <w:rFonts w:cs="Times New Roman"/>
      </w:rPr>
      <w:tblPr/>
      <w:tcPr>
        <w:tcBorders>
          <w:top w:val="single" w:sz="8" w:space="0" w:color="F7964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F79646"/>
          <w:insideH w:val="nil"/>
          <w:insideV w:val="nil"/>
        </w:tcBorders>
        <w:shd w:val="clear" w:color="auto" w:fill="FFFFFF"/>
      </w:tcPr>
    </w:tblStylePr>
    <w:tblStylePr w:type="lastCol">
      <w:rPr>
        <w:rFonts w:cs="Times New Roman"/>
      </w:rPr>
      <w:tblPr/>
      <w:tcPr>
        <w:tcBorders>
          <w:top w:val="nil"/>
          <w:left w:val="single" w:sz="8" w:space="0" w:color="F7964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top w:val="nil"/>
          <w:bottom w:val="nil"/>
          <w:insideH w:val="nil"/>
          <w:insideV w:val="nil"/>
        </w:tcBorders>
        <w:shd w:val="clear" w:color="auto" w:fill="FDE4D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117">
    <w:name w:val="表 (オレンジ)  811"/>
    <w:basedOn w:val="a4"/>
    <w:next w:val="88"/>
    <w:uiPriority w:val="99"/>
    <w:rsid w:val="009F3DDB"/>
    <w:rPr>
      <w:rFonts w:ascii="Calibri" w:eastAsia="ＭＳ 明朝" w:hAnsi="Calibri" w:cs="Times New Roman"/>
      <w:sz w:val="20"/>
      <w:szCs w:val="20"/>
      <w:lang w:val="en-GB"/>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rFonts w:cs="Times New Roman"/>
        <w:b/>
        <w:bCs/>
      </w:rPr>
    </w:tblStylePr>
    <w:tblStylePr w:type="lastRow">
      <w:rPr>
        <w:rFonts w:cs="Times New Roman"/>
        <w:b/>
        <w:bCs/>
      </w:rPr>
      <w:tblPr/>
      <w:tcPr>
        <w:tcBorders>
          <w:top w:val="single" w:sz="18" w:space="0" w:color="F9B07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BCAA2"/>
      </w:tcPr>
    </w:tblStylePr>
    <w:tblStylePr w:type="band1Horz">
      <w:rPr>
        <w:rFonts w:cs="Times New Roman"/>
      </w:rPr>
      <w:tblPr/>
      <w:tcPr>
        <w:shd w:val="clear" w:color="auto" w:fill="FBCAA2"/>
      </w:tcPr>
    </w:tblStylePr>
  </w:style>
  <w:style w:type="table" w:customStyle="1" w:styleId="9115">
    <w:name w:val="表 (オレンジ)  911"/>
    <w:basedOn w:val="a4"/>
    <w:next w:val="98"/>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rFonts w:cs="Times New Roman"/>
        <w:b/>
        <w:bCs/>
        <w:color w:val="000000"/>
      </w:rPr>
      <w:tblPr/>
      <w:tcPr>
        <w:shd w:val="clear" w:color="auto" w:fill="FEF4EC"/>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DE9D9"/>
      </w:tcPr>
    </w:tblStylePr>
    <w:tblStylePr w:type="band1Vert">
      <w:rPr>
        <w:rFonts w:cs="Times New Roman"/>
      </w:rPr>
      <w:tblPr/>
      <w:tcPr>
        <w:shd w:val="clear" w:color="auto" w:fill="FBCAA2"/>
      </w:tcPr>
    </w:tblStylePr>
    <w:tblStylePr w:type="band1Horz">
      <w:rPr>
        <w:rFonts w:cs="Times New Roman"/>
      </w:rPr>
      <w:tblPr/>
      <w:tcPr>
        <w:tcBorders>
          <w:insideH w:val="single" w:sz="6" w:space="0" w:color="F79646"/>
          <w:insideV w:val="single" w:sz="6" w:space="0" w:color="F79646"/>
        </w:tcBorders>
        <w:shd w:val="clear" w:color="auto" w:fill="FBCAA2"/>
      </w:tcPr>
    </w:tblStylePr>
    <w:tblStylePr w:type="nwCell">
      <w:rPr>
        <w:rFonts w:cs="Times New Roman"/>
      </w:rPr>
      <w:tblPr/>
      <w:tcPr>
        <w:shd w:val="clear" w:color="auto" w:fill="FFFFFF"/>
      </w:tcPr>
    </w:tblStylePr>
  </w:style>
  <w:style w:type="table" w:customStyle="1" w:styleId="10115">
    <w:name w:val="表 (オレンジ) 1011"/>
    <w:basedOn w:val="a4"/>
    <w:next w:val="107"/>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11115">
    <w:name w:val="表 (オレンジ) 1111"/>
    <w:basedOn w:val="a4"/>
    <w:next w:val="118"/>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F79646"/>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974706"/>
      </w:tcPr>
    </w:tblStylePr>
    <w:tblStylePr w:type="firstCol">
      <w:rPr>
        <w:rFonts w:cs="Times New Roman"/>
      </w:rPr>
      <w:tblPr/>
      <w:tcPr>
        <w:tcBorders>
          <w:top w:val="nil"/>
          <w:left w:val="nil"/>
          <w:bottom w:val="nil"/>
          <w:right w:val="single" w:sz="18" w:space="0" w:color="FFFFFF"/>
          <w:insideH w:val="nil"/>
          <w:insideV w:val="nil"/>
        </w:tcBorders>
        <w:shd w:val="clear" w:color="auto" w:fill="E36C0A"/>
      </w:tcPr>
    </w:tblStylePr>
    <w:tblStylePr w:type="lastCol">
      <w:rPr>
        <w:rFonts w:cs="Times New Roman"/>
      </w:rPr>
      <w:tblPr/>
      <w:tcPr>
        <w:tcBorders>
          <w:top w:val="nil"/>
          <w:left w:val="single" w:sz="18" w:space="0" w:color="FFFFFF"/>
          <w:bottom w:val="nil"/>
          <w:right w:val="nil"/>
          <w:insideH w:val="nil"/>
          <w:insideV w:val="nil"/>
        </w:tcBorders>
        <w:shd w:val="clear" w:color="auto" w:fill="E36C0A"/>
      </w:tcPr>
    </w:tblStylePr>
    <w:tblStylePr w:type="band1Vert">
      <w:rPr>
        <w:rFonts w:cs="Times New Roman"/>
      </w:rPr>
      <w:tblPr/>
      <w:tcPr>
        <w:tcBorders>
          <w:top w:val="nil"/>
          <w:left w:val="nil"/>
          <w:bottom w:val="nil"/>
          <w:right w:val="nil"/>
          <w:insideH w:val="nil"/>
          <w:insideV w:val="nil"/>
        </w:tcBorders>
        <w:shd w:val="clear" w:color="auto" w:fill="E36C0A"/>
      </w:tcPr>
    </w:tblStylePr>
    <w:tblStylePr w:type="band1Horz">
      <w:rPr>
        <w:rFonts w:cs="Times New Roman"/>
      </w:rPr>
      <w:tblPr/>
      <w:tcPr>
        <w:tcBorders>
          <w:top w:val="nil"/>
          <w:left w:val="nil"/>
          <w:bottom w:val="nil"/>
          <w:right w:val="nil"/>
          <w:insideH w:val="nil"/>
          <w:insideV w:val="nil"/>
        </w:tcBorders>
        <w:shd w:val="clear" w:color="auto" w:fill="E36C0A"/>
      </w:tcPr>
    </w:tblStylePr>
  </w:style>
  <w:style w:type="table" w:customStyle="1" w:styleId="12115">
    <w:name w:val="表 (オレンジ) 1211"/>
    <w:basedOn w:val="a4"/>
    <w:next w:val="127"/>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rFonts w:cs="Times New Roman"/>
        <w:b/>
        <w:bCs/>
      </w:rPr>
      <w:tblPr/>
      <w:tcPr>
        <w:tcBorders>
          <w:top w:val="nil"/>
          <w:left w:val="nil"/>
          <w:bottom w:val="single" w:sz="24" w:space="0" w:color="4BACC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B65608"/>
      </w:tcPr>
    </w:tblStylePr>
    <w:tblStylePr w:type="firstCol">
      <w:rPr>
        <w:rFonts w:cs="Times New Roman"/>
        <w:color w:val="FFFFFF"/>
      </w:rPr>
      <w:tblPr/>
      <w:tcPr>
        <w:tcBorders>
          <w:top w:val="nil"/>
          <w:left w:val="nil"/>
          <w:bottom w:val="nil"/>
          <w:right w:val="nil"/>
          <w:insideH w:val="single" w:sz="4" w:space="0" w:color="B65608"/>
          <w:insideV w:val="nil"/>
        </w:tcBorders>
        <w:shd w:val="clear" w:color="auto" w:fill="B65608"/>
      </w:tcPr>
    </w:tblStylePr>
    <w:tblStylePr w:type="lastCol">
      <w:rPr>
        <w:rFonts w:cs="Times New Roman"/>
        <w:color w:val="FFFFFF"/>
      </w:rPr>
      <w:tblPr/>
      <w:tcPr>
        <w:tcBorders>
          <w:top w:val="nil"/>
          <w:left w:val="nil"/>
          <w:bottom w:val="nil"/>
          <w:right w:val="nil"/>
          <w:insideH w:val="nil"/>
          <w:insideV w:val="nil"/>
        </w:tcBorders>
        <w:shd w:val="clear" w:color="auto" w:fill="B65608"/>
      </w:tcPr>
    </w:tblStylePr>
    <w:tblStylePr w:type="band1Vert">
      <w:rPr>
        <w:rFonts w:cs="Times New Roman"/>
      </w:rPr>
      <w:tblPr/>
      <w:tcPr>
        <w:shd w:val="clear" w:color="auto" w:fill="FBD4B4"/>
      </w:tcPr>
    </w:tblStylePr>
    <w:tblStylePr w:type="band1Horz">
      <w:rPr>
        <w:rFonts w:cs="Times New Roman"/>
      </w:rPr>
      <w:tblPr/>
      <w:tcPr>
        <w:shd w:val="clear" w:color="auto" w:fill="FBCAA2"/>
      </w:tcPr>
    </w:tblStylePr>
    <w:tblStylePr w:type="neCell">
      <w:rPr>
        <w:rFonts w:cs="Times New Roman"/>
        <w:color w:val="000000"/>
      </w:rPr>
    </w:tblStylePr>
    <w:tblStylePr w:type="nwCell">
      <w:rPr>
        <w:rFonts w:cs="Times New Roman"/>
        <w:color w:val="000000"/>
      </w:rPr>
    </w:tblStylePr>
  </w:style>
  <w:style w:type="table" w:customStyle="1" w:styleId="13115">
    <w:name w:val="表 (オレンジ) 1311"/>
    <w:basedOn w:val="a4"/>
    <w:next w:val="137"/>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EF4EC"/>
    </w:tcPr>
    <w:tblStylePr w:type="firstRow">
      <w:rPr>
        <w:rFonts w:cs="Times New Roman"/>
        <w:b/>
        <w:bCs/>
        <w:color w:val="FFFFFF"/>
      </w:rPr>
      <w:tblPr/>
      <w:tcPr>
        <w:tcBorders>
          <w:bottom w:val="single" w:sz="12" w:space="0" w:color="FFFFFF"/>
        </w:tcBorders>
        <w:shd w:val="clear" w:color="auto" w:fill="348DA5"/>
      </w:tcPr>
    </w:tblStylePr>
    <w:tblStylePr w:type="lastRow">
      <w:rPr>
        <w:rFonts w:cs="Times New Roman"/>
        <w:b/>
        <w:bCs/>
        <w:color w:val="348DA5"/>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DE4D0"/>
      </w:tcPr>
    </w:tblStylePr>
    <w:tblStylePr w:type="band1Horz">
      <w:rPr>
        <w:rFonts w:cs="Times New Roman"/>
      </w:rPr>
      <w:tblPr/>
      <w:tcPr>
        <w:shd w:val="clear" w:color="auto" w:fill="FDE9D9"/>
      </w:tcPr>
    </w:tblStylePr>
  </w:style>
  <w:style w:type="table" w:customStyle="1" w:styleId="14115">
    <w:name w:val="表 (オレンジ) 1411"/>
    <w:basedOn w:val="a4"/>
    <w:next w:val="147"/>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FDE9D9"/>
    </w:tcPr>
    <w:tblStylePr w:type="firstRow">
      <w:rPr>
        <w:rFonts w:cs="Times New Roman"/>
        <w:b/>
        <w:bCs/>
      </w:rPr>
      <w:tblPr/>
      <w:tcPr>
        <w:shd w:val="clear" w:color="auto" w:fill="FBD4B4"/>
      </w:tcPr>
    </w:tblStylePr>
    <w:tblStylePr w:type="lastRow">
      <w:rPr>
        <w:rFonts w:cs="Times New Roman"/>
        <w:b/>
        <w:bCs/>
        <w:color w:val="000000"/>
      </w:rPr>
      <w:tblPr/>
      <w:tcPr>
        <w:shd w:val="clear" w:color="auto" w:fill="FBD4B4"/>
      </w:tcPr>
    </w:tblStylePr>
    <w:tblStylePr w:type="firstCol">
      <w:rPr>
        <w:rFonts w:cs="Times New Roman"/>
        <w:color w:val="FFFFFF"/>
      </w:rPr>
      <w:tblPr/>
      <w:tcPr>
        <w:shd w:val="clear" w:color="auto" w:fill="E36C0A"/>
      </w:tcPr>
    </w:tblStylePr>
    <w:tblStylePr w:type="lastCol">
      <w:rPr>
        <w:rFonts w:cs="Times New Roman"/>
        <w:color w:val="FFFFFF"/>
      </w:rPr>
      <w:tblPr/>
      <w:tcPr>
        <w:shd w:val="clear" w:color="auto" w:fill="E36C0A"/>
      </w:tcPr>
    </w:tblStylePr>
    <w:tblStylePr w:type="band1Vert">
      <w:rPr>
        <w:rFonts w:cs="Times New Roman"/>
      </w:rPr>
      <w:tblPr/>
      <w:tcPr>
        <w:shd w:val="clear" w:color="auto" w:fill="FBCAA2"/>
      </w:tcPr>
    </w:tblStylePr>
    <w:tblStylePr w:type="band1Horz">
      <w:rPr>
        <w:rFonts w:cs="Times New Roman"/>
      </w:rPr>
      <w:tblPr/>
      <w:tcPr>
        <w:shd w:val="clear" w:color="auto" w:fill="FBCAA2"/>
      </w:tcPr>
    </w:tblStylePr>
  </w:style>
  <w:style w:type="numbering" w:customStyle="1" w:styleId="1ai111">
    <w:name w:val="1 / a / i111"/>
    <w:basedOn w:val="a5"/>
    <w:next w:val="1ai"/>
    <w:uiPriority w:val="99"/>
    <w:semiHidden/>
    <w:unhideWhenUsed/>
    <w:rsid w:val="009F3DDB"/>
  </w:style>
  <w:style w:type="numbering" w:customStyle="1" w:styleId="11fc">
    <w:name w:val="章 / 節11"/>
    <w:basedOn w:val="a5"/>
    <w:next w:val="a"/>
    <w:uiPriority w:val="99"/>
    <w:semiHidden/>
    <w:unhideWhenUsed/>
    <w:rsid w:val="009F3DDB"/>
  </w:style>
  <w:style w:type="numbering" w:customStyle="1" w:styleId="111111111">
    <w:name w:val="1 / 1.1 / 1.1.1111"/>
    <w:basedOn w:val="a5"/>
    <w:next w:val="111111"/>
    <w:uiPriority w:val="99"/>
    <w:semiHidden/>
    <w:unhideWhenUsed/>
    <w:rsid w:val="009F3DDB"/>
  </w:style>
  <w:style w:type="numbering" w:customStyle="1" w:styleId="21fb">
    <w:name w:val="リストなし21"/>
    <w:next w:val="a5"/>
    <w:uiPriority w:val="99"/>
    <w:semiHidden/>
    <w:unhideWhenUsed/>
    <w:rsid w:val="009F3DDB"/>
  </w:style>
  <w:style w:type="table" w:customStyle="1" w:styleId="1216">
    <w:name w:val="表 (シンプル) 121"/>
    <w:basedOn w:val="a4"/>
    <w:next w:val="1fff4"/>
    <w:uiPriority w:val="99"/>
    <w:semiHidden/>
    <w:rsid w:val="009F3DDB"/>
    <w:rPr>
      <w:rFonts w:ascii="Calibri" w:eastAsia="ＭＳ 明朝" w:hAnsi="Calibri" w:cs="Times New Roman"/>
      <w:sz w:val="20"/>
      <w:szCs w:val="20"/>
      <w:lang w:val="en-GB"/>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210">
    <w:name w:val="表 (シンプル) 221"/>
    <w:basedOn w:val="a4"/>
    <w:next w:val="2fc"/>
    <w:uiPriority w:val="99"/>
    <w:semiHidden/>
    <w:rsid w:val="009F3DDB"/>
    <w:rPr>
      <w:rFonts w:ascii="Calibri" w:eastAsia="ＭＳ 明朝" w:hAnsi="Calibri" w:cs="Times New Roman"/>
      <w:sz w:val="20"/>
      <w:szCs w:val="20"/>
      <w:lang w:val="en-GB"/>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210">
    <w:name w:val="表 (シンプル) 321"/>
    <w:basedOn w:val="a4"/>
    <w:next w:val="3f7"/>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217">
    <w:name w:val="表 (クラシック) 121"/>
    <w:basedOn w:val="a4"/>
    <w:next w:val="1ffc"/>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11">
    <w:name w:val="表 (クラシック) 221"/>
    <w:basedOn w:val="a4"/>
    <w:next w:val="2f7"/>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211">
    <w:name w:val="表 (クラシック) 321"/>
    <w:basedOn w:val="a4"/>
    <w:next w:val="3f2"/>
    <w:uiPriority w:val="99"/>
    <w:semiHidden/>
    <w:rsid w:val="009F3DDB"/>
    <w:rPr>
      <w:rFonts w:ascii="Calibri" w:eastAsia="ＭＳ 明朝" w:hAnsi="Calibri" w:cs="Times New Roman"/>
      <w:color w:val="000080"/>
      <w:sz w:val="20"/>
      <w:szCs w:val="20"/>
      <w:lang w:val="en-GB"/>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210">
    <w:name w:val="表 (クラシック) 421"/>
    <w:basedOn w:val="a4"/>
    <w:next w:val="4e"/>
    <w:uiPriority w:val="99"/>
    <w:semiHidden/>
    <w:rsid w:val="009F3DDB"/>
    <w:rPr>
      <w:rFonts w:ascii="Calibri" w:eastAsia="ＭＳ 明朝" w:hAnsi="Calibri" w:cs="Times New Roman"/>
      <w:sz w:val="20"/>
      <w:szCs w:val="20"/>
      <w:lang w:val="en-GB"/>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218">
    <w:name w:val="表 (カラフル) 121"/>
    <w:basedOn w:val="a4"/>
    <w:next w:val="1ffd"/>
    <w:uiPriority w:val="99"/>
    <w:semiHidden/>
    <w:rsid w:val="009F3DDB"/>
    <w:rPr>
      <w:rFonts w:ascii="Calibri" w:eastAsia="ＭＳ 明朝" w:hAnsi="Calibri" w:cs="Times New Roman"/>
      <w:color w:val="FFFFFF"/>
      <w:sz w:val="20"/>
      <w:szCs w:val="20"/>
      <w:lang w:val="en-GB"/>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212">
    <w:name w:val="表 (カラフル) 221"/>
    <w:basedOn w:val="a4"/>
    <w:next w:val="2f8"/>
    <w:uiPriority w:val="99"/>
    <w:semiHidden/>
    <w:rsid w:val="009F3DDB"/>
    <w:rPr>
      <w:rFonts w:ascii="Calibri" w:eastAsia="ＭＳ 明朝" w:hAnsi="Calibri" w:cs="Times New Roman"/>
      <w:sz w:val="20"/>
      <w:szCs w:val="20"/>
      <w:lang w:val="en-GB"/>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212">
    <w:name w:val="表 (カラフル) 321"/>
    <w:basedOn w:val="a4"/>
    <w:next w:val="3f3"/>
    <w:uiPriority w:val="99"/>
    <w:semiHidden/>
    <w:rsid w:val="009F3DDB"/>
    <w:rPr>
      <w:rFonts w:ascii="Calibri" w:eastAsia="ＭＳ 明朝" w:hAnsi="Calibri" w:cs="Times New Roman"/>
      <w:sz w:val="20"/>
      <w:szCs w:val="20"/>
      <w:lang w:val="en-GB"/>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219">
    <w:name w:val="表 (列の強調) 121"/>
    <w:basedOn w:val="a4"/>
    <w:next w:val="1ffe"/>
    <w:uiPriority w:val="99"/>
    <w:semiHidden/>
    <w:rsid w:val="009F3DDB"/>
    <w:rPr>
      <w:rFonts w:ascii="Calibri" w:eastAsia="ＭＳ 明朝" w:hAnsi="Calibri" w:cs="Times New Roman"/>
      <w:b/>
      <w:bCs/>
      <w:sz w:val="20"/>
      <w:szCs w:val="20"/>
      <w:lang w:val="en-GB"/>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13">
    <w:name w:val="表 (列の強調) 221"/>
    <w:basedOn w:val="a4"/>
    <w:next w:val="2f9"/>
    <w:uiPriority w:val="99"/>
    <w:semiHidden/>
    <w:rsid w:val="009F3DDB"/>
    <w:rPr>
      <w:rFonts w:ascii="Calibri" w:eastAsia="ＭＳ 明朝" w:hAnsi="Calibri" w:cs="Times New Roman"/>
      <w:b/>
      <w:bCs/>
      <w:sz w:val="20"/>
      <w:szCs w:val="20"/>
      <w:lang w:val="en-GB"/>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213">
    <w:name w:val="表 (列の強調) 321"/>
    <w:basedOn w:val="a4"/>
    <w:next w:val="3f4"/>
    <w:uiPriority w:val="99"/>
    <w:semiHidden/>
    <w:rsid w:val="009F3DDB"/>
    <w:rPr>
      <w:rFonts w:ascii="Calibri" w:eastAsia="ＭＳ 明朝" w:hAnsi="Calibri" w:cs="Times New Roman"/>
      <w:b/>
      <w:bCs/>
      <w:sz w:val="20"/>
      <w:szCs w:val="20"/>
      <w:lang w:val="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211">
    <w:name w:val="表 (列の強調) 421"/>
    <w:basedOn w:val="a4"/>
    <w:next w:val="4f"/>
    <w:uiPriority w:val="99"/>
    <w:semiHidden/>
    <w:rsid w:val="009F3DDB"/>
    <w:rPr>
      <w:rFonts w:ascii="Calibri" w:eastAsia="ＭＳ 明朝" w:hAnsi="Calibri" w:cs="Times New Roman"/>
      <w:sz w:val="20"/>
      <w:szCs w:val="20"/>
      <w:lang w:val="en-GB"/>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210">
    <w:name w:val="表 (列の強調) 521"/>
    <w:basedOn w:val="a4"/>
    <w:next w:val="5e"/>
    <w:uiPriority w:val="99"/>
    <w:semiHidden/>
    <w:rsid w:val="009F3DDB"/>
    <w:rPr>
      <w:rFonts w:ascii="Calibri" w:eastAsia="ＭＳ 明朝" w:hAnsi="Calibri" w:cs="Times New Roman"/>
      <w:sz w:val="20"/>
      <w:szCs w:val="20"/>
      <w:lang w:val="en-GB"/>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21a">
    <w:name w:val="表 (格子) 121"/>
    <w:basedOn w:val="a4"/>
    <w:next w:val="1fff1"/>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214">
    <w:name w:val="表 (格子) 221"/>
    <w:basedOn w:val="a4"/>
    <w:next w:val="2fa"/>
    <w:uiPriority w:val="99"/>
    <w:semiHidden/>
    <w:rsid w:val="009F3DDB"/>
    <w:rPr>
      <w:rFonts w:ascii="Calibri" w:eastAsia="ＭＳ 明朝" w:hAnsi="Calibri" w:cs="Times New Roman"/>
      <w:sz w:val="20"/>
      <w:szCs w:val="20"/>
      <w:lang w:val="en-GB"/>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214">
    <w:name w:val="表 (格子) 321"/>
    <w:basedOn w:val="a4"/>
    <w:next w:val="3f5"/>
    <w:uiPriority w:val="99"/>
    <w:semiHidden/>
    <w:rsid w:val="009F3DDB"/>
    <w:rPr>
      <w:rFonts w:ascii="Calibri" w:eastAsia="ＭＳ 明朝" w:hAnsi="Calibri" w:cs="Times New Roman"/>
      <w:sz w:val="20"/>
      <w:szCs w:val="20"/>
      <w:lang w:val="en-GB"/>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212">
    <w:name w:val="表 (格子) 421"/>
    <w:basedOn w:val="a4"/>
    <w:next w:val="4f0"/>
    <w:uiPriority w:val="99"/>
    <w:semiHidden/>
    <w:rsid w:val="009F3DDB"/>
    <w:rPr>
      <w:rFonts w:ascii="Calibri" w:eastAsia="ＭＳ 明朝" w:hAnsi="Calibri" w:cs="Times New Roman"/>
      <w:sz w:val="20"/>
      <w:szCs w:val="20"/>
      <w:lang w:val="en-GB"/>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211">
    <w:name w:val="表 (格子) 521"/>
    <w:basedOn w:val="a4"/>
    <w:next w:val="5f"/>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210">
    <w:name w:val="表 (格子) 621"/>
    <w:basedOn w:val="a4"/>
    <w:next w:val="69"/>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210">
    <w:name w:val="表 (格子) 721"/>
    <w:basedOn w:val="a4"/>
    <w:next w:val="79"/>
    <w:uiPriority w:val="99"/>
    <w:semiHidden/>
    <w:rsid w:val="009F3DDB"/>
    <w:rPr>
      <w:rFonts w:ascii="Calibri" w:eastAsia="ＭＳ 明朝" w:hAnsi="Calibri" w:cs="Times New Roman"/>
      <w:b/>
      <w:bCs/>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210">
    <w:name w:val="表 (格子) 821"/>
    <w:basedOn w:val="a4"/>
    <w:next w:val="89"/>
    <w:uiPriority w:val="99"/>
    <w:semiHidden/>
    <w:rsid w:val="009F3DDB"/>
    <w:rPr>
      <w:rFonts w:ascii="Calibri" w:eastAsia="ＭＳ 明朝" w:hAnsi="Calibri" w:cs="Times New Roman"/>
      <w:sz w:val="20"/>
      <w:szCs w:val="20"/>
      <w:lang w:val="en-GB"/>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21b">
    <w:name w:val="表 (一覧) 121"/>
    <w:basedOn w:val="a4"/>
    <w:next w:val="1fff2"/>
    <w:uiPriority w:val="99"/>
    <w:semiHidden/>
    <w:rsid w:val="009F3DDB"/>
    <w:rPr>
      <w:rFonts w:ascii="Calibri" w:eastAsia="ＭＳ 明朝" w:hAnsi="Calibri" w:cs="Times New Roman"/>
      <w:sz w:val="20"/>
      <w:szCs w:val="20"/>
      <w:lang w:val="en-GB"/>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15">
    <w:name w:val="表 (一覧) 221"/>
    <w:basedOn w:val="a4"/>
    <w:next w:val="2fb"/>
    <w:uiPriority w:val="99"/>
    <w:semiHidden/>
    <w:rsid w:val="009F3DDB"/>
    <w:rPr>
      <w:rFonts w:ascii="Calibri" w:eastAsia="ＭＳ 明朝" w:hAnsi="Calibri" w:cs="Times New Roman"/>
      <w:sz w:val="20"/>
      <w:szCs w:val="20"/>
      <w:lang w:val="en-GB"/>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215">
    <w:name w:val="表 (一覧) 321"/>
    <w:basedOn w:val="a4"/>
    <w:next w:val="3f6"/>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213">
    <w:name w:val="表 (一覧) 421"/>
    <w:basedOn w:val="a4"/>
    <w:next w:val="4f1"/>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12">
    <w:name w:val="表 (一覧) 521"/>
    <w:basedOn w:val="a4"/>
    <w:next w:val="5f0"/>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211">
    <w:name w:val="表 (一覧) 621"/>
    <w:basedOn w:val="a4"/>
    <w:next w:val="6a"/>
    <w:uiPriority w:val="99"/>
    <w:semiHidden/>
    <w:rsid w:val="009F3DDB"/>
    <w:rPr>
      <w:rFonts w:ascii="Calibri" w:eastAsia="ＭＳ 明朝" w:hAnsi="Calibri" w:cs="Times New Roman"/>
      <w:sz w:val="20"/>
      <w:szCs w:val="20"/>
      <w:lang w:val="en-GB"/>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211">
    <w:name w:val="表 (一覧) 721"/>
    <w:basedOn w:val="a4"/>
    <w:next w:val="7a"/>
    <w:uiPriority w:val="99"/>
    <w:semiHidden/>
    <w:rsid w:val="009F3DDB"/>
    <w:rPr>
      <w:rFonts w:ascii="Calibri" w:eastAsia="ＭＳ 明朝" w:hAnsi="Calibri" w:cs="Times New Roman"/>
      <w:sz w:val="20"/>
      <w:szCs w:val="20"/>
      <w:lang w:val="en-GB"/>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211">
    <w:name w:val="表 (一覧) 821"/>
    <w:basedOn w:val="a4"/>
    <w:next w:val="8a"/>
    <w:uiPriority w:val="99"/>
    <w:semiHidden/>
    <w:rsid w:val="009F3DDB"/>
    <w:rPr>
      <w:rFonts w:ascii="Calibri" w:eastAsia="ＭＳ 明朝" w:hAnsi="Calibri" w:cs="Times New Roman"/>
      <w:sz w:val="20"/>
      <w:szCs w:val="20"/>
      <w:lang w:val="en-GB"/>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3-D121">
    <w:name w:val="表 (3-D) 121"/>
    <w:basedOn w:val="a4"/>
    <w:next w:val="3-D1"/>
    <w:uiPriority w:val="99"/>
    <w:semiHidden/>
    <w:rsid w:val="009F3DDB"/>
    <w:rPr>
      <w:rFonts w:ascii="Calibri" w:eastAsia="ＭＳ 明朝" w:hAnsi="Calibri" w:cs="Times New Roman"/>
      <w:sz w:val="20"/>
      <w:szCs w:val="20"/>
      <w:lang w:val="en-GB"/>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D221">
    <w:name w:val="表 (3-D) 221"/>
    <w:basedOn w:val="a4"/>
    <w:next w:val="3-D2"/>
    <w:uiPriority w:val="99"/>
    <w:semiHidden/>
    <w:rsid w:val="009F3DDB"/>
    <w:rPr>
      <w:rFonts w:ascii="Calibri" w:eastAsia="ＭＳ 明朝" w:hAnsi="Calibri" w:cs="Times New Roman"/>
      <w:sz w:val="20"/>
      <w:szCs w:val="20"/>
      <w:lang w:val="en-GB"/>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D321">
    <w:name w:val="表 (3-D) 321"/>
    <w:basedOn w:val="a4"/>
    <w:next w:val="3-D3"/>
    <w:uiPriority w:val="99"/>
    <w:semiHidden/>
    <w:rsid w:val="009F3DDB"/>
    <w:rPr>
      <w:rFonts w:ascii="Calibri" w:eastAsia="ＭＳ 明朝" w:hAnsi="Calibri" w:cs="Times New Roman"/>
      <w:sz w:val="20"/>
      <w:szCs w:val="20"/>
      <w:lang w:val="en-GB"/>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c">
    <w:name w:val="表 (コンテンポラリ)21"/>
    <w:basedOn w:val="a4"/>
    <w:next w:val="affff8"/>
    <w:uiPriority w:val="99"/>
    <w:semiHidden/>
    <w:rsid w:val="009F3DDB"/>
    <w:rPr>
      <w:rFonts w:ascii="Calibri" w:eastAsia="ＭＳ 明朝" w:hAnsi="Calibri" w:cs="Times New Roman"/>
      <w:sz w:val="20"/>
      <w:szCs w:val="20"/>
      <w:lang w:val="en-GB"/>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21fd">
    <w:name w:val="表 (エレガント)21"/>
    <w:basedOn w:val="a4"/>
    <w:next w:val="affff9"/>
    <w:uiPriority w:val="99"/>
    <w:semiHidden/>
    <w:rsid w:val="009F3DDB"/>
    <w:rPr>
      <w:rFonts w:ascii="Calibri" w:eastAsia="ＭＳ 明朝" w:hAnsi="Calibri" w:cs="Times New Roman"/>
      <w:sz w:val="20"/>
      <w:szCs w:val="20"/>
      <w:lang w:val="en-GB"/>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21fe">
    <w:name w:val="表 (プロフェッショナル)21"/>
    <w:basedOn w:val="a4"/>
    <w:next w:val="affffa"/>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21c">
    <w:name w:val="表 (アースカラー) 121"/>
    <w:basedOn w:val="a4"/>
    <w:next w:val="1fff5"/>
    <w:uiPriority w:val="99"/>
    <w:semiHidden/>
    <w:rsid w:val="009F3DDB"/>
    <w:rPr>
      <w:rFonts w:ascii="Calibri" w:eastAsia="ＭＳ 明朝" w:hAnsi="Calibri" w:cs="Times New Roman"/>
      <w:sz w:val="20"/>
      <w:szCs w:val="20"/>
      <w:lang w:val="en-GB"/>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16">
    <w:name w:val="表 (アースカラー) 221"/>
    <w:basedOn w:val="a4"/>
    <w:next w:val="2fd"/>
    <w:uiPriority w:val="99"/>
    <w:semiHidden/>
    <w:rsid w:val="009F3DDB"/>
    <w:rPr>
      <w:rFonts w:ascii="Calibri" w:eastAsia="ＭＳ 明朝" w:hAnsi="Calibri" w:cs="Times New Roman"/>
      <w:sz w:val="20"/>
      <w:szCs w:val="20"/>
      <w:lang w:val="en-GB"/>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Web121">
    <w:name w:val="表 (Web) 121"/>
    <w:basedOn w:val="a4"/>
    <w:next w:val="Web10"/>
    <w:uiPriority w:val="99"/>
    <w:semiHidden/>
    <w:rsid w:val="009F3DDB"/>
    <w:rPr>
      <w:rFonts w:ascii="Calibri" w:eastAsia="ＭＳ 明朝" w:hAnsi="Calibri" w:cs="Times New Roman"/>
      <w:sz w:val="20"/>
      <w:szCs w:val="20"/>
      <w:lang w:val="en-GB"/>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Web221">
    <w:name w:val="表 (Web) 221"/>
    <w:basedOn w:val="a4"/>
    <w:next w:val="Web2"/>
    <w:uiPriority w:val="99"/>
    <w:semiHidden/>
    <w:rsid w:val="009F3DDB"/>
    <w:rPr>
      <w:rFonts w:ascii="Calibri" w:eastAsia="ＭＳ 明朝" w:hAnsi="Calibri" w:cs="Times New Roman"/>
      <w:sz w:val="20"/>
      <w:szCs w:val="20"/>
      <w:lang w:val="en-GB"/>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Web321">
    <w:name w:val="表 (Web) 321"/>
    <w:basedOn w:val="a4"/>
    <w:next w:val="Web3"/>
    <w:uiPriority w:val="99"/>
    <w:semiHidden/>
    <w:rsid w:val="009F3DDB"/>
    <w:rPr>
      <w:rFonts w:ascii="Calibri" w:eastAsia="ＭＳ 明朝" w:hAnsi="Calibri" w:cs="Times New Roman"/>
      <w:sz w:val="20"/>
      <w:szCs w:val="20"/>
      <w:lang w:val="en-GB"/>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ff">
    <w:name w:val="表のテーマ21"/>
    <w:basedOn w:val="a4"/>
    <w:next w:val="affffb"/>
    <w:uiPriority w:val="99"/>
    <w:semiHidden/>
    <w:rsid w:val="009F3DDB"/>
    <w:rPr>
      <w:rFonts w:ascii="Calibri" w:eastAsia="ＭＳ 明朝" w:hAnsi="Calibri" w:cs="Times New Roman"/>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f2">
    <w:name w:val="表 (モノトーン)  111"/>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211c">
    <w:name w:val="表 (モノトーン)  211"/>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Autospacing="0" w:afterLines="0" w:afterAutospacing="0"/>
      </w:pPr>
      <w:rPr>
        <w:rFonts w:cs="Times New Roman"/>
        <w:b/>
        <w:bCs/>
        <w:color w:val="FFFFFF"/>
      </w:rPr>
      <w:tblPr/>
      <w:tcPr>
        <w:shd w:val="clear" w:color="auto" w:fill="000000"/>
      </w:tcPr>
    </w:tblStylePr>
    <w:tblStylePr w:type="lastRow">
      <w:pPr>
        <w:spacing w:beforeLines="0" w:beforeAutospacing="0" w:afterLines="0" w:afterAutospacing="0"/>
      </w:pPr>
      <w:rPr>
        <w:rFonts w:cs="Times New Roman"/>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tcBorders>
      </w:tcPr>
    </w:tblStylePr>
  </w:style>
  <w:style w:type="table" w:customStyle="1" w:styleId="311b">
    <w:name w:val="表 (モノトーン)  311"/>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4119">
    <w:name w:val="表 (モノトーン)  411"/>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Lines="0" w:beforeAutospacing="0" w:afterLines="0" w:afterAutospacing="0"/>
      </w:pPr>
      <w:rPr>
        <w:rFonts w:cs="Times New Roman"/>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Autospacing="0" w:afterLines="0" w:afterAutospacing="0"/>
      </w:pPr>
      <w:rPr>
        <w:rFonts w:cs="Times New Roman"/>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0C0C0"/>
      </w:tcPr>
    </w:tblStylePr>
    <w:tblStylePr w:type="band1Horz">
      <w:rPr>
        <w:rFonts w:cs="Times New Roman"/>
      </w:rPr>
      <w:tblPr/>
      <w:tcPr>
        <w:tcBorders>
          <w:insideH w:val="nil"/>
          <w:insideV w:val="nil"/>
        </w:tcBorders>
        <w:shd w:val="clear" w:color="auto" w:fill="C0C0C0"/>
      </w:tcPr>
    </w:tblStylePr>
    <w:tblStylePr w:type="band2Horz">
      <w:rPr>
        <w:rFonts w:cs="Times New Roman"/>
      </w:rPr>
      <w:tblPr/>
      <w:tcPr>
        <w:tcBorders>
          <w:insideH w:val="nil"/>
          <w:insideV w:val="nil"/>
        </w:tcBorders>
      </w:tcPr>
    </w:tblStylePr>
  </w:style>
  <w:style w:type="table" w:customStyle="1" w:styleId="5118">
    <w:name w:val="表 (モノトーン)  511"/>
    <w:basedOn w:val="a4"/>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000000"/>
      </w:tcPr>
    </w:tblStylePr>
    <w:tblStylePr w:type="lastCol">
      <w:rPr>
        <w:rFonts w:cs="Times New Roman"/>
        <w:b/>
        <w:bCs/>
        <w:color w:val="FFFFFF"/>
      </w:rPr>
      <w:tblPr/>
      <w:tcPr>
        <w:tcBorders>
          <w:left w:val="nil"/>
          <w:right w:val="nil"/>
          <w:insideH w:val="nil"/>
          <w:insideV w:val="nil"/>
        </w:tcBorders>
        <w:shd w:val="clear" w:color="auto" w:fill="000000"/>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7">
    <w:name w:val="表 (モノトーン)  611"/>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000000"/>
        <w:bottom w:val="single" w:sz="8" w:space="0" w:color="000000"/>
      </w:tblBorders>
    </w:tblPr>
    <w:tblStylePr w:type="firstRow">
      <w:rPr>
        <w:rFonts w:ascii="Times New Roman" w:eastAsia="Times New Roman" w:hAnsi="Times New Roman" w:cs="Times New Roman"/>
      </w:rPr>
      <w:tblPr/>
      <w:tcPr>
        <w:tcBorders>
          <w:top w:val="nil"/>
          <w:bottom w:val="single" w:sz="8" w:space="0" w:color="000000"/>
        </w:tcBorders>
      </w:tcPr>
    </w:tblStylePr>
    <w:tblStylePr w:type="lastRow">
      <w:rPr>
        <w:rFonts w:cs="Times New Roman"/>
        <w:b/>
        <w:bCs/>
        <w:color w:val="1F497D"/>
      </w:rPr>
      <w:tblPr/>
      <w:tcPr>
        <w:tcBorders>
          <w:top w:val="single" w:sz="8" w:space="0" w:color="000000"/>
          <w:bottom w:val="single" w:sz="8" w:space="0" w:color="000000"/>
        </w:tcBorders>
      </w:tcPr>
    </w:tblStylePr>
    <w:tblStylePr w:type="firstCol">
      <w:rPr>
        <w:rFonts w:cs="Times New Roman"/>
        <w:b/>
        <w:bCs/>
      </w:rPr>
    </w:tblStylePr>
    <w:tblStylePr w:type="lastCol">
      <w:rPr>
        <w:rFonts w:cs="Times New Roman"/>
        <w:b/>
        <w:bCs/>
      </w:rPr>
      <w:tblPr/>
      <w:tcPr>
        <w:tcBorders>
          <w:top w:val="single" w:sz="8" w:space="0" w:color="000000"/>
          <w:bottom w:val="single" w:sz="8" w:space="0" w:color="000000"/>
        </w:tcBorders>
      </w:tcPr>
    </w:tblStylePr>
    <w:tblStylePr w:type="band1Vert">
      <w:rPr>
        <w:rFonts w:cs="Times New Roman"/>
      </w:rPr>
      <w:tblPr/>
      <w:tcPr>
        <w:shd w:val="clear" w:color="auto" w:fill="C0C0C0"/>
      </w:tcPr>
    </w:tblStylePr>
    <w:tblStylePr w:type="band1Horz">
      <w:rPr>
        <w:rFonts w:cs="Times New Roman"/>
      </w:rPr>
      <w:tblPr/>
      <w:tcPr>
        <w:shd w:val="clear" w:color="auto" w:fill="C0C0C0"/>
      </w:tcPr>
    </w:tblStylePr>
  </w:style>
  <w:style w:type="table" w:customStyle="1" w:styleId="7118">
    <w:name w:val="表 (モノトーン)  711"/>
    <w:basedOn w:val="a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rFonts w:cs="Times New Roman"/>
        <w:sz w:val="24"/>
        <w:szCs w:val="24"/>
      </w:rPr>
      <w:tblPr/>
      <w:tcPr>
        <w:tcBorders>
          <w:top w:val="nil"/>
          <w:left w:val="nil"/>
          <w:bottom w:val="single" w:sz="24" w:space="0" w:color="000000"/>
          <w:right w:val="nil"/>
          <w:insideH w:val="nil"/>
          <w:insideV w:val="nil"/>
        </w:tcBorders>
        <w:shd w:val="clear" w:color="auto" w:fill="FFFFFF"/>
      </w:tcPr>
    </w:tblStylePr>
    <w:tblStylePr w:type="lastRow">
      <w:rPr>
        <w:rFonts w:cs="Times New Roman"/>
      </w:rPr>
      <w:tblPr/>
      <w:tcPr>
        <w:tcBorders>
          <w:top w:val="single" w:sz="8" w:space="0" w:color="000000"/>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000000"/>
          <w:insideH w:val="nil"/>
          <w:insideV w:val="nil"/>
        </w:tcBorders>
        <w:shd w:val="clear" w:color="auto" w:fill="FFFFFF"/>
      </w:tcPr>
    </w:tblStylePr>
    <w:tblStylePr w:type="lastCol">
      <w:rPr>
        <w:rFonts w:cs="Times New Roman"/>
      </w:rPr>
      <w:tblPr/>
      <w:tcPr>
        <w:tcBorders>
          <w:top w:val="nil"/>
          <w:left w:val="single" w:sz="8" w:space="0" w:color="000000"/>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top w:val="nil"/>
          <w:bottom w:val="nil"/>
          <w:insideH w:val="nil"/>
          <w:insideV w:val="nil"/>
        </w:tcBorders>
        <w:shd w:val="clear" w:color="auto" w:fill="C0C0C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118">
    <w:name w:val="表 (モノトーン)  811"/>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rFonts w:cs="Times New Roman"/>
        <w:b/>
        <w:bCs/>
      </w:rPr>
    </w:tblStylePr>
    <w:tblStylePr w:type="lastRow">
      <w:rPr>
        <w:rFonts w:cs="Times New Roman"/>
        <w:b/>
        <w:bCs/>
      </w:rPr>
      <w:tblPr/>
      <w:tcPr>
        <w:tcBorders>
          <w:top w:val="single" w:sz="18" w:space="0" w:color="40404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customStyle="1" w:styleId="9116">
    <w:name w:val="表 (モノトーン)  911"/>
    <w:basedOn w:val="a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rFonts w:cs="Times New Roman"/>
        <w:b/>
        <w:bCs/>
        <w:color w:val="000000"/>
      </w:rPr>
      <w:tblPr/>
      <w:tcPr>
        <w:shd w:val="clear" w:color="auto" w:fill="E6E6E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CCCCCC"/>
      </w:tcPr>
    </w:tblStylePr>
    <w:tblStylePr w:type="band1Vert">
      <w:rPr>
        <w:rFonts w:cs="Times New Roman"/>
      </w:rPr>
      <w:tblPr/>
      <w:tcPr>
        <w:shd w:val="clear" w:color="auto" w:fill="808080"/>
      </w:tcPr>
    </w:tblStylePr>
    <w:tblStylePr w:type="band1Horz">
      <w:rPr>
        <w:rFonts w:cs="Times New Roman"/>
      </w:rPr>
      <w:tblPr/>
      <w:tcPr>
        <w:tcBorders>
          <w:insideH w:val="single" w:sz="6" w:space="0" w:color="000000"/>
          <w:insideV w:val="single" w:sz="6" w:space="0" w:color="000000"/>
        </w:tcBorders>
        <w:shd w:val="clear" w:color="auto" w:fill="808080"/>
      </w:tcPr>
    </w:tblStylePr>
    <w:tblStylePr w:type="nwCell">
      <w:rPr>
        <w:rFonts w:cs="Times New Roman"/>
      </w:rPr>
      <w:tblPr/>
      <w:tcPr>
        <w:shd w:val="clear" w:color="auto" w:fill="FFFFFF"/>
      </w:tcPr>
    </w:tblStylePr>
  </w:style>
  <w:style w:type="table" w:customStyle="1" w:styleId="10116">
    <w:name w:val="表 (モノトーン) 1011"/>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11116">
    <w:name w:val="表 (モノトーン) 1111"/>
    <w:basedOn w:val="a4"/>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000000"/>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000000"/>
      </w:tcPr>
    </w:tblStylePr>
    <w:tblStylePr w:type="firstCol">
      <w:rPr>
        <w:rFonts w:cs="Times New Roman"/>
      </w:rPr>
      <w:tblPr/>
      <w:tcPr>
        <w:tcBorders>
          <w:top w:val="nil"/>
          <w:left w:val="nil"/>
          <w:bottom w:val="nil"/>
          <w:right w:val="single" w:sz="18" w:space="0" w:color="FFFFFF"/>
          <w:insideH w:val="nil"/>
          <w:insideV w:val="nil"/>
        </w:tcBorders>
        <w:shd w:val="clear" w:color="auto" w:fill="000000"/>
      </w:tcPr>
    </w:tblStylePr>
    <w:tblStylePr w:type="lastCol">
      <w:rPr>
        <w:rFonts w:cs="Times New Roman"/>
      </w:rPr>
      <w:tblPr/>
      <w:tcPr>
        <w:tcBorders>
          <w:top w:val="nil"/>
          <w:left w:val="single" w:sz="18" w:space="0" w:color="FFFFFF"/>
          <w:bottom w:val="nil"/>
          <w:right w:val="nil"/>
          <w:insideH w:val="nil"/>
          <w:insideV w:val="nil"/>
        </w:tcBorders>
        <w:shd w:val="clear" w:color="auto" w:fill="000000"/>
      </w:tcPr>
    </w:tblStylePr>
    <w:tblStylePr w:type="band1Vert">
      <w:rPr>
        <w:rFonts w:cs="Times New Roman"/>
      </w:rPr>
      <w:tblPr/>
      <w:tcPr>
        <w:tcBorders>
          <w:top w:val="nil"/>
          <w:left w:val="nil"/>
          <w:bottom w:val="nil"/>
          <w:right w:val="nil"/>
          <w:insideH w:val="nil"/>
          <w:insideV w:val="nil"/>
        </w:tcBorders>
        <w:shd w:val="clear" w:color="auto" w:fill="000000"/>
      </w:tcPr>
    </w:tblStylePr>
    <w:tblStylePr w:type="band1Horz">
      <w:rPr>
        <w:rFonts w:cs="Times New Roman"/>
      </w:rPr>
      <w:tblPr/>
      <w:tcPr>
        <w:tcBorders>
          <w:top w:val="nil"/>
          <w:left w:val="nil"/>
          <w:bottom w:val="nil"/>
          <w:right w:val="nil"/>
          <w:insideH w:val="nil"/>
          <w:insideV w:val="nil"/>
        </w:tcBorders>
        <w:shd w:val="clear" w:color="auto" w:fill="000000"/>
      </w:tcPr>
    </w:tblStylePr>
  </w:style>
  <w:style w:type="table" w:customStyle="1" w:styleId="12116">
    <w:name w:val="表 (モノトーン) 1211"/>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000000"/>
      </w:tcPr>
    </w:tblStylePr>
    <w:tblStylePr w:type="firstCol">
      <w:rPr>
        <w:rFonts w:cs="Times New Roman"/>
        <w:color w:val="FFFFFF"/>
      </w:rPr>
      <w:tblPr/>
      <w:tcPr>
        <w:tcBorders>
          <w:top w:val="nil"/>
          <w:left w:val="nil"/>
          <w:bottom w:val="nil"/>
          <w:right w:val="nil"/>
          <w:insideH w:val="single" w:sz="4" w:space="0" w:color="000000"/>
          <w:insideV w:val="nil"/>
        </w:tcBorders>
        <w:shd w:val="clear" w:color="auto" w:fill="000000"/>
      </w:tcPr>
    </w:tblStylePr>
    <w:tblStylePr w:type="lastCol">
      <w:rPr>
        <w:rFonts w:cs="Times New Roman"/>
        <w:color w:val="FFFFFF"/>
      </w:rPr>
      <w:tblPr/>
      <w:tcPr>
        <w:tcBorders>
          <w:top w:val="nil"/>
          <w:left w:val="nil"/>
          <w:bottom w:val="nil"/>
          <w:right w:val="nil"/>
          <w:insideH w:val="nil"/>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808080"/>
      </w:tcPr>
    </w:tblStylePr>
    <w:tblStylePr w:type="neCell">
      <w:rPr>
        <w:rFonts w:cs="Times New Roman"/>
        <w:color w:val="000000"/>
      </w:rPr>
    </w:tblStylePr>
    <w:tblStylePr w:type="nwCell">
      <w:rPr>
        <w:rFonts w:cs="Times New Roman"/>
        <w:color w:val="000000"/>
      </w:rPr>
    </w:tblStylePr>
  </w:style>
  <w:style w:type="table" w:customStyle="1" w:styleId="13116">
    <w:name w:val="表 (モノトーン) 1311"/>
    <w:basedOn w:val="a4"/>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6E6E6"/>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C0C0C0"/>
      </w:tcPr>
    </w:tblStylePr>
    <w:tblStylePr w:type="band1Horz">
      <w:rPr>
        <w:rFonts w:cs="Times New Roman"/>
      </w:rPr>
      <w:tblPr/>
      <w:tcPr>
        <w:shd w:val="clear" w:color="auto" w:fill="CCCCCC"/>
      </w:tcPr>
    </w:tblStylePr>
  </w:style>
  <w:style w:type="table" w:customStyle="1" w:styleId="14116">
    <w:name w:val="表 (モノトーン) 1411"/>
    <w:basedOn w:val="a4"/>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CCCCCC"/>
    </w:tcPr>
    <w:tblStylePr w:type="firstRow">
      <w:rPr>
        <w:rFonts w:cs="Times New Roman"/>
        <w:b/>
        <w:bCs/>
      </w:rPr>
      <w:tblPr/>
      <w:tcPr>
        <w:shd w:val="clear" w:color="auto" w:fill="999999"/>
      </w:tcPr>
    </w:tblStylePr>
    <w:tblStylePr w:type="lastRow">
      <w:rPr>
        <w:rFonts w:cs="Times New Roman"/>
        <w:b/>
        <w:bCs/>
        <w:color w:val="000000"/>
      </w:rPr>
      <w:tblPr/>
      <w:tcPr>
        <w:shd w:val="clear" w:color="auto" w:fill="999999"/>
      </w:tcPr>
    </w:tblStylePr>
    <w:tblStylePr w:type="firstCol">
      <w:rPr>
        <w:rFonts w:cs="Times New Roman"/>
        <w:color w:val="FFFFFF"/>
      </w:rPr>
      <w:tblPr/>
      <w:tcPr>
        <w:shd w:val="clear" w:color="auto" w:fill="000000"/>
      </w:tcPr>
    </w:tblStylePr>
    <w:tblStylePr w:type="lastCol">
      <w:rPr>
        <w:rFonts w:cs="Times New Roman"/>
        <w:color w:val="FFFFFF"/>
      </w:rPr>
      <w:tblPr/>
      <w:tcPr>
        <w:shd w:val="clear" w:color="auto" w:fill="000000"/>
      </w:tc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customStyle="1" w:styleId="LightShading-Accent12">
    <w:name w:val="Light Shading - Accent 12"/>
    <w:basedOn w:val="a4"/>
    <w:uiPriority w:val="99"/>
    <w:rsid w:val="009F3DDB"/>
    <w:rPr>
      <w:rFonts w:ascii="Calibri" w:eastAsia="ＭＳ 明朝" w:hAnsi="Calibri" w:cs="Times New Roman"/>
      <w:color w:val="365F91"/>
      <w:sz w:val="20"/>
      <w:szCs w:val="20"/>
      <w:lang w:val="en-GB"/>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LightList-Accent12">
    <w:name w:val="Light List - Accent 12"/>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Autospacing="0" w:afterLines="0" w:afterAutospacing="0"/>
      </w:pPr>
      <w:rPr>
        <w:rFonts w:cs="Times New Roman"/>
        <w:b/>
        <w:bCs/>
        <w:color w:val="FFFFFF"/>
      </w:rPr>
      <w:tblPr/>
      <w:tcPr>
        <w:shd w:val="clear" w:color="auto" w:fill="4F81BD"/>
      </w:tcPr>
    </w:tblStylePr>
    <w:tblStylePr w:type="lastRow">
      <w:pPr>
        <w:spacing w:beforeLines="0" w:beforeAutospacing="0" w:afterLines="0" w:afterAutospacing="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Accent12">
    <w:name w:val="Light Grid - Accent 12"/>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Shading1-Accent12">
    <w:name w:val="Medium Shading 1 - Accent 12"/>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Autospacing="0" w:afterLines="0" w:afterAutospacing="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Autospacing="0" w:afterLines="0" w:afterAutospacing="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table" w:customStyle="1" w:styleId="MediumShading2-Accent12">
    <w:name w:val="Medium Shading 2 - Accent 12"/>
    <w:basedOn w:val="a4"/>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F81BD"/>
      </w:tcPr>
    </w:tblStylePr>
    <w:tblStylePr w:type="lastCol">
      <w:rPr>
        <w:rFonts w:cs="Times New Roman"/>
        <w:b/>
        <w:bCs/>
        <w:color w:val="FFFFFF"/>
      </w:rPr>
      <w:tblPr/>
      <w:tcPr>
        <w:tcBorders>
          <w:left w:val="nil"/>
          <w:right w:val="nil"/>
          <w:insideH w:val="nil"/>
          <w:insideV w:val="nil"/>
        </w:tcBorders>
        <w:shd w:val="clear" w:color="auto" w:fill="4F81B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Accent12">
    <w:name w:val="Medium List 1 - Accent 12"/>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4F81BD"/>
        <w:bottom w:val="single" w:sz="8" w:space="0" w:color="4F81BD"/>
      </w:tblBorders>
    </w:tblPr>
    <w:tblStylePr w:type="firstRow">
      <w:rPr>
        <w:rFonts w:ascii="Times New Roman" w:eastAsia="Times New Roman" w:hAnsi="Times New Roman"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table" w:customStyle="1" w:styleId="7212">
    <w:name w:val="表 (青)  721"/>
    <w:basedOn w:val="a4"/>
    <w:next w:val="73"/>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rFonts w:cs="Times New Roman"/>
        <w:sz w:val="24"/>
        <w:szCs w:val="24"/>
      </w:rPr>
      <w:tblPr/>
      <w:tcPr>
        <w:tcBorders>
          <w:top w:val="nil"/>
          <w:left w:val="nil"/>
          <w:bottom w:val="single" w:sz="24" w:space="0" w:color="4F81BD"/>
          <w:right w:val="nil"/>
          <w:insideH w:val="nil"/>
          <w:insideV w:val="nil"/>
        </w:tcBorders>
        <w:shd w:val="clear" w:color="auto" w:fill="FFFFFF"/>
      </w:tcPr>
    </w:tblStylePr>
    <w:tblStylePr w:type="lastRow">
      <w:rPr>
        <w:rFonts w:cs="Times New Roman"/>
      </w:rPr>
      <w:tblPr/>
      <w:tcPr>
        <w:tcBorders>
          <w:top w:val="single" w:sz="8" w:space="0" w:color="4F81B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F81BD"/>
          <w:insideH w:val="nil"/>
          <w:insideV w:val="nil"/>
        </w:tcBorders>
        <w:shd w:val="clear" w:color="auto" w:fill="FFFFFF"/>
      </w:tcPr>
    </w:tblStylePr>
    <w:tblStylePr w:type="lastCol">
      <w:rPr>
        <w:rFonts w:cs="Times New Roman"/>
      </w:rPr>
      <w:tblPr/>
      <w:tcPr>
        <w:tcBorders>
          <w:top w:val="nil"/>
          <w:left w:val="single" w:sz="8" w:space="0" w:color="4F81B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top w:val="nil"/>
          <w:bottom w:val="nil"/>
          <w:insideH w:val="nil"/>
          <w:insideV w:val="nil"/>
        </w:tcBorders>
        <w:shd w:val="clear" w:color="auto" w:fill="D3DFEE"/>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212">
    <w:name w:val="表 (青)  821"/>
    <w:basedOn w:val="a4"/>
    <w:next w:val="83"/>
    <w:uiPriority w:val="99"/>
    <w:rsid w:val="009F3DDB"/>
    <w:rPr>
      <w:rFonts w:ascii="Calibri" w:eastAsia="ＭＳ 明朝" w:hAnsi="Calibri" w:cs="Times New Roman"/>
      <w:sz w:val="20"/>
      <w:szCs w:val="20"/>
      <w:lang w:val="en-GB"/>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rFonts w:cs="Times New Roman"/>
        <w:b/>
        <w:bCs/>
      </w:rPr>
    </w:tblStylePr>
    <w:tblStylePr w:type="lastRow">
      <w:rPr>
        <w:rFonts w:cs="Times New Roman"/>
        <w:b/>
        <w:bCs/>
      </w:rPr>
      <w:tblPr/>
      <w:tcPr>
        <w:tcBorders>
          <w:top w:val="single" w:sz="18" w:space="0" w:color="7BA0C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customStyle="1" w:styleId="9210">
    <w:name w:val="表 (青)  921"/>
    <w:basedOn w:val="a4"/>
    <w:next w:val="93"/>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rFonts w:cs="Times New Roman"/>
        <w:b/>
        <w:bCs/>
        <w:color w:val="000000"/>
      </w:rPr>
      <w:tblPr/>
      <w:tcPr>
        <w:shd w:val="clear" w:color="auto" w:fill="EDF2F8"/>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BE5F1"/>
      </w:tcPr>
    </w:tblStylePr>
    <w:tblStylePr w:type="band1Vert">
      <w:rPr>
        <w:rFonts w:cs="Times New Roman"/>
      </w:rPr>
      <w:tblPr/>
      <w:tcPr>
        <w:shd w:val="clear" w:color="auto" w:fill="A7BFDE"/>
      </w:tcPr>
    </w:tblStylePr>
    <w:tblStylePr w:type="band1Horz">
      <w:rPr>
        <w:rFonts w:cs="Times New Roman"/>
      </w:rPr>
      <w:tblPr/>
      <w:tcPr>
        <w:tcBorders>
          <w:insideH w:val="single" w:sz="6" w:space="0" w:color="4F81BD"/>
          <w:insideV w:val="single" w:sz="6" w:space="0" w:color="4F81BD"/>
        </w:tcBorders>
        <w:shd w:val="clear" w:color="auto" w:fill="A7BFDE"/>
      </w:tcPr>
    </w:tblStylePr>
    <w:tblStylePr w:type="nwCell">
      <w:rPr>
        <w:rFonts w:cs="Times New Roman"/>
      </w:rPr>
      <w:tblPr/>
      <w:tcPr>
        <w:shd w:val="clear" w:color="auto" w:fill="FFFFFF"/>
      </w:tcPr>
    </w:tblStylePr>
  </w:style>
  <w:style w:type="table" w:customStyle="1" w:styleId="10210">
    <w:name w:val="表 (青) 1021"/>
    <w:basedOn w:val="a4"/>
    <w:next w:val="102"/>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1210">
    <w:name w:val="表 (青) 1121"/>
    <w:basedOn w:val="a4"/>
    <w:next w:val="113"/>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4F81B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43F60"/>
      </w:tcPr>
    </w:tblStylePr>
    <w:tblStylePr w:type="firstCol">
      <w:rPr>
        <w:rFonts w:cs="Times New Roman"/>
      </w:rPr>
      <w:tblPr/>
      <w:tcPr>
        <w:tcBorders>
          <w:top w:val="nil"/>
          <w:left w:val="nil"/>
          <w:bottom w:val="nil"/>
          <w:right w:val="single" w:sz="18" w:space="0" w:color="FFFFFF"/>
          <w:insideH w:val="nil"/>
          <w:insideV w:val="nil"/>
        </w:tcBorders>
        <w:shd w:val="clear" w:color="auto" w:fill="365F91"/>
      </w:tcPr>
    </w:tblStylePr>
    <w:tblStylePr w:type="lastCol">
      <w:rPr>
        <w:rFonts w:cs="Times New Roman"/>
      </w:rPr>
      <w:tblPr/>
      <w:tcPr>
        <w:tcBorders>
          <w:top w:val="nil"/>
          <w:left w:val="single" w:sz="18" w:space="0" w:color="FFFFFF"/>
          <w:bottom w:val="nil"/>
          <w:right w:val="nil"/>
          <w:insideH w:val="nil"/>
          <w:insideV w:val="nil"/>
        </w:tcBorders>
        <w:shd w:val="clear" w:color="auto" w:fill="365F91"/>
      </w:tcPr>
    </w:tblStylePr>
    <w:tblStylePr w:type="band1Vert">
      <w:rPr>
        <w:rFonts w:cs="Times New Roman"/>
      </w:rPr>
      <w:tblPr/>
      <w:tcPr>
        <w:tcBorders>
          <w:top w:val="nil"/>
          <w:left w:val="nil"/>
          <w:bottom w:val="nil"/>
          <w:right w:val="nil"/>
          <w:insideH w:val="nil"/>
          <w:insideV w:val="nil"/>
        </w:tcBorders>
        <w:shd w:val="clear" w:color="auto" w:fill="365F91"/>
      </w:tcPr>
    </w:tblStylePr>
    <w:tblStylePr w:type="band1Horz">
      <w:rPr>
        <w:rFonts w:cs="Times New Roman"/>
      </w:rPr>
      <w:tblPr/>
      <w:tcPr>
        <w:tcBorders>
          <w:top w:val="nil"/>
          <w:left w:val="nil"/>
          <w:bottom w:val="nil"/>
          <w:right w:val="nil"/>
          <w:insideH w:val="nil"/>
          <w:insideV w:val="nil"/>
        </w:tcBorders>
        <w:shd w:val="clear" w:color="auto" w:fill="365F91"/>
      </w:tcPr>
    </w:tblStylePr>
  </w:style>
  <w:style w:type="table" w:customStyle="1" w:styleId="12210">
    <w:name w:val="表 (青) 1221"/>
    <w:basedOn w:val="a4"/>
    <w:next w:val="122"/>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C4C74"/>
      </w:tcPr>
    </w:tblStylePr>
    <w:tblStylePr w:type="firstCol">
      <w:rPr>
        <w:rFonts w:cs="Times New Roman"/>
        <w:color w:val="FFFFFF"/>
      </w:rPr>
      <w:tblPr/>
      <w:tcPr>
        <w:tcBorders>
          <w:top w:val="nil"/>
          <w:left w:val="nil"/>
          <w:bottom w:val="nil"/>
          <w:right w:val="nil"/>
          <w:insideH w:val="single" w:sz="4" w:space="0" w:color="2C4C74"/>
          <w:insideV w:val="nil"/>
        </w:tcBorders>
        <w:shd w:val="clear" w:color="auto" w:fill="2C4C74"/>
      </w:tcPr>
    </w:tblStylePr>
    <w:tblStylePr w:type="lastCol">
      <w:rPr>
        <w:rFonts w:cs="Times New Roman"/>
        <w:color w:val="FFFFFF"/>
      </w:rPr>
      <w:tblPr/>
      <w:tcPr>
        <w:tcBorders>
          <w:top w:val="nil"/>
          <w:left w:val="nil"/>
          <w:bottom w:val="nil"/>
          <w:right w:val="nil"/>
          <w:insideH w:val="nil"/>
          <w:insideV w:val="nil"/>
        </w:tcBorders>
        <w:shd w:val="clear" w:color="auto" w:fill="2C4C74"/>
      </w:tcPr>
    </w:tblStylePr>
    <w:tblStylePr w:type="band1Vert">
      <w:rPr>
        <w:rFonts w:cs="Times New Roman"/>
      </w:rPr>
      <w:tblPr/>
      <w:tcPr>
        <w:shd w:val="clear" w:color="auto" w:fill="B8CCE4"/>
      </w:tcPr>
    </w:tblStylePr>
    <w:tblStylePr w:type="band1Horz">
      <w:rPr>
        <w:rFonts w:cs="Times New Roman"/>
      </w:rPr>
      <w:tblPr/>
      <w:tcPr>
        <w:shd w:val="clear" w:color="auto" w:fill="A7BFDE"/>
      </w:tcPr>
    </w:tblStylePr>
    <w:tblStylePr w:type="neCell">
      <w:rPr>
        <w:rFonts w:cs="Times New Roman"/>
        <w:color w:val="000000"/>
      </w:rPr>
    </w:tblStylePr>
    <w:tblStylePr w:type="nwCell">
      <w:rPr>
        <w:rFonts w:cs="Times New Roman"/>
        <w:color w:val="000000"/>
      </w:rPr>
    </w:tblStylePr>
  </w:style>
  <w:style w:type="table" w:customStyle="1" w:styleId="13210">
    <w:name w:val="表 (青) 1321"/>
    <w:basedOn w:val="a4"/>
    <w:next w:val="132"/>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DF2F8"/>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3DFEE"/>
      </w:tcPr>
    </w:tblStylePr>
    <w:tblStylePr w:type="band1Horz">
      <w:rPr>
        <w:rFonts w:cs="Times New Roman"/>
      </w:rPr>
      <w:tblPr/>
      <w:tcPr>
        <w:shd w:val="clear" w:color="auto" w:fill="DBE5F1"/>
      </w:tcPr>
    </w:tblStylePr>
  </w:style>
  <w:style w:type="table" w:customStyle="1" w:styleId="14210">
    <w:name w:val="表 (青) 1421"/>
    <w:basedOn w:val="a4"/>
    <w:next w:val="142"/>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DBE5F1"/>
    </w:tcPr>
    <w:tblStylePr w:type="firstRow">
      <w:rPr>
        <w:rFonts w:cs="Times New Roman"/>
        <w:b/>
        <w:bCs/>
      </w:rPr>
      <w:tblPr/>
      <w:tcPr>
        <w:shd w:val="clear" w:color="auto" w:fill="B8CCE4"/>
      </w:tcPr>
    </w:tblStylePr>
    <w:tblStylePr w:type="lastRow">
      <w:rPr>
        <w:rFonts w:cs="Times New Roman"/>
        <w:b/>
        <w:bCs/>
        <w:color w:val="000000"/>
      </w:rPr>
      <w:tblPr/>
      <w:tcPr>
        <w:shd w:val="clear" w:color="auto" w:fill="B8CCE4"/>
      </w:tcPr>
    </w:tblStylePr>
    <w:tblStylePr w:type="firstCol">
      <w:rPr>
        <w:rFonts w:cs="Times New Roman"/>
        <w:color w:val="FFFFFF"/>
      </w:rPr>
      <w:tblPr/>
      <w:tcPr>
        <w:shd w:val="clear" w:color="auto" w:fill="365F91"/>
      </w:tcPr>
    </w:tblStylePr>
    <w:tblStylePr w:type="lastCol">
      <w:rPr>
        <w:rFonts w:cs="Times New Roman"/>
        <w:color w:val="FFFFFF"/>
      </w:rPr>
      <w:tblPr/>
      <w:tcPr>
        <w:shd w:val="clear" w:color="auto" w:fill="365F91"/>
      </w:tc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customStyle="1" w:styleId="121d">
    <w:name w:val="表 (赤)  121"/>
    <w:basedOn w:val="a4"/>
    <w:next w:val="1ff7"/>
    <w:uiPriority w:val="99"/>
    <w:rsid w:val="009F3DDB"/>
    <w:rPr>
      <w:rFonts w:ascii="Calibri" w:eastAsia="ＭＳ 明朝" w:hAnsi="Calibri" w:cs="Times New Roman"/>
      <w:color w:val="943634"/>
      <w:sz w:val="20"/>
      <w:szCs w:val="20"/>
      <w:lang w:val="en-GB"/>
    </w:rPr>
    <w:tblPr>
      <w:tblStyleRowBandSize w:val="1"/>
      <w:tblStyleColBandSize w:val="1"/>
      <w:tblBorders>
        <w:top w:val="single" w:sz="8" w:space="0" w:color="C0504D"/>
        <w:bottom w:val="single" w:sz="8" w:space="0" w:color="C0504D"/>
      </w:tblBorders>
    </w:tblPr>
    <w:tblStylePr w:type="firstRow">
      <w:pPr>
        <w:spacing w:beforeLines="0" w:beforeAutospacing="0" w:afterLines="0" w:afterAutospacing="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customStyle="1" w:styleId="2217">
    <w:name w:val="表 (赤)  221"/>
    <w:basedOn w:val="a4"/>
    <w:next w:val="2f2"/>
    <w:uiPriority w:val="99"/>
    <w:rsid w:val="009F3DDB"/>
    <w:rPr>
      <w:rFonts w:ascii="Calibri" w:eastAsia="ＭＳ 明朝" w:hAnsi="Calibri" w:cs="Times New Roman"/>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Lines="0" w:beforeAutospacing="0" w:afterLines="0" w:afterAutospacing="0"/>
      </w:pPr>
      <w:rPr>
        <w:rFonts w:cs="Times New Roman"/>
        <w:b/>
        <w:bCs/>
        <w:color w:val="FFFFFF"/>
      </w:rPr>
      <w:tblPr/>
      <w:tcPr>
        <w:shd w:val="clear" w:color="auto" w:fill="C0504D"/>
      </w:tcPr>
    </w:tblStylePr>
    <w:tblStylePr w:type="lastRow">
      <w:pPr>
        <w:spacing w:beforeLines="0" w:beforeAutospacing="0" w:afterLines="0" w:afterAutospacing="0"/>
      </w:pPr>
      <w:rPr>
        <w:rFonts w:cs="Times New Roman"/>
        <w:b/>
        <w:bCs/>
      </w:rPr>
      <w:tblPr/>
      <w:tcPr>
        <w:tcBorders>
          <w:top w:val="double" w:sz="6" w:space="0" w:color="C0504D"/>
          <w:left w:val="single" w:sz="8" w:space="0" w:color="C0504D"/>
          <w:bottom w:val="single" w:sz="8" w:space="0" w:color="C0504D"/>
          <w:right w:val="single" w:sz="8" w:space="0" w:color="C0504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tcBorders>
      </w:tcPr>
    </w:tblStylePr>
  </w:style>
  <w:style w:type="table" w:customStyle="1" w:styleId="3216">
    <w:name w:val="表 (赤)  321"/>
    <w:basedOn w:val="a4"/>
    <w:next w:val="3d"/>
    <w:uiPriority w:val="99"/>
    <w:rsid w:val="009F3DDB"/>
    <w:rPr>
      <w:rFonts w:ascii="Calibri" w:eastAsia="ＭＳ 明朝" w:hAnsi="Calibri" w:cs="Times New Roman"/>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4214">
    <w:name w:val="表 (赤)  421"/>
    <w:basedOn w:val="a4"/>
    <w:next w:val="49"/>
    <w:uiPriority w:val="99"/>
    <w:rsid w:val="009F3DDB"/>
    <w:rPr>
      <w:rFonts w:ascii="Calibri" w:eastAsia="ＭＳ 明朝" w:hAnsi="Calibri" w:cs="Times New Roman"/>
      <w:sz w:val="20"/>
      <w:szCs w:val="20"/>
      <w:lang w:val="en-GB"/>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Lines="0" w:beforeAutospacing="0" w:afterLines="0" w:afterAutospacing="0"/>
      </w:pPr>
      <w:rPr>
        <w:rFonts w:cs="Times New Roman"/>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Autospacing="0" w:afterLines="0" w:afterAutospacing="0"/>
      </w:pPr>
      <w:rPr>
        <w:rFonts w:cs="Times New Roman"/>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FD3D2"/>
      </w:tcPr>
    </w:tblStylePr>
    <w:tblStylePr w:type="band1Horz">
      <w:rPr>
        <w:rFonts w:cs="Times New Roman"/>
      </w:rPr>
      <w:tblPr/>
      <w:tcPr>
        <w:tcBorders>
          <w:insideH w:val="nil"/>
          <w:insideV w:val="nil"/>
        </w:tcBorders>
        <w:shd w:val="clear" w:color="auto" w:fill="EFD3D2"/>
      </w:tcPr>
    </w:tblStylePr>
    <w:tblStylePr w:type="band2Horz">
      <w:rPr>
        <w:rFonts w:cs="Times New Roman"/>
      </w:rPr>
      <w:tblPr/>
      <w:tcPr>
        <w:tcBorders>
          <w:insideH w:val="nil"/>
          <w:insideV w:val="nil"/>
        </w:tcBorders>
      </w:tcPr>
    </w:tblStylePr>
  </w:style>
  <w:style w:type="table" w:customStyle="1" w:styleId="5213">
    <w:name w:val="表 (赤)  521"/>
    <w:basedOn w:val="a4"/>
    <w:next w:val="59"/>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2">
    <w:name w:val="表 (赤)  621"/>
    <w:basedOn w:val="a4"/>
    <w:next w:val="6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C0504D"/>
        <w:bottom w:val="single" w:sz="8" w:space="0" w:color="C0504D"/>
      </w:tblBorders>
    </w:tblPr>
    <w:tblStylePr w:type="firstRow">
      <w:rPr>
        <w:rFonts w:ascii="Times New Roman" w:eastAsia="Times New Roman" w:hAnsi="Times New Roman" w:cs="Times New Roman"/>
      </w:rPr>
      <w:tblPr/>
      <w:tcPr>
        <w:tcBorders>
          <w:top w:val="nil"/>
          <w:bottom w:val="single" w:sz="8" w:space="0" w:color="C0504D"/>
        </w:tcBorders>
      </w:tcPr>
    </w:tblStylePr>
    <w:tblStylePr w:type="lastRow">
      <w:rPr>
        <w:rFonts w:cs="Times New Roman"/>
        <w:b/>
        <w:bCs/>
        <w:color w:val="1F497D"/>
      </w:rPr>
      <w:tblPr/>
      <w:tcPr>
        <w:tcBorders>
          <w:top w:val="single" w:sz="8" w:space="0" w:color="C0504D"/>
          <w:bottom w:val="single" w:sz="8" w:space="0" w:color="C0504D"/>
        </w:tcBorders>
      </w:tcPr>
    </w:tblStylePr>
    <w:tblStylePr w:type="firstCol">
      <w:rPr>
        <w:rFonts w:cs="Times New Roman"/>
        <w:b/>
        <w:bCs/>
      </w:rPr>
    </w:tblStylePr>
    <w:tblStylePr w:type="lastCol">
      <w:rPr>
        <w:rFonts w:cs="Times New Roman"/>
        <w:b/>
        <w:bCs/>
      </w:rPr>
      <w:tblPr/>
      <w:tcPr>
        <w:tcBorders>
          <w:top w:val="single" w:sz="8" w:space="0" w:color="C0504D"/>
          <w:bottom w:val="single" w:sz="8" w:space="0" w:color="C0504D"/>
        </w:tcBorders>
      </w:tcPr>
    </w:tblStylePr>
    <w:tblStylePr w:type="band1Vert">
      <w:rPr>
        <w:rFonts w:cs="Times New Roman"/>
      </w:rPr>
      <w:tblPr/>
      <w:tcPr>
        <w:shd w:val="clear" w:color="auto" w:fill="EFD3D2"/>
      </w:tcPr>
    </w:tblStylePr>
    <w:tblStylePr w:type="band1Horz">
      <w:rPr>
        <w:rFonts w:cs="Times New Roman"/>
      </w:rPr>
      <w:tblPr/>
      <w:tcPr>
        <w:shd w:val="clear" w:color="auto" w:fill="EFD3D2"/>
      </w:tcPr>
    </w:tblStylePr>
  </w:style>
  <w:style w:type="table" w:customStyle="1" w:styleId="7213">
    <w:name w:val="表 (赤)  721"/>
    <w:basedOn w:val="a4"/>
    <w:next w:val="7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rFonts w:cs="Times New Roman"/>
        <w:sz w:val="24"/>
        <w:szCs w:val="24"/>
      </w:rPr>
      <w:tblPr/>
      <w:tcPr>
        <w:tcBorders>
          <w:top w:val="nil"/>
          <w:left w:val="nil"/>
          <w:bottom w:val="single" w:sz="24" w:space="0" w:color="C0504D"/>
          <w:right w:val="nil"/>
          <w:insideH w:val="nil"/>
          <w:insideV w:val="nil"/>
        </w:tcBorders>
        <w:shd w:val="clear" w:color="auto" w:fill="FFFFFF"/>
      </w:tcPr>
    </w:tblStylePr>
    <w:tblStylePr w:type="lastRow">
      <w:rPr>
        <w:rFonts w:cs="Times New Roman"/>
      </w:rPr>
      <w:tblPr/>
      <w:tcPr>
        <w:tcBorders>
          <w:top w:val="single" w:sz="8" w:space="0" w:color="C0504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C0504D"/>
          <w:insideH w:val="nil"/>
          <w:insideV w:val="nil"/>
        </w:tcBorders>
        <w:shd w:val="clear" w:color="auto" w:fill="FFFFFF"/>
      </w:tcPr>
    </w:tblStylePr>
    <w:tblStylePr w:type="lastCol">
      <w:rPr>
        <w:rFonts w:cs="Times New Roman"/>
      </w:rPr>
      <w:tblPr/>
      <w:tcPr>
        <w:tcBorders>
          <w:top w:val="nil"/>
          <w:left w:val="single" w:sz="8" w:space="0" w:color="C0504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top w:val="nil"/>
          <w:bottom w:val="nil"/>
          <w:insideH w:val="nil"/>
          <w:insideV w:val="nil"/>
        </w:tcBorders>
        <w:shd w:val="clear" w:color="auto" w:fill="EFD3D2"/>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213">
    <w:name w:val="表 (赤)  821"/>
    <w:basedOn w:val="a4"/>
    <w:next w:val="84"/>
    <w:uiPriority w:val="99"/>
    <w:rsid w:val="009F3DDB"/>
    <w:rPr>
      <w:rFonts w:ascii="Calibri" w:eastAsia="ＭＳ 明朝" w:hAnsi="Calibri" w:cs="Times New Roman"/>
      <w:sz w:val="20"/>
      <w:szCs w:val="20"/>
      <w:lang w:val="en-GB"/>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rFonts w:cs="Times New Roman"/>
        <w:b/>
        <w:bCs/>
      </w:rPr>
    </w:tblStylePr>
    <w:tblStylePr w:type="lastRow">
      <w:rPr>
        <w:rFonts w:cs="Times New Roman"/>
        <w:b/>
        <w:bCs/>
      </w:rPr>
      <w:tblPr/>
      <w:tcPr>
        <w:tcBorders>
          <w:top w:val="single" w:sz="18" w:space="0" w:color="CF7B7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FA7A6"/>
      </w:tcPr>
    </w:tblStylePr>
    <w:tblStylePr w:type="band1Horz">
      <w:rPr>
        <w:rFonts w:cs="Times New Roman"/>
      </w:rPr>
      <w:tblPr/>
      <w:tcPr>
        <w:shd w:val="clear" w:color="auto" w:fill="DFA7A6"/>
      </w:tcPr>
    </w:tblStylePr>
  </w:style>
  <w:style w:type="table" w:customStyle="1" w:styleId="9211">
    <w:name w:val="表 (赤)  921"/>
    <w:basedOn w:val="a4"/>
    <w:next w:val="9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rFonts w:cs="Times New Roman"/>
        <w:b/>
        <w:bCs/>
        <w:color w:val="000000"/>
      </w:rPr>
      <w:tblPr/>
      <w:tcPr>
        <w:shd w:val="clear" w:color="auto" w:fill="F8EDED"/>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2DBDB"/>
      </w:tcPr>
    </w:tblStylePr>
    <w:tblStylePr w:type="band1Vert">
      <w:rPr>
        <w:rFonts w:cs="Times New Roman"/>
      </w:rPr>
      <w:tblPr/>
      <w:tcPr>
        <w:shd w:val="clear" w:color="auto" w:fill="DFA7A6"/>
      </w:tcPr>
    </w:tblStylePr>
    <w:tblStylePr w:type="band1Horz">
      <w:rPr>
        <w:rFonts w:cs="Times New Roman"/>
      </w:rPr>
      <w:tblPr/>
      <w:tcPr>
        <w:tcBorders>
          <w:insideH w:val="single" w:sz="6" w:space="0" w:color="C0504D"/>
          <w:insideV w:val="single" w:sz="6" w:space="0" w:color="C0504D"/>
        </w:tcBorders>
        <w:shd w:val="clear" w:color="auto" w:fill="DFA7A6"/>
      </w:tcPr>
    </w:tblStylePr>
    <w:tblStylePr w:type="nwCell">
      <w:rPr>
        <w:rFonts w:cs="Times New Roman"/>
      </w:rPr>
      <w:tblPr/>
      <w:tcPr>
        <w:shd w:val="clear" w:color="auto" w:fill="FFFFFF"/>
      </w:tcPr>
    </w:tblStylePr>
  </w:style>
  <w:style w:type="table" w:customStyle="1" w:styleId="10211">
    <w:name w:val="表 (赤) 1021"/>
    <w:basedOn w:val="a4"/>
    <w:next w:val="103"/>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11211">
    <w:name w:val="表 (赤) 1121"/>
    <w:basedOn w:val="a4"/>
    <w:next w:val="114"/>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C0504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622423"/>
      </w:tcPr>
    </w:tblStylePr>
    <w:tblStylePr w:type="firstCol">
      <w:rPr>
        <w:rFonts w:cs="Times New Roman"/>
      </w:rPr>
      <w:tblPr/>
      <w:tcPr>
        <w:tcBorders>
          <w:top w:val="nil"/>
          <w:left w:val="nil"/>
          <w:bottom w:val="nil"/>
          <w:right w:val="single" w:sz="18" w:space="0" w:color="FFFFFF"/>
          <w:insideH w:val="nil"/>
          <w:insideV w:val="nil"/>
        </w:tcBorders>
        <w:shd w:val="clear" w:color="auto" w:fill="943634"/>
      </w:tcPr>
    </w:tblStylePr>
    <w:tblStylePr w:type="lastCol">
      <w:rPr>
        <w:rFonts w:cs="Times New Roman"/>
      </w:rPr>
      <w:tblPr/>
      <w:tcPr>
        <w:tcBorders>
          <w:top w:val="nil"/>
          <w:left w:val="single" w:sz="18" w:space="0" w:color="FFFFFF"/>
          <w:bottom w:val="nil"/>
          <w:right w:val="nil"/>
          <w:insideH w:val="nil"/>
          <w:insideV w:val="nil"/>
        </w:tcBorders>
        <w:shd w:val="clear" w:color="auto" w:fill="943634"/>
      </w:tcPr>
    </w:tblStylePr>
    <w:tblStylePr w:type="band1Vert">
      <w:rPr>
        <w:rFonts w:cs="Times New Roman"/>
      </w:rPr>
      <w:tblPr/>
      <w:tcPr>
        <w:tcBorders>
          <w:top w:val="nil"/>
          <w:left w:val="nil"/>
          <w:bottom w:val="nil"/>
          <w:right w:val="nil"/>
          <w:insideH w:val="nil"/>
          <w:insideV w:val="nil"/>
        </w:tcBorders>
        <w:shd w:val="clear" w:color="auto" w:fill="943634"/>
      </w:tcPr>
    </w:tblStylePr>
    <w:tblStylePr w:type="band1Horz">
      <w:rPr>
        <w:rFonts w:cs="Times New Roman"/>
      </w:rPr>
      <w:tblPr/>
      <w:tcPr>
        <w:tcBorders>
          <w:top w:val="nil"/>
          <w:left w:val="nil"/>
          <w:bottom w:val="nil"/>
          <w:right w:val="nil"/>
          <w:insideH w:val="nil"/>
          <w:insideV w:val="nil"/>
        </w:tcBorders>
        <w:shd w:val="clear" w:color="auto" w:fill="943634"/>
      </w:tcPr>
    </w:tblStylePr>
  </w:style>
  <w:style w:type="table" w:customStyle="1" w:styleId="12211">
    <w:name w:val="表 (赤) 1221"/>
    <w:basedOn w:val="a4"/>
    <w:next w:val="123"/>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772C2A"/>
      </w:tcPr>
    </w:tblStylePr>
    <w:tblStylePr w:type="firstCol">
      <w:rPr>
        <w:rFonts w:cs="Times New Roman"/>
        <w:color w:val="FFFFFF"/>
      </w:rPr>
      <w:tblPr/>
      <w:tcPr>
        <w:tcBorders>
          <w:top w:val="nil"/>
          <w:left w:val="nil"/>
          <w:bottom w:val="nil"/>
          <w:right w:val="nil"/>
          <w:insideH w:val="single" w:sz="4" w:space="0" w:color="772C2A"/>
          <w:insideV w:val="nil"/>
        </w:tcBorders>
        <w:shd w:val="clear" w:color="auto" w:fill="772C2A"/>
      </w:tcPr>
    </w:tblStylePr>
    <w:tblStylePr w:type="lastCol">
      <w:rPr>
        <w:rFonts w:cs="Times New Roman"/>
        <w:color w:val="FFFFFF"/>
      </w:rPr>
      <w:tblPr/>
      <w:tcPr>
        <w:tcBorders>
          <w:top w:val="nil"/>
          <w:left w:val="nil"/>
          <w:bottom w:val="nil"/>
          <w:right w:val="nil"/>
          <w:insideH w:val="nil"/>
          <w:insideV w:val="nil"/>
        </w:tcBorders>
        <w:shd w:val="clear" w:color="auto" w:fill="772C2A"/>
      </w:tcPr>
    </w:tblStylePr>
    <w:tblStylePr w:type="band1Vert">
      <w:rPr>
        <w:rFonts w:cs="Times New Roman"/>
      </w:rPr>
      <w:tblPr/>
      <w:tcPr>
        <w:shd w:val="clear" w:color="auto" w:fill="E5B8B7"/>
      </w:tcPr>
    </w:tblStylePr>
    <w:tblStylePr w:type="band1Horz">
      <w:rPr>
        <w:rFonts w:cs="Times New Roman"/>
      </w:rPr>
      <w:tblPr/>
      <w:tcPr>
        <w:shd w:val="clear" w:color="auto" w:fill="DFA7A6"/>
      </w:tcPr>
    </w:tblStylePr>
    <w:tblStylePr w:type="neCell">
      <w:rPr>
        <w:rFonts w:cs="Times New Roman"/>
        <w:color w:val="000000"/>
      </w:rPr>
    </w:tblStylePr>
    <w:tblStylePr w:type="nwCell">
      <w:rPr>
        <w:rFonts w:cs="Times New Roman"/>
        <w:color w:val="000000"/>
      </w:rPr>
    </w:tblStylePr>
  </w:style>
  <w:style w:type="table" w:customStyle="1" w:styleId="13211">
    <w:name w:val="表 (赤) 1321"/>
    <w:basedOn w:val="a4"/>
    <w:next w:val="133"/>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8EDED"/>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EFD3D2"/>
      </w:tcPr>
    </w:tblStylePr>
    <w:tblStylePr w:type="band1Horz">
      <w:rPr>
        <w:rFonts w:cs="Times New Roman"/>
      </w:rPr>
      <w:tblPr/>
      <w:tcPr>
        <w:shd w:val="clear" w:color="auto" w:fill="F2DBDB"/>
      </w:tcPr>
    </w:tblStylePr>
  </w:style>
  <w:style w:type="table" w:customStyle="1" w:styleId="14211">
    <w:name w:val="表 (赤) 1421"/>
    <w:basedOn w:val="a4"/>
    <w:next w:val="143"/>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F2DBDB"/>
    </w:tcPr>
    <w:tblStylePr w:type="firstRow">
      <w:rPr>
        <w:rFonts w:cs="Times New Roman"/>
        <w:b/>
        <w:bCs/>
      </w:rPr>
      <w:tblPr/>
      <w:tcPr>
        <w:shd w:val="clear" w:color="auto" w:fill="E5B8B7"/>
      </w:tcPr>
    </w:tblStylePr>
    <w:tblStylePr w:type="lastRow">
      <w:rPr>
        <w:rFonts w:cs="Times New Roman"/>
        <w:b/>
        <w:bCs/>
        <w:color w:val="000000"/>
      </w:rPr>
      <w:tblPr/>
      <w:tcPr>
        <w:shd w:val="clear" w:color="auto" w:fill="E5B8B7"/>
      </w:tcPr>
    </w:tblStylePr>
    <w:tblStylePr w:type="firstCol">
      <w:rPr>
        <w:rFonts w:cs="Times New Roman"/>
        <w:color w:val="FFFFFF"/>
      </w:rPr>
      <w:tblPr/>
      <w:tcPr>
        <w:shd w:val="clear" w:color="auto" w:fill="943634"/>
      </w:tcPr>
    </w:tblStylePr>
    <w:tblStylePr w:type="lastCol">
      <w:rPr>
        <w:rFonts w:cs="Times New Roman"/>
        <w:color w:val="FFFFFF"/>
      </w:rPr>
      <w:tblPr/>
      <w:tcPr>
        <w:shd w:val="clear" w:color="auto" w:fill="943634"/>
      </w:tcPr>
    </w:tblStylePr>
    <w:tblStylePr w:type="band1Vert">
      <w:rPr>
        <w:rFonts w:cs="Times New Roman"/>
      </w:rPr>
      <w:tblPr/>
      <w:tcPr>
        <w:shd w:val="clear" w:color="auto" w:fill="DFA7A6"/>
      </w:tcPr>
    </w:tblStylePr>
    <w:tblStylePr w:type="band1Horz">
      <w:rPr>
        <w:rFonts w:cs="Times New Roman"/>
      </w:rPr>
      <w:tblPr/>
      <w:tcPr>
        <w:shd w:val="clear" w:color="auto" w:fill="DFA7A6"/>
      </w:tcPr>
    </w:tblStylePr>
  </w:style>
  <w:style w:type="table" w:customStyle="1" w:styleId="121e">
    <w:name w:val="表 (緑)  121"/>
    <w:basedOn w:val="a4"/>
    <w:next w:val="1ff8"/>
    <w:uiPriority w:val="99"/>
    <w:rsid w:val="009F3DDB"/>
    <w:rPr>
      <w:rFonts w:ascii="Calibri" w:eastAsia="ＭＳ 明朝" w:hAnsi="Calibri" w:cs="Times New Roman"/>
      <w:color w:val="76923C"/>
      <w:sz w:val="20"/>
      <w:szCs w:val="20"/>
      <w:lang w:val="en-GB"/>
    </w:rPr>
    <w:tblPr>
      <w:tblStyleRowBandSize w:val="1"/>
      <w:tblStyleColBandSize w:val="1"/>
      <w:tblBorders>
        <w:top w:val="single" w:sz="8" w:space="0" w:color="9BBB59"/>
        <w:bottom w:val="single" w:sz="8" w:space="0" w:color="9BBB59"/>
      </w:tblBorders>
    </w:tblPr>
    <w:tblStylePr w:type="firstRow">
      <w:pPr>
        <w:spacing w:beforeLines="0" w:beforeAutospacing="0" w:afterLines="0" w:afterAutospacing="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2218">
    <w:name w:val="表 (緑)  221"/>
    <w:basedOn w:val="a4"/>
    <w:next w:val="2f3"/>
    <w:uiPriority w:val="99"/>
    <w:rsid w:val="009F3DDB"/>
    <w:rPr>
      <w:rFonts w:ascii="Calibri" w:eastAsia="ＭＳ 明朝" w:hAnsi="Calibri" w:cs="Times New Roman"/>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Autospacing="0" w:afterLines="0" w:afterAutospacing="0"/>
      </w:pPr>
      <w:rPr>
        <w:rFonts w:cs="Times New Roman"/>
        <w:b/>
        <w:bCs/>
        <w:color w:val="FFFFFF"/>
      </w:rPr>
      <w:tblPr/>
      <w:tcPr>
        <w:shd w:val="clear" w:color="auto" w:fill="9BBB59"/>
      </w:tcPr>
    </w:tblStylePr>
    <w:tblStylePr w:type="lastRow">
      <w:pPr>
        <w:spacing w:beforeLines="0" w:beforeAutospacing="0" w:afterLines="0" w:afterAutospacing="0"/>
      </w:pPr>
      <w:rPr>
        <w:rFonts w:cs="Times New Roman"/>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tcBorders>
      </w:tcPr>
    </w:tblStylePr>
  </w:style>
  <w:style w:type="table" w:customStyle="1" w:styleId="3217">
    <w:name w:val="表 (緑)  321"/>
    <w:basedOn w:val="a4"/>
    <w:next w:val="3e"/>
    <w:uiPriority w:val="99"/>
    <w:rsid w:val="009F3DDB"/>
    <w:rPr>
      <w:rFonts w:ascii="Calibri" w:eastAsia="ＭＳ 明朝" w:hAnsi="Calibri" w:cs="Times New Roman"/>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4215">
    <w:name w:val="表 (緑)  421"/>
    <w:basedOn w:val="a4"/>
    <w:next w:val="4a"/>
    <w:uiPriority w:val="99"/>
    <w:rsid w:val="009F3DDB"/>
    <w:rPr>
      <w:rFonts w:ascii="Calibri" w:eastAsia="ＭＳ 明朝" w:hAnsi="Calibri" w:cs="Times New Roman"/>
      <w:sz w:val="20"/>
      <w:szCs w:val="20"/>
      <w:lang w:val="en-GB"/>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Lines="0" w:beforeAutospacing="0" w:afterLines="0" w:afterAutospacing="0"/>
      </w:pPr>
      <w:rPr>
        <w:rFonts w:cs="Times New Roman"/>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Autospacing="0" w:afterLines="0" w:afterAutospacing="0"/>
      </w:pPr>
      <w:rPr>
        <w:rFonts w:cs="Times New Roman"/>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6EED5"/>
      </w:tcPr>
    </w:tblStylePr>
    <w:tblStylePr w:type="band1Horz">
      <w:rPr>
        <w:rFonts w:cs="Times New Roman"/>
      </w:rPr>
      <w:tblPr/>
      <w:tcPr>
        <w:tcBorders>
          <w:insideH w:val="nil"/>
          <w:insideV w:val="nil"/>
        </w:tcBorders>
        <w:shd w:val="clear" w:color="auto" w:fill="E6EED5"/>
      </w:tcPr>
    </w:tblStylePr>
    <w:tblStylePr w:type="band2Horz">
      <w:rPr>
        <w:rFonts w:cs="Times New Roman"/>
      </w:rPr>
      <w:tblPr/>
      <w:tcPr>
        <w:tcBorders>
          <w:insideH w:val="nil"/>
          <w:insideV w:val="nil"/>
        </w:tcBorders>
      </w:tcPr>
    </w:tblStylePr>
  </w:style>
  <w:style w:type="table" w:customStyle="1" w:styleId="5214">
    <w:name w:val="表 (緑)  521"/>
    <w:basedOn w:val="a4"/>
    <w:next w:val="5a"/>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3">
    <w:name w:val="表 (緑)  621"/>
    <w:basedOn w:val="a4"/>
    <w:next w:val="65"/>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9BBB59"/>
        <w:bottom w:val="single" w:sz="8" w:space="0" w:color="9BBB59"/>
      </w:tblBorders>
    </w:tblPr>
    <w:tblStylePr w:type="firstRow">
      <w:rPr>
        <w:rFonts w:ascii="Times New Roman" w:eastAsia="Times New Roman" w:hAnsi="Times New Roman" w:cs="Times New Roman"/>
      </w:rPr>
      <w:tblPr/>
      <w:tcPr>
        <w:tcBorders>
          <w:top w:val="nil"/>
          <w:bottom w:val="single" w:sz="8" w:space="0" w:color="9BBB59"/>
        </w:tcBorders>
      </w:tcPr>
    </w:tblStylePr>
    <w:tblStylePr w:type="lastRow">
      <w:rPr>
        <w:rFonts w:cs="Times New Roman"/>
        <w:b/>
        <w:bCs/>
        <w:color w:val="1F497D"/>
      </w:rPr>
      <w:tblPr/>
      <w:tcPr>
        <w:tcBorders>
          <w:top w:val="single" w:sz="8" w:space="0" w:color="9BBB59"/>
          <w:bottom w:val="single" w:sz="8" w:space="0" w:color="9BBB59"/>
        </w:tcBorders>
      </w:tcPr>
    </w:tblStylePr>
    <w:tblStylePr w:type="firstCol">
      <w:rPr>
        <w:rFonts w:cs="Times New Roman"/>
        <w:b/>
        <w:bCs/>
      </w:rPr>
    </w:tblStylePr>
    <w:tblStylePr w:type="lastCol">
      <w:rPr>
        <w:rFonts w:cs="Times New Roman"/>
        <w:b/>
        <w:bCs/>
      </w:rPr>
      <w:tblPr/>
      <w:tcPr>
        <w:tcBorders>
          <w:top w:val="single" w:sz="8" w:space="0" w:color="9BBB59"/>
          <w:bottom w:val="single" w:sz="8" w:space="0" w:color="9BBB59"/>
        </w:tcBorders>
      </w:tcPr>
    </w:tblStylePr>
    <w:tblStylePr w:type="band1Vert">
      <w:rPr>
        <w:rFonts w:cs="Times New Roman"/>
      </w:rPr>
      <w:tblPr/>
      <w:tcPr>
        <w:shd w:val="clear" w:color="auto" w:fill="E6EED5"/>
      </w:tcPr>
    </w:tblStylePr>
    <w:tblStylePr w:type="band1Horz">
      <w:rPr>
        <w:rFonts w:cs="Times New Roman"/>
      </w:rPr>
      <w:tblPr/>
      <w:tcPr>
        <w:shd w:val="clear" w:color="auto" w:fill="E6EED5"/>
      </w:tcPr>
    </w:tblStylePr>
  </w:style>
  <w:style w:type="table" w:customStyle="1" w:styleId="7214">
    <w:name w:val="表 (緑)  721"/>
    <w:basedOn w:val="a4"/>
    <w:next w:val="75"/>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rFonts w:cs="Times New Roman"/>
        <w:sz w:val="24"/>
        <w:szCs w:val="24"/>
      </w:rPr>
      <w:tblPr/>
      <w:tcPr>
        <w:tcBorders>
          <w:top w:val="nil"/>
          <w:left w:val="nil"/>
          <w:bottom w:val="single" w:sz="24" w:space="0" w:color="9BBB59"/>
          <w:right w:val="nil"/>
          <w:insideH w:val="nil"/>
          <w:insideV w:val="nil"/>
        </w:tcBorders>
        <w:shd w:val="clear" w:color="auto" w:fill="FFFFFF"/>
      </w:tcPr>
    </w:tblStylePr>
    <w:tblStylePr w:type="lastRow">
      <w:rPr>
        <w:rFonts w:cs="Times New Roman"/>
      </w:rPr>
      <w:tblPr/>
      <w:tcPr>
        <w:tcBorders>
          <w:top w:val="single" w:sz="8" w:space="0" w:color="9BBB59"/>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9BBB59"/>
          <w:insideH w:val="nil"/>
          <w:insideV w:val="nil"/>
        </w:tcBorders>
        <w:shd w:val="clear" w:color="auto" w:fill="FFFFFF"/>
      </w:tcPr>
    </w:tblStylePr>
    <w:tblStylePr w:type="lastCol">
      <w:rPr>
        <w:rFonts w:cs="Times New Roman"/>
      </w:rPr>
      <w:tblPr/>
      <w:tcPr>
        <w:tcBorders>
          <w:top w:val="nil"/>
          <w:left w:val="single" w:sz="8" w:space="0" w:color="9BBB59"/>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top w:val="nil"/>
          <w:bottom w:val="nil"/>
          <w:insideH w:val="nil"/>
          <w:insideV w:val="nil"/>
        </w:tcBorders>
        <w:shd w:val="clear" w:color="auto" w:fill="E6EED5"/>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214">
    <w:name w:val="表 (緑)  821"/>
    <w:basedOn w:val="a4"/>
    <w:next w:val="85"/>
    <w:uiPriority w:val="99"/>
    <w:rsid w:val="009F3DDB"/>
    <w:rPr>
      <w:rFonts w:ascii="Calibri" w:eastAsia="ＭＳ 明朝" w:hAnsi="Calibri" w:cs="Times New Roman"/>
      <w:sz w:val="20"/>
      <w:szCs w:val="20"/>
      <w:lang w:val="en-GB"/>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rFonts w:cs="Times New Roman"/>
        <w:b/>
        <w:bCs/>
      </w:rPr>
    </w:tblStylePr>
    <w:tblStylePr w:type="lastRow">
      <w:rPr>
        <w:rFonts w:cs="Times New Roman"/>
        <w:b/>
        <w:bCs/>
      </w:rPr>
      <w:tblPr/>
      <w:tcPr>
        <w:tcBorders>
          <w:top w:val="single" w:sz="18" w:space="0" w:color="B3CC82"/>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DDDAC"/>
      </w:tcPr>
    </w:tblStylePr>
    <w:tblStylePr w:type="band1Horz">
      <w:rPr>
        <w:rFonts w:cs="Times New Roman"/>
      </w:rPr>
      <w:tblPr/>
      <w:tcPr>
        <w:shd w:val="clear" w:color="auto" w:fill="CDDDAC"/>
      </w:tcPr>
    </w:tblStylePr>
  </w:style>
  <w:style w:type="table" w:customStyle="1" w:styleId="9212">
    <w:name w:val="表 (緑)  921"/>
    <w:basedOn w:val="a4"/>
    <w:next w:val="95"/>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rFonts w:cs="Times New Roman"/>
        <w:b/>
        <w:bCs/>
        <w:color w:val="000000"/>
      </w:rPr>
      <w:tblPr/>
      <w:tcPr>
        <w:shd w:val="clear" w:color="auto" w:fill="F5F8EE"/>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AF1DD"/>
      </w:tcPr>
    </w:tblStylePr>
    <w:tblStylePr w:type="band1Vert">
      <w:rPr>
        <w:rFonts w:cs="Times New Roman"/>
      </w:rPr>
      <w:tblPr/>
      <w:tcPr>
        <w:shd w:val="clear" w:color="auto" w:fill="CDDDAC"/>
      </w:tcPr>
    </w:tblStylePr>
    <w:tblStylePr w:type="band1Horz">
      <w:rPr>
        <w:rFonts w:cs="Times New Roman"/>
      </w:rPr>
      <w:tblPr/>
      <w:tcPr>
        <w:tcBorders>
          <w:insideH w:val="single" w:sz="6" w:space="0" w:color="9BBB59"/>
          <w:insideV w:val="single" w:sz="6" w:space="0" w:color="9BBB59"/>
        </w:tcBorders>
        <w:shd w:val="clear" w:color="auto" w:fill="CDDDAC"/>
      </w:tcPr>
    </w:tblStylePr>
    <w:tblStylePr w:type="nwCell">
      <w:rPr>
        <w:rFonts w:cs="Times New Roman"/>
      </w:rPr>
      <w:tblPr/>
      <w:tcPr>
        <w:shd w:val="clear" w:color="auto" w:fill="FFFFFF"/>
      </w:tcPr>
    </w:tblStylePr>
  </w:style>
  <w:style w:type="table" w:customStyle="1" w:styleId="10212">
    <w:name w:val="表 (緑) 1021"/>
    <w:basedOn w:val="a4"/>
    <w:next w:val="104"/>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11212">
    <w:name w:val="表 (緑) 1121"/>
    <w:basedOn w:val="a4"/>
    <w:next w:val="115"/>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9BBB59"/>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4E6128"/>
      </w:tcPr>
    </w:tblStylePr>
    <w:tblStylePr w:type="firstCol">
      <w:rPr>
        <w:rFonts w:cs="Times New Roman"/>
      </w:rPr>
      <w:tblPr/>
      <w:tcPr>
        <w:tcBorders>
          <w:top w:val="nil"/>
          <w:left w:val="nil"/>
          <w:bottom w:val="nil"/>
          <w:right w:val="single" w:sz="18" w:space="0" w:color="FFFFFF"/>
          <w:insideH w:val="nil"/>
          <w:insideV w:val="nil"/>
        </w:tcBorders>
        <w:shd w:val="clear" w:color="auto" w:fill="76923C"/>
      </w:tcPr>
    </w:tblStylePr>
    <w:tblStylePr w:type="lastCol">
      <w:rPr>
        <w:rFonts w:cs="Times New Roman"/>
      </w:rPr>
      <w:tblPr/>
      <w:tcPr>
        <w:tcBorders>
          <w:top w:val="nil"/>
          <w:left w:val="single" w:sz="18" w:space="0" w:color="FFFFFF"/>
          <w:bottom w:val="nil"/>
          <w:right w:val="nil"/>
          <w:insideH w:val="nil"/>
          <w:insideV w:val="nil"/>
        </w:tcBorders>
        <w:shd w:val="clear" w:color="auto" w:fill="76923C"/>
      </w:tcPr>
    </w:tblStylePr>
    <w:tblStylePr w:type="band1Vert">
      <w:rPr>
        <w:rFonts w:cs="Times New Roman"/>
      </w:rPr>
      <w:tblPr/>
      <w:tcPr>
        <w:tcBorders>
          <w:top w:val="nil"/>
          <w:left w:val="nil"/>
          <w:bottom w:val="nil"/>
          <w:right w:val="nil"/>
          <w:insideH w:val="nil"/>
          <w:insideV w:val="nil"/>
        </w:tcBorders>
        <w:shd w:val="clear" w:color="auto" w:fill="76923C"/>
      </w:tcPr>
    </w:tblStylePr>
    <w:tblStylePr w:type="band1Horz">
      <w:rPr>
        <w:rFonts w:cs="Times New Roman"/>
      </w:rPr>
      <w:tblPr/>
      <w:tcPr>
        <w:tcBorders>
          <w:top w:val="nil"/>
          <w:left w:val="nil"/>
          <w:bottom w:val="nil"/>
          <w:right w:val="nil"/>
          <w:insideH w:val="nil"/>
          <w:insideV w:val="nil"/>
        </w:tcBorders>
        <w:shd w:val="clear" w:color="auto" w:fill="76923C"/>
      </w:tcPr>
    </w:tblStylePr>
  </w:style>
  <w:style w:type="table" w:customStyle="1" w:styleId="12212">
    <w:name w:val="表 (緑) 1221"/>
    <w:basedOn w:val="a4"/>
    <w:next w:val="124"/>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rFonts w:cs="Times New Roman"/>
        <w:b/>
        <w:bCs/>
      </w:rPr>
      <w:tblPr/>
      <w:tcPr>
        <w:tcBorders>
          <w:top w:val="nil"/>
          <w:left w:val="nil"/>
          <w:bottom w:val="single" w:sz="24" w:space="0" w:color="8064A2"/>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5E7530"/>
      </w:tcPr>
    </w:tblStylePr>
    <w:tblStylePr w:type="firstCol">
      <w:rPr>
        <w:rFonts w:cs="Times New Roman"/>
        <w:color w:val="FFFFFF"/>
      </w:rPr>
      <w:tblPr/>
      <w:tcPr>
        <w:tcBorders>
          <w:top w:val="nil"/>
          <w:left w:val="nil"/>
          <w:bottom w:val="nil"/>
          <w:right w:val="nil"/>
          <w:insideH w:val="single" w:sz="4" w:space="0" w:color="5E7530"/>
          <w:insideV w:val="nil"/>
        </w:tcBorders>
        <w:shd w:val="clear" w:color="auto" w:fill="5E7530"/>
      </w:tcPr>
    </w:tblStylePr>
    <w:tblStylePr w:type="lastCol">
      <w:rPr>
        <w:rFonts w:cs="Times New Roman"/>
        <w:color w:val="FFFFFF"/>
      </w:rPr>
      <w:tblPr/>
      <w:tcPr>
        <w:tcBorders>
          <w:top w:val="nil"/>
          <w:left w:val="nil"/>
          <w:bottom w:val="nil"/>
          <w:right w:val="nil"/>
          <w:insideH w:val="nil"/>
          <w:insideV w:val="nil"/>
        </w:tcBorders>
        <w:shd w:val="clear" w:color="auto" w:fill="5E7530"/>
      </w:tcPr>
    </w:tblStylePr>
    <w:tblStylePr w:type="band1Vert">
      <w:rPr>
        <w:rFonts w:cs="Times New Roman"/>
      </w:rPr>
      <w:tblPr/>
      <w:tcPr>
        <w:shd w:val="clear" w:color="auto" w:fill="D6E3BC"/>
      </w:tcPr>
    </w:tblStylePr>
    <w:tblStylePr w:type="band1Horz">
      <w:rPr>
        <w:rFonts w:cs="Times New Roman"/>
      </w:rPr>
      <w:tblPr/>
      <w:tcPr>
        <w:shd w:val="clear" w:color="auto" w:fill="CDDDAC"/>
      </w:tcPr>
    </w:tblStylePr>
  </w:style>
  <w:style w:type="table" w:customStyle="1" w:styleId="13212">
    <w:name w:val="表 (緑) 1321"/>
    <w:basedOn w:val="a4"/>
    <w:next w:val="134"/>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5F8EE"/>
    </w:tcPr>
    <w:tblStylePr w:type="firstRow">
      <w:rPr>
        <w:rFonts w:cs="Times New Roman"/>
        <w:b/>
        <w:bCs/>
        <w:color w:val="FFFFFF"/>
      </w:rPr>
      <w:tblPr/>
      <w:tcPr>
        <w:tcBorders>
          <w:bottom w:val="single" w:sz="12" w:space="0" w:color="FFFFFF"/>
        </w:tcBorders>
        <w:shd w:val="clear" w:color="auto" w:fill="664E82"/>
      </w:tcPr>
    </w:tblStylePr>
    <w:tblStylePr w:type="lastRow">
      <w:rPr>
        <w:rFonts w:cs="Times New Roman"/>
        <w:b/>
        <w:bCs/>
        <w:color w:val="664E82"/>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E6EED5"/>
      </w:tcPr>
    </w:tblStylePr>
    <w:tblStylePr w:type="band1Horz">
      <w:rPr>
        <w:rFonts w:cs="Times New Roman"/>
      </w:rPr>
      <w:tblPr/>
      <w:tcPr>
        <w:shd w:val="clear" w:color="auto" w:fill="EAF1DD"/>
      </w:tcPr>
    </w:tblStylePr>
  </w:style>
  <w:style w:type="table" w:customStyle="1" w:styleId="14212">
    <w:name w:val="表 (緑) 1421"/>
    <w:basedOn w:val="a4"/>
    <w:next w:val="144"/>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EAF1DD"/>
    </w:tcPr>
    <w:tblStylePr w:type="firstRow">
      <w:rPr>
        <w:rFonts w:cs="Times New Roman"/>
        <w:b/>
        <w:bCs/>
      </w:rPr>
      <w:tblPr/>
      <w:tcPr>
        <w:shd w:val="clear" w:color="auto" w:fill="D6E3BC"/>
      </w:tcPr>
    </w:tblStylePr>
    <w:tblStylePr w:type="lastRow">
      <w:rPr>
        <w:rFonts w:cs="Times New Roman"/>
        <w:b/>
        <w:bCs/>
        <w:color w:val="000000"/>
      </w:rPr>
      <w:tblPr/>
      <w:tcPr>
        <w:shd w:val="clear" w:color="auto" w:fill="D6E3BC"/>
      </w:tcPr>
    </w:tblStylePr>
    <w:tblStylePr w:type="firstCol">
      <w:rPr>
        <w:rFonts w:cs="Times New Roman"/>
        <w:color w:val="FFFFFF"/>
      </w:rPr>
      <w:tblPr/>
      <w:tcPr>
        <w:shd w:val="clear" w:color="auto" w:fill="76923C"/>
      </w:tcPr>
    </w:tblStylePr>
    <w:tblStylePr w:type="lastCol">
      <w:rPr>
        <w:rFonts w:cs="Times New Roman"/>
        <w:color w:val="FFFFFF"/>
      </w:rPr>
      <w:tblPr/>
      <w:tcPr>
        <w:shd w:val="clear" w:color="auto" w:fill="76923C"/>
      </w:tcPr>
    </w:tblStylePr>
    <w:tblStylePr w:type="band1Vert">
      <w:rPr>
        <w:rFonts w:cs="Times New Roman"/>
      </w:rPr>
      <w:tblPr/>
      <w:tcPr>
        <w:shd w:val="clear" w:color="auto" w:fill="CDDDAC"/>
      </w:tcPr>
    </w:tblStylePr>
    <w:tblStylePr w:type="band1Horz">
      <w:rPr>
        <w:rFonts w:cs="Times New Roman"/>
      </w:rPr>
      <w:tblPr/>
      <w:tcPr>
        <w:shd w:val="clear" w:color="auto" w:fill="CDDDAC"/>
      </w:tcPr>
    </w:tblStylePr>
  </w:style>
  <w:style w:type="table" w:customStyle="1" w:styleId="121f">
    <w:name w:val="表 (紫)  121"/>
    <w:basedOn w:val="a4"/>
    <w:next w:val="1ff9"/>
    <w:uiPriority w:val="99"/>
    <w:rsid w:val="009F3DDB"/>
    <w:rPr>
      <w:rFonts w:ascii="Calibri" w:eastAsia="ＭＳ 明朝" w:hAnsi="Calibri" w:cs="Times New Roman"/>
      <w:color w:val="5F497A"/>
      <w:sz w:val="20"/>
      <w:szCs w:val="20"/>
      <w:lang w:val="en-GB"/>
    </w:rPr>
    <w:tblPr>
      <w:tblStyleRowBandSize w:val="1"/>
      <w:tblStyleColBandSize w:val="1"/>
      <w:tblBorders>
        <w:top w:val="single" w:sz="8" w:space="0" w:color="8064A2"/>
        <w:bottom w:val="single" w:sz="8" w:space="0" w:color="8064A2"/>
      </w:tblBorders>
    </w:tblPr>
    <w:tblStylePr w:type="firstRow">
      <w:pPr>
        <w:spacing w:beforeLines="0" w:beforeAutospacing="0" w:afterLines="0" w:afterAutospacing="0"/>
      </w:pPr>
      <w:rPr>
        <w:rFonts w:cs="Times New Roman"/>
        <w:b/>
        <w:bCs/>
      </w:rPr>
      <w:tblPr/>
      <w:tcPr>
        <w:tcBorders>
          <w:top w:val="single" w:sz="8" w:space="0" w:color="8064A2"/>
          <w:left w:val="nil"/>
          <w:bottom w:val="single" w:sz="8" w:space="0" w:color="8064A2"/>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8064A2"/>
          <w:left w:val="nil"/>
          <w:bottom w:val="single" w:sz="8" w:space="0" w:color="8064A2"/>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left w:val="nil"/>
          <w:right w:val="nil"/>
          <w:insideH w:val="nil"/>
          <w:insideV w:val="nil"/>
        </w:tcBorders>
        <w:shd w:val="clear" w:color="auto" w:fill="DFD8E8"/>
      </w:tcPr>
    </w:tblStylePr>
  </w:style>
  <w:style w:type="table" w:customStyle="1" w:styleId="2219">
    <w:name w:val="表 (紫)  221"/>
    <w:basedOn w:val="a4"/>
    <w:next w:val="2f4"/>
    <w:uiPriority w:val="99"/>
    <w:rsid w:val="009F3DDB"/>
    <w:rPr>
      <w:rFonts w:ascii="Calibri" w:eastAsia="ＭＳ 明朝" w:hAnsi="Calibri" w:cs="Times New Roman"/>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Lines="0" w:beforeAutospacing="0" w:afterLines="0" w:afterAutospacing="0"/>
      </w:pPr>
      <w:rPr>
        <w:rFonts w:cs="Times New Roman"/>
        <w:b/>
        <w:bCs/>
        <w:color w:val="FFFFFF"/>
      </w:rPr>
      <w:tblPr/>
      <w:tcPr>
        <w:shd w:val="clear" w:color="auto" w:fill="8064A2"/>
      </w:tcPr>
    </w:tblStylePr>
    <w:tblStylePr w:type="lastRow">
      <w:pPr>
        <w:spacing w:beforeLines="0" w:beforeAutospacing="0" w:afterLines="0" w:afterAutospacing="0"/>
      </w:pPr>
      <w:rPr>
        <w:rFonts w:cs="Times New Roman"/>
        <w:b/>
        <w:bCs/>
      </w:rPr>
      <w:tblPr/>
      <w:tcPr>
        <w:tcBorders>
          <w:top w:val="double" w:sz="6" w:space="0" w:color="8064A2"/>
          <w:left w:val="single" w:sz="8" w:space="0" w:color="8064A2"/>
          <w:bottom w:val="single" w:sz="8" w:space="0" w:color="8064A2"/>
          <w:right w:val="single" w:sz="8" w:space="0" w:color="8064A2"/>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8064A2"/>
          <w:left w:val="single" w:sz="8" w:space="0" w:color="8064A2"/>
          <w:bottom w:val="single" w:sz="8" w:space="0" w:color="8064A2"/>
          <w:right w:val="single" w:sz="8" w:space="0" w:color="8064A2"/>
        </w:tcBorders>
      </w:tcPr>
    </w:tblStylePr>
    <w:tblStylePr w:type="band1Horz">
      <w:rPr>
        <w:rFonts w:cs="Times New Roman"/>
      </w:rPr>
      <w:tblPr/>
      <w:tcPr>
        <w:tcBorders>
          <w:top w:val="single" w:sz="8" w:space="0" w:color="8064A2"/>
          <w:left w:val="single" w:sz="8" w:space="0" w:color="8064A2"/>
          <w:bottom w:val="single" w:sz="8" w:space="0" w:color="8064A2"/>
          <w:right w:val="single" w:sz="8" w:space="0" w:color="8064A2"/>
        </w:tcBorders>
      </w:tcPr>
    </w:tblStylePr>
  </w:style>
  <w:style w:type="table" w:customStyle="1" w:styleId="3218">
    <w:name w:val="表 (紫)  321"/>
    <w:basedOn w:val="a4"/>
    <w:next w:val="3f"/>
    <w:uiPriority w:val="99"/>
    <w:rsid w:val="009F3DDB"/>
    <w:rPr>
      <w:rFonts w:ascii="Calibri" w:eastAsia="ＭＳ 明朝" w:hAnsi="Calibri" w:cs="Times New Roman"/>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rPr>
        <w:rFonts w:cs="Times New Roman"/>
      </w:rPr>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rPr>
        <w:rFonts w:cs="Times New Roman"/>
      </w:rPr>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rPr>
        <w:rFonts w:cs="Times New Roman"/>
      </w:rPr>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4216">
    <w:name w:val="表 (紫)  421"/>
    <w:basedOn w:val="a4"/>
    <w:next w:val="4b"/>
    <w:uiPriority w:val="99"/>
    <w:rsid w:val="009F3DDB"/>
    <w:rPr>
      <w:rFonts w:ascii="Calibri" w:eastAsia="ＭＳ 明朝" w:hAnsi="Calibri" w:cs="Times New Roman"/>
      <w:sz w:val="20"/>
      <w:szCs w:val="20"/>
      <w:lang w:val="en-GB"/>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Lines="0" w:beforeAutospacing="0" w:afterLines="0" w:afterAutospacing="0"/>
      </w:pPr>
      <w:rPr>
        <w:rFonts w:cs="Times New Roman"/>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Lines="0" w:beforeAutospacing="0" w:afterLines="0" w:afterAutospacing="0"/>
      </w:pPr>
      <w:rPr>
        <w:rFonts w:cs="Times New Roman"/>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FD8E8"/>
      </w:tcPr>
    </w:tblStylePr>
    <w:tblStylePr w:type="band1Horz">
      <w:rPr>
        <w:rFonts w:cs="Times New Roman"/>
      </w:rPr>
      <w:tblPr/>
      <w:tcPr>
        <w:tcBorders>
          <w:insideH w:val="nil"/>
          <w:insideV w:val="nil"/>
        </w:tcBorders>
        <w:shd w:val="clear" w:color="auto" w:fill="DFD8E8"/>
      </w:tcPr>
    </w:tblStylePr>
    <w:tblStylePr w:type="band2Horz">
      <w:rPr>
        <w:rFonts w:cs="Times New Roman"/>
      </w:rPr>
      <w:tblPr/>
      <w:tcPr>
        <w:tcBorders>
          <w:insideH w:val="nil"/>
          <w:insideV w:val="nil"/>
        </w:tcBorders>
      </w:tcPr>
    </w:tblStylePr>
  </w:style>
  <w:style w:type="table" w:customStyle="1" w:styleId="5215">
    <w:name w:val="表 (紫)  521"/>
    <w:basedOn w:val="a4"/>
    <w:next w:val="5b"/>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8064A2"/>
      </w:tcPr>
    </w:tblStylePr>
    <w:tblStylePr w:type="lastCol">
      <w:rPr>
        <w:rFonts w:cs="Times New Roman"/>
        <w:b/>
        <w:bCs/>
        <w:color w:val="FFFFFF"/>
      </w:rPr>
      <w:tblPr/>
      <w:tcPr>
        <w:tcBorders>
          <w:left w:val="nil"/>
          <w:right w:val="nil"/>
          <w:insideH w:val="nil"/>
          <w:insideV w:val="nil"/>
        </w:tcBorders>
        <w:shd w:val="clear" w:color="auto" w:fill="8064A2"/>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4">
    <w:name w:val="表 (紫)  621"/>
    <w:basedOn w:val="a4"/>
    <w:next w:val="66"/>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8064A2"/>
        <w:bottom w:val="single" w:sz="8" w:space="0" w:color="8064A2"/>
      </w:tblBorders>
    </w:tblPr>
    <w:tblStylePr w:type="firstRow">
      <w:rPr>
        <w:rFonts w:ascii="Times New Roman" w:eastAsia="Times New Roman" w:hAnsi="Times New Roman" w:cs="Times New Roman"/>
      </w:rPr>
      <w:tblPr/>
      <w:tcPr>
        <w:tcBorders>
          <w:top w:val="nil"/>
          <w:bottom w:val="single" w:sz="8" w:space="0" w:color="8064A2"/>
        </w:tcBorders>
      </w:tcPr>
    </w:tblStylePr>
    <w:tblStylePr w:type="lastRow">
      <w:rPr>
        <w:rFonts w:cs="Times New Roman"/>
        <w:b/>
        <w:bCs/>
        <w:color w:val="1F497D"/>
      </w:rPr>
      <w:tblPr/>
      <w:tcPr>
        <w:tcBorders>
          <w:top w:val="single" w:sz="8" w:space="0" w:color="8064A2"/>
          <w:bottom w:val="single" w:sz="8" w:space="0" w:color="8064A2"/>
        </w:tcBorders>
      </w:tcPr>
    </w:tblStylePr>
    <w:tblStylePr w:type="firstCol">
      <w:rPr>
        <w:rFonts w:cs="Times New Roman"/>
        <w:b/>
        <w:bCs/>
      </w:rPr>
    </w:tblStylePr>
    <w:tblStylePr w:type="lastCol">
      <w:rPr>
        <w:rFonts w:cs="Times New Roman"/>
        <w:b/>
        <w:bCs/>
      </w:rPr>
      <w:tblPr/>
      <w:tcPr>
        <w:tcBorders>
          <w:top w:val="single" w:sz="8" w:space="0" w:color="8064A2"/>
          <w:bottom w:val="single" w:sz="8" w:space="0" w:color="8064A2"/>
        </w:tcBorders>
      </w:tcPr>
    </w:tblStylePr>
    <w:tblStylePr w:type="band1Vert">
      <w:rPr>
        <w:rFonts w:cs="Times New Roman"/>
      </w:rPr>
      <w:tblPr/>
      <w:tcPr>
        <w:shd w:val="clear" w:color="auto" w:fill="DFD8E8"/>
      </w:tcPr>
    </w:tblStylePr>
    <w:tblStylePr w:type="band1Horz">
      <w:rPr>
        <w:rFonts w:cs="Times New Roman"/>
      </w:rPr>
      <w:tblPr/>
      <w:tcPr>
        <w:shd w:val="clear" w:color="auto" w:fill="DFD8E8"/>
      </w:tcPr>
    </w:tblStylePr>
  </w:style>
  <w:style w:type="table" w:customStyle="1" w:styleId="7215">
    <w:name w:val="表 (紫)  721"/>
    <w:basedOn w:val="a4"/>
    <w:next w:val="76"/>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rFonts w:cs="Times New Roman"/>
        <w:sz w:val="24"/>
        <w:szCs w:val="24"/>
      </w:rPr>
      <w:tblPr/>
      <w:tcPr>
        <w:tcBorders>
          <w:top w:val="nil"/>
          <w:left w:val="nil"/>
          <w:bottom w:val="single" w:sz="24" w:space="0" w:color="8064A2"/>
          <w:right w:val="nil"/>
          <w:insideH w:val="nil"/>
          <w:insideV w:val="nil"/>
        </w:tcBorders>
        <w:shd w:val="clear" w:color="auto" w:fill="FFFFFF"/>
      </w:tcPr>
    </w:tblStylePr>
    <w:tblStylePr w:type="lastRow">
      <w:rPr>
        <w:rFonts w:cs="Times New Roman"/>
      </w:rPr>
      <w:tblPr/>
      <w:tcPr>
        <w:tcBorders>
          <w:top w:val="single" w:sz="8" w:space="0" w:color="8064A2"/>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8064A2"/>
          <w:insideH w:val="nil"/>
          <w:insideV w:val="nil"/>
        </w:tcBorders>
        <w:shd w:val="clear" w:color="auto" w:fill="FFFFFF"/>
      </w:tcPr>
    </w:tblStylePr>
    <w:tblStylePr w:type="lastCol">
      <w:rPr>
        <w:rFonts w:cs="Times New Roman"/>
      </w:rPr>
      <w:tblPr/>
      <w:tcPr>
        <w:tcBorders>
          <w:top w:val="nil"/>
          <w:left w:val="single" w:sz="8" w:space="0" w:color="8064A2"/>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top w:val="nil"/>
          <w:bottom w:val="nil"/>
          <w:insideH w:val="nil"/>
          <w:insideV w:val="nil"/>
        </w:tcBorders>
        <w:shd w:val="clear" w:color="auto" w:fill="DFD8E8"/>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215">
    <w:name w:val="表 (紫)  821"/>
    <w:basedOn w:val="a4"/>
    <w:next w:val="86"/>
    <w:uiPriority w:val="99"/>
    <w:rsid w:val="009F3DDB"/>
    <w:rPr>
      <w:rFonts w:ascii="Calibri" w:eastAsia="ＭＳ 明朝" w:hAnsi="Calibri" w:cs="Times New Roman"/>
      <w:sz w:val="20"/>
      <w:szCs w:val="20"/>
      <w:lang w:val="en-GB"/>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rFonts w:cs="Times New Roman"/>
        <w:b/>
        <w:bCs/>
      </w:rPr>
    </w:tblStylePr>
    <w:tblStylePr w:type="lastRow">
      <w:rPr>
        <w:rFonts w:cs="Times New Roman"/>
        <w:b/>
        <w:bCs/>
      </w:rPr>
      <w:tblPr/>
      <w:tcPr>
        <w:tcBorders>
          <w:top w:val="single" w:sz="18" w:space="0" w:color="9F8AB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BFB1D0"/>
      </w:tcPr>
    </w:tblStylePr>
    <w:tblStylePr w:type="band1Horz">
      <w:rPr>
        <w:rFonts w:cs="Times New Roman"/>
      </w:rPr>
      <w:tblPr/>
      <w:tcPr>
        <w:shd w:val="clear" w:color="auto" w:fill="BFB1D0"/>
      </w:tcPr>
    </w:tblStylePr>
  </w:style>
  <w:style w:type="table" w:customStyle="1" w:styleId="9213">
    <w:name w:val="表 (紫)  921"/>
    <w:basedOn w:val="a4"/>
    <w:next w:val="96"/>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rFonts w:cs="Times New Roman"/>
        <w:b/>
        <w:bCs/>
        <w:color w:val="000000"/>
      </w:rPr>
      <w:tblPr/>
      <w:tcPr>
        <w:shd w:val="clear" w:color="auto" w:fill="F2EFF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5DFEC"/>
      </w:tcPr>
    </w:tblStylePr>
    <w:tblStylePr w:type="band1Vert">
      <w:rPr>
        <w:rFonts w:cs="Times New Roman"/>
      </w:rPr>
      <w:tblPr/>
      <w:tcPr>
        <w:shd w:val="clear" w:color="auto" w:fill="BFB1D0"/>
      </w:tcPr>
    </w:tblStylePr>
    <w:tblStylePr w:type="band1Horz">
      <w:rPr>
        <w:rFonts w:cs="Times New Roman"/>
      </w:rPr>
      <w:tblPr/>
      <w:tcPr>
        <w:tcBorders>
          <w:insideH w:val="single" w:sz="6" w:space="0" w:color="8064A2"/>
          <w:insideV w:val="single" w:sz="6" w:space="0" w:color="8064A2"/>
        </w:tcBorders>
        <w:shd w:val="clear" w:color="auto" w:fill="BFB1D0"/>
      </w:tcPr>
    </w:tblStylePr>
    <w:tblStylePr w:type="nwCell">
      <w:rPr>
        <w:rFonts w:cs="Times New Roman"/>
      </w:rPr>
      <w:tblPr/>
      <w:tcPr>
        <w:shd w:val="clear" w:color="auto" w:fill="FFFFFF"/>
      </w:tcPr>
    </w:tblStylePr>
  </w:style>
  <w:style w:type="table" w:customStyle="1" w:styleId="10213">
    <w:name w:val="表 (紫) 1021"/>
    <w:basedOn w:val="a4"/>
    <w:next w:val="105"/>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11213">
    <w:name w:val="表 (紫) 1121"/>
    <w:basedOn w:val="a4"/>
    <w:next w:val="116"/>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8064A2"/>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3F3151"/>
      </w:tcPr>
    </w:tblStylePr>
    <w:tblStylePr w:type="firstCol">
      <w:rPr>
        <w:rFonts w:cs="Times New Roman"/>
      </w:rPr>
      <w:tblPr/>
      <w:tcPr>
        <w:tcBorders>
          <w:top w:val="nil"/>
          <w:left w:val="nil"/>
          <w:bottom w:val="nil"/>
          <w:right w:val="single" w:sz="18" w:space="0" w:color="FFFFFF"/>
          <w:insideH w:val="nil"/>
          <w:insideV w:val="nil"/>
        </w:tcBorders>
        <w:shd w:val="clear" w:color="auto" w:fill="5F497A"/>
      </w:tcPr>
    </w:tblStylePr>
    <w:tblStylePr w:type="lastCol">
      <w:rPr>
        <w:rFonts w:cs="Times New Roman"/>
      </w:rPr>
      <w:tblPr/>
      <w:tcPr>
        <w:tcBorders>
          <w:top w:val="nil"/>
          <w:left w:val="single" w:sz="18" w:space="0" w:color="FFFFFF"/>
          <w:bottom w:val="nil"/>
          <w:right w:val="nil"/>
          <w:insideH w:val="nil"/>
          <w:insideV w:val="nil"/>
        </w:tcBorders>
        <w:shd w:val="clear" w:color="auto" w:fill="5F497A"/>
      </w:tcPr>
    </w:tblStylePr>
    <w:tblStylePr w:type="band1Vert">
      <w:rPr>
        <w:rFonts w:cs="Times New Roman"/>
      </w:rPr>
      <w:tblPr/>
      <w:tcPr>
        <w:tcBorders>
          <w:top w:val="nil"/>
          <w:left w:val="nil"/>
          <w:bottom w:val="nil"/>
          <w:right w:val="nil"/>
          <w:insideH w:val="nil"/>
          <w:insideV w:val="nil"/>
        </w:tcBorders>
        <w:shd w:val="clear" w:color="auto" w:fill="5F497A"/>
      </w:tcPr>
    </w:tblStylePr>
    <w:tblStylePr w:type="band1Horz">
      <w:rPr>
        <w:rFonts w:cs="Times New Roman"/>
      </w:rPr>
      <w:tblPr/>
      <w:tcPr>
        <w:tcBorders>
          <w:top w:val="nil"/>
          <w:left w:val="nil"/>
          <w:bottom w:val="nil"/>
          <w:right w:val="nil"/>
          <w:insideH w:val="nil"/>
          <w:insideV w:val="nil"/>
        </w:tcBorders>
        <w:shd w:val="clear" w:color="auto" w:fill="5F497A"/>
      </w:tcPr>
    </w:tblStylePr>
  </w:style>
  <w:style w:type="table" w:customStyle="1" w:styleId="12213">
    <w:name w:val="表 (紫) 1221"/>
    <w:basedOn w:val="a4"/>
    <w:next w:val="125"/>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rFonts w:cs="Times New Roman"/>
        <w:b/>
        <w:bCs/>
      </w:rPr>
      <w:tblPr/>
      <w:tcPr>
        <w:tcBorders>
          <w:top w:val="nil"/>
          <w:left w:val="nil"/>
          <w:bottom w:val="single" w:sz="24" w:space="0" w:color="9BBB59"/>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4C3B62"/>
      </w:tcPr>
    </w:tblStylePr>
    <w:tblStylePr w:type="firstCol">
      <w:rPr>
        <w:rFonts w:cs="Times New Roman"/>
        <w:color w:val="FFFFFF"/>
      </w:rPr>
      <w:tblPr/>
      <w:tcPr>
        <w:tcBorders>
          <w:top w:val="nil"/>
          <w:left w:val="nil"/>
          <w:bottom w:val="nil"/>
          <w:right w:val="nil"/>
          <w:insideH w:val="single" w:sz="4" w:space="0" w:color="4C3B62"/>
          <w:insideV w:val="nil"/>
        </w:tcBorders>
        <w:shd w:val="clear" w:color="auto" w:fill="4C3B62"/>
      </w:tcPr>
    </w:tblStylePr>
    <w:tblStylePr w:type="lastCol">
      <w:rPr>
        <w:rFonts w:cs="Times New Roman"/>
        <w:color w:val="FFFFFF"/>
      </w:rPr>
      <w:tblPr/>
      <w:tcPr>
        <w:tcBorders>
          <w:top w:val="nil"/>
          <w:left w:val="nil"/>
          <w:bottom w:val="nil"/>
          <w:right w:val="nil"/>
          <w:insideH w:val="nil"/>
          <w:insideV w:val="nil"/>
        </w:tcBorders>
        <w:shd w:val="clear" w:color="auto" w:fill="4C3B62"/>
      </w:tcPr>
    </w:tblStylePr>
    <w:tblStylePr w:type="band1Vert">
      <w:rPr>
        <w:rFonts w:cs="Times New Roman"/>
      </w:rPr>
      <w:tblPr/>
      <w:tcPr>
        <w:shd w:val="clear" w:color="auto" w:fill="CCC0D9"/>
      </w:tcPr>
    </w:tblStylePr>
    <w:tblStylePr w:type="band1Horz">
      <w:rPr>
        <w:rFonts w:cs="Times New Roman"/>
      </w:rPr>
      <w:tblPr/>
      <w:tcPr>
        <w:shd w:val="clear" w:color="auto" w:fill="BFB1D0"/>
      </w:tcPr>
    </w:tblStylePr>
    <w:tblStylePr w:type="neCell">
      <w:rPr>
        <w:rFonts w:cs="Times New Roman"/>
        <w:color w:val="000000"/>
      </w:rPr>
    </w:tblStylePr>
    <w:tblStylePr w:type="nwCell">
      <w:rPr>
        <w:rFonts w:cs="Times New Roman"/>
        <w:color w:val="000000"/>
      </w:rPr>
    </w:tblStylePr>
  </w:style>
  <w:style w:type="table" w:customStyle="1" w:styleId="13213">
    <w:name w:val="表 (紫) 1321"/>
    <w:basedOn w:val="a4"/>
    <w:next w:val="135"/>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2EFF6"/>
    </w:tcPr>
    <w:tblStylePr w:type="firstRow">
      <w:rPr>
        <w:rFonts w:cs="Times New Roman"/>
        <w:b/>
        <w:bCs/>
        <w:color w:val="FFFFFF"/>
      </w:rPr>
      <w:tblPr/>
      <w:tcPr>
        <w:tcBorders>
          <w:bottom w:val="single" w:sz="12" w:space="0" w:color="FFFFFF"/>
        </w:tcBorders>
        <w:shd w:val="clear" w:color="auto" w:fill="7E9C40"/>
      </w:tcPr>
    </w:tblStylePr>
    <w:tblStylePr w:type="lastRow">
      <w:rPr>
        <w:rFonts w:cs="Times New Roman"/>
        <w:b/>
        <w:bCs/>
        <w:color w:val="7E9C40"/>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FD8E8"/>
      </w:tcPr>
    </w:tblStylePr>
    <w:tblStylePr w:type="band1Horz">
      <w:rPr>
        <w:rFonts w:cs="Times New Roman"/>
      </w:rPr>
      <w:tblPr/>
      <w:tcPr>
        <w:shd w:val="clear" w:color="auto" w:fill="E5DFEC"/>
      </w:tcPr>
    </w:tblStylePr>
  </w:style>
  <w:style w:type="table" w:customStyle="1" w:styleId="14213">
    <w:name w:val="表 (紫) 1421"/>
    <w:basedOn w:val="a4"/>
    <w:next w:val="145"/>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E5DFEC"/>
    </w:tcPr>
    <w:tblStylePr w:type="firstRow">
      <w:rPr>
        <w:rFonts w:cs="Times New Roman"/>
        <w:b/>
        <w:bCs/>
      </w:rPr>
      <w:tblPr/>
      <w:tcPr>
        <w:shd w:val="clear" w:color="auto" w:fill="CCC0D9"/>
      </w:tcPr>
    </w:tblStylePr>
    <w:tblStylePr w:type="lastRow">
      <w:rPr>
        <w:rFonts w:cs="Times New Roman"/>
        <w:b/>
        <w:bCs/>
        <w:color w:val="000000"/>
      </w:rPr>
      <w:tblPr/>
      <w:tcPr>
        <w:shd w:val="clear" w:color="auto" w:fill="CCC0D9"/>
      </w:tcPr>
    </w:tblStylePr>
    <w:tblStylePr w:type="firstCol">
      <w:rPr>
        <w:rFonts w:cs="Times New Roman"/>
        <w:color w:val="FFFFFF"/>
      </w:rPr>
      <w:tblPr/>
      <w:tcPr>
        <w:shd w:val="clear" w:color="auto" w:fill="5F497A"/>
      </w:tcPr>
    </w:tblStylePr>
    <w:tblStylePr w:type="lastCol">
      <w:rPr>
        <w:rFonts w:cs="Times New Roman"/>
        <w:color w:val="FFFFFF"/>
      </w:rPr>
      <w:tblPr/>
      <w:tcPr>
        <w:shd w:val="clear" w:color="auto" w:fill="5F497A"/>
      </w:tcPr>
    </w:tblStylePr>
    <w:tblStylePr w:type="band1Vert">
      <w:rPr>
        <w:rFonts w:cs="Times New Roman"/>
      </w:rPr>
      <w:tblPr/>
      <w:tcPr>
        <w:shd w:val="clear" w:color="auto" w:fill="BFB1D0"/>
      </w:tcPr>
    </w:tblStylePr>
    <w:tblStylePr w:type="band1Horz">
      <w:rPr>
        <w:rFonts w:cs="Times New Roman"/>
      </w:rPr>
      <w:tblPr/>
      <w:tcPr>
        <w:shd w:val="clear" w:color="auto" w:fill="BFB1D0"/>
      </w:tcPr>
    </w:tblStylePr>
  </w:style>
  <w:style w:type="table" w:customStyle="1" w:styleId="121f0">
    <w:name w:val="表 (水色)  121"/>
    <w:basedOn w:val="a4"/>
    <w:next w:val="1ffa"/>
    <w:uiPriority w:val="99"/>
    <w:rsid w:val="009F3DDB"/>
    <w:rPr>
      <w:rFonts w:ascii="Calibri" w:eastAsia="ＭＳ 明朝" w:hAnsi="Calibri" w:cs="Times New Roman"/>
      <w:color w:val="31849B"/>
      <w:sz w:val="20"/>
      <w:szCs w:val="20"/>
      <w:lang w:val="en-GB"/>
    </w:rPr>
    <w:tblPr>
      <w:tblStyleRowBandSize w:val="1"/>
      <w:tblStyleColBandSize w:val="1"/>
      <w:tblBorders>
        <w:top w:val="single" w:sz="8" w:space="0" w:color="4BACC6"/>
        <w:bottom w:val="single" w:sz="8" w:space="0" w:color="4BACC6"/>
      </w:tblBorders>
    </w:tblPr>
    <w:tblStylePr w:type="firstRow">
      <w:pPr>
        <w:spacing w:beforeLines="0" w:beforeAutospacing="0" w:afterLines="0" w:afterAutospacing="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221a">
    <w:name w:val="表 (水色)  221"/>
    <w:basedOn w:val="a4"/>
    <w:next w:val="2f5"/>
    <w:uiPriority w:val="99"/>
    <w:rsid w:val="009F3DDB"/>
    <w:rPr>
      <w:rFonts w:ascii="Calibri" w:eastAsia="ＭＳ 明朝" w:hAnsi="Calibri" w:cs="Times New Roman"/>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Lines="0" w:beforeAutospacing="0" w:afterLines="0" w:afterAutospacing="0"/>
      </w:pPr>
      <w:rPr>
        <w:rFonts w:cs="Times New Roman"/>
        <w:b/>
        <w:bCs/>
        <w:color w:val="FFFFFF"/>
      </w:rPr>
      <w:tblPr/>
      <w:tcPr>
        <w:shd w:val="clear" w:color="auto" w:fill="4BACC6"/>
      </w:tcPr>
    </w:tblStylePr>
    <w:tblStylePr w:type="lastRow">
      <w:pPr>
        <w:spacing w:beforeLines="0" w:beforeAutospacing="0" w:afterLines="0" w:afterAutospacing="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table" w:customStyle="1" w:styleId="3219">
    <w:name w:val="表 (水色)  321"/>
    <w:basedOn w:val="a4"/>
    <w:next w:val="3f0"/>
    <w:uiPriority w:val="99"/>
    <w:rsid w:val="009F3DDB"/>
    <w:rPr>
      <w:rFonts w:ascii="Calibri" w:eastAsia="ＭＳ 明朝" w:hAnsi="Calibri" w:cs="Times New Roman"/>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4217">
    <w:name w:val="表 (水色)  421"/>
    <w:basedOn w:val="a4"/>
    <w:next w:val="4c"/>
    <w:uiPriority w:val="99"/>
    <w:rsid w:val="009F3DDB"/>
    <w:rPr>
      <w:rFonts w:ascii="Calibri" w:eastAsia="ＭＳ 明朝" w:hAnsi="Calibri" w:cs="Times New Roman"/>
      <w:sz w:val="20"/>
      <w:szCs w:val="20"/>
      <w:lang w:val="en-GB"/>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Lines="0" w:beforeAutospacing="0" w:afterLines="0" w:afterAutospacing="0"/>
      </w:pPr>
      <w:rPr>
        <w:rFonts w:cs="Times New Roman"/>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Lines="0" w:beforeAutospacing="0" w:afterLines="0" w:afterAutospacing="0"/>
      </w:pPr>
      <w:rPr>
        <w:rFonts w:cs="Times New Roman"/>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2EAF1"/>
      </w:tcPr>
    </w:tblStylePr>
    <w:tblStylePr w:type="band1Horz">
      <w:rPr>
        <w:rFonts w:cs="Times New Roman"/>
      </w:rPr>
      <w:tblPr/>
      <w:tcPr>
        <w:tcBorders>
          <w:insideH w:val="nil"/>
          <w:insideV w:val="nil"/>
        </w:tcBorders>
        <w:shd w:val="clear" w:color="auto" w:fill="D2EAF1"/>
      </w:tcPr>
    </w:tblStylePr>
    <w:tblStylePr w:type="band2Horz">
      <w:rPr>
        <w:rFonts w:cs="Times New Roman"/>
      </w:rPr>
      <w:tblPr/>
      <w:tcPr>
        <w:tcBorders>
          <w:insideH w:val="nil"/>
          <w:insideV w:val="nil"/>
        </w:tcBorders>
      </w:tcPr>
    </w:tblStylePr>
  </w:style>
  <w:style w:type="table" w:customStyle="1" w:styleId="5216">
    <w:name w:val="表 (水色)  521"/>
    <w:basedOn w:val="a4"/>
    <w:next w:val="5c"/>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5">
    <w:name w:val="表 (水色)  621"/>
    <w:basedOn w:val="a4"/>
    <w:next w:val="67"/>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4BACC6"/>
        <w:bottom w:val="single" w:sz="8" w:space="0" w:color="4BACC6"/>
      </w:tblBorders>
    </w:tblPr>
    <w:tblStylePr w:type="firstRow">
      <w:rPr>
        <w:rFonts w:ascii="Times New Roman" w:eastAsia="Times New Roman" w:hAnsi="Times New Roman" w:cs="Times New Roman"/>
      </w:rPr>
      <w:tblPr/>
      <w:tcPr>
        <w:tcBorders>
          <w:top w:val="nil"/>
          <w:bottom w:val="single" w:sz="8" w:space="0" w:color="4BACC6"/>
        </w:tcBorders>
      </w:tcPr>
    </w:tblStylePr>
    <w:tblStylePr w:type="lastRow">
      <w:rPr>
        <w:rFonts w:cs="Times New Roman"/>
        <w:b/>
        <w:bCs/>
        <w:color w:val="1F497D"/>
      </w:rPr>
      <w:tblPr/>
      <w:tcPr>
        <w:tcBorders>
          <w:top w:val="single" w:sz="8" w:space="0" w:color="4BACC6"/>
          <w:bottom w:val="single" w:sz="8" w:space="0" w:color="4BACC6"/>
        </w:tcBorders>
      </w:tcPr>
    </w:tblStylePr>
    <w:tblStylePr w:type="firstCol">
      <w:rPr>
        <w:rFonts w:cs="Times New Roman"/>
        <w:b/>
        <w:bCs/>
      </w:rPr>
    </w:tblStylePr>
    <w:tblStylePr w:type="lastCol">
      <w:rPr>
        <w:rFonts w:cs="Times New Roman"/>
        <w:b/>
        <w:bCs/>
      </w:rPr>
      <w:tblPr/>
      <w:tcPr>
        <w:tcBorders>
          <w:top w:val="single" w:sz="8" w:space="0" w:color="4BACC6"/>
          <w:bottom w:val="single" w:sz="8" w:space="0" w:color="4BACC6"/>
        </w:tcBorders>
      </w:tcPr>
    </w:tblStylePr>
    <w:tblStylePr w:type="band1Vert">
      <w:rPr>
        <w:rFonts w:cs="Times New Roman"/>
      </w:rPr>
      <w:tblPr/>
      <w:tcPr>
        <w:shd w:val="clear" w:color="auto" w:fill="D2EAF1"/>
      </w:tcPr>
    </w:tblStylePr>
    <w:tblStylePr w:type="band1Horz">
      <w:rPr>
        <w:rFonts w:cs="Times New Roman"/>
      </w:rPr>
      <w:tblPr/>
      <w:tcPr>
        <w:shd w:val="clear" w:color="auto" w:fill="D2EAF1"/>
      </w:tcPr>
    </w:tblStylePr>
  </w:style>
  <w:style w:type="table" w:customStyle="1" w:styleId="7216">
    <w:name w:val="表 (水色)  721"/>
    <w:basedOn w:val="a4"/>
    <w:next w:val="77"/>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rFonts w:cs="Times New Roman"/>
        <w:sz w:val="24"/>
        <w:szCs w:val="24"/>
      </w:rPr>
      <w:tblPr/>
      <w:tcPr>
        <w:tcBorders>
          <w:top w:val="nil"/>
          <w:left w:val="nil"/>
          <w:bottom w:val="single" w:sz="24" w:space="0" w:color="4BACC6"/>
          <w:right w:val="nil"/>
          <w:insideH w:val="nil"/>
          <w:insideV w:val="nil"/>
        </w:tcBorders>
        <w:shd w:val="clear" w:color="auto" w:fill="FFFFFF"/>
      </w:tcPr>
    </w:tblStylePr>
    <w:tblStylePr w:type="lastRow">
      <w:rPr>
        <w:rFonts w:cs="Times New Roman"/>
      </w:rPr>
      <w:tblPr/>
      <w:tcPr>
        <w:tcBorders>
          <w:top w:val="single" w:sz="8" w:space="0" w:color="4BACC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BACC6"/>
          <w:insideH w:val="nil"/>
          <w:insideV w:val="nil"/>
        </w:tcBorders>
        <w:shd w:val="clear" w:color="auto" w:fill="FFFFFF"/>
      </w:tcPr>
    </w:tblStylePr>
    <w:tblStylePr w:type="lastCol">
      <w:rPr>
        <w:rFonts w:cs="Times New Roman"/>
      </w:rPr>
      <w:tblPr/>
      <w:tcPr>
        <w:tcBorders>
          <w:top w:val="nil"/>
          <w:left w:val="single" w:sz="8" w:space="0" w:color="4BACC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top w:val="nil"/>
          <w:bottom w:val="nil"/>
          <w:insideH w:val="nil"/>
          <w:insideV w:val="nil"/>
        </w:tcBorders>
        <w:shd w:val="clear" w:color="auto" w:fill="D2EAF1"/>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216">
    <w:name w:val="表 (水色)  821"/>
    <w:basedOn w:val="a4"/>
    <w:next w:val="87"/>
    <w:uiPriority w:val="99"/>
    <w:rsid w:val="009F3DDB"/>
    <w:rPr>
      <w:rFonts w:ascii="Calibri" w:eastAsia="ＭＳ 明朝" w:hAnsi="Calibri" w:cs="Times New Roman"/>
      <w:sz w:val="20"/>
      <w:szCs w:val="20"/>
      <w:lang w:val="en-GB"/>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rFonts w:cs="Times New Roman"/>
        <w:b/>
        <w:bCs/>
      </w:rPr>
    </w:tblStylePr>
    <w:tblStylePr w:type="lastRow">
      <w:rPr>
        <w:rFonts w:cs="Times New Roman"/>
        <w:b/>
        <w:bCs/>
      </w:rPr>
      <w:tblPr/>
      <w:tcPr>
        <w:tcBorders>
          <w:top w:val="single" w:sz="18" w:space="0" w:color="78C0D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9214">
    <w:name w:val="表 (水色)  921"/>
    <w:basedOn w:val="a4"/>
    <w:next w:val="97"/>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rFonts w:cs="Times New Roman"/>
        <w:b/>
        <w:bCs/>
        <w:color w:val="000000"/>
      </w:rPr>
      <w:tblPr/>
      <w:tcPr>
        <w:shd w:val="clear" w:color="auto" w:fill="EDF6F9"/>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AEEF3"/>
      </w:tcPr>
    </w:tblStylePr>
    <w:tblStylePr w:type="band1Vert">
      <w:rPr>
        <w:rFonts w:cs="Times New Roman"/>
      </w:rPr>
      <w:tblPr/>
      <w:tcPr>
        <w:shd w:val="clear" w:color="auto" w:fill="A5D5E2"/>
      </w:tcPr>
    </w:tblStylePr>
    <w:tblStylePr w:type="band1Horz">
      <w:rPr>
        <w:rFonts w:cs="Times New Roman"/>
      </w:rPr>
      <w:tblPr/>
      <w:tcPr>
        <w:tcBorders>
          <w:insideH w:val="single" w:sz="6" w:space="0" w:color="4BACC6"/>
          <w:insideV w:val="single" w:sz="6" w:space="0" w:color="4BACC6"/>
        </w:tcBorders>
        <w:shd w:val="clear" w:color="auto" w:fill="A5D5E2"/>
      </w:tcPr>
    </w:tblStylePr>
    <w:tblStylePr w:type="nwCell">
      <w:rPr>
        <w:rFonts w:cs="Times New Roman"/>
      </w:rPr>
      <w:tblPr/>
      <w:tcPr>
        <w:shd w:val="clear" w:color="auto" w:fill="FFFFFF"/>
      </w:tcPr>
    </w:tblStylePr>
  </w:style>
  <w:style w:type="table" w:customStyle="1" w:styleId="10214">
    <w:name w:val="表 (水色) 1021"/>
    <w:basedOn w:val="a4"/>
    <w:next w:val="106"/>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11214">
    <w:name w:val="表 (水色) 1121"/>
    <w:basedOn w:val="a4"/>
    <w:next w:val="117"/>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4BACC6"/>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05867"/>
      </w:tcPr>
    </w:tblStylePr>
    <w:tblStylePr w:type="firstCol">
      <w:rPr>
        <w:rFonts w:cs="Times New Roman"/>
      </w:rPr>
      <w:tblPr/>
      <w:tcPr>
        <w:tcBorders>
          <w:top w:val="nil"/>
          <w:left w:val="nil"/>
          <w:bottom w:val="nil"/>
          <w:right w:val="single" w:sz="18" w:space="0" w:color="FFFFFF"/>
          <w:insideH w:val="nil"/>
          <w:insideV w:val="nil"/>
        </w:tcBorders>
        <w:shd w:val="clear" w:color="auto" w:fill="31849B"/>
      </w:tcPr>
    </w:tblStylePr>
    <w:tblStylePr w:type="lastCol">
      <w:rPr>
        <w:rFonts w:cs="Times New Roman"/>
      </w:rPr>
      <w:tblPr/>
      <w:tcPr>
        <w:tcBorders>
          <w:top w:val="nil"/>
          <w:left w:val="single" w:sz="18" w:space="0" w:color="FFFFFF"/>
          <w:bottom w:val="nil"/>
          <w:right w:val="nil"/>
          <w:insideH w:val="nil"/>
          <w:insideV w:val="nil"/>
        </w:tcBorders>
        <w:shd w:val="clear" w:color="auto" w:fill="31849B"/>
      </w:tcPr>
    </w:tblStylePr>
    <w:tblStylePr w:type="band1Vert">
      <w:rPr>
        <w:rFonts w:cs="Times New Roman"/>
      </w:rPr>
      <w:tblPr/>
      <w:tcPr>
        <w:tcBorders>
          <w:top w:val="nil"/>
          <w:left w:val="nil"/>
          <w:bottom w:val="nil"/>
          <w:right w:val="nil"/>
          <w:insideH w:val="nil"/>
          <w:insideV w:val="nil"/>
        </w:tcBorders>
        <w:shd w:val="clear" w:color="auto" w:fill="31849B"/>
      </w:tcPr>
    </w:tblStylePr>
    <w:tblStylePr w:type="band1Horz">
      <w:rPr>
        <w:rFonts w:cs="Times New Roman"/>
      </w:rPr>
      <w:tblPr/>
      <w:tcPr>
        <w:tcBorders>
          <w:top w:val="nil"/>
          <w:left w:val="nil"/>
          <w:bottom w:val="nil"/>
          <w:right w:val="nil"/>
          <w:insideH w:val="nil"/>
          <w:insideV w:val="nil"/>
        </w:tcBorders>
        <w:shd w:val="clear" w:color="auto" w:fill="31849B"/>
      </w:tcPr>
    </w:tblStylePr>
  </w:style>
  <w:style w:type="table" w:customStyle="1" w:styleId="12214">
    <w:name w:val="表 (水色) 1221"/>
    <w:basedOn w:val="a4"/>
    <w:next w:val="126"/>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rFonts w:cs="Times New Roman"/>
        <w:b/>
        <w:bCs/>
      </w:rPr>
      <w:tblPr/>
      <w:tcPr>
        <w:tcBorders>
          <w:top w:val="nil"/>
          <w:left w:val="nil"/>
          <w:bottom w:val="single" w:sz="24" w:space="0" w:color="F7964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76A7C"/>
      </w:tcPr>
    </w:tblStylePr>
    <w:tblStylePr w:type="firstCol">
      <w:rPr>
        <w:rFonts w:cs="Times New Roman"/>
        <w:color w:val="FFFFFF"/>
      </w:rPr>
      <w:tblPr/>
      <w:tcPr>
        <w:tcBorders>
          <w:top w:val="nil"/>
          <w:left w:val="nil"/>
          <w:bottom w:val="nil"/>
          <w:right w:val="nil"/>
          <w:insideH w:val="single" w:sz="4" w:space="0" w:color="276A7C"/>
          <w:insideV w:val="nil"/>
        </w:tcBorders>
        <w:shd w:val="clear" w:color="auto" w:fill="276A7C"/>
      </w:tcPr>
    </w:tblStylePr>
    <w:tblStylePr w:type="lastCol">
      <w:rPr>
        <w:rFonts w:cs="Times New Roman"/>
        <w:color w:val="FFFFFF"/>
      </w:rPr>
      <w:tblPr/>
      <w:tcPr>
        <w:tcBorders>
          <w:top w:val="nil"/>
          <w:left w:val="nil"/>
          <w:bottom w:val="nil"/>
          <w:right w:val="nil"/>
          <w:insideH w:val="nil"/>
          <w:insideV w:val="nil"/>
        </w:tcBorders>
        <w:shd w:val="clear" w:color="auto" w:fill="276A7C"/>
      </w:tcPr>
    </w:tblStylePr>
    <w:tblStylePr w:type="band1Vert">
      <w:rPr>
        <w:rFonts w:cs="Times New Roman"/>
      </w:rPr>
      <w:tblPr/>
      <w:tcPr>
        <w:shd w:val="clear" w:color="auto" w:fill="B6DDE8"/>
      </w:tcPr>
    </w:tblStylePr>
    <w:tblStylePr w:type="band1Horz">
      <w:rPr>
        <w:rFonts w:cs="Times New Roman"/>
      </w:rPr>
      <w:tblPr/>
      <w:tcPr>
        <w:shd w:val="clear" w:color="auto" w:fill="A5D5E2"/>
      </w:tcPr>
    </w:tblStylePr>
    <w:tblStylePr w:type="neCell">
      <w:rPr>
        <w:rFonts w:cs="Times New Roman"/>
        <w:color w:val="000000"/>
      </w:rPr>
    </w:tblStylePr>
    <w:tblStylePr w:type="nwCell">
      <w:rPr>
        <w:rFonts w:cs="Times New Roman"/>
        <w:color w:val="000000"/>
      </w:rPr>
    </w:tblStylePr>
  </w:style>
  <w:style w:type="table" w:customStyle="1" w:styleId="13214">
    <w:name w:val="表 (水色) 1321"/>
    <w:basedOn w:val="a4"/>
    <w:next w:val="136"/>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DF6F9"/>
    </w:tcPr>
    <w:tblStylePr w:type="firstRow">
      <w:rPr>
        <w:rFonts w:cs="Times New Roman"/>
        <w:b/>
        <w:bCs/>
        <w:color w:val="FFFFFF"/>
      </w:rPr>
      <w:tblPr/>
      <w:tcPr>
        <w:tcBorders>
          <w:bottom w:val="single" w:sz="12" w:space="0" w:color="FFFFFF"/>
        </w:tcBorders>
        <w:shd w:val="clear" w:color="auto" w:fill="F2730A"/>
      </w:tcPr>
    </w:tblStylePr>
    <w:tblStylePr w:type="lastRow">
      <w:rPr>
        <w:rFonts w:cs="Times New Roman"/>
        <w:b/>
        <w:bCs/>
        <w:color w:val="F2730A"/>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2EAF1"/>
      </w:tcPr>
    </w:tblStylePr>
    <w:tblStylePr w:type="band1Horz">
      <w:rPr>
        <w:rFonts w:cs="Times New Roman"/>
      </w:rPr>
      <w:tblPr/>
      <w:tcPr>
        <w:shd w:val="clear" w:color="auto" w:fill="DAEEF3"/>
      </w:tcPr>
    </w:tblStylePr>
  </w:style>
  <w:style w:type="table" w:customStyle="1" w:styleId="14214">
    <w:name w:val="表 (水色) 1421"/>
    <w:basedOn w:val="a4"/>
    <w:next w:val="146"/>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DAEEF3"/>
    </w:tcPr>
    <w:tblStylePr w:type="firstRow">
      <w:rPr>
        <w:rFonts w:cs="Times New Roman"/>
        <w:b/>
        <w:bCs/>
      </w:rPr>
      <w:tblPr/>
      <w:tcPr>
        <w:shd w:val="clear" w:color="auto" w:fill="B6DDE8"/>
      </w:tcPr>
    </w:tblStylePr>
    <w:tblStylePr w:type="lastRow">
      <w:rPr>
        <w:rFonts w:cs="Times New Roman"/>
        <w:b/>
        <w:bCs/>
        <w:color w:val="000000"/>
      </w:rPr>
      <w:tblPr/>
      <w:tcPr>
        <w:shd w:val="clear" w:color="auto" w:fill="B6DDE8"/>
      </w:tcPr>
    </w:tblStylePr>
    <w:tblStylePr w:type="firstCol">
      <w:rPr>
        <w:rFonts w:cs="Times New Roman"/>
        <w:color w:val="FFFFFF"/>
      </w:rPr>
      <w:tblPr/>
      <w:tcPr>
        <w:shd w:val="clear" w:color="auto" w:fill="31849B"/>
      </w:tcPr>
    </w:tblStylePr>
    <w:tblStylePr w:type="lastCol">
      <w:rPr>
        <w:rFonts w:cs="Times New Roman"/>
        <w:color w:val="FFFFFF"/>
      </w:rPr>
      <w:tblPr/>
      <w:tcPr>
        <w:shd w:val="clear" w:color="auto" w:fill="31849B"/>
      </w:tc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121f1">
    <w:name w:val="表 (オレンジ)  121"/>
    <w:basedOn w:val="a4"/>
    <w:next w:val="1ffb"/>
    <w:uiPriority w:val="99"/>
    <w:rsid w:val="009F3DDB"/>
    <w:rPr>
      <w:rFonts w:ascii="Calibri" w:eastAsia="ＭＳ 明朝" w:hAnsi="Calibri" w:cs="Times New Roman"/>
      <w:color w:val="E36C0A"/>
      <w:sz w:val="20"/>
      <w:szCs w:val="20"/>
      <w:lang w:val="en-GB"/>
    </w:rPr>
    <w:tblPr>
      <w:tblStyleRowBandSize w:val="1"/>
      <w:tblStyleColBandSize w:val="1"/>
      <w:tblBorders>
        <w:top w:val="single" w:sz="8" w:space="0" w:color="F79646"/>
        <w:bottom w:val="single" w:sz="8" w:space="0" w:color="F79646"/>
      </w:tblBorders>
    </w:tblPr>
    <w:tblStylePr w:type="firstRow">
      <w:pPr>
        <w:spacing w:beforeLines="0" w:beforeAutospacing="0" w:afterLines="0" w:afterAutospacing="0"/>
      </w:pPr>
      <w:rPr>
        <w:rFonts w:cs="Times New Roman"/>
        <w:b/>
        <w:bCs/>
      </w:rPr>
      <w:tblPr/>
      <w:tcPr>
        <w:tcBorders>
          <w:top w:val="single" w:sz="8" w:space="0" w:color="F79646"/>
          <w:left w:val="nil"/>
          <w:bottom w:val="single" w:sz="8" w:space="0" w:color="F79646"/>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F79646"/>
          <w:left w:val="nil"/>
          <w:bottom w:val="single" w:sz="8" w:space="0" w:color="F7964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left w:val="nil"/>
          <w:right w:val="nil"/>
          <w:insideH w:val="nil"/>
          <w:insideV w:val="nil"/>
        </w:tcBorders>
        <w:shd w:val="clear" w:color="auto" w:fill="FDE4D0"/>
      </w:tcPr>
    </w:tblStylePr>
  </w:style>
  <w:style w:type="table" w:customStyle="1" w:styleId="221b">
    <w:name w:val="表 (オレンジ)  221"/>
    <w:basedOn w:val="a4"/>
    <w:next w:val="2f6"/>
    <w:uiPriority w:val="99"/>
    <w:rsid w:val="009F3DDB"/>
    <w:rPr>
      <w:rFonts w:ascii="Calibri" w:eastAsia="ＭＳ 明朝" w:hAnsi="Calibri" w:cs="Times New Roman"/>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Lines="0" w:beforeAutospacing="0" w:afterLines="0" w:afterAutospacing="0"/>
      </w:pPr>
      <w:rPr>
        <w:rFonts w:cs="Times New Roman"/>
        <w:b/>
        <w:bCs/>
        <w:color w:val="FFFFFF"/>
      </w:rPr>
      <w:tblPr/>
      <w:tcPr>
        <w:shd w:val="clear" w:color="auto" w:fill="F79646"/>
      </w:tcPr>
    </w:tblStylePr>
    <w:tblStylePr w:type="lastRow">
      <w:pPr>
        <w:spacing w:beforeLines="0" w:beforeAutospacing="0" w:afterLines="0" w:afterAutospacing="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321a">
    <w:name w:val="表 (オレンジ)  321"/>
    <w:basedOn w:val="a4"/>
    <w:next w:val="3f1"/>
    <w:uiPriority w:val="99"/>
    <w:rsid w:val="009F3DDB"/>
    <w:rPr>
      <w:rFonts w:ascii="Calibri" w:eastAsia="ＭＳ 明朝" w:hAnsi="Calibri" w:cs="Times New Roman"/>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4218">
    <w:name w:val="表 (オレンジ)  421"/>
    <w:basedOn w:val="a4"/>
    <w:next w:val="4d"/>
    <w:uiPriority w:val="99"/>
    <w:rsid w:val="009F3DDB"/>
    <w:rPr>
      <w:rFonts w:ascii="Calibri" w:eastAsia="ＭＳ 明朝" w:hAnsi="Calibri" w:cs="Times New Roman"/>
      <w:sz w:val="20"/>
      <w:szCs w:val="20"/>
      <w:lang w:val="en-GB"/>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Lines="0" w:beforeAutospacing="0" w:afterLines="0" w:afterAutospacing="0"/>
      </w:pPr>
      <w:rPr>
        <w:rFonts w:cs="Times New Roman"/>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Lines="0" w:beforeAutospacing="0" w:afterLines="0" w:afterAutospacing="0"/>
      </w:pPr>
      <w:rPr>
        <w:rFonts w:cs="Times New Roman"/>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DE4D0"/>
      </w:tcPr>
    </w:tblStylePr>
    <w:tblStylePr w:type="band1Horz">
      <w:rPr>
        <w:rFonts w:cs="Times New Roman"/>
      </w:rPr>
      <w:tblPr/>
      <w:tcPr>
        <w:tcBorders>
          <w:insideH w:val="nil"/>
          <w:insideV w:val="nil"/>
        </w:tcBorders>
        <w:shd w:val="clear" w:color="auto" w:fill="FDE4D0"/>
      </w:tcPr>
    </w:tblStylePr>
    <w:tblStylePr w:type="band2Horz">
      <w:rPr>
        <w:rFonts w:cs="Times New Roman"/>
      </w:rPr>
      <w:tblPr/>
      <w:tcPr>
        <w:tcBorders>
          <w:insideH w:val="nil"/>
          <w:insideV w:val="nil"/>
        </w:tcBorders>
      </w:tcPr>
    </w:tblStylePr>
  </w:style>
  <w:style w:type="table" w:customStyle="1" w:styleId="5217">
    <w:name w:val="表 (オレンジ)  521"/>
    <w:basedOn w:val="a4"/>
    <w:next w:val="5d"/>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F79646"/>
      </w:tcPr>
    </w:tblStylePr>
    <w:tblStylePr w:type="lastCol">
      <w:rPr>
        <w:rFonts w:cs="Times New Roman"/>
        <w:b/>
        <w:bCs/>
        <w:color w:val="FFFFFF"/>
      </w:rPr>
      <w:tblPr/>
      <w:tcPr>
        <w:tcBorders>
          <w:left w:val="nil"/>
          <w:right w:val="nil"/>
          <w:insideH w:val="nil"/>
          <w:insideV w:val="nil"/>
        </w:tcBorders>
        <w:shd w:val="clear" w:color="auto" w:fill="F7964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6">
    <w:name w:val="表 (オレンジ)  621"/>
    <w:basedOn w:val="a4"/>
    <w:next w:val="68"/>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F79646"/>
        <w:bottom w:val="single" w:sz="8" w:space="0" w:color="F79646"/>
      </w:tblBorders>
    </w:tblPr>
    <w:tblStylePr w:type="firstRow">
      <w:rPr>
        <w:rFonts w:ascii="Times New Roman" w:eastAsia="Times New Roman" w:hAnsi="Times New Roman" w:cs="Times New Roman"/>
      </w:rPr>
      <w:tblPr/>
      <w:tcPr>
        <w:tcBorders>
          <w:top w:val="nil"/>
          <w:bottom w:val="single" w:sz="8" w:space="0" w:color="F79646"/>
        </w:tcBorders>
      </w:tcPr>
    </w:tblStylePr>
    <w:tblStylePr w:type="lastRow">
      <w:rPr>
        <w:rFonts w:cs="Times New Roman"/>
        <w:b/>
        <w:bCs/>
        <w:color w:val="1F497D"/>
      </w:rPr>
      <w:tblPr/>
      <w:tcPr>
        <w:tcBorders>
          <w:top w:val="single" w:sz="8" w:space="0" w:color="F79646"/>
          <w:bottom w:val="single" w:sz="8" w:space="0" w:color="F79646"/>
        </w:tcBorders>
      </w:tcPr>
    </w:tblStylePr>
    <w:tblStylePr w:type="firstCol">
      <w:rPr>
        <w:rFonts w:cs="Times New Roman"/>
        <w:b/>
        <w:bCs/>
      </w:rPr>
    </w:tblStylePr>
    <w:tblStylePr w:type="lastCol">
      <w:rPr>
        <w:rFonts w:cs="Times New Roman"/>
        <w:b/>
        <w:bCs/>
      </w:rPr>
      <w:tblPr/>
      <w:tcPr>
        <w:tcBorders>
          <w:top w:val="single" w:sz="8" w:space="0" w:color="F79646"/>
          <w:bottom w:val="single" w:sz="8" w:space="0" w:color="F79646"/>
        </w:tcBorders>
      </w:tcPr>
    </w:tblStylePr>
    <w:tblStylePr w:type="band1Vert">
      <w:rPr>
        <w:rFonts w:cs="Times New Roman"/>
      </w:rPr>
      <w:tblPr/>
      <w:tcPr>
        <w:shd w:val="clear" w:color="auto" w:fill="FDE4D0"/>
      </w:tcPr>
    </w:tblStylePr>
    <w:tblStylePr w:type="band1Horz">
      <w:rPr>
        <w:rFonts w:cs="Times New Roman"/>
      </w:rPr>
      <w:tblPr/>
      <w:tcPr>
        <w:shd w:val="clear" w:color="auto" w:fill="FDE4D0"/>
      </w:tcPr>
    </w:tblStylePr>
  </w:style>
  <w:style w:type="table" w:customStyle="1" w:styleId="7217">
    <w:name w:val="表 (オレンジ)  721"/>
    <w:basedOn w:val="a4"/>
    <w:next w:val="78"/>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rFonts w:cs="Times New Roman"/>
        <w:sz w:val="24"/>
        <w:szCs w:val="24"/>
      </w:rPr>
      <w:tblPr/>
      <w:tcPr>
        <w:tcBorders>
          <w:top w:val="nil"/>
          <w:left w:val="nil"/>
          <w:bottom w:val="single" w:sz="24" w:space="0" w:color="F79646"/>
          <w:right w:val="nil"/>
          <w:insideH w:val="nil"/>
          <w:insideV w:val="nil"/>
        </w:tcBorders>
        <w:shd w:val="clear" w:color="auto" w:fill="FFFFFF"/>
      </w:tcPr>
    </w:tblStylePr>
    <w:tblStylePr w:type="lastRow">
      <w:rPr>
        <w:rFonts w:cs="Times New Roman"/>
      </w:rPr>
      <w:tblPr/>
      <w:tcPr>
        <w:tcBorders>
          <w:top w:val="single" w:sz="8" w:space="0" w:color="F7964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F79646"/>
          <w:insideH w:val="nil"/>
          <w:insideV w:val="nil"/>
        </w:tcBorders>
        <w:shd w:val="clear" w:color="auto" w:fill="FFFFFF"/>
      </w:tcPr>
    </w:tblStylePr>
    <w:tblStylePr w:type="lastCol">
      <w:rPr>
        <w:rFonts w:cs="Times New Roman"/>
      </w:rPr>
      <w:tblPr/>
      <w:tcPr>
        <w:tcBorders>
          <w:top w:val="nil"/>
          <w:left w:val="single" w:sz="8" w:space="0" w:color="F7964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top w:val="nil"/>
          <w:bottom w:val="nil"/>
          <w:insideH w:val="nil"/>
          <w:insideV w:val="nil"/>
        </w:tcBorders>
        <w:shd w:val="clear" w:color="auto" w:fill="FDE4D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217">
    <w:name w:val="表 (オレンジ)  821"/>
    <w:basedOn w:val="a4"/>
    <w:next w:val="88"/>
    <w:uiPriority w:val="99"/>
    <w:rsid w:val="009F3DDB"/>
    <w:rPr>
      <w:rFonts w:ascii="Calibri" w:eastAsia="ＭＳ 明朝" w:hAnsi="Calibri" w:cs="Times New Roman"/>
      <w:sz w:val="20"/>
      <w:szCs w:val="20"/>
      <w:lang w:val="en-GB"/>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rFonts w:cs="Times New Roman"/>
        <w:b/>
        <w:bCs/>
      </w:rPr>
    </w:tblStylePr>
    <w:tblStylePr w:type="lastRow">
      <w:rPr>
        <w:rFonts w:cs="Times New Roman"/>
        <w:b/>
        <w:bCs/>
      </w:rPr>
      <w:tblPr/>
      <w:tcPr>
        <w:tcBorders>
          <w:top w:val="single" w:sz="18" w:space="0" w:color="F9B07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BCAA2"/>
      </w:tcPr>
    </w:tblStylePr>
    <w:tblStylePr w:type="band1Horz">
      <w:rPr>
        <w:rFonts w:cs="Times New Roman"/>
      </w:rPr>
      <w:tblPr/>
      <w:tcPr>
        <w:shd w:val="clear" w:color="auto" w:fill="FBCAA2"/>
      </w:tcPr>
    </w:tblStylePr>
  </w:style>
  <w:style w:type="table" w:customStyle="1" w:styleId="9215">
    <w:name w:val="表 (オレンジ)  921"/>
    <w:basedOn w:val="a4"/>
    <w:next w:val="98"/>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rFonts w:cs="Times New Roman"/>
        <w:b/>
        <w:bCs/>
        <w:color w:val="000000"/>
      </w:rPr>
      <w:tblPr/>
      <w:tcPr>
        <w:shd w:val="clear" w:color="auto" w:fill="FEF4EC"/>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DE9D9"/>
      </w:tcPr>
    </w:tblStylePr>
    <w:tblStylePr w:type="band1Vert">
      <w:rPr>
        <w:rFonts w:cs="Times New Roman"/>
      </w:rPr>
      <w:tblPr/>
      <w:tcPr>
        <w:shd w:val="clear" w:color="auto" w:fill="FBCAA2"/>
      </w:tcPr>
    </w:tblStylePr>
    <w:tblStylePr w:type="band1Horz">
      <w:rPr>
        <w:rFonts w:cs="Times New Roman"/>
      </w:rPr>
      <w:tblPr/>
      <w:tcPr>
        <w:tcBorders>
          <w:insideH w:val="single" w:sz="6" w:space="0" w:color="F79646"/>
          <w:insideV w:val="single" w:sz="6" w:space="0" w:color="F79646"/>
        </w:tcBorders>
        <w:shd w:val="clear" w:color="auto" w:fill="FBCAA2"/>
      </w:tcPr>
    </w:tblStylePr>
    <w:tblStylePr w:type="nwCell">
      <w:rPr>
        <w:rFonts w:cs="Times New Roman"/>
      </w:rPr>
      <w:tblPr/>
      <w:tcPr>
        <w:shd w:val="clear" w:color="auto" w:fill="FFFFFF"/>
      </w:tcPr>
    </w:tblStylePr>
  </w:style>
  <w:style w:type="table" w:customStyle="1" w:styleId="10215">
    <w:name w:val="表 (オレンジ) 1021"/>
    <w:basedOn w:val="a4"/>
    <w:next w:val="107"/>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11215">
    <w:name w:val="表 (オレンジ) 1121"/>
    <w:basedOn w:val="a4"/>
    <w:next w:val="118"/>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F79646"/>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974706"/>
      </w:tcPr>
    </w:tblStylePr>
    <w:tblStylePr w:type="firstCol">
      <w:rPr>
        <w:rFonts w:cs="Times New Roman"/>
      </w:rPr>
      <w:tblPr/>
      <w:tcPr>
        <w:tcBorders>
          <w:top w:val="nil"/>
          <w:left w:val="nil"/>
          <w:bottom w:val="nil"/>
          <w:right w:val="single" w:sz="18" w:space="0" w:color="FFFFFF"/>
          <w:insideH w:val="nil"/>
          <w:insideV w:val="nil"/>
        </w:tcBorders>
        <w:shd w:val="clear" w:color="auto" w:fill="E36C0A"/>
      </w:tcPr>
    </w:tblStylePr>
    <w:tblStylePr w:type="lastCol">
      <w:rPr>
        <w:rFonts w:cs="Times New Roman"/>
      </w:rPr>
      <w:tblPr/>
      <w:tcPr>
        <w:tcBorders>
          <w:top w:val="nil"/>
          <w:left w:val="single" w:sz="18" w:space="0" w:color="FFFFFF"/>
          <w:bottom w:val="nil"/>
          <w:right w:val="nil"/>
          <w:insideH w:val="nil"/>
          <w:insideV w:val="nil"/>
        </w:tcBorders>
        <w:shd w:val="clear" w:color="auto" w:fill="E36C0A"/>
      </w:tcPr>
    </w:tblStylePr>
    <w:tblStylePr w:type="band1Vert">
      <w:rPr>
        <w:rFonts w:cs="Times New Roman"/>
      </w:rPr>
      <w:tblPr/>
      <w:tcPr>
        <w:tcBorders>
          <w:top w:val="nil"/>
          <w:left w:val="nil"/>
          <w:bottom w:val="nil"/>
          <w:right w:val="nil"/>
          <w:insideH w:val="nil"/>
          <w:insideV w:val="nil"/>
        </w:tcBorders>
        <w:shd w:val="clear" w:color="auto" w:fill="E36C0A"/>
      </w:tcPr>
    </w:tblStylePr>
    <w:tblStylePr w:type="band1Horz">
      <w:rPr>
        <w:rFonts w:cs="Times New Roman"/>
      </w:rPr>
      <w:tblPr/>
      <w:tcPr>
        <w:tcBorders>
          <w:top w:val="nil"/>
          <w:left w:val="nil"/>
          <w:bottom w:val="nil"/>
          <w:right w:val="nil"/>
          <w:insideH w:val="nil"/>
          <w:insideV w:val="nil"/>
        </w:tcBorders>
        <w:shd w:val="clear" w:color="auto" w:fill="E36C0A"/>
      </w:tcPr>
    </w:tblStylePr>
  </w:style>
  <w:style w:type="table" w:customStyle="1" w:styleId="12215">
    <w:name w:val="表 (オレンジ) 1221"/>
    <w:basedOn w:val="a4"/>
    <w:next w:val="127"/>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rFonts w:cs="Times New Roman"/>
        <w:b/>
        <w:bCs/>
      </w:rPr>
      <w:tblPr/>
      <w:tcPr>
        <w:tcBorders>
          <w:top w:val="nil"/>
          <w:left w:val="nil"/>
          <w:bottom w:val="single" w:sz="24" w:space="0" w:color="4BACC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B65608"/>
      </w:tcPr>
    </w:tblStylePr>
    <w:tblStylePr w:type="firstCol">
      <w:rPr>
        <w:rFonts w:cs="Times New Roman"/>
        <w:color w:val="FFFFFF"/>
      </w:rPr>
      <w:tblPr/>
      <w:tcPr>
        <w:tcBorders>
          <w:top w:val="nil"/>
          <w:left w:val="nil"/>
          <w:bottom w:val="nil"/>
          <w:right w:val="nil"/>
          <w:insideH w:val="single" w:sz="4" w:space="0" w:color="B65608"/>
          <w:insideV w:val="nil"/>
        </w:tcBorders>
        <w:shd w:val="clear" w:color="auto" w:fill="B65608"/>
      </w:tcPr>
    </w:tblStylePr>
    <w:tblStylePr w:type="lastCol">
      <w:rPr>
        <w:rFonts w:cs="Times New Roman"/>
        <w:color w:val="FFFFFF"/>
      </w:rPr>
      <w:tblPr/>
      <w:tcPr>
        <w:tcBorders>
          <w:top w:val="nil"/>
          <w:left w:val="nil"/>
          <w:bottom w:val="nil"/>
          <w:right w:val="nil"/>
          <w:insideH w:val="nil"/>
          <w:insideV w:val="nil"/>
        </w:tcBorders>
        <w:shd w:val="clear" w:color="auto" w:fill="B65608"/>
      </w:tcPr>
    </w:tblStylePr>
    <w:tblStylePr w:type="band1Vert">
      <w:rPr>
        <w:rFonts w:cs="Times New Roman"/>
      </w:rPr>
      <w:tblPr/>
      <w:tcPr>
        <w:shd w:val="clear" w:color="auto" w:fill="FBD4B4"/>
      </w:tcPr>
    </w:tblStylePr>
    <w:tblStylePr w:type="band1Horz">
      <w:rPr>
        <w:rFonts w:cs="Times New Roman"/>
      </w:rPr>
      <w:tblPr/>
      <w:tcPr>
        <w:shd w:val="clear" w:color="auto" w:fill="FBCAA2"/>
      </w:tcPr>
    </w:tblStylePr>
    <w:tblStylePr w:type="neCell">
      <w:rPr>
        <w:rFonts w:cs="Times New Roman"/>
        <w:color w:val="000000"/>
      </w:rPr>
    </w:tblStylePr>
    <w:tblStylePr w:type="nwCell">
      <w:rPr>
        <w:rFonts w:cs="Times New Roman"/>
        <w:color w:val="000000"/>
      </w:rPr>
    </w:tblStylePr>
  </w:style>
  <w:style w:type="table" w:customStyle="1" w:styleId="13215">
    <w:name w:val="表 (オレンジ) 1321"/>
    <w:basedOn w:val="a4"/>
    <w:next w:val="137"/>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EF4EC"/>
    </w:tcPr>
    <w:tblStylePr w:type="firstRow">
      <w:rPr>
        <w:rFonts w:cs="Times New Roman"/>
        <w:b/>
        <w:bCs/>
        <w:color w:val="FFFFFF"/>
      </w:rPr>
      <w:tblPr/>
      <w:tcPr>
        <w:tcBorders>
          <w:bottom w:val="single" w:sz="12" w:space="0" w:color="FFFFFF"/>
        </w:tcBorders>
        <w:shd w:val="clear" w:color="auto" w:fill="348DA5"/>
      </w:tcPr>
    </w:tblStylePr>
    <w:tblStylePr w:type="lastRow">
      <w:rPr>
        <w:rFonts w:cs="Times New Roman"/>
        <w:b/>
        <w:bCs/>
        <w:color w:val="348DA5"/>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DE4D0"/>
      </w:tcPr>
    </w:tblStylePr>
    <w:tblStylePr w:type="band1Horz">
      <w:rPr>
        <w:rFonts w:cs="Times New Roman"/>
      </w:rPr>
      <w:tblPr/>
      <w:tcPr>
        <w:shd w:val="clear" w:color="auto" w:fill="FDE9D9"/>
      </w:tcPr>
    </w:tblStylePr>
  </w:style>
  <w:style w:type="table" w:customStyle="1" w:styleId="14215">
    <w:name w:val="表 (オレンジ) 1421"/>
    <w:basedOn w:val="a4"/>
    <w:next w:val="147"/>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FDE9D9"/>
    </w:tcPr>
    <w:tblStylePr w:type="firstRow">
      <w:rPr>
        <w:rFonts w:cs="Times New Roman"/>
        <w:b/>
        <w:bCs/>
      </w:rPr>
      <w:tblPr/>
      <w:tcPr>
        <w:shd w:val="clear" w:color="auto" w:fill="FBD4B4"/>
      </w:tcPr>
    </w:tblStylePr>
    <w:tblStylePr w:type="lastRow">
      <w:rPr>
        <w:rFonts w:cs="Times New Roman"/>
        <w:b/>
        <w:bCs/>
        <w:color w:val="000000"/>
      </w:rPr>
      <w:tblPr/>
      <w:tcPr>
        <w:shd w:val="clear" w:color="auto" w:fill="FBD4B4"/>
      </w:tcPr>
    </w:tblStylePr>
    <w:tblStylePr w:type="firstCol">
      <w:rPr>
        <w:rFonts w:cs="Times New Roman"/>
        <w:color w:val="FFFFFF"/>
      </w:rPr>
      <w:tblPr/>
      <w:tcPr>
        <w:shd w:val="clear" w:color="auto" w:fill="E36C0A"/>
      </w:tcPr>
    </w:tblStylePr>
    <w:tblStylePr w:type="lastCol">
      <w:rPr>
        <w:rFonts w:cs="Times New Roman"/>
        <w:color w:val="FFFFFF"/>
      </w:rPr>
      <w:tblPr/>
      <w:tcPr>
        <w:shd w:val="clear" w:color="auto" w:fill="E36C0A"/>
      </w:tcPr>
    </w:tblStylePr>
    <w:tblStylePr w:type="band1Vert">
      <w:rPr>
        <w:rFonts w:cs="Times New Roman"/>
      </w:rPr>
      <w:tblPr/>
      <w:tcPr>
        <w:shd w:val="clear" w:color="auto" w:fill="FBCAA2"/>
      </w:tcPr>
    </w:tblStylePr>
    <w:tblStylePr w:type="band1Horz">
      <w:rPr>
        <w:rFonts w:cs="Times New Roman"/>
      </w:rPr>
      <w:tblPr/>
      <w:tcPr>
        <w:shd w:val="clear" w:color="auto" w:fill="FBCAA2"/>
      </w:tcPr>
    </w:tblStylePr>
  </w:style>
  <w:style w:type="numbering" w:customStyle="1" w:styleId="1ai2">
    <w:name w:val="1 / a / i2"/>
    <w:basedOn w:val="a5"/>
    <w:next w:val="1ai"/>
    <w:uiPriority w:val="99"/>
    <w:semiHidden/>
    <w:unhideWhenUsed/>
    <w:rsid w:val="009F3DDB"/>
    <w:pPr>
      <w:numPr>
        <w:numId w:val="22"/>
      </w:numPr>
    </w:pPr>
  </w:style>
  <w:style w:type="numbering" w:customStyle="1" w:styleId="2">
    <w:name w:val="章 / 節2"/>
    <w:basedOn w:val="a5"/>
    <w:next w:val="a"/>
    <w:uiPriority w:val="99"/>
    <w:semiHidden/>
    <w:unhideWhenUsed/>
    <w:rsid w:val="009F3DDB"/>
    <w:pPr>
      <w:numPr>
        <w:numId w:val="23"/>
      </w:numPr>
    </w:pPr>
  </w:style>
  <w:style w:type="numbering" w:customStyle="1" w:styleId="11111121">
    <w:name w:val="1 / 1.1 / 1.1.121"/>
    <w:basedOn w:val="a5"/>
    <w:next w:val="111111"/>
    <w:uiPriority w:val="99"/>
    <w:semiHidden/>
    <w:unhideWhenUsed/>
    <w:rsid w:val="009F3DDB"/>
  </w:style>
  <w:style w:type="numbering" w:customStyle="1" w:styleId="3f9">
    <w:name w:val="リストなし3"/>
    <w:next w:val="a5"/>
    <w:uiPriority w:val="99"/>
    <w:semiHidden/>
    <w:unhideWhenUsed/>
    <w:rsid w:val="009F3DDB"/>
  </w:style>
  <w:style w:type="table" w:customStyle="1" w:styleId="3fa">
    <w:name w:val="表 (格子)3"/>
    <w:basedOn w:val="a4"/>
    <w:next w:val="ab"/>
    <w:uiPriority w:val="59"/>
    <w:rsid w:val="009F3DDB"/>
    <w:rPr>
      <w:rFonts w:ascii="Verdana" w:eastAsia="Calibri" w:hAnsi="Verdana" w:cs="Times New Roman"/>
      <w:color w:val="000000"/>
      <w:kern w:val="0"/>
      <w:sz w:val="20"/>
      <w:lang w:val="nl-N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MOPar">
    <w:name w:val="IMO Par"/>
    <w:basedOn w:val="a2"/>
    <w:rsid w:val="009F3DDB"/>
    <w:pPr>
      <w:widowControl/>
      <w:tabs>
        <w:tab w:val="num" w:pos="1224"/>
      </w:tabs>
      <w:autoSpaceDE w:val="0"/>
      <w:autoSpaceDN w:val="0"/>
      <w:adjustRightInd w:val="0"/>
      <w:spacing w:before="280"/>
      <w:ind w:left="1224" w:hanging="504"/>
      <w:textAlignment w:val="baseline"/>
    </w:pPr>
    <w:rPr>
      <w:rFonts w:ascii="Arial" w:eastAsia="BatangChe" w:hAnsi="Arial" w:cs="Times New Roman"/>
      <w:color w:val="000000"/>
      <w:kern w:val="0"/>
      <w:sz w:val="22"/>
      <w:szCs w:val="24"/>
      <w:lang w:val="en-US" w:eastAsia="ko-KR"/>
    </w:rPr>
  </w:style>
  <w:style w:type="numbering" w:customStyle="1" w:styleId="4f3">
    <w:name w:val="リストなし4"/>
    <w:next w:val="a5"/>
    <w:uiPriority w:val="99"/>
    <w:semiHidden/>
    <w:rsid w:val="009F3DDB"/>
  </w:style>
  <w:style w:type="paragraph" w:customStyle="1" w:styleId="3fb">
    <w:name w:val="リスト段落3"/>
    <w:basedOn w:val="a2"/>
    <w:qFormat/>
    <w:rsid w:val="009F3DDB"/>
    <w:pPr>
      <w:widowControl/>
      <w:spacing w:after="160" w:line="259" w:lineRule="auto"/>
      <w:ind w:left="720"/>
      <w:contextualSpacing/>
      <w:jc w:val="left"/>
    </w:pPr>
    <w:rPr>
      <w:rFonts w:ascii="Times New Roman" w:eastAsia="Calibri" w:hAnsi="Times New Roman" w:cs="Times New Roman"/>
      <w:kern w:val="0"/>
      <w:sz w:val="22"/>
      <w:lang w:val="en-US" w:eastAsia="en-US"/>
    </w:rPr>
  </w:style>
  <w:style w:type="paragraph" w:customStyle="1" w:styleId="STAB-Text-Paragraph-1">
    <w:name w:val="STAB-Text-Paragraph-1"/>
    <w:basedOn w:val="a2"/>
    <w:link w:val="STAB-Text-Paragraph-1Char"/>
    <w:qFormat/>
    <w:rsid w:val="009F3DDB"/>
    <w:pPr>
      <w:widowControl/>
      <w:autoSpaceDE w:val="0"/>
      <w:autoSpaceDN w:val="0"/>
      <w:adjustRightInd w:val="0"/>
      <w:spacing w:before="280"/>
      <w:ind w:firstLine="340"/>
      <w:textAlignment w:val="baseline"/>
    </w:pPr>
    <w:rPr>
      <w:rFonts w:ascii="Times New Roman" w:eastAsia="BatangChe" w:hAnsi="Times New Roman" w:cs="Times New Roman"/>
      <w:color w:val="000000"/>
      <w:kern w:val="0"/>
      <w:sz w:val="24"/>
      <w:szCs w:val="24"/>
      <w:lang w:val="en-US" w:eastAsia="ko-KR"/>
    </w:rPr>
  </w:style>
  <w:style w:type="paragraph" w:customStyle="1" w:styleId="STAB-Test-List">
    <w:name w:val="STAB-Test-List"/>
    <w:basedOn w:val="STAB-Text-Paragraph-1"/>
    <w:rsid w:val="009F3DDB"/>
    <w:pPr>
      <w:numPr>
        <w:numId w:val="24"/>
      </w:numPr>
      <w:tabs>
        <w:tab w:val="num" w:pos="360"/>
        <w:tab w:val="num" w:pos="720"/>
        <w:tab w:val="num" w:pos="1209"/>
      </w:tabs>
      <w:spacing w:before="60" w:after="60"/>
      <w:ind w:left="360" w:hanging="600"/>
    </w:pPr>
    <w:rPr>
      <w:szCs w:val="20"/>
    </w:rPr>
  </w:style>
  <w:style w:type="paragraph" w:customStyle="1" w:styleId="STAB-Equation">
    <w:name w:val="STAB-Equation"/>
    <w:basedOn w:val="a2"/>
    <w:rsid w:val="009F3DDB"/>
    <w:pPr>
      <w:widowControl/>
      <w:tabs>
        <w:tab w:val="left" w:pos="840"/>
        <w:tab w:val="left" w:pos="4080"/>
      </w:tabs>
      <w:autoSpaceDE w:val="0"/>
      <w:autoSpaceDN w:val="0"/>
      <w:adjustRightInd w:val="0"/>
      <w:spacing w:beforeLines="100" w:before="240" w:afterLines="100" w:after="240"/>
      <w:jc w:val="left"/>
      <w:textAlignment w:val="baseline"/>
    </w:pPr>
    <w:rPr>
      <w:rFonts w:ascii="Times New Roman" w:eastAsia="BatangChe" w:hAnsi="Times New Roman" w:cs="Times New Roman"/>
      <w:color w:val="000000"/>
      <w:kern w:val="0"/>
      <w:sz w:val="24"/>
      <w:szCs w:val="20"/>
      <w:lang w:val="en-US" w:eastAsia="ko-KR"/>
    </w:rPr>
  </w:style>
  <w:style w:type="paragraph" w:customStyle="1" w:styleId="STAB-After-Equation">
    <w:name w:val="STAB-After-Equation"/>
    <w:basedOn w:val="STAB-Equation"/>
    <w:rsid w:val="009F3DDB"/>
    <w:pPr>
      <w:spacing w:beforeLines="0" w:before="0" w:after="100"/>
      <w:jc w:val="both"/>
    </w:pPr>
  </w:style>
  <w:style w:type="character" w:customStyle="1" w:styleId="STAB-Greek">
    <w:name w:val="STAB-Greek"/>
    <w:rsid w:val="009F3DDB"/>
    <w:rPr>
      <w:rFonts w:ascii="Symbol" w:hAnsi="Symbol"/>
      <w:sz w:val="24"/>
      <w:szCs w:val="24"/>
    </w:rPr>
  </w:style>
  <w:style w:type="paragraph" w:customStyle="1" w:styleId="IMOText">
    <w:name w:val="IMO Text"/>
    <w:basedOn w:val="STAB-Text-Paragraph-1"/>
    <w:link w:val="IMOTextChar"/>
    <w:rsid w:val="009F3DDB"/>
    <w:rPr>
      <w:rFonts w:ascii="Arial" w:hAnsi="Arial"/>
      <w:sz w:val="22"/>
    </w:rPr>
  </w:style>
  <w:style w:type="character" w:customStyle="1" w:styleId="STAB-Text-Paragraph-1Char">
    <w:name w:val="STAB-Text-Paragraph-1 Char"/>
    <w:link w:val="STAB-Text-Paragraph-1"/>
    <w:rsid w:val="009F3DDB"/>
    <w:rPr>
      <w:rFonts w:ascii="Times New Roman" w:eastAsia="BatangChe" w:hAnsi="Times New Roman" w:cs="Times New Roman"/>
      <w:color w:val="000000"/>
      <w:kern w:val="0"/>
      <w:sz w:val="24"/>
      <w:szCs w:val="24"/>
      <w:lang w:eastAsia="ko-KR"/>
    </w:rPr>
  </w:style>
  <w:style w:type="character" w:customStyle="1" w:styleId="IMOTextChar">
    <w:name w:val="IMO Text Char"/>
    <w:link w:val="IMOText"/>
    <w:rsid w:val="009F3DDB"/>
    <w:rPr>
      <w:rFonts w:ascii="Arial" w:eastAsia="BatangChe" w:hAnsi="Arial" w:cs="Times New Roman"/>
      <w:color w:val="000000"/>
      <w:kern w:val="0"/>
      <w:sz w:val="22"/>
      <w:szCs w:val="24"/>
      <w:lang w:eastAsia="ko-KR"/>
    </w:rPr>
  </w:style>
  <w:style w:type="paragraph" w:customStyle="1" w:styleId="STAB-Figure-Cap">
    <w:name w:val="STAB-Figure-Cap"/>
    <w:basedOn w:val="a2"/>
    <w:rsid w:val="009F3DDB"/>
    <w:pPr>
      <w:autoSpaceDE w:val="0"/>
      <w:autoSpaceDN w:val="0"/>
      <w:adjustRightInd w:val="0"/>
      <w:textAlignment w:val="baseline"/>
    </w:pPr>
    <w:rPr>
      <w:rFonts w:ascii="Times New Roman" w:eastAsia="BatangChe" w:hAnsi="Times New Roman" w:cs="Times New Roman"/>
      <w:sz w:val="24"/>
      <w:szCs w:val="20"/>
      <w:lang w:val="en-US" w:eastAsia="ko-KR"/>
    </w:rPr>
  </w:style>
  <w:style w:type="numbering" w:customStyle="1" w:styleId="5f2">
    <w:name w:val="リストなし5"/>
    <w:next w:val="a5"/>
    <w:uiPriority w:val="99"/>
    <w:semiHidden/>
    <w:unhideWhenUsed/>
    <w:rsid w:val="009F3DDB"/>
  </w:style>
  <w:style w:type="numbering" w:customStyle="1" w:styleId="6c">
    <w:name w:val="リストなし6"/>
    <w:next w:val="a5"/>
    <w:uiPriority w:val="99"/>
    <w:semiHidden/>
    <w:unhideWhenUsed/>
    <w:rsid w:val="009F3DDB"/>
  </w:style>
  <w:style w:type="character" w:customStyle="1" w:styleId="1ffff4">
    <w:name w:val="強調斜体1"/>
    <w:basedOn w:val="a3"/>
    <w:uiPriority w:val="20"/>
    <w:qFormat/>
    <w:rsid w:val="009F3DDB"/>
    <w:rPr>
      <w:rFonts w:ascii="Times New Roman" w:hAnsi="Times New Roman"/>
      <w:b/>
      <w:i/>
      <w:iCs/>
    </w:rPr>
  </w:style>
  <w:style w:type="table" w:customStyle="1" w:styleId="4f4">
    <w:name w:val="表 (格子)4"/>
    <w:basedOn w:val="a4"/>
    <w:next w:val="ab"/>
    <w:rsid w:val="009F3DDB"/>
    <w:rPr>
      <w:rFonts w:ascii="Century" w:eastAsia="ＭＳ 明朝" w:hAnsi="Century" w:cs="Times New Roman"/>
      <w:kern w:val="0"/>
      <w:sz w:val="22"/>
      <w:lang w:val="it-IT"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bstract">
    <w:name w:val="Abstract"/>
    <w:rsid w:val="009F3DDB"/>
    <w:pPr>
      <w:widowControl w:val="0"/>
    </w:pPr>
    <w:rPr>
      <w:rFonts w:ascii="Times New Roman" w:eastAsia="PMingLiU" w:hAnsi="Times New Roman" w:cs="Times New Roman"/>
      <w:snapToGrid w:val="0"/>
      <w:kern w:val="0"/>
      <w:sz w:val="18"/>
      <w:szCs w:val="20"/>
      <w:lang w:eastAsia="en-US"/>
    </w:rPr>
  </w:style>
  <w:style w:type="character" w:customStyle="1" w:styleId="MTEquationSection">
    <w:name w:val="MTEquationSection"/>
    <w:rsid w:val="009F3DDB"/>
    <w:rPr>
      <w:rFonts w:ascii="Times New Roman" w:eastAsia="ＭＳ 明朝" w:hAnsi="Times New Roman"/>
      <w:vanish/>
      <w:color w:val="FF0000"/>
    </w:rPr>
  </w:style>
  <w:style w:type="paragraph" w:customStyle="1" w:styleId="MTDisplayEquation">
    <w:name w:val="MTDisplayEquation"/>
    <w:basedOn w:val="a2"/>
    <w:next w:val="a2"/>
    <w:link w:val="MTDisplayEquation0"/>
    <w:rsid w:val="009F3DDB"/>
    <w:pPr>
      <w:tabs>
        <w:tab w:val="center" w:pos="2400"/>
        <w:tab w:val="right" w:pos="4780"/>
      </w:tabs>
      <w:adjustRightInd w:val="0"/>
      <w:spacing w:line="280" w:lineRule="exact"/>
      <w:ind w:firstLineChars="100" w:firstLine="180"/>
      <w:textAlignment w:val="baseline"/>
    </w:pPr>
    <w:rPr>
      <w:rFonts w:ascii="Times New Roman" w:eastAsia="ＭＳ 明朝" w:hAnsi="Times New Roman" w:cs="Times New Roman"/>
      <w:kern w:val="0"/>
      <w:sz w:val="18"/>
      <w:szCs w:val="20"/>
    </w:rPr>
  </w:style>
  <w:style w:type="character" w:customStyle="1" w:styleId="MTDisplayEquation0">
    <w:name w:val="MTDisplayEquation (文字)"/>
    <w:link w:val="MTDisplayEquation"/>
    <w:rsid w:val="009F3DDB"/>
    <w:rPr>
      <w:rFonts w:ascii="Times New Roman" w:eastAsia="ＭＳ 明朝" w:hAnsi="Times New Roman" w:cs="Times New Roman"/>
      <w:kern w:val="0"/>
      <w:sz w:val="18"/>
      <w:szCs w:val="20"/>
      <w:lang w:val="en-GB"/>
    </w:rPr>
  </w:style>
  <w:style w:type="paragraph" w:customStyle="1" w:styleId="Contents">
    <w:name w:val="Contents"/>
    <w:basedOn w:val="a2"/>
    <w:link w:val="Contents0"/>
    <w:rsid w:val="009F3DDB"/>
    <w:pPr>
      <w:adjustRightInd w:val="0"/>
      <w:snapToGrid w:val="0"/>
      <w:spacing w:line="240" w:lineRule="atLeast"/>
      <w:ind w:leftChars="1" w:left="2" w:firstLineChars="100" w:firstLine="180"/>
      <w:textAlignment w:val="baseline"/>
    </w:pPr>
    <w:rPr>
      <w:rFonts w:ascii="Times New Roman" w:eastAsia="ＭＳ 明朝" w:hAnsi="Times New Roman" w:cs="Times New Roman"/>
      <w:kern w:val="0"/>
      <w:sz w:val="18"/>
      <w:szCs w:val="20"/>
    </w:rPr>
  </w:style>
  <w:style w:type="character" w:customStyle="1" w:styleId="Contents0">
    <w:name w:val="Contents (文字)"/>
    <w:link w:val="Contents"/>
    <w:rsid w:val="009F3DDB"/>
    <w:rPr>
      <w:rFonts w:ascii="Times New Roman" w:eastAsia="ＭＳ 明朝" w:hAnsi="Times New Roman" w:cs="Times New Roman"/>
      <w:kern w:val="0"/>
      <w:sz w:val="18"/>
      <w:szCs w:val="20"/>
      <w:lang w:val="en-GB"/>
    </w:rPr>
  </w:style>
  <w:style w:type="numbering" w:customStyle="1" w:styleId="7c">
    <w:name w:val="リストなし7"/>
    <w:next w:val="a5"/>
    <w:semiHidden/>
    <w:rsid w:val="009F3DDB"/>
  </w:style>
  <w:style w:type="table" w:customStyle="1" w:styleId="5f3">
    <w:name w:val="表 (格子)5"/>
    <w:basedOn w:val="a4"/>
    <w:next w:val="ab"/>
    <w:uiPriority w:val="59"/>
    <w:rsid w:val="009F3DDB"/>
    <w:rPr>
      <w:rFonts w:ascii="Calibri" w:eastAsia="SimSun" w:hAnsi="Calibri" w:cs="Arial"/>
      <w:kern w:val="0"/>
      <w:sz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c">
    <w:name w:val="リストなし8"/>
    <w:next w:val="a5"/>
    <w:uiPriority w:val="99"/>
    <w:semiHidden/>
    <w:unhideWhenUsed/>
    <w:rsid w:val="009F3DDB"/>
  </w:style>
  <w:style w:type="table" w:customStyle="1" w:styleId="6d">
    <w:name w:val="表 (格子)6"/>
    <w:basedOn w:val="a4"/>
    <w:next w:val="ab"/>
    <w:uiPriority w:val="99"/>
    <w:rsid w:val="009F3DDB"/>
    <w:pPr>
      <w:jc w:val="both"/>
    </w:pPr>
    <w:rPr>
      <w:rFonts w:ascii="Times New Roman" w:eastAsia="ＭＳ 明朝" w:hAnsi="Times New Roman" w:cs="Times New Roman"/>
      <w:kern w:val="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8">
    <w:name w:val="表 (シンプル) 13"/>
    <w:basedOn w:val="a4"/>
    <w:next w:val="1fff4"/>
    <w:uiPriority w:val="99"/>
    <w:semiHidden/>
    <w:rsid w:val="009F3DDB"/>
    <w:rPr>
      <w:rFonts w:ascii="Calibri" w:eastAsia="ＭＳ 明朝" w:hAnsi="Calibri" w:cs="Times New Roman"/>
      <w:sz w:val="20"/>
      <w:szCs w:val="20"/>
      <w:lang w:val="en-GB"/>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30">
    <w:name w:val="表 (シンプル) 23"/>
    <w:basedOn w:val="a4"/>
    <w:next w:val="2fc"/>
    <w:uiPriority w:val="99"/>
    <w:semiHidden/>
    <w:rsid w:val="009F3DDB"/>
    <w:rPr>
      <w:rFonts w:ascii="Calibri" w:eastAsia="ＭＳ 明朝" w:hAnsi="Calibri" w:cs="Times New Roman"/>
      <w:sz w:val="20"/>
      <w:szCs w:val="20"/>
      <w:lang w:val="en-GB"/>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30">
    <w:name w:val="表 (シンプル) 33"/>
    <w:basedOn w:val="a4"/>
    <w:next w:val="3f7"/>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39">
    <w:name w:val="表 (クラシック) 13"/>
    <w:basedOn w:val="a4"/>
    <w:next w:val="1ffc"/>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31">
    <w:name w:val="表 (クラシック) 23"/>
    <w:basedOn w:val="a4"/>
    <w:next w:val="2f7"/>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31">
    <w:name w:val="表 (クラシック) 33"/>
    <w:basedOn w:val="a4"/>
    <w:next w:val="3f2"/>
    <w:uiPriority w:val="99"/>
    <w:semiHidden/>
    <w:rsid w:val="009F3DDB"/>
    <w:rPr>
      <w:rFonts w:ascii="Calibri" w:eastAsia="ＭＳ 明朝" w:hAnsi="Calibri" w:cs="Times New Roman"/>
      <w:color w:val="000080"/>
      <w:sz w:val="20"/>
      <w:szCs w:val="20"/>
      <w:lang w:val="en-GB"/>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30">
    <w:name w:val="表 (クラシック) 43"/>
    <w:basedOn w:val="a4"/>
    <w:next w:val="4e"/>
    <w:uiPriority w:val="99"/>
    <w:semiHidden/>
    <w:rsid w:val="009F3DDB"/>
    <w:rPr>
      <w:rFonts w:ascii="Calibri" w:eastAsia="ＭＳ 明朝" w:hAnsi="Calibri" w:cs="Times New Roman"/>
      <w:sz w:val="20"/>
      <w:szCs w:val="20"/>
      <w:lang w:val="en-GB"/>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3a">
    <w:name w:val="表 (カラフル) 13"/>
    <w:basedOn w:val="a4"/>
    <w:next w:val="1ffd"/>
    <w:uiPriority w:val="99"/>
    <w:semiHidden/>
    <w:rsid w:val="009F3DDB"/>
    <w:rPr>
      <w:rFonts w:ascii="Calibri" w:eastAsia="ＭＳ 明朝" w:hAnsi="Calibri" w:cs="Times New Roman"/>
      <w:color w:val="FFFFFF"/>
      <w:sz w:val="20"/>
      <w:szCs w:val="20"/>
      <w:lang w:val="en-GB"/>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32">
    <w:name w:val="表 (カラフル) 23"/>
    <w:basedOn w:val="a4"/>
    <w:next w:val="2f8"/>
    <w:uiPriority w:val="99"/>
    <w:semiHidden/>
    <w:rsid w:val="009F3DDB"/>
    <w:rPr>
      <w:rFonts w:ascii="Calibri" w:eastAsia="ＭＳ 明朝" w:hAnsi="Calibri" w:cs="Times New Roman"/>
      <w:sz w:val="20"/>
      <w:szCs w:val="20"/>
      <w:lang w:val="en-GB"/>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32">
    <w:name w:val="表 (カラフル) 33"/>
    <w:basedOn w:val="a4"/>
    <w:next w:val="3f3"/>
    <w:uiPriority w:val="99"/>
    <w:semiHidden/>
    <w:rsid w:val="009F3DDB"/>
    <w:rPr>
      <w:rFonts w:ascii="Calibri" w:eastAsia="ＭＳ 明朝" w:hAnsi="Calibri" w:cs="Times New Roman"/>
      <w:sz w:val="20"/>
      <w:szCs w:val="20"/>
      <w:lang w:val="en-GB"/>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3b">
    <w:name w:val="表 (列の強調) 13"/>
    <w:basedOn w:val="a4"/>
    <w:next w:val="1ffe"/>
    <w:uiPriority w:val="99"/>
    <w:semiHidden/>
    <w:rsid w:val="009F3DDB"/>
    <w:rPr>
      <w:rFonts w:ascii="Calibri" w:eastAsia="ＭＳ 明朝" w:hAnsi="Calibri" w:cs="Times New Roman"/>
      <w:b/>
      <w:bCs/>
      <w:sz w:val="20"/>
      <w:szCs w:val="20"/>
      <w:lang w:val="en-GB"/>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33">
    <w:name w:val="表 (列の強調) 23"/>
    <w:basedOn w:val="a4"/>
    <w:next w:val="2f9"/>
    <w:uiPriority w:val="99"/>
    <w:semiHidden/>
    <w:rsid w:val="009F3DDB"/>
    <w:rPr>
      <w:rFonts w:ascii="Calibri" w:eastAsia="ＭＳ 明朝" w:hAnsi="Calibri" w:cs="Times New Roman"/>
      <w:b/>
      <w:bCs/>
      <w:sz w:val="20"/>
      <w:szCs w:val="20"/>
      <w:lang w:val="en-GB"/>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33">
    <w:name w:val="表 (列の強調) 33"/>
    <w:basedOn w:val="a4"/>
    <w:next w:val="3f4"/>
    <w:uiPriority w:val="99"/>
    <w:semiHidden/>
    <w:rsid w:val="009F3DDB"/>
    <w:rPr>
      <w:rFonts w:ascii="Calibri" w:eastAsia="ＭＳ 明朝" w:hAnsi="Calibri" w:cs="Times New Roman"/>
      <w:b/>
      <w:bCs/>
      <w:sz w:val="20"/>
      <w:szCs w:val="20"/>
      <w:lang w:val="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31">
    <w:name w:val="表 (列の強調) 43"/>
    <w:basedOn w:val="a4"/>
    <w:next w:val="4f"/>
    <w:uiPriority w:val="99"/>
    <w:semiHidden/>
    <w:rsid w:val="009F3DDB"/>
    <w:rPr>
      <w:rFonts w:ascii="Calibri" w:eastAsia="ＭＳ 明朝" w:hAnsi="Calibri" w:cs="Times New Roman"/>
      <w:sz w:val="20"/>
      <w:szCs w:val="20"/>
      <w:lang w:val="en-GB"/>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30">
    <w:name w:val="表 (列の強調) 53"/>
    <w:basedOn w:val="a4"/>
    <w:next w:val="5e"/>
    <w:uiPriority w:val="99"/>
    <w:semiHidden/>
    <w:rsid w:val="009F3DDB"/>
    <w:rPr>
      <w:rFonts w:ascii="Calibri" w:eastAsia="ＭＳ 明朝" w:hAnsi="Calibri" w:cs="Times New Roman"/>
      <w:sz w:val="20"/>
      <w:szCs w:val="20"/>
      <w:lang w:val="en-GB"/>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3c">
    <w:name w:val="表 (格子) 13"/>
    <w:basedOn w:val="a4"/>
    <w:next w:val="1fff1"/>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34">
    <w:name w:val="表 (格子) 23"/>
    <w:basedOn w:val="a4"/>
    <w:next w:val="2fa"/>
    <w:uiPriority w:val="99"/>
    <w:semiHidden/>
    <w:rsid w:val="009F3DDB"/>
    <w:rPr>
      <w:rFonts w:ascii="Calibri" w:eastAsia="ＭＳ 明朝" w:hAnsi="Calibri" w:cs="Times New Roman"/>
      <w:sz w:val="20"/>
      <w:szCs w:val="20"/>
      <w:lang w:val="en-GB"/>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34">
    <w:name w:val="表 (格子) 33"/>
    <w:basedOn w:val="a4"/>
    <w:next w:val="3f5"/>
    <w:uiPriority w:val="99"/>
    <w:semiHidden/>
    <w:rsid w:val="009F3DDB"/>
    <w:rPr>
      <w:rFonts w:ascii="Calibri" w:eastAsia="ＭＳ 明朝" w:hAnsi="Calibri" w:cs="Times New Roman"/>
      <w:sz w:val="20"/>
      <w:szCs w:val="20"/>
      <w:lang w:val="en-GB"/>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32">
    <w:name w:val="表 (格子) 43"/>
    <w:basedOn w:val="a4"/>
    <w:next w:val="4f0"/>
    <w:uiPriority w:val="99"/>
    <w:semiHidden/>
    <w:rsid w:val="009F3DDB"/>
    <w:rPr>
      <w:rFonts w:ascii="Calibri" w:eastAsia="ＭＳ 明朝" w:hAnsi="Calibri" w:cs="Times New Roman"/>
      <w:sz w:val="20"/>
      <w:szCs w:val="20"/>
      <w:lang w:val="en-GB"/>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31">
    <w:name w:val="表 (格子) 53"/>
    <w:basedOn w:val="a4"/>
    <w:next w:val="5f"/>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30">
    <w:name w:val="表 (格子) 63"/>
    <w:basedOn w:val="a4"/>
    <w:next w:val="69"/>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30">
    <w:name w:val="表 (格子) 73"/>
    <w:basedOn w:val="a4"/>
    <w:next w:val="79"/>
    <w:uiPriority w:val="99"/>
    <w:semiHidden/>
    <w:rsid w:val="009F3DDB"/>
    <w:rPr>
      <w:rFonts w:ascii="Calibri" w:eastAsia="ＭＳ 明朝" w:hAnsi="Calibri" w:cs="Times New Roman"/>
      <w:b/>
      <w:bCs/>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30">
    <w:name w:val="表 (格子) 83"/>
    <w:basedOn w:val="a4"/>
    <w:next w:val="89"/>
    <w:uiPriority w:val="99"/>
    <w:semiHidden/>
    <w:rsid w:val="009F3DDB"/>
    <w:rPr>
      <w:rFonts w:ascii="Calibri" w:eastAsia="ＭＳ 明朝" w:hAnsi="Calibri" w:cs="Times New Roman"/>
      <w:sz w:val="20"/>
      <w:szCs w:val="20"/>
      <w:lang w:val="en-GB"/>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3d">
    <w:name w:val="表 (一覧) 13"/>
    <w:basedOn w:val="a4"/>
    <w:next w:val="1fff2"/>
    <w:uiPriority w:val="99"/>
    <w:semiHidden/>
    <w:rsid w:val="009F3DDB"/>
    <w:rPr>
      <w:rFonts w:ascii="Calibri" w:eastAsia="ＭＳ 明朝" w:hAnsi="Calibri" w:cs="Times New Roman"/>
      <w:sz w:val="20"/>
      <w:szCs w:val="20"/>
      <w:lang w:val="en-GB"/>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35">
    <w:name w:val="表 (一覧) 23"/>
    <w:basedOn w:val="a4"/>
    <w:next w:val="2fb"/>
    <w:uiPriority w:val="99"/>
    <w:semiHidden/>
    <w:rsid w:val="009F3DDB"/>
    <w:rPr>
      <w:rFonts w:ascii="Calibri" w:eastAsia="ＭＳ 明朝" w:hAnsi="Calibri" w:cs="Times New Roman"/>
      <w:sz w:val="20"/>
      <w:szCs w:val="20"/>
      <w:lang w:val="en-GB"/>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35">
    <w:name w:val="表 (一覧) 33"/>
    <w:basedOn w:val="a4"/>
    <w:next w:val="3f6"/>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33">
    <w:name w:val="表 (一覧) 43"/>
    <w:basedOn w:val="a4"/>
    <w:next w:val="4f1"/>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32">
    <w:name w:val="表 (一覧) 53"/>
    <w:basedOn w:val="a4"/>
    <w:next w:val="5f0"/>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31">
    <w:name w:val="表 (一覧) 63"/>
    <w:basedOn w:val="a4"/>
    <w:next w:val="6a"/>
    <w:uiPriority w:val="99"/>
    <w:semiHidden/>
    <w:rsid w:val="009F3DDB"/>
    <w:rPr>
      <w:rFonts w:ascii="Calibri" w:eastAsia="ＭＳ 明朝" w:hAnsi="Calibri" w:cs="Times New Roman"/>
      <w:sz w:val="20"/>
      <w:szCs w:val="20"/>
      <w:lang w:val="en-GB"/>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31">
    <w:name w:val="表 (一覧) 73"/>
    <w:basedOn w:val="a4"/>
    <w:next w:val="7a"/>
    <w:uiPriority w:val="99"/>
    <w:semiHidden/>
    <w:rsid w:val="009F3DDB"/>
    <w:rPr>
      <w:rFonts w:ascii="Calibri" w:eastAsia="ＭＳ 明朝" w:hAnsi="Calibri" w:cs="Times New Roman"/>
      <w:sz w:val="20"/>
      <w:szCs w:val="20"/>
      <w:lang w:val="en-GB"/>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31">
    <w:name w:val="表 (一覧) 83"/>
    <w:basedOn w:val="a4"/>
    <w:next w:val="8a"/>
    <w:uiPriority w:val="99"/>
    <w:semiHidden/>
    <w:rsid w:val="009F3DDB"/>
    <w:rPr>
      <w:rFonts w:ascii="Calibri" w:eastAsia="ＭＳ 明朝" w:hAnsi="Calibri" w:cs="Times New Roman"/>
      <w:sz w:val="20"/>
      <w:szCs w:val="20"/>
      <w:lang w:val="en-GB"/>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3-D13">
    <w:name w:val="表 (3-D) 13"/>
    <w:basedOn w:val="a4"/>
    <w:next w:val="3-D1"/>
    <w:uiPriority w:val="99"/>
    <w:semiHidden/>
    <w:rsid w:val="009F3DDB"/>
    <w:rPr>
      <w:rFonts w:ascii="Calibri" w:eastAsia="ＭＳ 明朝" w:hAnsi="Calibri" w:cs="Times New Roman"/>
      <w:sz w:val="20"/>
      <w:szCs w:val="20"/>
      <w:lang w:val="en-GB"/>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D23">
    <w:name w:val="表 (3-D) 23"/>
    <w:basedOn w:val="a4"/>
    <w:next w:val="3-D2"/>
    <w:uiPriority w:val="99"/>
    <w:semiHidden/>
    <w:rsid w:val="009F3DDB"/>
    <w:rPr>
      <w:rFonts w:ascii="Calibri" w:eastAsia="ＭＳ 明朝" w:hAnsi="Calibri" w:cs="Times New Roman"/>
      <w:sz w:val="20"/>
      <w:szCs w:val="20"/>
      <w:lang w:val="en-GB"/>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D33">
    <w:name w:val="表 (3-D) 33"/>
    <w:basedOn w:val="a4"/>
    <w:next w:val="3-D3"/>
    <w:uiPriority w:val="99"/>
    <w:semiHidden/>
    <w:rsid w:val="009F3DDB"/>
    <w:rPr>
      <w:rFonts w:ascii="Calibri" w:eastAsia="ＭＳ 明朝" w:hAnsi="Calibri" w:cs="Times New Roman"/>
      <w:sz w:val="20"/>
      <w:szCs w:val="20"/>
      <w:lang w:val="en-GB"/>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fc">
    <w:name w:val="表 (コンテンポラリ)3"/>
    <w:basedOn w:val="a4"/>
    <w:next w:val="affff8"/>
    <w:uiPriority w:val="99"/>
    <w:semiHidden/>
    <w:rsid w:val="009F3DDB"/>
    <w:rPr>
      <w:rFonts w:ascii="Calibri" w:eastAsia="ＭＳ 明朝" w:hAnsi="Calibri" w:cs="Times New Roman"/>
      <w:sz w:val="20"/>
      <w:szCs w:val="20"/>
      <w:lang w:val="en-GB"/>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3fd">
    <w:name w:val="表 (エレガント)3"/>
    <w:basedOn w:val="a4"/>
    <w:next w:val="affff9"/>
    <w:uiPriority w:val="99"/>
    <w:semiHidden/>
    <w:rsid w:val="009F3DDB"/>
    <w:rPr>
      <w:rFonts w:ascii="Calibri" w:eastAsia="ＭＳ 明朝" w:hAnsi="Calibri" w:cs="Times New Roman"/>
      <w:sz w:val="20"/>
      <w:szCs w:val="20"/>
      <w:lang w:val="en-GB"/>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3fe">
    <w:name w:val="表 (プロフェッショナル)3"/>
    <w:basedOn w:val="a4"/>
    <w:next w:val="affffa"/>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3e">
    <w:name w:val="表 (アースカラー) 13"/>
    <w:basedOn w:val="a4"/>
    <w:next w:val="1fff5"/>
    <w:uiPriority w:val="99"/>
    <w:semiHidden/>
    <w:rsid w:val="009F3DDB"/>
    <w:rPr>
      <w:rFonts w:ascii="Calibri" w:eastAsia="ＭＳ 明朝" w:hAnsi="Calibri" w:cs="Times New Roman"/>
      <w:sz w:val="20"/>
      <w:szCs w:val="20"/>
      <w:lang w:val="en-GB"/>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36">
    <w:name w:val="表 (アースカラー) 23"/>
    <w:basedOn w:val="a4"/>
    <w:next w:val="2fd"/>
    <w:uiPriority w:val="99"/>
    <w:semiHidden/>
    <w:rsid w:val="009F3DDB"/>
    <w:rPr>
      <w:rFonts w:ascii="Calibri" w:eastAsia="ＭＳ 明朝" w:hAnsi="Calibri" w:cs="Times New Roman"/>
      <w:sz w:val="20"/>
      <w:szCs w:val="20"/>
      <w:lang w:val="en-GB"/>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Web13">
    <w:name w:val="表 (Web) 13"/>
    <w:basedOn w:val="a4"/>
    <w:next w:val="Web10"/>
    <w:uiPriority w:val="99"/>
    <w:semiHidden/>
    <w:rsid w:val="009F3DDB"/>
    <w:rPr>
      <w:rFonts w:ascii="Calibri" w:eastAsia="ＭＳ 明朝" w:hAnsi="Calibri" w:cs="Times New Roman"/>
      <w:sz w:val="20"/>
      <w:szCs w:val="20"/>
      <w:lang w:val="en-GB"/>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Web23">
    <w:name w:val="表 (Web) 23"/>
    <w:basedOn w:val="a4"/>
    <w:next w:val="Web2"/>
    <w:uiPriority w:val="99"/>
    <w:semiHidden/>
    <w:rsid w:val="009F3DDB"/>
    <w:rPr>
      <w:rFonts w:ascii="Calibri" w:eastAsia="ＭＳ 明朝" w:hAnsi="Calibri" w:cs="Times New Roman"/>
      <w:sz w:val="20"/>
      <w:szCs w:val="20"/>
      <w:lang w:val="en-GB"/>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Web33">
    <w:name w:val="表 (Web) 33"/>
    <w:basedOn w:val="a4"/>
    <w:next w:val="Web3"/>
    <w:uiPriority w:val="99"/>
    <w:semiHidden/>
    <w:rsid w:val="009F3DDB"/>
    <w:rPr>
      <w:rFonts w:ascii="Calibri" w:eastAsia="ＭＳ 明朝" w:hAnsi="Calibri" w:cs="Times New Roman"/>
      <w:sz w:val="20"/>
      <w:szCs w:val="20"/>
      <w:lang w:val="en-GB"/>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ff">
    <w:name w:val="表のテーマ3"/>
    <w:basedOn w:val="a4"/>
    <w:next w:val="affffb"/>
    <w:uiPriority w:val="99"/>
    <w:semiHidden/>
    <w:rsid w:val="009F3DDB"/>
    <w:rPr>
      <w:rFonts w:ascii="Calibri" w:eastAsia="ＭＳ 明朝" w:hAnsi="Calibri" w:cs="Times New Roman"/>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f2">
    <w:name w:val="表 (モノトーン)  121"/>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221c">
    <w:name w:val="表 (モノトーン)  221"/>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Autospacing="0" w:afterLines="0" w:afterAutospacing="0"/>
      </w:pPr>
      <w:rPr>
        <w:rFonts w:cs="Times New Roman"/>
        <w:b/>
        <w:bCs/>
        <w:color w:val="FFFFFF"/>
      </w:rPr>
      <w:tblPr/>
      <w:tcPr>
        <w:shd w:val="clear" w:color="auto" w:fill="000000"/>
      </w:tcPr>
    </w:tblStylePr>
    <w:tblStylePr w:type="lastRow">
      <w:pPr>
        <w:spacing w:beforeLines="0" w:beforeAutospacing="0" w:afterLines="0" w:afterAutospacing="0"/>
      </w:pPr>
      <w:rPr>
        <w:rFonts w:cs="Times New Roman"/>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tcBorders>
      </w:tcPr>
    </w:tblStylePr>
  </w:style>
  <w:style w:type="table" w:customStyle="1" w:styleId="321b">
    <w:name w:val="表 (モノトーン)  321"/>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4219">
    <w:name w:val="表 (モノトーン)  421"/>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Lines="0" w:beforeAutospacing="0" w:afterLines="0" w:afterAutospacing="0"/>
      </w:pPr>
      <w:rPr>
        <w:rFonts w:cs="Times New Roman"/>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Autospacing="0" w:afterLines="0" w:afterAutospacing="0"/>
      </w:pPr>
      <w:rPr>
        <w:rFonts w:cs="Times New Roman"/>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0C0C0"/>
      </w:tcPr>
    </w:tblStylePr>
    <w:tblStylePr w:type="band1Horz">
      <w:rPr>
        <w:rFonts w:cs="Times New Roman"/>
      </w:rPr>
      <w:tblPr/>
      <w:tcPr>
        <w:tcBorders>
          <w:insideH w:val="nil"/>
          <w:insideV w:val="nil"/>
        </w:tcBorders>
        <w:shd w:val="clear" w:color="auto" w:fill="C0C0C0"/>
      </w:tcPr>
    </w:tblStylePr>
    <w:tblStylePr w:type="band2Horz">
      <w:rPr>
        <w:rFonts w:cs="Times New Roman"/>
      </w:rPr>
      <w:tblPr/>
      <w:tcPr>
        <w:tcBorders>
          <w:insideH w:val="nil"/>
          <w:insideV w:val="nil"/>
        </w:tcBorders>
      </w:tcPr>
    </w:tblStylePr>
  </w:style>
  <w:style w:type="table" w:customStyle="1" w:styleId="5218">
    <w:name w:val="表 (モノトーン)  521"/>
    <w:basedOn w:val="a4"/>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000000"/>
      </w:tcPr>
    </w:tblStylePr>
    <w:tblStylePr w:type="lastCol">
      <w:rPr>
        <w:rFonts w:cs="Times New Roman"/>
        <w:b/>
        <w:bCs/>
        <w:color w:val="FFFFFF"/>
      </w:rPr>
      <w:tblPr/>
      <w:tcPr>
        <w:tcBorders>
          <w:left w:val="nil"/>
          <w:right w:val="nil"/>
          <w:insideH w:val="nil"/>
          <w:insideV w:val="nil"/>
        </w:tcBorders>
        <w:shd w:val="clear" w:color="auto" w:fill="000000"/>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7">
    <w:name w:val="表 (モノトーン)  621"/>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000000"/>
        <w:bottom w:val="single" w:sz="8" w:space="0" w:color="000000"/>
      </w:tblBorders>
    </w:tblPr>
    <w:tblStylePr w:type="firstRow">
      <w:rPr>
        <w:rFonts w:ascii="Times New Roman" w:eastAsia="Times New Roman" w:hAnsi="Times New Roman" w:cs="Times New Roman"/>
      </w:rPr>
      <w:tblPr/>
      <w:tcPr>
        <w:tcBorders>
          <w:top w:val="nil"/>
          <w:bottom w:val="single" w:sz="8" w:space="0" w:color="000000"/>
        </w:tcBorders>
      </w:tcPr>
    </w:tblStylePr>
    <w:tblStylePr w:type="lastRow">
      <w:rPr>
        <w:rFonts w:cs="Times New Roman"/>
        <w:b/>
        <w:bCs/>
        <w:color w:val="1F497D"/>
      </w:rPr>
      <w:tblPr/>
      <w:tcPr>
        <w:tcBorders>
          <w:top w:val="single" w:sz="8" w:space="0" w:color="000000"/>
          <w:bottom w:val="single" w:sz="8" w:space="0" w:color="000000"/>
        </w:tcBorders>
      </w:tcPr>
    </w:tblStylePr>
    <w:tblStylePr w:type="firstCol">
      <w:rPr>
        <w:rFonts w:cs="Times New Roman"/>
        <w:b/>
        <w:bCs/>
      </w:rPr>
    </w:tblStylePr>
    <w:tblStylePr w:type="lastCol">
      <w:rPr>
        <w:rFonts w:cs="Times New Roman"/>
        <w:b/>
        <w:bCs/>
      </w:rPr>
      <w:tblPr/>
      <w:tcPr>
        <w:tcBorders>
          <w:top w:val="single" w:sz="8" w:space="0" w:color="000000"/>
          <w:bottom w:val="single" w:sz="8" w:space="0" w:color="000000"/>
        </w:tcBorders>
      </w:tcPr>
    </w:tblStylePr>
    <w:tblStylePr w:type="band1Vert">
      <w:rPr>
        <w:rFonts w:cs="Times New Roman"/>
      </w:rPr>
      <w:tblPr/>
      <w:tcPr>
        <w:shd w:val="clear" w:color="auto" w:fill="C0C0C0"/>
      </w:tcPr>
    </w:tblStylePr>
    <w:tblStylePr w:type="band1Horz">
      <w:rPr>
        <w:rFonts w:cs="Times New Roman"/>
      </w:rPr>
      <w:tblPr/>
      <w:tcPr>
        <w:shd w:val="clear" w:color="auto" w:fill="C0C0C0"/>
      </w:tcPr>
    </w:tblStylePr>
  </w:style>
  <w:style w:type="table" w:customStyle="1" w:styleId="7218">
    <w:name w:val="表 (モノトーン)  721"/>
    <w:basedOn w:val="a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rFonts w:cs="Times New Roman"/>
        <w:sz w:val="24"/>
        <w:szCs w:val="24"/>
      </w:rPr>
      <w:tblPr/>
      <w:tcPr>
        <w:tcBorders>
          <w:top w:val="nil"/>
          <w:left w:val="nil"/>
          <w:bottom w:val="single" w:sz="24" w:space="0" w:color="000000"/>
          <w:right w:val="nil"/>
          <w:insideH w:val="nil"/>
          <w:insideV w:val="nil"/>
        </w:tcBorders>
        <w:shd w:val="clear" w:color="auto" w:fill="FFFFFF"/>
      </w:tcPr>
    </w:tblStylePr>
    <w:tblStylePr w:type="lastRow">
      <w:rPr>
        <w:rFonts w:cs="Times New Roman"/>
      </w:rPr>
      <w:tblPr/>
      <w:tcPr>
        <w:tcBorders>
          <w:top w:val="single" w:sz="8" w:space="0" w:color="000000"/>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000000"/>
          <w:insideH w:val="nil"/>
          <w:insideV w:val="nil"/>
        </w:tcBorders>
        <w:shd w:val="clear" w:color="auto" w:fill="FFFFFF"/>
      </w:tcPr>
    </w:tblStylePr>
    <w:tblStylePr w:type="lastCol">
      <w:rPr>
        <w:rFonts w:cs="Times New Roman"/>
      </w:rPr>
      <w:tblPr/>
      <w:tcPr>
        <w:tcBorders>
          <w:top w:val="nil"/>
          <w:left w:val="single" w:sz="8" w:space="0" w:color="000000"/>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top w:val="nil"/>
          <w:bottom w:val="nil"/>
          <w:insideH w:val="nil"/>
          <w:insideV w:val="nil"/>
        </w:tcBorders>
        <w:shd w:val="clear" w:color="auto" w:fill="C0C0C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218">
    <w:name w:val="表 (モノトーン)  821"/>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rFonts w:cs="Times New Roman"/>
        <w:b/>
        <w:bCs/>
      </w:rPr>
    </w:tblStylePr>
    <w:tblStylePr w:type="lastRow">
      <w:rPr>
        <w:rFonts w:cs="Times New Roman"/>
        <w:b/>
        <w:bCs/>
      </w:rPr>
      <w:tblPr/>
      <w:tcPr>
        <w:tcBorders>
          <w:top w:val="single" w:sz="18" w:space="0" w:color="40404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customStyle="1" w:styleId="9216">
    <w:name w:val="表 (モノトーン)  921"/>
    <w:basedOn w:val="a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rFonts w:cs="Times New Roman"/>
        <w:b/>
        <w:bCs/>
        <w:color w:val="000000"/>
      </w:rPr>
      <w:tblPr/>
      <w:tcPr>
        <w:shd w:val="clear" w:color="auto" w:fill="E6E6E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CCCCCC"/>
      </w:tcPr>
    </w:tblStylePr>
    <w:tblStylePr w:type="band1Vert">
      <w:rPr>
        <w:rFonts w:cs="Times New Roman"/>
      </w:rPr>
      <w:tblPr/>
      <w:tcPr>
        <w:shd w:val="clear" w:color="auto" w:fill="808080"/>
      </w:tcPr>
    </w:tblStylePr>
    <w:tblStylePr w:type="band1Horz">
      <w:rPr>
        <w:rFonts w:cs="Times New Roman"/>
      </w:rPr>
      <w:tblPr/>
      <w:tcPr>
        <w:tcBorders>
          <w:insideH w:val="single" w:sz="6" w:space="0" w:color="000000"/>
          <w:insideV w:val="single" w:sz="6" w:space="0" w:color="000000"/>
        </w:tcBorders>
        <w:shd w:val="clear" w:color="auto" w:fill="808080"/>
      </w:tcPr>
    </w:tblStylePr>
    <w:tblStylePr w:type="nwCell">
      <w:rPr>
        <w:rFonts w:cs="Times New Roman"/>
      </w:rPr>
      <w:tblPr/>
      <w:tcPr>
        <w:shd w:val="clear" w:color="auto" w:fill="FFFFFF"/>
      </w:tcPr>
    </w:tblStylePr>
  </w:style>
  <w:style w:type="table" w:customStyle="1" w:styleId="10216">
    <w:name w:val="表 (モノトーン) 1021"/>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11216">
    <w:name w:val="表 (モノトーン) 1121"/>
    <w:basedOn w:val="a4"/>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000000"/>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000000"/>
      </w:tcPr>
    </w:tblStylePr>
    <w:tblStylePr w:type="firstCol">
      <w:rPr>
        <w:rFonts w:cs="Times New Roman"/>
      </w:rPr>
      <w:tblPr/>
      <w:tcPr>
        <w:tcBorders>
          <w:top w:val="nil"/>
          <w:left w:val="nil"/>
          <w:bottom w:val="nil"/>
          <w:right w:val="single" w:sz="18" w:space="0" w:color="FFFFFF"/>
          <w:insideH w:val="nil"/>
          <w:insideV w:val="nil"/>
        </w:tcBorders>
        <w:shd w:val="clear" w:color="auto" w:fill="000000"/>
      </w:tcPr>
    </w:tblStylePr>
    <w:tblStylePr w:type="lastCol">
      <w:rPr>
        <w:rFonts w:cs="Times New Roman"/>
      </w:rPr>
      <w:tblPr/>
      <w:tcPr>
        <w:tcBorders>
          <w:top w:val="nil"/>
          <w:left w:val="single" w:sz="18" w:space="0" w:color="FFFFFF"/>
          <w:bottom w:val="nil"/>
          <w:right w:val="nil"/>
          <w:insideH w:val="nil"/>
          <w:insideV w:val="nil"/>
        </w:tcBorders>
        <w:shd w:val="clear" w:color="auto" w:fill="000000"/>
      </w:tcPr>
    </w:tblStylePr>
    <w:tblStylePr w:type="band1Vert">
      <w:rPr>
        <w:rFonts w:cs="Times New Roman"/>
      </w:rPr>
      <w:tblPr/>
      <w:tcPr>
        <w:tcBorders>
          <w:top w:val="nil"/>
          <w:left w:val="nil"/>
          <w:bottom w:val="nil"/>
          <w:right w:val="nil"/>
          <w:insideH w:val="nil"/>
          <w:insideV w:val="nil"/>
        </w:tcBorders>
        <w:shd w:val="clear" w:color="auto" w:fill="000000"/>
      </w:tcPr>
    </w:tblStylePr>
    <w:tblStylePr w:type="band1Horz">
      <w:rPr>
        <w:rFonts w:cs="Times New Roman"/>
      </w:rPr>
      <w:tblPr/>
      <w:tcPr>
        <w:tcBorders>
          <w:top w:val="nil"/>
          <w:left w:val="nil"/>
          <w:bottom w:val="nil"/>
          <w:right w:val="nil"/>
          <w:insideH w:val="nil"/>
          <w:insideV w:val="nil"/>
        </w:tcBorders>
        <w:shd w:val="clear" w:color="auto" w:fill="000000"/>
      </w:tcPr>
    </w:tblStylePr>
  </w:style>
  <w:style w:type="table" w:customStyle="1" w:styleId="12216">
    <w:name w:val="表 (モノトーン) 1221"/>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000000"/>
      </w:tcPr>
    </w:tblStylePr>
    <w:tblStylePr w:type="firstCol">
      <w:rPr>
        <w:rFonts w:cs="Times New Roman"/>
        <w:color w:val="FFFFFF"/>
      </w:rPr>
      <w:tblPr/>
      <w:tcPr>
        <w:tcBorders>
          <w:top w:val="nil"/>
          <w:left w:val="nil"/>
          <w:bottom w:val="nil"/>
          <w:right w:val="nil"/>
          <w:insideH w:val="single" w:sz="4" w:space="0" w:color="000000"/>
          <w:insideV w:val="nil"/>
        </w:tcBorders>
        <w:shd w:val="clear" w:color="auto" w:fill="000000"/>
      </w:tcPr>
    </w:tblStylePr>
    <w:tblStylePr w:type="lastCol">
      <w:rPr>
        <w:rFonts w:cs="Times New Roman"/>
        <w:color w:val="FFFFFF"/>
      </w:rPr>
      <w:tblPr/>
      <w:tcPr>
        <w:tcBorders>
          <w:top w:val="nil"/>
          <w:left w:val="nil"/>
          <w:bottom w:val="nil"/>
          <w:right w:val="nil"/>
          <w:insideH w:val="nil"/>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808080"/>
      </w:tcPr>
    </w:tblStylePr>
    <w:tblStylePr w:type="neCell">
      <w:rPr>
        <w:rFonts w:cs="Times New Roman"/>
        <w:color w:val="000000"/>
      </w:rPr>
    </w:tblStylePr>
    <w:tblStylePr w:type="nwCell">
      <w:rPr>
        <w:rFonts w:cs="Times New Roman"/>
        <w:color w:val="000000"/>
      </w:rPr>
    </w:tblStylePr>
  </w:style>
  <w:style w:type="table" w:customStyle="1" w:styleId="13216">
    <w:name w:val="表 (モノトーン) 1321"/>
    <w:basedOn w:val="a4"/>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6E6E6"/>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C0C0C0"/>
      </w:tcPr>
    </w:tblStylePr>
    <w:tblStylePr w:type="band1Horz">
      <w:rPr>
        <w:rFonts w:cs="Times New Roman"/>
      </w:rPr>
      <w:tblPr/>
      <w:tcPr>
        <w:shd w:val="clear" w:color="auto" w:fill="CCCCCC"/>
      </w:tcPr>
    </w:tblStylePr>
  </w:style>
  <w:style w:type="table" w:customStyle="1" w:styleId="14216">
    <w:name w:val="表 (モノトーン) 1421"/>
    <w:basedOn w:val="a4"/>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CCCCCC"/>
    </w:tcPr>
    <w:tblStylePr w:type="firstRow">
      <w:rPr>
        <w:rFonts w:cs="Times New Roman"/>
        <w:b/>
        <w:bCs/>
      </w:rPr>
      <w:tblPr/>
      <w:tcPr>
        <w:shd w:val="clear" w:color="auto" w:fill="999999"/>
      </w:tcPr>
    </w:tblStylePr>
    <w:tblStylePr w:type="lastRow">
      <w:rPr>
        <w:rFonts w:cs="Times New Roman"/>
        <w:b/>
        <w:bCs/>
        <w:color w:val="000000"/>
      </w:rPr>
      <w:tblPr/>
      <w:tcPr>
        <w:shd w:val="clear" w:color="auto" w:fill="999999"/>
      </w:tcPr>
    </w:tblStylePr>
    <w:tblStylePr w:type="firstCol">
      <w:rPr>
        <w:rFonts w:cs="Times New Roman"/>
        <w:color w:val="FFFFFF"/>
      </w:rPr>
      <w:tblPr/>
      <w:tcPr>
        <w:shd w:val="clear" w:color="auto" w:fill="000000"/>
      </w:tcPr>
    </w:tblStylePr>
    <w:tblStylePr w:type="lastCol">
      <w:rPr>
        <w:rFonts w:cs="Times New Roman"/>
        <w:color w:val="FFFFFF"/>
      </w:rPr>
      <w:tblPr/>
      <w:tcPr>
        <w:shd w:val="clear" w:color="auto" w:fill="000000"/>
      </w:tc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customStyle="1" w:styleId="732">
    <w:name w:val="表 (青)  73"/>
    <w:basedOn w:val="a4"/>
    <w:next w:val="73"/>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rFonts w:cs="Times New Roman"/>
        <w:sz w:val="24"/>
        <w:szCs w:val="24"/>
      </w:rPr>
      <w:tblPr/>
      <w:tcPr>
        <w:tcBorders>
          <w:top w:val="nil"/>
          <w:left w:val="nil"/>
          <w:bottom w:val="single" w:sz="24" w:space="0" w:color="4F81BD"/>
          <w:right w:val="nil"/>
          <w:insideH w:val="nil"/>
          <w:insideV w:val="nil"/>
        </w:tcBorders>
        <w:shd w:val="clear" w:color="auto" w:fill="FFFFFF"/>
      </w:tcPr>
    </w:tblStylePr>
    <w:tblStylePr w:type="lastRow">
      <w:rPr>
        <w:rFonts w:cs="Times New Roman"/>
      </w:rPr>
      <w:tblPr/>
      <w:tcPr>
        <w:tcBorders>
          <w:top w:val="single" w:sz="8" w:space="0" w:color="4F81B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F81BD"/>
          <w:insideH w:val="nil"/>
          <w:insideV w:val="nil"/>
        </w:tcBorders>
        <w:shd w:val="clear" w:color="auto" w:fill="FFFFFF"/>
      </w:tcPr>
    </w:tblStylePr>
    <w:tblStylePr w:type="lastCol">
      <w:rPr>
        <w:rFonts w:cs="Times New Roman"/>
      </w:rPr>
      <w:tblPr/>
      <w:tcPr>
        <w:tcBorders>
          <w:top w:val="nil"/>
          <w:left w:val="single" w:sz="8" w:space="0" w:color="4F81B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top w:val="nil"/>
          <w:bottom w:val="nil"/>
          <w:insideH w:val="nil"/>
          <w:insideV w:val="nil"/>
        </w:tcBorders>
        <w:shd w:val="clear" w:color="auto" w:fill="D3DFEE"/>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32">
    <w:name w:val="表 (青)  83"/>
    <w:basedOn w:val="a4"/>
    <w:next w:val="83"/>
    <w:uiPriority w:val="99"/>
    <w:rsid w:val="009F3DDB"/>
    <w:rPr>
      <w:rFonts w:ascii="Calibri" w:eastAsia="ＭＳ 明朝" w:hAnsi="Calibri" w:cs="Times New Roman"/>
      <w:sz w:val="20"/>
      <w:szCs w:val="20"/>
      <w:lang w:val="en-GB"/>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rFonts w:cs="Times New Roman"/>
        <w:b/>
        <w:bCs/>
      </w:rPr>
    </w:tblStylePr>
    <w:tblStylePr w:type="lastRow">
      <w:rPr>
        <w:rFonts w:cs="Times New Roman"/>
        <w:b/>
        <w:bCs/>
      </w:rPr>
      <w:tblPr/>
      <w:tcPr>
        <w:tcBorders>
          <w:top w:val="single" w:sz="18" w:space="0" w:color="7BA0C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customStyle="1" w:styleId="930">
    <w:name w:val="表 (青)  93"/>
    <w:basedOn w:val="a4"/>
    <w:next w:val="93"/>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rFonts w:cs="Times New Roman"/>
        <w:b/>
        <w:bCs/>
        <w:color w:val="000000"/>
      </w:rPr>
      <w:tblPr/>
      <w:tcPr>
        <w:shd w:val="clear" w:color="auto" w:fill="EDF2F8"/>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BE5F1"/>
      </w:tcPr>
    </w:tblStylePr>
    <w:tblStylePr w:type="band1Vert">
      <w:rPr>
        <w:rFonts w:cs="Times New Roman"/>
      </w:rPr>
      <w:tblPr/>
      <w:tcPr>
        <w:shd w:val="clear" w:color="auto" w:fill="A7BFDE"/>
      </w:tcPr>
    </w:tblStylePr>
    <w:tblStylePr w:type="band1Horz">
      <w:rPr>
        <w:rFonts w:cs="Times New Roman"/>
      </w:rPr>
      <w:tblPr/>
      <w:tcPr>
        <w:tcBorders>
          <w:insideH w:val="single" w:sz="6" w:space="0" w:color="4F81BD"/>
          <w:insideV w:val="single" w:sz="6" w:space="0" w:color="4F81BD"/>
        </w:tcBorders>
        <w:shd w:val="clear" w:color="auto" w:fill="A7BFDE"/>
      </w:tcPr>
    </w:tblStylePr>
    <w:tblStylePr w:type="nwCell">
      <w:rPr>
        <w:rFonts w:cs="Times New Roman"/>
      </w:rPr>
      <w:tblPr/>
      <w:tcPr>
        <w:shd w:val="clear" w:color="auto" w:fill="FFFFFF"/>
      </w:tcPr>
    </w:tblStylePr>
  </w:style>
  <w:style w:type="table" w:customStyle="1" w:styleId="1030">
    <w:name w:val="表 (青) 103"/>
    <w:basedOn w:val="a4"/>
    <w:next w:val="102"/>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130">
    <w:name w:val="表 (青) 113"/>
    <w:basedOn w:val="a4"/>
    <w:next w:val="113"/>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4F81B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43F60"/>
      </w:tcPr>
    </w:tblStylePr>
    <w:tblStylePr w:type="firstCol">
      <w:rPr>
        <w:rFonts w:cs="Times New Roman"/>
      </w:rPr>
      <w:tblPr/>
      <w:tcPr>
        <w:tcBorders>
          <w:top w:val="nil"/>
          <w:left w:val="nil"/>
          <w:bottom w:val="nil"/>
          <w:right w:val="single" w:sz="18" w:space="0" w:color="FFFFFF"/>
          <w:insideH w:val="nil"/>
          <w:insideV w:val="nil"/>
        </w:tcBorders>
        <w:shd w:val="clear" w:color="auto" w:fill="365F91"/>
      </w:tcPr>
    </w:tblStylePr>
    <w:tblStylePr w:type="lastCol">
      <w:rPr>
        <w:rFonts w:cs="Times New Roman"/>
      </w:rPr>
      <w:tblPr/>
      <w:tcPr>
        <w:tcBorders>
          <w:top w:val="nil"/>
          <w:left w:val="single" w:sz="18" w:space="0" w:color="FFFFFF"/>
          <w:bottom w:val="nil"/>
          <w:right w:val="nil"/>
          <w:insideH w:val="nil"/>
          <w:insideV w:val="nil"/>
        </w:tcBorders>
        <w:shd w:val="clear" w:color="auto" w:fill="365F91"/>
      </w:tcPr>
    </w:tblStylePr>
    <w:tblStylePr w:type="band1Vert">
      <w:rPr>
        <w:rFonts w:cs="Times New Roman"/>
      </w:rPr>
      <w:tblPr/>
      <w:tcPr>
        <w:tcBorders>
          <w:top w:val="nil"/>
          <w:left w:val="nil"/>
          <w:bottom w:val="nil"/>
          <w:right w:val="nil"/>
          <w:insideH w:val="nil"/>
          <w:insideV w:val="nil"/>
        </w:tcBorders>
        <w:shd w:val="clear" w:color="auto" w:fill="365F91"/>
      </w:tcPr>
    </w:tblStylePr>
    <w:tblStylePr w:type="band1Horz">
      <w:rPr>
        <w:rFonts w:cs="Times New Roman"/>
      </w:rPr>
      <w:tblPr/>
      <w:tcPr>
        <w:tcBorders>
          <w:top w:val="nil"/>
          <w:left w:val="nil"/>
          <w:bottom w:val="nil"/>
          <w:right w:val="nil"/>
          <w:insideH w:val="nil"/>
          <w:insideV w:val="nil"/>
        </w:tcBorders>
        <w:shd w:val="clear" w:color="auto" w:fill="365F91"/>
      </w:tcPr>
    </w:tblStylePr>
  </w:style>
  <w:style w:type="table" w:customStyle="1" w:styleId="1230">
    <w:name w:val="表 (青) 123"/>
    <w:basedOn w:val="a4"/>
    <w:next w:val="122"/>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C4C74"/>
      </w:tcPr>
    </w:tblStylePr>
    <w:tblStylePr w:type="firstCol">
      <w:rPr>
        <w:rFonts w:cs="Times New Roman"/>
        <w:color w:val="FFFFFF"/>
      </w:rPr>
      <w:tblPr/>
      <w:tcPr>
        <w:tcBorders>
          <w:top w:val="nil"/>
          <w:left w:val="nil"/>
          <w:bottom w:val="nil"/>
          <w:right w:val="nil"/>
          <w:insideH w:val="single" w:sz="4" w:space="0" w:color="2C4C74"/>
          <w:insideV w:val="nil"/>
        </w:tcBorders>
        <w:shd w:val="clear" w:color="auto" w:fill="2C4C74"/>
      </w:tcPr>
    </w:tblStylePr>
    <w:tblStylePr w:type="lastCol">
      <w:rPr>
        <w:rFonts w:cs="Times New Roman"/>
        <w:color w:val="FFFFFF"/>
      </w:rPr>
      <w:tblPr/>
      <w:tcPr>
        <w:tcBorders>
          <w:top w:val="nil"/>
          <w:left w:val="nil"/>
          <w:bottom w:val="nil"/>
          <w:right w:val="nil"/>
          <w:insideH w:val="nil"/>
          <w:insideV w:val="nil"/>
        </w:tcBorders>
        <w:shd w:val="clear" w:color="auto" w:fill="2C4C74"/>
      </w:tcPr>
    </w:tblStylePr>
    <w:tblStylePr w:type="band1Vert">
      <w:rPr>
        <w:rFonts w:cs="Times New Roman"/>
      </w:rPr>
      <w:tblPr/>
      <w:tcPr>
        <w:shd w:val="clear" w:color="auto" w:fill="B8CCE4"/>
      </w:tcPr>
    </w:tblStylePr>
    <w:tblStylePr w:type="band1Horz">
      <w:rPr>
        <w:rFonts w:cs="Times New Roman"/>
      </w:rPr>
      <w:tblPr/>
      <w:tcPr>
        <w:shd w:val="clear" w:color="auto" w:fill="A7BFDE"/>
      </w:tcPr>
    </w:tblStylePr>
    <w:tblStylePr w:type="neCell">
      <w:rPr>
        <w:rFonts w:cs="Times New Roman"/>
        <w:color w:val="000000"/>
      </w:rPr>
    </w:tblStylePr>
    <w:tblStylePr w:type="nwCell">
      <w:rPr>
        <w:rFonts w:cs="Times New Roman"/>
        <w:color w:val="000000"/>
      </w:rPr>
    </w:tblStylePr>
  </w:style>
  <w:style w:type="table" w:customStyle="1" w:styleId="1330">
    <w:name w:val="表 (青) 133"/>
    <w:basedOn w:val="a4"/>
    <w:next w:val="132"/>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DF2F8"/>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3DFEE"/>
      </w:tcPr>
    </w:tblStylePr>
    <w:tblStylePr w:type="band1Horz">
      <w:rPr>
        <w:rFonts w:cs="Times New Roman"/>
      </w:rPr>
      <w:tblPr/>
      <w:tcPr>
        <w:shd w:val="clear" w:color="auto" w:fill="DBE5F1"/>
      </w:tcPr>
    </w:tblStylePr>
  </w:style>
  <w:style w:type="table" w:customStyle="1" w:styleId="1430">
    <w:name w:val="表 (青) 143"/>
    <w:basedOn w:val="a4"/>
    <w:next w:val="142"/>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DBE5F1"/>
    </w:tcPr>
    <w:tblStylePr w:type="firstRow">
      <w:rPr>
        <w:rFonts w:cs="Times New Roman"/>
        <w:b/>
        <w:bCs/>
      </w:rPr>
      <w:tblPr/>
      <w:tcPr>
        <w:shd w:val="clear" w:color="auto" w:fill="B8CCE4"/>
      </w:tcPr>
    </w:tblStylePr>
    <w:tblStylePr w:type="lastRow">
      <w:rPr>
        <w:rFonts w:cs="Times New Roman"/>
        <w:b/>
        <w:bCs/>
        <w:color w:val="000000"/>
      </w:rPr>
      <w:tblPr/>
      <w:tcPr>
        <w:shd w:val="clear" w:color="auto" w:fill="B8CCE4"/>
      </w:tcPr>
    </w:tblStylePr>
    <w:tblStylePr w:type="firstCol">
      <w:rPr>
        <w:rFonts w:cs="Times New Roman"/>
        <w:color w:val="FFFFFF"/>
      </w:rPr>
      <w:tblPr/>
      <w:tcPr>
        <w:shd w:val="clear" w:color="auto" w:fill="365F91"/>
      </w:tcPr>
    </w:tblStylePr>
    <w:tblStylePr w:type="lastCol">
      <w:rPr>
        <w:rFonts w:cs="Times New Roman"/>
        <w:color w:val="FFFFFF"/>
      </w:rPr>
      <w:tblPr/>
      <w:tcPr>
        <w:shd w:val="clear" w:color="auto" w:fill="365F91"/>
      </w:tc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customStyle="1" w:styleId="13f">
    <w:name w:val="表 (赤)  13"/>
    <w:basedOn w:val="a4"/>
    <w:next w:val="1ff7"/>
    <w:uiPriority w:val="99"/>
    <w:rsid w:val="009F3DDB"/>
    <w:rPr>
      <w:rFonts w:ascii="Calibri" w:eastAsia="ＭＳ 明朝" w:hAnsi="Calibri" w:cs="Times New Roman"/>
      <w:color w:val="943634"/>
      <w:sz w:val="20"/>
      <w:szCs w:val="20"/>
      <w:lang w:val="en-GB"/>
    </w:rPr>
    <w:tblPr>
      <w:tblStyleRowBandSize w:val="1"/>
      <w:tblStyleColBandSize w:val="1"/>
      <w:tblBorders>
        <w:top w:val="single" w:sz="8" w:space="0" w:color="C0504D"/>
        <w:bottom w:val="single" w:sz="8" w:space="0" w:color="C0504D"/>
      </w:tblBorders>
    </w:tblPr>
    <w:tblStylePr w:type="firstRow">
      <w:pPr>
        <w:spacing w:beforeLines="0" w:beforeAutospacing="0" w:afterLines="0" w:afterAutospacing="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customStyle="1" w:styleId="237">
    <w:name w:val="表 (赤)  23"/>
    <w:basedOn w:val="a4"/>
    <w:next w:val="2f2"/>
    <w:uiPriority w:val="99"/>
    <w:rsid w:val="009F3DDB"/>
    <w:rPr>
      <w:rFonts w:ascii="Calibri" w:eastAsia="ＭＳ 明朝" w:hAnsi="Calibri" w:cs="Times New Roman"/>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Lines="0" w:beforeAutospacing="0" w:afterLines="0" w:afterAutospacing="0"/>
      </w:pPr>
      <w:rPr>
        <w:rFonts w:cs="Times New Roman"/>
        <w:b/>
        <w:bCs/>
        <w:color w:val="FFFFFF"/>
      </w:rPr>
      <w:tblPr/>
      <w:tcPr>
        <w:shd w:val="clear" w:color="auto" w:fill="C0504D"/>
      </w:tcPr>
    </w:tblStylePr>
    <w:tblStylePr w:type="lastRow">
      <w:pPr>
        <w:spacing w:beforeLines="0" w:beforeAutospacing="0" w:afterLines="0" w:afterAutospacing="0"/>
      </w:pPr>
      <w:rPr>
        <w:rFonts w:cs="Times New Roman"/>
        <w:b/>
        <w:bCs/>
      </w:rPr>
      <w:tblPr/>
      <w:tcPr>
        <w:tcBorders>
          <w:top w:val="double" w:sz="6" w:space="0" w:color="C0504D"/>
          <w:left w:val="single" w:sz="8" w:space="0" w:color="C0504D"/>
          <w:bottom w:val="single" w:sz="8" w:space="0" w:color="C0504D"/>
          <w:right w:val="single" w:sz="8" w:space="0" w:color="C0504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tcBorders>
      </w:tcPr>
    </w:tblStylePr>
  </w:style>
  <w:style w:type="table" w:customStyle="1" w:styleId="336">
    <w:name w:val="表 (赤)  33"/>
    <w:basedOn w:val="a4"/>
    <w:next w:val="3d"/>
    <w:uiPriority w:val="99"/>
    <w:rsid w:val="009F3DDB"/>
    <w:rPr>
      <w:rFonts w:ascii="Calibri" w:eastAsia="ＭＳ 明朝" w:hAnsi="Calibri" w:cs="Times New Roman"/>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434">
    <w:name w:val="表 (赤)  43"/>
    <w:basedOn w:val="a4"/>
    <w:next w:val="49"/>
    <w:uiPriority w:val="99"/>
    <w:rsid w:val="009F3DDB"/>
    <w:rPr>
      <w:rFonts w:ascii="Calibri" w:eastAsia="ＭＳ 明朝" w:hAnsi="Calibri" w:cs="Times New Roman"/>
      <w:sz w:val="20"/>
      <w:szCs w:val="20"/>
      <w:lang w:val="en-GB"/>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Lines="0" w:beforeAutospacing="0" w:afterLines="0" w:afterAutospacing="0"/>
      </w:pPr>
      <w:rPr>
        <w:rFonts w:cs="Times New Roman"/>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Autospacing="0" w:afterLines="0" w:afterAutospacing="0"/>
      </w:pPr>
      <w:rPr>
        <w:rFonts w:cs="Times New Roman"/>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FD3D2"/>
      </w:tcPr>
    </w:tblStylePr>
    <w:tblStylePr w:type="band1Horz">
      <w:rPr>
        <w:rFonts w:cs="Times New Roman"/>
      </w:rPr>
      <w:tblPr/>
      <w:tcPr>
        <w:tcBorders>
          <w:insideH w:val="nil"/>
          <w:insideV w:val="nil"/>
        </w:tcBorders>
        <w:shd w:val="clear" w:color="auto" w:fill="EFD3D2"/>
      </w:tcPr>
    </w:tblStylePr>
    <w:tblStylePr w:type="band2Horz">
      <w:rPr>
        <w:rFonts w:cs="Times New Roman"/>
      </w:rPr>
      <w:tblPr/>
      <w:tcPr>
        <w:tcBorders>
          <w:insideH w:val="nil"/>
          <w:insideV w:val="nil"/>
        </w:tcBorders>
      </w:tcPr>
    </w:tblStylePr>
  </w:style>
  <w:style w:type="table" w:customStyle="1" w:styleId="533">
    <w:name w:val="表 (赤)  53"/>
    <w:basedOn w:val="a4"/>
    <w:next w:val="59"/>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2">
    <w:name w:val="表 (赤)  63"/>
    <w:basedOn w:val="a4"/>
    <w:next w:val="6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C0504D"/>
        <w:bottom w:val="single" w:sz="8" w:space="0" w:color="C0504D"/>
      </w:tblBorders>
    </w:tblPr>
    <w:tblStylePr w:type="firstRow">
      <w:rPr>
        <w:rFonts w:ascii="Times New Roman" w:eastAsia="Times New Roman" w:hAnsi="Times New Roman" w:cs="Times New Roman"/>
      </w:rPr>
      <w:tblPr/>
      <w:tcPr>
        <w:tcBorders>
          <w:top w:val="nil"/>
          <w:bottom w:val="single" w:sz="8" w:space="0" w:color="C0504D"/>
        </w:tcBorders>
      </w:tcPr>
    </w:tblStylePr>
    <w:tblStylePr w:type="lastRow">
      <w:rPr>
        <w:rFonts w:cs="Times New Roman"/>
        <w:b/>
        <w:bCs/>
        <w:color w:val="1F497D"/>
      </w:rPr>
      <w:tblPr/>
      <w:tcPr>
        <w:tcBorders>
          <w:top w:val="single" w:sz="8" w:space="0" w:color="C0504D"/>
          <w:bottom w:val="single" w:sz="8" w:space="0" w:color="C0504D"/>
        </w:tcBorders>
      </w:tcPr>
    </w:tblStylePr>
    <w:tblStylePr w:type="firstCol">
      <w:rPr>
        <w:rFonts w:cs="Times New Roman"/>
        <w:b/>
        <w:bCs/>
      </w:rPr>
    </w:tblStylePr>
    <w:tblStylePr w:type="lastCol">
      <w:rPr>
        <w:rFonts w:cs="Times New Roman"/>
        <w:b/>
        <w:bCs/>
      </w:rPr>
      <w:tblPr/>
      <w:tcPr>
        <w:tcBorders>
          <w:top w:val="single" w:sz="8" w:space="0" w:color="C0504D"/>
          <w:bottom w:val="single" w:sz="8" w:space="0" w:color="C0504D"/>
        </w:tcBorders>
      </w:tcPr>
    </w:tblStylePr>
    <w:tblStylePr w:type="band1Vert">
      <w:rPr>
        <w:rFonts w:cs="Times New Roman"/>
      </w:rPr>
      <w:tblPr/>
      <w:tcPr>
        <w:shd w:val="clear" w:color="auto" w:fill="EFD3D2"/>
      </w:tcPr>
    </w:tblStylePr>
    <w:tblStylePr w:type="band1Horz">
      <w:rPr>
        <w:rFonts w:cs="Times New Roman"/>
      </w:rPr>
      <w:tblPr/>
      <w:tcPr>
        <w:shd w:val="clear" w:color="auto" w:fill="EFD3D2"/>
      </w:tcPr>
    </w:tblStylePr>
  </w:style>
  <w:style w:type="table" w:customStyle="1" w:styleId="733">
    <w:name w:val="表 (赤)  73"/>
    <w:basedOn w:val="a4"/>
    <w:next w:val="7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rFonts w:cs="Times New Roman"/>
        <w:sz w:val="24"/>
        <w:szCs w:val="24"/>
      </w:rPr>
      <w:tblPr/>
      <w:tcPr>
        <w:tcBorders>
          <w:top w:val="nil"/>
          <w:left w:val="nil"/>
          <w:bottom w:val="single" w:sz="24" w:space="0" w:color="C0504D"/>
          <w:right w:val="nil"/>
          <w:insideH w:val="nil"/>
          <w:insideV w:val="nil"/>
        </w:tcBorders>
        <w:shd w:val="clear" w:color="auto" w:fill="FFFFFF"/>
      </w:tcPr>
    </w:tblStylePr>
    <w:tblStylePr w:type="lastRow">
      <w:rPr>
        <w:rFonts w:cs="Times New Roman"/>
      </w:rPr>
      <w:tblPr/>
      <w:tcPr>
        <w:tcBorders>
          <w:top w:val="single" w:sz="8" w:space="0" w:color="C0504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C0504D"/>
          <w:insideH w:val="nil"/>
          <w:insideV w:val="nil"/>
        </w:tcBorders>
        <w:shd w:val="clear" w:color="auto" w:fill="FFFFFF"/>
      </w:tcPr>
    </w:tblStylePr>
    <w:tblStylePr w:type="lastCol">
      <w:rPr>
        <w:rFonts w:cs="Times New Roman"/>
      </w:rPr>
      <w:tblPr/>
      <w:tcPr>
        <w:tcBorders>
          <w:top w:val="nil"/>
          <w:left w:val="single" w:sz="8" w:space="0" w:color="C0504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top w:val="nil"/>
          <w:bottom w:val="nil"/>
          <w:insideH w:val="nil"/>
          <w:insideV w:val="nil"/>
        </w:tcBorders>
        <w:shd w:val="clear" w:color="auto" w:fill="EFD3D2"/>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33">
    <w:name w:val="表 (赤)  83"/>
    <w:basedOn w:val="a4"/>
    <w:next w:val="84"/>
    <w:uiPriority w:val="99"/>
    <w:rsid w:val="009F3DDB"/>
    <w:rPr>
      <w:rFonts w:ascii="Calibri" w:eastAsia="ＭＳ 明朝" w:hAnsi="Calibri" w:cs="Times New Roman"/>
      <w:sz w:val="20"/>
      <w:szCs w:val="20"/>
      <w:lang w:val="en-GB"/>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rFonts w:cs="Times New Roman"/>
        <w:b/>
        <w:bCs/>
      </w:rPr>
    </w:tblStylePr>
    <w:tblStylePr w:type="lastRow">
      <w:rPr>
        <w:rFonts w:cs="Times New Roman"/>
        <w:b/>
        <w:bCs/>
      </w:rPr>
      <w:tblPr/>
      <w:tcPr>
        <w:tcBorders>
          <w:top w:val="single" w:sz="18" w:space="0" w:color="CF7B7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FA7A6"/>
      </w:tcPr>
    </w:tblStylePr>
    <w:tblStylePr w:type="band1Horz">
      <w:rPr>
        <w:rFonts w:cs="Times New Roman"/>
      </w:rPr>
      <w:tblPr/>
      <w:tcPr>
        <w:shd w:val="clear" w:color="auto" w:fill="DFA7A6"/>
      </w:tcPr>
    </w:tblStylePr>
  </w:style>
  <w:style w:type="table" w:customStyle="1" w:styleId="931">
    <w:name w:val="表 (赤)  93"/>
    <w:basedOn w:val="a4"/>
    <w:next w:val="9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rFonts w:cs="Times New Roman"/>
        <w:b/>
        <w:bCs/>
        <w:color w:val="000000"/>
      </w:rPr>
      <w:tblPr/>
      <w:tcPr>
        <w:shd w:val="clear" w:color="auto" w:fill="F8EDED"/>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2DBDB"/>
      </w:tcPr>
    </w:tblStylePr>
    <w:tblStylePr w:type="band1Vert">
      <w:rPr>
        <w:rFonts w:cs="Times New Roman"/>
      </w:rPr>
      <w:tblPr/>
      <w:tcPr>
        <w:shd w:val="clear" w:color="auto" w:fill="DFA7A6"/>
      </w:tcPr>
    </w:tblStylePr>
    <w:tblStylePr w:type="band1Horz">
      <w:rPr>
        <w:rFonts w:cs="Times New Roman"/>
      </w:rPr>
      <w:tblPr/>
      <w:tcPr>
        <w:tcBorders>
          <w:insideH w:val="single" w:sz="6" w:space="0" w:color="C0504D"/>
          <w:insideV w:val="single" w:sz="6" w:space="0" w:color="C0504D"/>
        </w:tcBorders>
        <w:shd w:val="clear" w:color="auto" w:fill="DFA7A6"/>
      </w:tcPr>
    </w:tblStylePr>
    <w:tblStylePr w:type="nwCell">
      <w:rPr>
        <w:rFonts w:cs="Times New Roman"/>
      </w:rPr>
      <w:tblPr/>
      <w:tcPr>
        <w:shd w:val="clear" w:color="auto" w:fill="FFFFFF"/>
      </w:tcPr>
    </w:tblStylePr>
  </w:style>
  <w:style w:type="table" w:customStyle="1" w:styleId="1031">
    <w:name w:val="表 (赤) 103"/>
    <w:basedOn w:val="a4"/>
    <w:next w:val="103"/>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1131">
    <w:name w:val="表 (赤) 113"/>
    <w:basedOn w:val="a4"/>
    <w:next w:val="114"/>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C0504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622423"/>
      </w:tcPr>
    </w:tblStylePr>
    <w:tblStylePr w:type="firstCol">
      <w:rPr>
        <w:rFonts w:cs="Times New Roman"/>
      </w:rPr>
      <w:tblPr/>
      <w:tcPr>
        <w:tcBorders>
          <w:top w:val="nil"/>
          <w:left w:val="nil"/>
          <w:bottom w:val="nil"/>
          <w:right w:val="single" w:sz="18" w:space="0" w:color="FFFFFF"/>
          <w:insideH w:val="nil"/>
          <w:insideV w:val="nil"/>
        </w:tcBorders>
        <w:shd w:val="clear" w:color="auto" w:fill="943634"/>
      </w:tcPr>
    </w:tblStylePr>
    <w:tblStylePr w:type="lastCol">
      <w:rPr>
        <w:rFonts w:cs="Times New Roman"/>
      </w:rPr>
      <w:tblPr/>
      <w:tcPr>
        <w:tcBorders>
          <w:top w:val="nil"/>
          <w:left w:val="single" w:sz="18" w:space="0" w:color="FFFFFF"/>
          <w:bottom w:val="nil"/>
          <w:right w:val="nil"/>
          <w:insideH w:val="nil"/>
          <w:insideV w:val="nil"/>
        </w:tcBorders>
        <w:shd w:val="clear" w:color="auto" w:fill="943634"/>
      </w:tcPr>
    </w:tblStylePr>
    <w:tblStylePr w:type="band1Vert">
      <w:rPr>
        <w:rFonts w:cs="Times New Roman"/>
      </w:rPr>
      <w:tblPr/>
      <w:tcPr>
        <w:tcBorders>
          <w:top w:val="nil"/>
          <w:left w:val="nil"/>
          <w:bottom w:val="nil"/>
          <w:right w:val="nil"/>
          <w:insideH w:val="nil"/>
          <w:insideV w:val="nil"/>
        </w:tcBorders>
        <w:shd w:val="clear" w:color="auto" w:fill="943634"/>
      </w:tcPr>
    </w:tblStylePr>
    <w:tblStylePr w:type="band1Horz">
      <w:rPr>
        <w:rFonts w:cs="Times New Roman"/>
      </w:rPr>
      <w:tblPr/>
      <w:tcPr>
        <w:tcBorders>
          <w:top w:val="nil"/>
          <w:left w:val="nil"/>
          <w:bottom w:val="nil"/>
          <w:right w:val="nil"/>
          <w:insideH w:val="nil"/>
          <w:insideV w:val="nil"/>
        </w:tcBorders>
        <w:shd w:val="clear" w:color="auto" w:fill="943634"/>
      </w:tcPr>
    </w:tblStylePr>
  </w:style>
  <w:style w:type="table" w:customStyle="1" w:styleId="1231">
    <w:name w:val="表 (赤) 123"/>
    <w:basedOn w:val="a4"/>
    <w:next w:val="123"/>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772C2A"/>
      </w:tcPr>
    </w:tblStylePr>
    <w:tblStylePr w:type="firstCol">
      <w:rPr>
        <w:rFonts w:cs="Times New Roman"/>
        <w:color w:val="FFFFFF"/>
      </w:rPr>
      <w:tblPr/>
      <w:tcPr>
        <w:tcBorders>
          <w:top w:val="nil"/>
          <w:left w:val="nil"/>
          <w:bottom w:val="nil"/>
          <w:right w:val="nil"/>
          <w:insideH w:val="single" w:sz="4" w:space="0" w:color="772C2A"/>
          <w:insideV w:val="nil"/>
        </w:tcBorders>
        <w:shd w:val="clear" w:color="auto" w:fill="772C2A"/>
      </w:tcPr>
    </w:tblStylePr>
    <w:tblStylePr w:type="lastCol">
      <w:rPr>
        <w:rFonts w:cs="Times New Roman"/>
        <w:color w:val="FFFFFF"/>
      </w:rPr>
      <w:tblPr/>
      <w:tcPr>
        <w:tcBorders>
          <w:top w:val="nil"/>
          <w:left w:val="nil"/>
          <w:bottom w:val="nil"/>
          <w:right w:val="nil"/>
          <w:insideH w:val="nil"/>
          <w:insideV w:val="nil"/>
        </w:tcBorders>
        <w:shd w:val="clear" w:color="auto" w:fill="772C2A"/>
      </w:tcPr>
    </w:tblStylePr>
    <w:tblStylePr w:type="band1Vert">
      <w:rPr>
        <w:rFonts w:cs="Times New Roman"/>
      </w:rPr>
      <w:tblPr/>
      <w:tcPr>
        <w:shd w:val="clear" w:color="auto" w:fill="E5B8B7"/>
      </w:tcPr>
    </w:tblStylePr>
    <w:tblStylePr w:type="band1Horz">
      <w:rPr>
        <w:rFonts w:cs="Times New Roman"/>
      </w:rPr>
      <w:tblPr/>
      <w:tcPr>
        <w:shd w:val="clear" w:color="auto" w:fill="DFA7A6"/>
      </w:tcPr>
    </w:tblStylePr>
    <w:tblStylePr w:type="neCell">
      <w:rPr>
        <w:rFonts w:cs="Times New Roman"/>
        <w:color w:val="000000"/>
      </w:rPr>
    </w:tblStylePr>
    <w:tblStylePr w:type="nwCell">
      <w:rPr>
        <w:rFonts w:cs="Times New Roman"/>
        <w:color w:val="000000"/>
      </w:rPr>
    </w:tblStylePr>
  </w:style>
  <w:style w:type="table" w:customStyle="1" w:styleId="1331">
    <w:name w:val="表 (赤) 133"/>
    <w:basedOn w:val="a4"/>
    <w:next w:val="133"/>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8EDED"/>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EFD3D2"/>
      </w:tcPr>
    </w:tblStylePr>
    <w:tblStylePr w:type="band1Horz">
      <w:rPr>
        <w:rFonts w:cs="Times New Roman"/>
      </w:rPr>
      <w:tblPr/>
      <w:tcPr>
        <w:shd w:val="clear" w:color="auto" w:fill="F2DBDB"/>
      </w:tcPr>
    </w:tblStylePr>
  </w:style>
  <w:style w:type="table" w:customStyle="1" w:styleId="1431">
    <w:name w:val="表 (赤) 143"/>
    <w:basedOn w:val="a4"/>
    <w:next w:val="143"/>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F2DBDB"/>
    </w:tcPr>
    <w:tblStylePr w:type="firstRow">
      <w:rPr>
        <w:rFonts w:cs="Times New Roman"/>
        <w:b/>
        <w:bCs/>
      </w:rPr>
      <w:tblPr/>
      <w:tcPr>
        <w:shd w:val="clear" w:color="auto" w:fill="E5B8B7"/>
      </w:tcPr>
    </w:tblStylePr>
    <w:tblStylePr w:type="lastRow">
      <w:rPr>
        <w:rFonts w:cs="Times New Roman"/>
        <w:b/>
        <w:bCs/>
        <w:color w:val="000000"/>
      </w:rPr>
      <w:tblPr/>
      <w:tcPr>
        <w:shd w:val="clear" w:color="auto" w:fill="E5B8B7"/>
      </w:tcPr>
    </w:tblStylePr>
    <w:tblStylePr w:type="firstCol">
      <w:rPr>
        <w:rFonts w:cs="Times New Roman"/>
        <w:color w:val="FFFFFF"/>
      </w:rPr>
      <w:tblPr/>
      <w:tcPr>
        <w:shd w:val="clear" w:color="auto" w:fill="943634"/>
      </w:tcPr>
    </w:tblStylePr>
    <w:tblStylePr w:type="lastCol">
      <w:rPr>
        <w:rFonts w:cs="Times New Roman"/>
        <w:color w:val="FFFFFF"/>
      </w:rPr>
      <w:tblPr/>
      <w:tcPr>
        <w:shd w:val="clear" w:color="auto" w:fill="943634"/>
      </w:tcPr>
    </w:tblStylePr>
    <w:tblStylePr w:type="band1Vert">
      <w:rPr>
        <w:rFonts w:cs="Times New Roman"/>
      </w:rPr>
      <w:tblPr/>
      <w:tcPr>
        <w:shd w:val="clear" w:color="auto" w:fill="DFA7A6"/>
      </w:tcPr>
    </w:tblStylePr>
    <w:tblStylePr w:type="band1Horz">
      <w:rPr>
        <w:rFonts w:cs="Times New Roman"/>
      </w:rPr>
      <w:tblPr/>
      <w:tcPr>
        <w:shd w:val="clear" w:color="auto" w:fill="DFA7A6"/>
      </w:tcPr>
    </w:tblStylePr>
  </w:style>
  <w:style w:type="table" w:customStyle="1" w:styleId="13f0">
    <w:name w:val="表 (緑)  13"/>
    <w:basedOn w:val="a4"/>
    <w:next w:val="1ff8"/>
    <w:uiPriority w:val="99"/>
    <w:rsid w:val="009F3DDB"/>
    <w:rPr>
      <w:rFonts w:ascii="Calibri" w:eastAsia="ＭＳ 明朝" w:hAnsi="Calibri" w:cs="Times New Roman"/>
      <w:color w:val="76923C"/>
      <w:sz w:val="20"/>
      <w:szCs w:val="20"/>
      <w:lang w:val="en-GB"/>
    </w:rPr>
    <w:tblPr>
      <w:tblStyleRowBandSize w:val="1"/>
      <w:tblStyleColBandSize w:val="1"/>
      <w:tblBorders>
        <w:top w:val="single" w:sz="8" w:space="0" w:color="9BBB59"/>
        <w:bottom w:val="single" w:sz="8" w:space="0" w:color="9BBB59"/>
      </w:tblBorders>
    </w:tblPr>
    <w:tblStylePr w:type="firstRow">
      <w:pPr>
        <w:spacing w:beforeLines="0" w:beforeAutospacing="0" w:afterLines="0" w:afterAutospacing="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238">
    <w:name w:val="表 (緑)  23"/>
    <w:basedOn w:val="a4"/>
    <w:next w:val="2f3"/>
    <w:uiPriority w:val="99"/>
    <w:rsid w:val="009F3DDB"/>
    <w:rPr>
      <w:rFonts w:ascii="Calibri" w:eastAsia="ＭＳ 明朝" w:hAnsi="Calibri" w:cs="Times New Roman"/>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Autospacing="0" w:afterLines="0" w:afterAutospacing="0"/>
      </w:pPr>
      <w:rPr>
        <w:rFonts w:cs="Times New Roman"/>
        <w:b/>
        <w:bCs/>
        <w:color w:val="FFFFFF"/>
      </w:rPr>
      <w:tblPr/>
      <w:tcPr>
        <w:shd w:val="clear" w:color="auto" w:fill="9BBB59"/>
      </w:tcPr>
    </w:tblStylePr>
    <w:tblStylePr w:type="lastRow">
      <w:pPr>
        <w:spacing w:beforeLines="0" w:beforeAutospacing="0" w:afterLines="0" w:afterAutospacing="0"/>
      </w:pPr>
      <w:rPr>
        <w:rFonts w:cs="Times New Roman"/>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tcBorders>
      </w:tcPr>
    </w:tblStylePr>
  </w:style>
  <w:style w:type="table" w:customStyle="1" w:styleId="337">
    <w:name w:val="表 (緑)  33"/>
    <w:basedOn w:val="a4"/>
    <w:next w:val="3e"/>
    <w:uiPriority w:val="99"/>
    <w:rsid w:val="009F3DDB"/>
    <w:rPr>
      <w:rFonts w:ascii="Calibri" w:eastAsia="ＭＳ 明朝" w:hAnsi="Calibri" w:cs="Times New Roman"/>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435">
    <w:name w:val="表 (緑)  43"/>
    <w:basedOn w:val="a4"/>
    <w:next w:val="4a"/>
    <w:uiPriority w:val="99"/>
    <w:rsid w:val="009F3DDB"/>
    <w:rPr>
      <w:rFonts w:ascii="Calibri" w:eastAsia="ＭＳ 明朝" w:hAnsi="Calibri" w:cs="Times New Roman"/>
      <w:sz w:val="20"/>
      <w:szCs w:val="20"/>
      <w:lang w:val="en-GB"/>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Lines="0" w:beforeAutospacing="0" w:afterLines="0" w:afterAutospacing="0"/>
      </w:pPr>
      <w:rPr>
        <w:rFonts w:cs="Times New Roman"/>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Autospacing="0" w:afterLines="0" w:afterAutospacing="0"/>
      </w:pPr>
      <w:rPr>
        <w:rFonts w:cs="Times New Roman"/>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6EED5"/>
      </w:tcPr>
    </w:tblStylePr>
    <w:tblStylePr w:type="band1Horz">
      <w:rPr>
        <w:rFonts w:cs="Times New Roman"/>
      </w:rPr>
      <w:tblPr/>
      <w:tcPr>
        <w:tcBorders>
          <w:insideH w:val="nil"/>
          <w:insideV w:val="nil"/>
        </w:tcBorders>
        <w:shd w:val="clear" w:color="auto" w:fill="E6EED5"/>
      </w:tcPr>
    </w:tblStylePr>
    <w:tblStylePr w:type="band2Horz">
      <w:rPr>
        <w:rFonts w:cs="Times New Roman"/>
      </w:rPr>
      <w:tblPr/>
      <w:tcPr>
        <w:tcBorders>
          <w:insideH w:val="nil"/>
          <w:insideV w:val="nil"/>
        </w:tcBorders>
      </w:tcPr>
    </w:tblStylePr>
  </w:style>
  <w:style w:type="table" w:customStyle="1" w:styleId="534">
    <w:name w:val="表 (緑)  53"/>
    <w:basedOn w:val="a4"/>
    <w:next w:val="5a"/>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3">
    <w:name w:val="表 (緑)  63"/>
    <w:basedOn w:val="a4"/>
    <w:next w:val="65"/>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9BBB59"/>
        <w:bottom w:val="single" w:sz="8" w:space="0" w:color="9BBB59"/>
      </w:tblBorders>
    </w:tblPr>
    <w:tblStylePr w:type="firstRow">
      <w:rPr>
        <w:rFonts w:ascii="Times New Roman" w:eastAsia="Times New Roman" w:hAnsi="Times New Roman" w:cs="Times New Roman"/>
      </w:rPr>
      <w:tblPr/>
      <w:tcPr>
        <w:tcBorders>
          <w:top w:val="nil"/>
          <w:bottom w:val="single" w:sz="8" w:space="0" w:color="9BBB59"/>
        </w:tcBorders>
      </w:tcPr>
    </w:tblStylePr>
    <w:tblStylePr w:type="lastRow">
      <w:rPr>
        <w:rFonts w:cs="Times New Roman"/>
        <w:b/>
        <w:bCs/>
        <w:color w:val="1F497D"/>
      </w:rPr>
      <w:tblPr/>
      <w:tcPr>
        <w:tcBorders>
          <w:top w:val="single" w:sz="8" w:space="0" w:color="9BBB59"/>
          <w:bottom w:val="single" w:sz="8" w:space="0" w:color="9BBB59"/>
        </w:tcBorders>
      </w:tcPr>
    </w:tblStylePr>
    <w:tblStylePr w:type="firstCol">
      <w:rPr>
        <w:rFonts w:cs="Times New Roman"/>
        <w:b/>
        <w:bCs/>
      </w:rPr>
    </w:tblStylePr>
    <w:tblStylePr w:type="lastCol">
      <w:rPr>
        <w:rFonts w:cs="Times New Roman"/>
        <w:b/>
        <w:bCs/>
      </w:rPr>
      <w:tblPr/>
      <w:tcPr>
        <w:tcBorders>
          <w:top w:val="single" w:sz="8" w:space="0" w:color="9BBB59"/>
          <w:bottom w:val="single" w:sz="8" w:space="0" w:color="9BBB59"/>
        </w:tcBorders>
      </w:tcPr>
    </w:tblStylePr>
    <w:tblStylePr w:type="band1Vert">
      <w:rPr>
        <w:rFonts w:cs="Times New Roman"/>
      </w:rPr>
      <w:tblPr/>
      <w:tcPr>
        <w:shd w:val="clear" w:color="auto" w:fill="E6EED5"/>
      </w:tcPr>
    </w:tblStylePr>
    <w:tblStylePr w:type="band1Horz">
      <w:rPr>
        <w:rFonts w:cs="Times New Roman"/>
      </w:rPr>
      <w:tblPr/>
      <w:tcPr>
        <w:shd w:val="clear" w:color="auto" w:fill="E6EED5"/>
      </w:tcPr>
    </w:tblStylePr>
  </w:style>
  <w:style w:type="table" w:customStyle="1" w:styleId="734">
    <w:name w:val="表 (緑)  73"/>
    <w:basedOn w:val="a4"/>
    <w:next w:val="75"/>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rFonts w:cs="Times New Roman"/>
        <w:sz w:val="24"/>
        <w:szCs w:val="24"/>
      </w:rPr>
      <w:tblPr/>
      <w:tcPr>
        <w:tcBorders>
          <w:top w:val="nil"/>
          <w:left w:val="nil"/>
          <w:bottom w:val="single" w:sz="24" w:space="0" w:color="9BBB59"/>
          <w:right w:val="nil"/>
          <w:insideH w:val="nil"/>
          <w:insideV w:val="nil"/>
        </w:tcBorders>
        <w:shd w:val="clear" w:color="auto" w:fill="FFFFFF"/>
      </w:tcPr>
    </w:tblStylePr>
    <w:tblStylePr w:type="lastRow">
      <w:rPr>
        <w:rFonts w:cs="Times New Roman"/>
      </w:rPr>
      <w:tblPr/>
      <w:tcPr>
        <w:tcBorders>
          <w:top w:val="single" w:sz="8" w:space="0" w:color="9BBB59"/>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9BBB59"/>
          <w:insideH w:val="nil"/>
          <w:insideV w:val="nil"/>
        </w:tcBorders>
        <w:shd w:val="clear" w:color="auto" w:fill="FFFFFF"/>
      </w:tcPr>
    </w:tblStylePr>
    <w:tblStylePr w:type="lastCol">
      <w:rPr>
        <w:rFonts w:cs="Times New Roman"/>
      </w:rPr>
      <w:tblPr/>
      <w:tcPr>
        <w:tcBorders>
          <w:top w:val="nil"/>
          <w:left w:val="single" w:sz="8" w:space="0" w:color="9BBB59"/>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top w:val="nil"/>
          <w:bottom w:val="nil"/>
          <w:insideH w:val="nil"/>
          <w:insideV w:val="nil"/>
        </w:tcBorders>
        <w:shd w:val="clear" w:color="auto" w:fill="E6EED5"/>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34">
    <w:name w:val="表 (緑)  83"/>
    <w:basedOn w:val="a4"/>
    <w:next w:val="85"/>
    <w:uiPriority w:val="99"/>
    <w:rsid w:val="009F3DDB"/>
    <w:rPr>
      <w:rFonts w:ascii="Calibri" w:eastAsia="ＭＳ 明朝" w:hAnsi="Calibri" w:cs="Times New Roman"/>
      <w:sz w:val="20"/>
      <w:szCs w:val="20"/>
      <w:lang w:val="en-GB"/>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rFonts w:cs="Times New Roman"/>
        <w:b/>
        <w:bCs/>
      </w:rPr>
    </w:tblStylePr>
    <w:tblStylePr w:type="lastRow">
      <w:rPr>
        <w:rFonts w:cs="Times New Roman"/>
        <w:b/>
        <w:bCs/>
      </w:rPr>
      <w:tblPr/>
      <w:tcPr>
        <w:tcBorders>
          <w:top w:val="single" w:sz="18" w:space="0" w:color="B3CC82"/>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DDDAC"/>
      </w:tcPr>
    </w:tblStylePr>
    <w:tblStylePr w:type="band1Horz">
      <w:rPr>
        <w:rFonts w:cs="Times New Roman"/>
      </w:rPr>
      <w:tblPr/>
      <w:tcPr>
        <w:shd w:val="clear" w:color="auto" w:fill="CDDDAC"/>
      </w:tcPr>
    </w:tblStylePr>
  </w:style>
  <w:style w:type="table" w:customStyle="1" w:styleId="932">
    <w:name w:val="表 (緑)  93"/>
    <w:basedOn w:val="a4"/>
    <w:next w:val="95"/>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rFonts w:cs="Times New Roman"/>
        <w:b/>
        <w:bCs/>
        <w:color w:val="000000"/>
      </w:rPr>
      <w:tblPr/>
      <w:tcPr>
        <w:shd w:val="clear" w:color="auto" w:fill="F5F8EE"/>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AF1DD"/>
      </w:tcPr>
    </w:tblStylePr>
    <w:tblStylePr w:type="band1Vert">
      <w:rPr>
        <w:rFonts w:cs="Times New Roman"/>
      </w:rPr>
      <w:tblPr/>
      <w:tcPr>
        <w:shd w:val="clear" w:color="auto" w:fill="CDDDAC"/>
      </w:tcPr>
    </w:tblStylePr>
    <w:tblStylePr w:type="band1Horz">
      <w:rPr>
        <w:rFonts w:cs="Times New Roman"/>
      </w:rPr>
      <w:tblPr/>
      <w:tcPr>
        <w:tcBorders>
          <w:insideH w:val="single" w:sz="6" w:space="0" w:color="9BBB59"/>
          <w:insideV w:val="single" w:sz="6" w:space="0" w:color="9BBB59"/>
        </w:tcBorders>
        <w:shd w:val="clear" w:color="auto" w:fill="CDDDAC"/>
      </w:tcPr>
    </w:tblStylePr>
    <w:tblStylePr w:type="nwCell">
      <w:rPr>
        <w:rFonts w:cs="Times New Roman"/>
      </w:rPr>
      <w:tblPr/>
      <w:tcPr>
        <w:shd w:val="clear" w:color="auto" w:fill="FFFFFF"/>
      </w:tcPr>
    </w:tblStylePr>
  </w:style>
  <w:style w:type="table" w:customStyle="1" w:styleId="1032">
    <w:name w:val="表 (緑) 103"/>
    <w:basedOn w:val="a4"/>
    <w:next w:val="104"/>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1132">
    <w:name w:val="表 (緑) 113"/>
    <w:basedOn w:val="a4"/>
    <w:next w:val="115"/>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9BBB59"/>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4E6128"/>
      </w:tcPr>
    </w:tblStylePr>
    <w:tblStylePr w:type="firstCol">
      <w:rPr>
        <w:rFonts w:cs="Times New Roman"/>
      </w:rPr>
      <w:tblPr/>
      <w:tcPr>
        <w:tcBorders>
          <w:top w:val="nil"/>
          <w:left w:val="nil"/>
          <w:bottom w:val="nil"/>
          <w:right w:val="single" w:sz="18" w:space="0" w:color="FFFFFF"/>
          <w:insideH w:val="nil"/>
          <w:insideV w:val="nil"/>
        </w:tcBorders>
        <w:shd w:val="clear" w:color="auto" w:fill="76923C"/>
      </w:tcPr>
    </w:tblStylePr>
    <w:tblStylePr w:type="lastCol">
      <w:rPr>
        <w:rFonts w:cs="Times New Roman"/>
      </w:rPr>
      <w:tblPr/>
      <w:tcPr>
        <w:tcBorders>
          <w:top w:val="nil"/>
          <w:left w:val="single" w:sz="18" w:space="0" w:color="FFFFFF"/>
          <w:bottom w:val="nil"/>
          <w:right w:val="nil"/>
          <w:insideH w:val="nil"/>
          <w:insideV w:val="nil"/>
        </w:tcBorders>
        <w:shd w:val="clear" w:color="auto" w:fill="76923C"/>
      </w:tcPr>
    </w:tblStylePr>
    <w:tblStylePr w:type="band1Vert">
      <w:rPr>
        <w:rFonts w:cs="Times New Roman"/>
      </w:rPr>
      <w:tblPr/>
      <w:tcPr>
        <w:tcBorders>
          <w:top w:val="nil"/>
          <w:left w:val="nil"/>
          <w:bottom w:val="nil"/>
          <w:right w:val="nil"/>
          <w:insideH w:val="nil"/>
          <w:insideV w:val="nil"/>
        </w:tcBorders>
        <w:shd w:val="clear" w:color="auto" w:fill="76923C"/>
      </w:tcPr>
    </w:tblStylePr>
    <w:tblStylePr w:type="band1Horz">
      <w:rPr>
        <w:rFonts w:cs="Times New Roman"/>
      </w:rPr>
      <w:tblPr/>
      <w:tcPr>
        <w:tcBorders>
          <w:top w:val="nil"/>
          <w:left w:val="nil"/>
          <w:bottom w:val="nil"/>
          <w:right w:val="nil"/>
          <w:insideH w:val="nil"/>
          <w:insideV w:val="nil"/>
        </w:tcBorders>
        <w:shd w:val="clear" w:color="auto" w:fill="76923C"/>
      </w:tcPr>
    </w:tblStylePr>
  </w:style>
  <w:style w:type="table" w:customStyle="1" w:styleId="1232">
    <w:name w:val="表 (緑) 123"/>
    <w:basedOn w:val="a4"/>
    <w:next w:val="124"/>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rFonts w:cs="Times New Roman"/>
        <w:b/>
        <w:bCs/>
      </w:rPr>
      <w:tblPr/>
      <w:tcPr>
        <w:tcBorders>
          <w:top w:val="nil"/>
          <w:left w:val="nil"/>
          <w:bottom w:val="single" w:sz="24" w:space="0" w:color="8064A2"/>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5E7530"/>
      </w:tcPr>
    </w:tblStylePr>
    <w:tblStylePr w:type="firstCol">
      <w:rPr>
        <w:rFonts w:cs="Times New Roman"/>
        <w:color w:val="FFFFFF"/>
      </w:rPr>
      <w:tblPr/>
      <w:tcPr>
        <w:tcBorders>
          <w:top w:val="nil"/>
          <w:left w:val="nil"/>
          <w:bottom w:val="nil"/>
          <w:right w:val="nil"/>
          <w:insideH w:val="single" w:sz="4" w:space="0" w:color="5E7530"/>
          <w:insideV w:val="nil"/>
        </w:tcBorders>
        <w:shd w:val="clear" w:color="auto" w:fill="5E7530"/>
      </w:tcPr>
    </w:tblStylePr>
    <w:tblStylePr w:type="lastCol">
      <w:rPr>
        <w:rFonts w:cs="Times New Roman"/>
        <w:color w:val="FFFFFF"/>
      </w:rPr>
      <w:tblPr/>
      <w:tcPr>
        <w:tcBorders>
          <w:top w:val="nil"/>
          <w:left w:val="nil"/>
          <w:bottom w:val="nil"/>
          <w:right w:val="nil"/>
          <w:insideH w:val="nil"/>
          <w:insideV w:val="nil"/>
        </w:tcBorders>
        <w:shd w:val="clear" w:color="auto" w:fill="5E7530"/>
      </w:tcPr>
    </w:tblStylePr>
    <w:tblStylePr w:type="band1Vert">
      <w:rPr>
        <w:rFonts w:cs="Times New Roman"/>
      </w:rPr>
      <w:tblPr/>
      <w:tcPr>
        <w:shd w:val="clear" w:color="auto" w:fill="D6E3BC"/>
      </w:tcPr>
    </w:tblStylePr>
    <w:tblStylePr w:type="band1Horz">
      <w:rPr>
        <w:rFonts w:cs="Times New Roman"/>
      </w:rPr>
      <w:tblPr/>
      <w:tcPr>
        <w:shd w:val="clear" w:color="auto" w:fill="CDDDAC"/>
      </w:tcPr>
    </w:tblStylePr>
  </w:style>
  <w:style w:type="table" w:customStyle="1" w:styleId="1332">
    <w:name w:val="表 (緑) 133"/>
    <w:basedOn w:val="a4"/>
    <w:next w:val="134"/>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5F8EE"/>
    </w:tcPr>
    <w:tblStylePr w:type="firstRow">
      <w:rPr>
        <w:rFonts w:cs="Times New Roman"/>
        <w:b/>
        <w:bCs/>
        <w:color w:val="FFFFFF"/>
      </w:rPr>
      <w:tblPr/>
      <w:tcPr>
        <w:tcBorders>
          <w:bottom w:val="single" w:sz="12" w:space="0" w:color="FFFFFF"/>
        </w:tcBorders>
        <w:shd w:val="clear" w:color="auto" w:fill="664E82"/>
      </w:tcPr>
    </w:tblStylePr>
    <w:tblStylePr w:type="lastRow">
      <w:rPr>
        <w:rFonts w:cs="Times New Roman"/>
        <w:b/>
        <w:bCs/>
        <w:color w:val="664E82"/>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E6EED5"/>
      </w:tcPr>
    </w:tblStylePr>
    <w:tblStylePr w:type="band1Horz">
      <w:rPr>
        <w:rFonts w:cs="Times New Roman"/>
      </w:rPr>
      <w:tblPr/>
      <w:tcPr>
        <w:shd w:val="clear" w:color="auto" w:fill="EAF1DD"/>
      </w:tcPr>
    </w:tblStylePr>
  </w:style>
  <w:style w:type="table" w:customStyle="1" w:styleId="1432">
    <w:name w:val="表 (緑) 143"/>
    <w:basedOn w:val="a4"/>
    <w:next w:val="144"/>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EAF1DD"/>
    </w:tcPr>
    <w:tblStylePr w:type="firstRow">
      <w:rPr>
        <w:rFonts w:cs="Times New Roman"/>
        <w:b/>
        <w:bCs/>
      </w:rPr>
      <w:tblPr/>
      <w:tcPr>
        <w:shd w:val="clear" w:color="auto" w:fill="D6E3BC"/>
      </w:tcPr>
    </w:tblStylePr>
    <w:tblStylePr w:type="lastRow">
      <w:rPr>
        <w:rFonts w:cs="Times New Roman"/>
        <w:b/>
        <w:bCs/>
        <w:color w:val="000000"/>
      </w:rPr>
      <w:tblPr/>
      <w:tcPr>
        <w:shd w:val="clear" w:color="auto" w:fill="D6E3BC"/>
      </w:tcPr>
    </w:tblStylePr>
    <w:tblStylePr w:type="firstCol">
      <w:rPr>
        <w:rFonts w:cs="Times New Roman"/>
        <w:color w:val="FFFFFF"/>
      </w:rPr>
      <w:tblPr/>
      <w:tcPr>
        <w:shd w:val="clear" w:color="auto" w:fill="76923C"/>
      </w:tcPr>
    </w:tblStylePr>
    <w:tblStylePr w:type="lastCol">
      <w:rPr>
        <w:rFonts w:cs="Times New Roman"/>
        <w:color w:val="FFFFFF"/>
      </w:rPr>
      <w:tblPr/>
      <w:tcPr>
        <w:shd w:val="clear" w:color="auto" w:fill="76923C"/>
      </w:tcPr>
    </w:tblStylePr>
    <w:tblStylePr w:type="band1Vert">
      <w:rPr>
        <w:rFonts w:cs="Times New Roman"/>
      </w:rPr>
      <w:tblPr/>
      <w:tcPr>
        <w:shd w:val="clear" w:color="auto" w:fill="CDDDAC"/>
      </w:tcPr>
    </w:tblStylePr>
    <w:tblStylePr w:type="band1Horz">
      <w:rPr>
        <w:rFonts w:cs="Times New Roman"/>
      </w:rPr>
      <w:tblPr/>
      <w:tcPr>
        <w:shd w:val="clear" w:color="auto" w:fill="CDDDAC"/>
      </w:tcPr>
    </w:tblStylePr>
  </w:style>
  <w:style w:type="table" w:customStyle="1" w:styleId="13f1">
    <w:name w:val="表 (紫)  13"/>
    <w:basedOn w:val="a4"/>
    <w:next w:val="1ff9"/>
    <w:uiPriority w:val="99"/>
    <w:rsid w:val="009F3DDB"/>
    <w:rPr>
      <w:rFonts w:ascii="Calibri" w:eastAsia="ＭＳ 明朝" w:hAnsi="Calibri" w:cs="Times New Roman"/>
      <w:color w:val="5F497A"/>
      <w:sz w:val="20"/>
      <w:szCs w:val="20"/>
      <w:lang w:val="en-GB"/>
    </w:rPr>
    <w:tblPr>
      <w:tblStyleRowBandSize w:val="1"/>
      <w:tblStyleColBandSize w:val="1"/>
      <w:tblBorders>
        <w:top w:val="single" w:sz="8" w:space="0" w:color="8064A2"/>
        <w:bottom w:val="single" w:sz="8" w:space="0" w:color="8064A2"/>
      </w:tblBorders>
    </w:tblPr>
    <w:tblStylePr w:type="firstRow">
      <w:pPr>
        <w:spacing w:beforeLines="0" w:beforeAutospacing="0" w:afterLines="0" w:afterAutospacing="0"/>
      </w:pPr>
      <w:rPr>
        <w:rFonts w:cs="Times New Roman"/>
        <w:b/>
        <w:bCs/>
      </w:rPr>
      <w:tblPr/>
      <w:tcPr>
        <w:tcBorders>
          <w:top w:val="single" w:sz="8" w:space="0" w:color="8064A2"/>
          <w:left w:val="nil"/>
          <w:bottom w:val="single" w:sz="8" w:space="0" w:color="8064A2"/>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8064A2"/>
          <w:left w:val="nil"/>
          <w:bottom w:val="single" w:sz="8" w:space="0" w:color="8064A2"/>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left w:val="nil"/>
          <w:right w:val="nil"/>
          <w:insideH w:val="nil"/>
          <w:insideV w:val="nil"/>
        </w:tcBorders>
        <w:shd w:val="clear" w:color="auto" w:fill="DFD8E8"/>
      </w:tcPr>
    </w:tblStylePr>
  </w:style>
  <w:style w:type="table" w:customStyle="1" w:styleId="239">
    <w:name w:val="表 (紫)  23"/>
    <w:basedOn w:val="a4"/>
    <w:next w:val="2f4"/>
    <w:uiPriority w:val="99"/>
    <w:rsid w:val="009F3DDB"/>
    <w:rPr>
      <w:rFonts w:ascii="Calibri" w:eastAsia="ＭＳ 明朝" w:hAnsi="Calibri" w:cs="Times New Roman"/>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Lines="0" w:beforeAutospacing="0" w:afterLines="0" w:afterAutospacing="0"/>
      </w:pPr>
      <w:rPr>
        <w:rFonts w:cs="Times New Roman"/>
        <w:b/>
        <w:bCs/>
        <w:color w:val="FFFFFF"/>
      </w:rPr>
      <w:tblPr/>
      <w:tcPr>
        <w:shd w:val="clear" w:color="auto" w:fill="8064A2"/>
      </w:tcPr>
    </w:tblStylePr>
    <w:tblStylePr w:type="lastRow">
      <w:pPr>
        <w:spacing w:beforeLines="0" w:beforeAutospacing="0" w:afterLines="0" w:afterAutospacing="0"/>
      </w:pPr>
      <w:rPr>
        <w:rFonts w:cs="Times New Roman"/>
        <w:b/>
        <w:bCs/>
      </w:rPr>
      <w:tblPr/>
      <w:tcPr>
        <w:tcBorders>
          <w:top w:val="double" w:sz="6" w:space="0" w:color="8064A2"/>
          <w:left w:val="single" w:sz="8" w:space="0" w:color="8064A2"/>
          <w:bottom w:val="single" w:sz="8" w:space="0" w:color="8064A2"/>
          <w:right w:val="single" w:sz="8" w:space="0" w:color="8064A2"/>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8064A2"/>
          <w:left w:val="single" w:sz="8" w:space="0" w:color="8064A2"/>
          <w:bottom w:val="single" w:sz="8" w:space="0" w:color="8064A2"/>
          <w:right w:val="single" w:sz="8" w:space="0" w:color="8064A2"/>
        </w:tcBorders>
      </w:tcPr>
    </w:tblStylePr>
    <w:tblStylePr w:type="band1Horz">
      <w:rPr>
        <w:rFonts w:cs="Times New Roman"/>
      </w:rPr>
      <w:tblPr/>
      <w:tcPr>
        <w:tcBorders>
          <w:top w:val="single" w:sz="8" w:space="0" w:color="8064A2"/>
          <w:left w:val="single" w:sz="8" w:space="0" w:color="8064A2"/>
          <w:bottom w:val="single" w:sz="8" w:space="0" w:color="8064A2"/>
          <w:right w:val="single" w:sz="8" w:space="0" w:color="8064A2"/>
        </w:tcBorders>
      </w:tcPr>
    </w:tblStylePr>
  </w:style>
  <w:style w:type="table" w:customStyle="1" w:styleId="338">
    <w:name w:val="表 (紫)  33"/>
    <w:basedOn w:val="a4"/>
    <w:next w:val="3f"/>
    <w:uiPriority w:val="99"/>
    <w:rsid w:val="009F3DDB"/>
    <w:rPr>
      <w:rFonts w:ascii="Calibri" w:eastAsia="ＭＳ 明朝" w:hAnsi="Calibri" w:cs="Times New Roman"/>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rPr>
        <w:rFonts w:cs="Times New Roman"/>
      </w:rPr>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rPr>
        <w:rFonts w:cs="Times New Roman"/>
      </w:rPr>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rPr>
        <w:rFonts w:cs="Times New Roman"/>
      </w:rPr>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436">
    <w:name w:val="表 (紫)  43"/>
    <w:basedOn w:val="a4"/>
    <w:next w:val="4b"/>
    <w:uiPriority w:val="99"/>
    <w:rsid w:val="009F3DDB"/>
    <w:rPr>
      <w:rFonts w:ascii="Calibri" w:eastAsia="ＭＳ 明朝" w:hAnsi="Calibri" w:cs="Times New Roman"/>
      <w:sz w:val="20"/>
      <w:szCs w:val="20"/>
      <w:lang w:val="en-GB"/>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Lines="0" w:beforeAutospacing="0" w:afterLines="0" w:afterAutospacing="0"/>
      </w:pPr>
      <w:rPr>
        <w:rFonts w:cs="Times New Roman"/>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Lines="0" w:beforeAutospacing="0" w:afterLines="0" w:afterAutospacing="0"/>
      </w:pPr>
      <w:rPr>
        <w:rFonts w:cs="Times New Roman"/>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FD8E8"/>
      </w:tcPr>
    </w:tblStylePr>
    <w:tblStylePr w:type="band1Horz">
      <w:rPr>
        <w:rFonts w:cs="Times New Roman"/>
      </w:rPr>
      <w:tblPr/>
      <w:tcPr>
        <w:tcBorders>
          <w:insideH w:val="nil"/>
          <w:insideV w:val="nil"/>
        </w:tcBorders>
        <w:shd w:val="clear" w:color="auto" w:fill="DFD8E8"/>
      </w:tcPr>
    </w:tblStylePr>
    <w:tblStylePr w:type="band2Horz">
      <w:rPr>
        <w:rFonts w:cs="Times New Roman"/>
      </w:rPr>
      <w:tblPr/>
      <w:tcPr>
        <w:tcBorders>
          <w:insideH w:val="nil"/>
          <w:insideV w:val="nil"/>
        </w:tcBorders>
      </w:tcPr>
    </w:tblStylePr>
  </w:style>
  <w:style w:type="table" w:customStyle="1" w:styleId="535">
    <w:name w:val="表 (紫)  53"/>
    <w:basedOn w:val="a4"/>
    <w:next w:val="5b"/>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8064A2"/>
      </w:tcPr>
    </w:tblStylePr>
    <w:tblStylePr w:type="lastCol">
      <w:rPr>
        <w:rFonts w:cs="Times New Roman"/>
        <w:b/>
        <w:bCs/>
        <w:color w:val="FFFFFF"/>
      </w:rPr>
      <w:tblPr/>
      <w:tcPr>
        <w:tcBorders>
          <w:left w:val="nil"/>
          <w:right w:val="nil"/>
          <w:insideH w:val="nil"/>
          <w:insideV w:val="nil"/>
        </w:tcBorders>
        <w:shd w:val="clear" w:color="auto" w:fill="8064A2"/>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4">
    <w:name w:val="表 (紫)  63"/>
    <w:basedOn w:val="a4"/>
    <w:next w:val="66"/>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8064A2"/>
        <w:bottom w:val="single" w:sz="8" w:space="0" w:color="8064A2"/>
      </w:tblBorders>
    </w:tblPr>
    <w:tblStylePr w:type="firstRow">
      <w:rPr>
        <w:rFonts w:ascii="Times New Roman" w:eastAsia="Times New Roman" w:hAnsi="Times New Roman" w:cs="Times New Roman"/>
      </w:rPr>
      <w:tblPr/>
      <w:tcPr>
        <w:tcBorders>
          <w:top w:val="nil"/>
          <w:bottom w:val="single" w:sz="8" w:space="0" w:color="8064A2"/>
        </w:tcBorders>
      </w:tcPr>
    </w:tblStylePr>
    <w:tblStylePr w:type="lastRow">
      <w:rPr>
        <w:rFonts w:cs="Times New Roman"/>
        <w:b/>
        <w:bCs/>
        <w:color w:val="1F497D"/>
      </w:rPr>
      <w:tblPr/>
      <w:tcPr>
        <w:tcBorders>
          <w:top w:val="single" w:sz="8" w:space="0" w:color="8064A2"/>
          <w:bottom w:val="single" w:sz="8" w:space="0" w:color="8064A2"/>
        </w:tcBorders>
      </w:tcPr>
    </w:tblStylePr>
    <w:tblStylePr w:type="firstCol">
      <w:rPr>
        <w:rFonts w:cs="Times New Roman"/>
        <w:b/>
        <w:bCs/>
      </w:rPr>
    </w:tblStylePr>
    <w:tblStylePr w:type="lastCol">
      <w:rPr>
        <w:rFonts w:cs="Times New Roman"/>
        <w:b/>
        <w:bCs/>
      </w:rPr>
      <w:tblPr/>
      <w:tcPr>
        <w:tcBorders>
          <w:top w:val="single" w:sz="8" w:space="0" w:color="8064A2"/>
          <w:bottom w:val="single" w:sz="8" w:space="0" w:color="8064A2"/>
        </w:tcBorders>
      </w:tcPr>
    </w:tblStylePr>
    <w:tblStylePr w:type="band1Vert">
      <w:rPr>
        <w:rFonts w:cs="Times New Roman"/>
      </w:rPr>
      <w:tblPr/>
      <w:tcPr>
        <w:shd w:val="clear" w:color="auto" w:fill="DFD8E8"/>
      </w:tcPr>
    </w:tblStylePr>
    <w:tblStylePr w:type="band1Horz">
      <w:rPr>
        <w:rFonts w:cs="Times New Roman"/>
      </w:rPr>
      <w:tblPr/>
      <w:tcPr>
        <w:shd w:val="clear" w:color="auto" w:fill="DFD8E8"/>
      </w:tcPr>
    </w:tblStylePr>
  </w:style>
  <w:style w:type="table" w:customStyle="1" w:styleId="735">
    <w:name w:val="表 (紫)  73"/>
    <w:basedOn w:val="a4"/>
    <w:next w:val="76"/>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rFonts w:cs="Times New Roman"/>
        <w:sz w:val="24"/>
        <w:szCs w:val="24"/>
      </w:rPr>
      <w:tblPr/>
      <w:tcPr>
        <w:tcBorders>
          <w:top w:val="nil"/>
          <w:left w:val="nil"/>
          <w:bottom w:val="single" w:sz="24" w:space="0" w:color="8064A2"/>
          <w:right w:val="nil"/>
          <w:insideH w:val="nil"/>
          <w:insideV w:val="nil"/>
        </w:tcBorders>
        <w:shd w:val="clear" w:color="auto" w:fill="FFFFFF"/>
      </w:tcPr>
    </w:tblStylePr>
    <w:tblStylePr w:type="lastRow">
      <w:rPr>
        <w:rFonts w:cs="Times New Roman"/>
      </w:rPr>
      <w:tblPr/>
      <w:tcPr>
        <w:tcBorders>
          <w:top w:val="single" w:sz="8" w:space="0" w:color="8064A2"/>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8064A2"/>
          <w:insideH w:val="nil"/>
          <w:insideV w:val="nil"/>
        </w:tcBorders>
        <w:shd w:val="clear" w:color="auto" w:fill="FFFFFF"/>
      </w:tcPr>
    </w:tblStylePr>
    <w:tblStylePr w:type="lastCol">
      <w:rPr>
        <w:rFonts w:cs="Times New Roman"/>
      </w:rPr>
      <w:tblPr/>
      <w:tcPr>
        <w:tcBorders>
          <w:top w:val="nil"/>
          <w:left w:val="single" w:sz="8" w:space="0" w:color="8064A2"/>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top w:val="nil"/>
          <w:bottom w:val="nil"/>
          <w:insideH w:val="nil"/>
          <w:insideV w:val="nil"/>
        </w:tcBorders>
        <w:shd w:val="clear" w:color="auto" w:fill="DFD8E8"/>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35">
    <w:name w:val="表 (紫)  83"/>
    <w:basedOn w:val="a4"/>
    <w:next w:val="86"/>
    <w:uiPriority w:val="99"/>
    <w:rsid w:val="009F3DDB"/>
    <w:rPr>
      <w:rFonts w:ascii="Calibri" w:eastAsia="ＭＳ 明朝" w:hAnsi="Calibri" w:cs="Times New Roman"/>
      <w:sz w:val="20"/>
      <w:szCs w:val="20"/>
      <w:lang w:val="en-GB"/>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rFonts w:cs="Times New Roman"/>
        <w:b/>
        <w:bCs/>
      </w:rPr>
    </w:tblStylePr>
    <w:tblStylePr w:type="lastRow">
      <w:rPr>
        <w:rFonts w:cs="Times New Roman"/>
        <w:b/>
        <w:bCs/>
      </w:rPr>
      <w:tblPr/>
      <w:tcPr>
        <w:tcBorders>
          <w:top w:val="single" w:sz="18" w:space="0" w:color="9F8AB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BFB1D0"/>
      </w:tcPr>
    </w:tblStylePr>
    <w:tblStylePr w:type="band1Horz">
      <w:rPr>
        <w:rFonts w:cs="Times New Roman"/>
      </w:rPr>
      <w:tblPr/>
      <w:tcPr>
        <w:shd w:val="clear" w:color="auto" w:fill="BFB1D0"/>
      </w:tcPr>
    </w:tblStylePr>
  </w:style>
  <w:style w:type="table" w:customStyle="1" w:styleId="933">
    <w:name w:val="表 (紫)  93"/>
    <w:basedOn w:val="a4"/>
    <w:next w:val="96"/>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rFonts w:cs="Times New Roman"/>
        <w:b/>
        <w:bCs/>
        <w:color w:val="000000"/>
      </w:rPr>
      <w:tblPr/>
      <w:tcPr>
        <w:shd w:val="clear" w:color="auto" w:fill="F2EFF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5DFEC"/>
      </w:tcPr>
    </w:tblStylePr>
    <w:tblStylePr w:type="band1Vert">
      <w:rPr>
        <w:rFonts w:cs="Times New Roman"/>
      </w:rPr>
      <w:tblPr/>
      <w:tcPr>
        <w:shd w:val="clear" w:color="auto" w:fill="BFB1D0"/>
      </w:tcPr>
    </w:tblStylePr>
    <w:tblStylePr w:type="band1Horz">
      <w:rPr>
        <w:rFonts w:cs="Times New Roman"/>
      </w:rPr>
      <w:tblPr/>
      <w:tcPr>
        <w:tcBorders>
          <w:insideH w:val="single" w:sz="6" w:space="0" w:color="8064A2"/>
          <w:insideV w:val="single" w:sz="6" w:space="0" w:color="8064A2"/>
        </w:tcBorders>
        <w:shd w:val="clear" w:color="auto" w:fill="BFB1D0"/>
      </w:tcPr>
    </w:tblStylePr>
    <w:tblStylePr w:type="nwCell">
      <w:rPr>
        <w:rFonts w:cs="Times New Roman"/>
      </w:rPr>
      <w:tblPr/>
      <w:tcPr>
        <w:shd w:val="clear" w:color="auto" w:fill="FFFFFF"/>
      </w:tcPr>
    </w:tblStylePr>
  </w:style>
  <w:style w:type="table" w:customStyle="1" w:styleId="1033">
    <w:name w:val="表 (紫) 103"/>
    <w:basedOn w:val="a4"/>
    <w:next w:val="105"/>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1133">
    <w:name w:val="表 (紫) 113"/>
    <w:basedOn w:val="a4"/>
    <w:next w:val="116"/>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8064A2"/>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3F3151"/>
      </w:tcPr>
    </w:tblStylePr>
    <w:tblStylePr w:type="firstCol">
      <w:rPr>
        <w:rFonts w:cs="Times New Roman"/>
      </w:rPr>
      <w:tblPr/>
      <w:tcPr>
        <w:tcBorders>
          <w:top w:val="nil"/>
          <w:left w:val="nil"/>
          <w:bottom w:val="nil"/>
          <w:right w:val="single" w:sz="18" w:space="0" w:color="FFFFFF"/>
          <w:insideH w:val="nil"/>
          <w:insideV w:val="nil"/>
        </w:tcBorders>
        <w:shd w:val="clear" w:color="auto" w:fill="5F497A"/>
      </w:tcPr>
    </w:tblStylePr>
    <w:tblStylePr w:type="lastCol">
      <w:rPr>
        <w:rFonts w:cs="Times New Roman"/>
      </w:rPr>
      <w:tblPr/>
      <w:tcPr>
        <w:tcBorders>
          <w:top w:val="nil"/>
          <w:left w:val="single" w:sz="18" w:space="0" w:color="FFFFFF"/>
          <w:bottom w:val="nil"/>
          <w:right w:val="nil"/>
          <w:insideH w:val="nil"/>
          <w:insideV w:val="nil"/>
        </w:tcBorders>
        <w:shd w:val="clear" w:color="auto" w:fill="5F497A"/>
      </w:tcPr>
    </w:tblStylePr>
    <w:tblStylePr w:type="band1Vert">
      <w:rPr>
        <w:rFonts w:cs="Times New Roman"/>
      </w:rPr>
      <w:tblPr/>
      <w:tcPr>
        <w:tcBorders>
          <w:top w:val="nil"/>
          <w:left w:val="nil"/>
          <w:bottom w:val="nil"/>
          <w:right w:val="nil"/>
          <w:insideH w:val="nil"/>
          <w:insideV w:val="nil"/>
        </w:tcBorders>
        <w:shd w:val="clear" w:color="auto" w:fill="5F497A"/>
      </w:tcPr>
    </w:tblStylePr>
    <w:tblStylePr w:type="band1Horz">
      <w:rPr>
        <w:rFonts w:cs="Times New Roman"/>
      </w:rPr>
      <w:tblPr/>
      <w:tcPr>
        <w:tcBorders>
          <w:top w:val="nil"/>
          <w:left w:val="nil"/>
          <w:bottom w:val="nil"/>
          <w:right w:val="nil"/>
          <w:insideH w:val="nil"/>
          <w:insideV w:val="nil"/>
        </w:tcBorders>
        <w:shd w:val="clear" w:color="auto" w:fill="5F497A"/>
      </w:tcPr>
    </w:tblStylePr>
  </w:style>
  <w:style w:type="table" w:customStyle="1" w:styleId="1233">
    <w:name w:val="表 (紫) 123"/>
    <w:basedOn w:val="a4"/>
    <w:next w:val="125"/>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rFonts w:cs="Times New Roman"/>
        <w:b/>
        <w:bCs/>
      </w:rPr>
      <w:tblPr/>
      <w:tcPr>
        <w:tcBorders>
          <w:top w:val="nil"/>
          <w:left w:val="nil"/>
          <w:bottom w:val="single" w:sz="24" w:space="0" w:color="9BBB59"/>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4C3B62"/>
      </w:tcPr>
    </w:tblStylePr>
    <w:tblStylePr w:type="firstCol">
      <w:rPr>
        <w:rFonts w:cs="Times New Roman"/>
        <w:color w:val="FFFFFF"/>
      </w:rPr>
      <w:tblPr/>
      <w:tcPr>
        <w:tcBorders>
          <w:top w:val="nil"/>
          <w:left w:val="nil"/>
          <w:bottom w:val="nil"/>
          <w:right w:val="nil"/>
          <w:insideH w:val="single" w:sz="4" w:space="0" w:color="4C3B62"/>
          <w:insideV w:val="nil"/>
        </w:tcBorders>
        <w:shd w:val="clear" w:color="auto" w:fill="4C3B62"/>
      </w:tcPr>
    </w:tblStylePr>
    <w:tblStylePr w:type="lastCol">
      <w:rPr>
        <w:rFonts w:cs="Times New Roman"/>
        <w:color w:val="FFFFFF"/>
      </w:rPr>
      <w:tblPr/>
      <w:tcPr>
        <w:tcBorders>
          <w:top w:val="nil"/>
          <w:left w:val="nil"/>
          <w:bottom w:val="nil"/>
          <w:right w:val="nil"/>
          <w:insideH w:val="nil"/>
          <w:insideV w:val="nil"/>
        </w:tcBorders>
        <w:shd w:val="clear" w:color="auto" w:fill="4C3B62"/>
      </w:tcPr>
    </w:tblStylePr>
    <w:tblStylePr w:type="band1Vert">
      <w:rPr>
        <w:rFonts w:cs="Times New Roman"/>
      </w:rPr>
      <w:tblPr/>
      <w:tcPr>
        <w:shd w:val="clear" w:color="auto" w:fill="CCC0D9"/>
      </w:tcPr>
    </w:tblStylePr>
    <w:tblStylePr w:type="band1Horz">
      <w:rPr>
        <w:rFonts w:cs="Times New Roman"/>
      </w:rPr>
      <w:tblPr/>
      <w:tcPr>
        <w:shd w:val="clear" w:color="auto" w:fill="BFB1D0"/>
      </w:tcPr>
    </w:tblStylePr>
    <w:tblStylePr w:type="neCell">
      <w:rPr>
        <w:rFonts w:cs="Times New Roman"/>
        <w:color w:val="000000"/>
      </w:rPr>
    </w:tblStylePr>
    <w:tblStylePr w:type="nwCell">
      <w:rPr>
        <w:rFonts w:cs="Times New Roman"/>
        <w:color w:val="000000"/>
      </w:rPr>
    </w:tblStylePr>
  </w:style>
  <w:style w:type="table" w:customStyle="1" w:styleId="1333">
    <w:name w:val="表 (紫) 133"/>
    <w:basedOn w:val="a4"/>
    <w:next w:val="135"/>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2EFF6"/>
    </w:tcPr>
    <w:tblStylePr w:type="firstRow">
      <w:rPr>
        <w:rFonts w:cs="Times New Roman"/>
        <w:b/>
        <w:bCs/>
        <w:color w:val="FFFFFF"/>
      </w:rPr>
      <w:tblPr/>
      <w:tcPr>
        <w:tcBorders>
          <w:bottom w:val="single" w:sz="12" w:space="0" w:color="FFFFFF"/>
        </w:tcBorders>
        <w:shd w:val="clear" w:color="auto" w:fill="7E9C40"/>
      </w:tcPr>
    </w:tblStylePr>
    <w:tblStylePr w:type="lastRow">
      <w:rPr>
        <w:rFonts w:cs="Times New Roman"/>
        <w:b/>
        <w:bCs/>
        <w:color w:val="7E9C40"/>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FD8E8"/>
      </w:tcPr>
    </w:tblStylePr>
    <w:tblStylePr w:type="band1Horz">
      <w:rPr>
        <w:rFonts w:cs="Times New Roman"/>
      </w:rPr>
      <w:tblPr/>
      <w:tcPr>
        <w:shd w:val="clear" w:color="auto" w:fill="E5DFEC"/>
      </w:tcPr>
    </w:tblStylePr>
  </w:style>
  <w:style w:type="table" w:customStyle="1" w:styleId="1433">
    <w:name w:val="表 (紫) 143"/>
    <w:basedOn w:val="a4"/>
    <w:next w:val="145"/>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E5DFEC"/>
    </w:tcPr>
    <w:tblStylePr w:type="firstRow">
      <w:rPr>
        <w:rFonts w:cs="Times New Roman"/>
        <w:b/>
        <w:bCs/>
      </w:rPr>
      <w:tblPr/>
      <w:tcPr>
        <w:shd w:val="clear" w:color="auto" w:fill="CCC0D9"/>
      </w:tcPr>
    </w:tblStylePr>
    <w:tblStylePr w:type="lastRow">
      <w:rPr>
        <w:rFonts w:cs="Times New Roman"/>
        <w:b/>
        <w:bCs/>
        <w:color w:val="000000"/>
      </w:rPr>
      <w:tblPr/>
      <w:tcPr>
        <w:shd w:val="clear" w:color="auto" w:fill="CCC0D9"/>
      </w:tcPr>
    </w:tblStylePr>
    <w:tblStylePr w:type="firstCol">
      <w:rPr>
        <w:rFonts w:cs="Times New Roman"/>
        <w:color w:val="FFFFFF"/>
      </w:rPr>
      <w:tblPr/>
      <w:tcPr>
        <w:shd w:val="clear" w:color="auto" w:fill="5F497A"/>
      </w:tcPr>
    </w:tblStylePr>
    <w:tblStylePr w:type="lastCol">
      <w:rPr>
        <w:rFonts w:cs="Times New Roman"/>
        <w:color w:val="FFFFFF"/>
      </w:rPr>
      <w:tblPr/>
      <w:tcPr>
        <w:shd w:val="clear" w:color="auto" w:fill="5F497A"/>
      </w:tcPr>
    </w:tblStylePr>
    <w:tblStylePr w:type="band1Vert">
      <w:rPr>
        <w:rFonts w:cs="Times New Roman"/>
      </w:rPr>
      <w:tblPr/>
      <w:tcPr>
        <w:shd w:val="clear" w:color="auto" w:fill="BFB1D0"/>
      </w:tcPr>
    </w:tblStylePr>
    <w:tblStylePr w:type="band1Horz">
      <w:rPr>
        <w:rFonts w:cs="Times New Roman"/>
      </w:rPr>
      <w:tblPr/>
      <w:tcPr>
        <w:shd w:val="clear" w:color="auto" w:fill="BFB1D0"/>
      </w:tcPr>
    </w:tblStylePr>
  </w:style>
  <w:style w:type="table" w:customStyle="1" w:styleId="13f2">
    <w:name w:val="表 (水色)  13"/>
    <w:basedOn w:val="a4"/>
    <w:next w:val="1ffa"/>
    <w:uiPriority w:val="99"/>
    <w:rsid w:val="009F3DDB"/>
    <w:rPr>
      <w:rFonts w:ascii="Calibri" w:eastAsia="ＭＳ 明朝" w:hAnsi="Calibri" w:cs="Times New Roman"/>
      <w:color w:val="31849B"/>
      <w:sz w:val="20"/>
      <w:szCs w:val="20"/>
      <w:lang w:val="en-GB"/>
    </w:rPr>
    <w:tblPr>
      <w:tblStyleRowBandSize w:val="1"/>
      <w:tblStyleColBandSize w:val="1"/>
      <w:tblBorders>
        <w:top w:val="single" w:sz="8" w:space="0" w:color="4BACC6"/>
        <w:bottom w:val="single" w:sz="8" w:space="0" w:color="4BACC6"/>
      </w:tblBorders>
    </w:tblPr>
    <w:tblStylePr w:type="firstRow">
      <w:pPr>
        <w:spacing w:beforeLines="0" w:beforeAutospacing="0" w:afterLines="0" w:afterAutospacing="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23a">
    <w:name w:val="表 (水色)  23"/>
    <w:basedOn w:val="a4"/>
    <w:next w:val="2f5"/>
    <w:uiPriority w:val="99"/>
    <w:rsid w:val="009F3DDB"/>
    <w:rPr>
      <w:rFonts w:ascii="Calibri" w:eastAsia="ＭＳ 明朝" w:hAnsi="Calibri" w:cs="Times New Roman"/>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Lines="0" w:beforeAutospacing="0" w:afterLines="0" w:afterAutospacing="0"/>
      </w:pPr>
      <w:rPr>
        <w:rFonts w:cs="Times New Roman"/>
        <w:b/>
        <w:bCs/>
        <w:color w:val="FFFFFF"/>
      </w:rPr>
      <w:tblPr/>
      <w:tcPr>
        <w:shd w:val="clear" w:color="auto" w:fill="4BACC6"/>
      </w:tcPr>
    </w:tblStylePr>
    <w:tblStylePr w:type="lastRow">
      <w:pPr>
        <w:spacing w:beforeLines="0" w:beforeAutospacing="0" w:afterLines="0" w:afterAutospacing="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table" w:customStyle="1" w:styleId="339">
    <w:name w:val="表 (水色)  33"/>
    <w:basedOn w:val="a4"/>
    <w:next w:val="3f0"/>
    <w:uiPriority w:val="99"/>
    <w:rsid w:val="009F3DDB"/>
    <w:rPr>
      <w:rFonts w:ascii="Calibri" w:eastAsia="ＭＳ 明朝" w:hAnsi="Calibri" w:cs="Times New Roman"/>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437">
    <w:name w:val="表 (水色)  43"/>
    <w:basedOn w:val="a4"/>
    <w:next w:val="4c"/>
    <w:uiPriority w:val="99"/>
    <w:rsid w:val="009F3DDB"/>
    <w:rPr>
      <w:rFonts w:ascii="Calibri" w:eastAsia="ＭＳ 明朝" w:hAnsi="Calibri" w:cs="Times New Roman"/>
      <w:sz w:val="20"/>
      <w:szCs w:val="20"/>
      <w:lang w:val="en-GB"/>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Lines="0" w:beforeAutospacing="0" w:afterLines="0" w:afterAutospacing="0"/>
      </w:pPr>
      <w:rPr>
        <w:rFonts w:cs="Times New Roman"/>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Lines="0" w:beforeAutospacing="0" w:afterLines="0" w:afterAutospacing="0"/>
      </w:pPr>
      <w:rPr>
        <w:rFonts w:cs="Times New Roman"/>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2EAF1"/>
      </w:tcPr>
    </w:tblStylePr>
    <w:tblStylePr w:type="band1Horz">
      <w:rPr>
        <w:rFonts w:cs="Times New Roman"/>
      </w:rPr>
      <w:tblPr/>
      <w:tcPr>
        <w:tcBorders>
          <w:insideH w:val="nil"/>
          <w:insideV w:val="nil"/>
        </w:tcBorders>
        <w:shd w:val="clear" w:color="auto" w:fill="D2EAF1"/>
      </w:tcPr>
    </w:tblStylePr>
    <w:tblStylePr w:type="band2Horz">
      <w:rPr>
        <w:rFonts w:cs="Times New Roman"/>
      </w:rPr>
      <w:tblPr/>
      <w:tcPr>
        <w:tcBorders>
          <w:insideH w:val="nil"/>
          <w:insideV w:val="nil"/>
        </w:tcBorders>
      </w:tcPr>
    </w:tblStylePr>
  </w:style>
  <w:style w:type="table" w:customStyle="1" w:styleId="536">
    <w:name w:val="表 (水色)  53"/>
    <w:basedOn w:val="a4"/>
    <w:next w:val="5c"/>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5">
    <w:name w:val="表 (水色)  63"/>
    <w:basedOn w:val="a4"/>
    <w:next w:val="67"/>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4BACC6"/>
        <w:bottom w:val="single" w:sz="8" w:space="0" w:color="4BACC6"/>
      </w:tblBorders>
    </w:tblPr>
    <w:tblStylePr w:type="firstRow">
      <w:rPr>
        <w:rFonts w:ascii="Times New Roman" w:eastAsia="Times New Roman" w:hAnsi="Times New Roman" w:cs="Times New Roman"/>
      </w:rPr>
      <w:tblPr/>
      <w:tcPr>
        <w:tcBorders>
          <w:top w:val="nil"/>
          <w:bottom w:val="single" w:sz="8" w:space="0" w:color="4BACC6"/>
        </w:tcBorders>
      </w:tcPr>
    </w:tblStylePr>
    <w:tblStylePr w:type="lastRow">
      <w:rPr>
        <w:rFonts w:cs="Times New Roman"/>
        <w:b/>
        <w:bCs/>
        <w:color w:val="1F497D"/>
      </w:rPr>
      <w:tblPr/>
      <w:tcPr>
        <w:tcBorders>
          <w:top w:val="single" w:sz="8" w:space="0" w:color="4BACC6"/>
          <w:bottom w:val="single" w:sz="8" w:space="0" w:color="4BACC6"/>
        </w:tcBorders>
      </w:tcPr>
    </w:tblStylePr>
    <w:tblStylePr w:type="firstCol">
      <w:rPr>
        <w:rFonts w:cs="Times New Roman"/>
        <w:b/>
        <w:bCs/>
      </w:rPr>
    </w:tblStylePr>
    <w:tblStylePr w:type="lastCol">
      <w:rPr>
        <w:rFonts w:cs="Times New Roman"/>
        <w:b/>
        <w:bCs/>
      </w:rPr>
      <w:tblPr/>
      <w:tcPr>
        <w:tcBorders>
          <w:top w:val="single" w:sz="8" w:space="0" w:color="4BACC6"/>
          <w:bottom w:val="single" w:sz="8" w:space="0" w:color="4BACC6"/>
        </w:tcBorders>
      </w:tcPr>
    </w:tblStylePr>
    <w:tblStylePr w:type="band1Vert">
      <w:rPr>
        <w:rFonts w:cs="Times New Roman"/>
      </w:rPr>
      <w:tblPr/>
      <w:tcPr>
        <w:shd w:val="clear" w:color="auto" w:fill="D2EAF1"/>
      </w:tcPr>
    </w:tblStylePr>
    <w:tblStylePr w:type="band1Horz">
      <w:rPr>
        <w:rFonts w:cs="Times New Roman"/>
      </w:rPr>
      <w:tblPr/>
      <w:tcPr>
        <w:shd w:val="clear" w:color="auto" w:fill="D2EAF1"/>
      </w:tcPr>
    </w:tblStylePr>
  </w:style>
  <w:style w:type="table" w:customStyle="1" w:styleId="736">
    <w:name w:val="表 (水色)  73"/>
    <w:basedOn w:val="a4"/>
    <w:next w:val="77"/>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rFonts w:cs="Times New Roman"/>
        <w:sz w:val="24"/>
        <w:szCs w:val="24"/>
      </w:rPr>
      <w:tblPr/>
      <w:tcPr>
        <w:tcBorders>
          <w:top w:val="nil"/>
          <w:left w:val="nil"/>
          <w:bottom w:val="single" w:sz="24" w:space="0" w:color="4BACC6"/>
          <w:right w:val="nil"/>
          <w:insideH w:val="nil"/>
          <w:insideV w:val="nil"/>
        </w:tcBorders>
        <w:shd w:val="clear" w:color="auto" w:fill="FFFFFF"/>
      </w:tcPr>
    </w:tblStylePr>
    <w:tblStylePr w:type="lastRow">
      <w:rPr>
        <w:rFonts w:cs="Times New Roman"/>
      </w:rPr>
      <w:tblPr/>
      <w:tcPr>
        <w:tcBorders>
          <w:top w:val="single" w:sz="8" w:space="0" w:color="4BACC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BACC6"/>
          <w:insideH w:val="nil"/>
          <w:insideV w:val="nil"/>
        </w:tcBorders>
        <w:shd w:val="clear" w:color="auto" w:fill="FFFFFF"/>
      </w:tcPr>
    </w:tblStylePr>
    <w:tblStylePr w:type="lastCol">
      <w:rPr>
        <w:rFonts w:cs="Times New Roman"/>
      </w:rPr>
      <w:tblPr/>
      <w:tcPr>
        <w:tcBorders>
          <w:top w:val="nil"/>
          <w:left w:val="single" w:sz="8" w:space="0" w:color="4BACC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top w:val="nil"/>
          <w:bottom w:val="nil"/>
          <w:insideH w:val="nil"/>
          <w:insideV w:val="nil"/>
        </w:tcBorders>
        <w:shd w:val="clear" w:color="auto" w:fill="D2EAF1"/>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36">
    <w:name w:val="表 (水色)  83"/>
    <w:basedOn w:val="a4"/>
    <w:next w:val="87"/>
    <w:uiPriority w:val="99"/>
    <w:rsid w:val="009F3DDB"/>
    <w:rPr>
      <w:rFonts w:ascii="Calibri" w:eastAsia="ＭＳ 明朝" w:hAnsi="Calibri" w:cs="Times New Roman"/>
      <w:sz w:val="20"/>
      <w:szCs w:val="20"/>
      <w:lang w:val="en-GB"/>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rFonts w:cs="Times New Roman"/>
        <w:b/>
        <w:bCs/>
      </w:rPr>
    </w:tblStylePr>
    <w:tblStylePr w:type="lastRow">
      <w:rPr>
        <w:rFonts w:cs="Times New Roman"/>
        <w:b/>
        <w:bCs/>
      </w:rPr>
      <w:tblPr/>
      <w:tcPr>
        <w:tcBorders>
          <w:top w:val="single" w:sz="18" w:space="0" w:color="78C0D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934">
    <w:name w:val="表 (水色)  93"/>
    <w:basedOn w:val="a4"/>
    <w:next w:val="97"/>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rFonts w:cs="Times New Roman"/>
        <w:b/>
        <w:bCs/>
        <w:color w:val="000000"/>
      </w:rPr>
      <w:tblPr/>
      <w:tcPr>
        <w:shd w:val="clear" w:color="auto" w:fill="EDF6F9"/>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AEEF3"/>
      </w:tcPr>
    </w:tblStylePr>
    <w:tblStylePr w:type="band1Vert">
      <w:rPr>
        <w:rFonts w:cs="Times New Roman"/>
      </w:rPr>
      <w:tblPr/>
      <w:tcPr>
        <w:shd w:val="clear" w:color="auto" w:fill="A5D5E2"/>
      </w:tcPr>
    </w:tblStylePr>
    <w:tblStylePr w:type="band1Horz">
      <w:rPr>
        <w:rFonts w:cs="Times New Roman"/>
      </w:rPr>
      <w:tblPr/>
      <w:tcPr>
        <w:tcBorders>
          <w:insideH w:val="single" w:sz="6" w:space="0" w:color="4BACC6"/>
          <w:insideV w:val="single" w:sz="6" w:space="0" w:color="4BACC6"/>
        </w:tcBorders>
        <w:shd w:val="clear" w:color="auto" w:fill="A5D5E2"/>
      </w:tcPr>
    </w:tblStylePr>
    <w:tblStylePr w:type="nwCell">
      <w:rPr>
        <w:rFonts w:cs="Times New Roman"/>
      </w:rPr>
      <w:tblPr/>
      <w:tcPr>
        <w:shd w:val="clear" w:color="auto" w:fill="FFFFFF"/>
      </w:tcPr>
    </w:tblStylePr>
  </w:style>
  <w:style w:type="table" w:customStyle="1" w:styleId="1034">
    <w:name w:val="表 (水色) 103"/>
    <w:basedOn w:val="a4"/>
    <w:next w:val="106"/>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1134">
    <w:name w:val="表 (水色) 113"/>
    <w:basedOn w:val="a4"/>
    <w:next w:val="117"/>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4BACC6"/>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05867"/>
      </w:tcPr>
    </w:tblStylePr>
    <w:tblStylePr w:type="firstCol">
      <w:rPr>
        <w:rFonts w:cs="Times New Roman"/>
      </w:rPr>
      <w:tblPr/>
      <w:tcPr>
        <w:tcBorders>
          <w:top w:val="nil"/>
          <w:left w:val="nil"/>
          <w:bottom w:val="nil"/>
          <w:right w:val="single" w:sz="18" w:space="0" w:color="FFFFFF"/>
          <w:insideH w:val="nil"/>
          <w:insideV w:val="nil"/>
        </w:tcBorders>
        <w:shd w:val="clear" w:color="auto" w:fill="31849B"/>
      </w:tcPr>
    </w:tblStylePr>
    <w:tblStylePr w:type="lastCol">
      <w:rPr>
        <w:rFonts w:cs="Times New Roman"/>
      </w:rPr>
      <w:tblPr/>
      <w:tcPr>
        <w:tcBorders>
          <w:top w:val="nil"/>
          <w:left w:val="single" w:sz="18" w:space="0" w:color="FFFFFF"/>
          <w:bottom w:val="nil"/>
          <w:right w:val="nil"/>
          <w:insideH w:val="nil"/>
          <w:insideV w:val="nil"/>
        </w:tcBorders>
        <w:shd w:val="clear" w:color="auto" w:fill="31849B"/>
      </w:tcPr>
    </w:tblStylePr>
    <w:tblStylePr w:type="band1Vert">
      <w:rPr>
        <w:rFonts w:cs="Times New Roman"/>
      </w:rPr>
      <w:tblPr/>
      <w:tcPr>
        <w:tcBorders>
          <w:top w:val="nil"/>
          <w:left w:val="nil"/>
          <w:bottom w:val="nil"/>
          <w:right w:val="nil"/>
          <w:insideH w:val="nil"/>
          <w:insideV w:val="nil"/>
        </w:tcBorders>
        <w:shd w:val="clear" w:color="auto" w:fill="31849B"/>
      </w:tcPr>
    </w:tblStylePr>
    <w:tblStylePr w:type="band1Horz">
      <w:rPr>
        <w:rFonts w:cs="Times New Roman"/>
      </w:rPr>
      <w:tblPr/>
      <w:tcPr>
        <w:tcBorders>
          <w:top w:val="nil"/>
          <w:left w:val="nil"/>
          <w:bottom w:val="nil"/>
          <w:right w:val="nil"/>
          <w:insideH w:val="nil"/>
          <w:insideV w:val="nil"/>
        </w:tcBorders>
        <w:shd w:val="clear" w:color="auto" w:fill="31849B"/>
      </w:tcPr>
    </w:tblStylePr>
  </w:style>
  <w:style w:type="table" w:customStyle="1" w:styleId="1234">
    <w:name w:val="表 (水色) 123"/>
    <w:basedOn w:val="a4"/>
    <w:next w:val="126"/>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rFonts w:cs="Times New Roman"/>
        <w:b/>
        <w:bCs/>
      </w:rPr>
      <w:tblPr/>
      <w:tcPr>
        <w:tcBorders>
          <w:top w:val="nil"/>
          <w:left w:val="nil"/>
          <w:bottom w:val="single" w:sz="24" w:space="0" w:color="F7964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76A7C"/>
      </w:tcPr>
    </w:tblStylePr>
    <w:tblStylePr w:type="firstCol">
      <w:rPr>
        <w:rFonts w:cs="Times New Roman"/>
        <w:color w:val="FFFFFF"/>
      </w:rPr>
      <w:tblPr/>
      <w:tcPr>
        <w:tcBorders>
          <w:top w:val="nil"/>
          <w:left w:val="nil"/>
          <w:bottom w:val="nil"/>
          <w:right w:val="nil"/>
          <w:insideH w:val="single" w:sz="4" w:space="0" w:color="276A7C"/>
          <w:insideV w:val="nil"/>
        </w:tcBorders>
        <w:shd w:val="clear" w:color="auto" w:fill="276A7C"/>
      </w:tcPr>
    </w:tblStylePr>
    <w:tblStylePr w:type="lastCol">
      <w:rPr>
        <w:rFonts w:cs="Times New Roman"/>
        <w:color w:val="FFFFFF"/>
      </w:rPr>
      <w:tblPr/>
      <w:tcPr>
        <w:tcBorders>
          <w:top w:val="nil"/>
          <w:left w:val="nil"/>
          <w:bottom w:val="nil"/>
          <w:right w:val="nil"/>
          <w:insideH w:val="nil"/>
          <w:insideV w:val="nil"/>
        </w:tcBorders>
        <w:shd w:val="clear" w:color="auto" w:fill="276A7C"/>
      </w:tcPr>
    </w:tblStylePr>
    <w:tblStylePr w:type="band1Vert">
      <w:rPr>
        <w:rFonts w:cs="Times New Roman"/>
      </w:rPr>
      <w:tblPr/>
      <w:tcPr>
        <w:shd w:val="clear" w:color="auto" w:fill="B6DDE8"/>
      </w:tcPr>
    </w:tblStylePr>
    <w:tblStylePr w:type="band1Horz">
      <w:rPr>
        <w:rFonts w:cs="Times New Roman"/>
      </w:rPr>
      <w:tblPr/>
      <w:tcPr>
        <w:shd w:val="clear" w:color="auto" w:fill="A5D5E2"/>
      </w:tcPr>
    </w:tblStylePr>
    <w:tblStylePr w:type="neCell">
      <w:rPr>
        <w:rFonts w:cs="Times New Roman"/>
        <w:color w:val="000000"/>
      </w:rPr>
    </w:tblStylePr>
    <w:tblStylePr w:type="nwCell">
      <w:rPr>
        <w:rFonts w:cs="Times New Roman"/>
        <w:color w:val="000000"/>
      </w:rPr>
    </w:tblStylePr>
  </w:style>
  <w:style w:type="table" w:customStyle="1" w:styleId="1334">
    <w:name w:val="表 (水色) 133"/>
    <w:basedOn w:val="a4"/>
    <w:next w:val="136"/>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DF6F9"/>
    </w:tcPr>
    <w:tblStylePr w:type="firstRow">
      <w:rPr>
        <w:rFonts w:cs="Times New Roman"/>
        <w:b/>
        <w:bCs/>
        <w:color w:val="FFFFFF"/>
      </w:rPr>
      <w:tblPr/>
      <w:tcPr>
        <w:tcBorders>
          <w:bottom w:val="single" w:sz="12" w:space="0" w:color="FFFFFF"/>
        </w:tcBorders>
        <w:shd w:val="clear" w:color="auto" w:fill="F2730A"/>
      </w:tcPr>
    </w:tblStylePr>
    <w:tblStylePr w:type="lastRow">
      <w:rPr>
        <w:rFonts w:cs="Times New Roman"/>
        <w:b/>
        <w:bCs/>
        <w:color w:val="F2730A"/>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2EAF1"/>
      </w:tcPr>
    </w:tblStylePr>
    <w:tblStylePr w:type="band1Horz">
      <w:rPr>
        <w:rFonts w:cs="Times New Roman"/>
      </w:rPr>
      <w:tblPr/>
      <w:tcPr>
        <w:shd w:val="clear" w:color="auto" w:fill="DAEEF3"/>
      </w:tcPr>
    </w:tblStylePr>
  </w:style>
  <w:style w:type="table" w:customStyle="1" w:styleId="1434">
    <w:name w:val="表 (水色) 143"/>
    <w:basedOn w:val="a4"/>
    <w:next w:val="146"/>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DAEEF3"/>
    </w:tcPr>
    <w:tblStylePr w:type="firstRow">
      <w:rPr>
        <w:rFonts w:cs="Times New Roman"/>
        <w:b/>
        <w:bCs/>
      </w:rPr>
      <w:tblPr/>
      <w:tcPr>
        <w:shd w:val="clear" w:color="auto" w:fill="B6DDE8"/>
      </w:tcPr>
    </w:tblStylePr>
    <w:tblStylePr w:type="lastRow">
      <w:rPr>
        <w:rFonts w:cs="Times New Roman"/>
        <w:b/>
        <w:bCs/>
        <w:color w:val="000000"/>
      </w:rPr>
      <w:tblPr/>
      <w:tcPr>
        <w:shd w:val="clear" w:color="auto" w:fill="B6DDE8"/>
      </w:tcPr>
    </w:tblStylePr>
    <w:tblStylePr w:type="firstCol">
      <w:rPr>
        <w:rFonts w:cs="Times New Roman"/>
        <w:color w:val="FFFFFF"/>
      </w:rPr>
      <w:tblPr/>
      <w:tcPr>
        <w:shd w:val="clear" w:color="auto" w:fill="31849B"/>
      </w:tcPr>
    </w:tblStylePr>
    <w:tblStylePr w:type="lastCol">
      <w:rPr>
        <w:rFonts w:cs="Times New Roman"/>
        <w:color w:val="FFFFFF"/>
      </w:rPr>
      <w:tblPr/>
      <w:tcPr>
        <w:shd w:val="clear" w:color="auto" w:fill="31849B"/>
      </w:tc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13f3">
    <w:name w:val="表 (オレンジ)  13"/>
    <w:basedOn w:val="a4"/>
    <w:next w:val="1ffb"/>
    <w:uiPriority w:val="99"/>
    <w:rsid w:val="009F3DDB"/>
    <w:rPr>
      <w:rFonts w:ascii="Calibri" w:eastAsia="ＭＳ 明朝" w:hAnsi="Calibri" w:cs="Times New Roman"/>
      <w:color w:val="E36C0A"/>
      <w:sz w:val="20"/>
      <w:szCs w:val="20"/>
      <w:lang w:val="en-GB"/>
    </w:rPr>
    <w:tblPr>
      <w:tblStyleRowBandSize w:val="1"/>
      <w:tblStyleColBandSize w:val="1"/>
      <w:tblBorders>
        <w:top w:val="single" w:sz="8" w:space="0" w:color="F79646"/>
        <w:bottom w:val="single" w:sz="8" w:space="0" w:color="F79646"/>
      </w:tblBorders>
    </w:tblPr>
    <w:tblStylePr w:type="firstRow">
      <w:pPr>
        <w:spacing w:beforeLines="0" w:beforeAutospacing="0" w:afterLines="0" w:afterAutospacing="0"/>
      </w:pPr>
      <w:rPr>
        <w:rFonts w:cs="Times New Roman"/>
        <w:b/>
        <w:bCs/>
      </w:rPr>
      <w:tblPr/>
      <w:tcPr>
        <w:tcBorders>
          <w:top w:val="single" w:sz="8" w:space="0" w:color="F79646"/>
          <w:left w:val="nil"/>
          <w:bottom w:val="single" w:sz="8" w:space="0" w:color="F79646"/>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F79646"/>
          <w:left w:val="nil"/>
          <w:bottom w:val="single" w:sz="8" w:space="0" w:color="F7964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left w:val="nil"/>
          <w:right w:val="nil"/>
          <w:insideH w:val="nil"/>
          <w:insideV w:val="nil"/>
        </w:tcBorders>
        <w:shd w:val="clear" w:color="auto" w:fill="FDE4D0"/>
      </w:tcPr>
    </w:tblStylePr>
  </w:style>
  <w:style w:type="table" w:customStyle="1" w:styleId="23b">
    <w:name w:val="表 (オレンジ)  23"/>
    <w:basedOn w:val="a4"/>
    <w:next w:val="2f6"/>
    <w:uiPriority w:val="99"/>
    <w:rsid w:val="009F3DDB"/>
    <w:rPr>
      <w:rFonts w:ascii="Calibri" w:eastAsia="ＭＳ 明朝" w:hAnsi="Calibri" w:cs="Times New Roman"/>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Lines="0" w:beforeAutospacing="0" w:afterLines="0" w:afterAutospacing="0"/>
      </w:pPr>
      <w:rPr>
        <w:rFonts w:cs="Times New Roman"/>
        <w:b/>
        <w:bCs/>
        <w:color w:val="FFFFFF"/>
      </w:rPr>
      <w:tblPr/>
      <w:tcPr>
        <w:shd w:val="clear" w:color="auto" w:fill="F79646"/>
      </w:tcPr>
    </w:tblStylePr>
    <w:tblStylePr w:type="lastRow">
      <w:pPr>
        <w:spacing w:beforeLines="0" w:beforeAutospacing="0" w:afterLines="0" w:afterAutospacing="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33a">
    <w:name w:val="表 (オレンジ)  33"/>
    <w:basedOn w:val="a4"/>
    <w:next w:val="3f1"/>
    <w:uiPriority w:val="99"/>
    <w:rsid w:val="009F3DDB"/>
    <w:rPr>
      <w:rFonts w:ascii="Calibri" w:eastAsia="ＭＳ 明朝" w:hAnsi="Calibri" w:cs="Times New Roman"/>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438">
    <w:name w:val="表 (オレンジ)  43"/>
    <w:basedOn w:val="a4"/>
    <w:next w:val="4d"/>
    <w:uiPriority w:val="99"/>
    <w:rsid w:val="009F3DDB"/>
    <w:rPr>
      <w:rFonts w:ascii="Calibri" w:eastAsia="ＭＳ 明朝" w:hAnsi="Calibri" w:cs="Times New Roman"/>
      <w:sz w:val="20"/>
      <w:szCs w:val="20"/>
      <w:lang w:val="en-GB"/>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Lines="0" w:beforeAutospacing="0" w:afterLines="0" w:afterAutospacing="0"/>
      </w:pPr>
      <w:rPr>
        <w:rFonts w:cs="Times New Roman"/>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Lines="0" w:beforeAutospacing="0" w:afterLines="0" w:afterAutospacing="0"/>
      </w:pPr>
      <w:rPr>
        <w:rFonts w:cs="Times New Roman"/>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DE4D0"/>
      </w:tcPr>
    </w:tblStylePr>
    <w:tblStylePr w:type="band1Horz">
      <w:rPr>
        <w:rFonts w:cs="Times New Roman"/>
      </w:rPr>
      <w:tblPr/>
      <w:tcPr>
        <w:tcBorders>
          <w:insideH w:val="nil"/>
          <w:insideV w:val="nil"/>
        </w:tcBorders>
        <w:shd w:val="clear" w:color="auto" w:fill="FDE4D0"/>
      </w:tcPr>
    </w:tblStylePr>
    <w:tblStylePr w:type="band2Horz">
      <w:rPr>
        <w:rFonts w:cs="Times New Roman"/>
      </w:rPr>
      <w:tblPr/>
      <w:tcPr>
        <w:tcBorders>
          <w:insideH w:val="nil"/>
          <w:insideV w:val="nil"/>
        </w:tcBorders>
      </w:tcPr>
    </w:tblStylePr>
  </w:style>
  <w:style w:type="table" w:customStyle="1" w:styleId="537">
    <w:name w:val="表 (オレンジ)  53"/>
    <w:basedOn w:val="a4"/>
    <w:next w:val="5d"/>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F79646"/>
      </w:tcPr>
    </w:tblStylePr>
    <w:tblStylePr w:type="lastCol">
      <w:rPr>
        <w:rFonts w:cs="Times New Roman"/>
        <w:b/>
        <w:bCs/>
        <w:color w:val="FFFFFF"/>
      </w:rPr>
      <w:tblPr/>
      <w:tcPr>
        <w:tcBorders>
          <w:left w:val="nil"/>
          <w:right w:val="nil"/>
          <w:insideH w:val="nil"/>
          <w:insideV w:val="nil"/>
        </w:tcBorders>
        <w:shd w:val="clear" w:color="auto" w:fill="F7964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6">
    <w:name w:val="表 (オレンジ)  63"/>
    <w:basedOn w:val="a4"/>
    <w:next w:val="68"/>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F79646"/>
        <w:bottom w:val="single" w:sz="8" w:space="0" w:color="F79646"/>
      </w:tblBorders>
    </w:tblPr>
    <w:tblStylePr w:type="firstRow">
      <w:rPr>
        <w:rFonts w:ascii="Times New Roman" w:eastAsia="Times New Roman" w:hAnsi="Times New Roman" w:cs="Times New Roman"/>
      </w:rPr>
      <w:tblPr/>
      <w:tcPr>
        <w:tcBorders>
          <w:top w:val="nil"/>
          <w:bottom w:val="single" w:sz="8" w:space="0" w:color="F79646"/>
        </w:tcBorders>
      </w:tcPr>
    </w:tblStylePr>
    <w:tblStylePr w:type="lastRow">
      <w:rPr>
        <w:rFonts w:cs="Times New Roman"/>
        <w:b/>
        <w:bCs/>
        <w:color w:val="1F497D"/>
      </w:rPr>
      <w:tblPr/>
      <w:tcPr>
        <w:tcBorders>
          <w:top w:val="single" w:sz="8" w:space="0" w:color="F79646"/>
          <w:bottom w:val="single" w:sz="8" w:space="0" w:color="F79646"/>
        </w:tcBorders>
      </w:tcPr>
    </w:tblStylePr>
    <w:tblStylePr w:type="firstCol">
      <w:rPr>
        <w:rFonts w:cs="Times New Roman"/>
        <w:b/>
        <w:bCs/>
      </w:rPr>
    </w:tblStylePr>
    <w:tblStylePr w:type="lastCol">
      <w:rPr>
        <w:rFonts w:cs="Times New Roman"/>
        <w:b/>
        <w:bCs/>
      </w:rPr>
      <w:tblPr/>
      <w:tcPr>
        <w:tcBorders>
          <w:top w:val="single" w:sz="8" w:space="0" w:color="F79646"/>
          <w:bottom w:val="single" w:sz="8" w:space="0" w:color="F79646"/>
        </w:tcBorders>
      </w:tcPr>
    </w:tblStylePr>
    <w:tblStylePr w:type="band1Vert">
      <w:rPr>
        <w:rFonts w:cs="Times New Roman"/>
      </w:rPr>
      <w:tblPr/>
      <w:tcPr>
        <w:shd w:val="clear" w:color="auto" w:fill="FDE4D0"/>
      </w:tcPr>
    </w:tblStylePr>
    <w:tblStylePr w:type="band1Horz">
      <w:rPr>
        <w:rFonts w:cs="Times New Roman"/>
      </w:rPr>
      <w:tblPr/>
      <w:tcPr>
        <w:shd w:val="clear" w:color="auto" w:fill="FDE4D0"/>
      </w:tcPr>
    </w:tblStylePr>
  </w:style>
  <w:style w:type="table" w:customStyle="1" w:styleId="737">
    <w:name w:val="表 (オレンジ)  73"/>
    <w:basedOn w:val="a4"/>
    <w:next w:val="78"/>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rFonts w:cs="Times New Roman"/>
        <w:sz w:val="24"/>
        <w:szCs w:val="24"/>
      </w:rPr>
      <w:tblPr/>
      <w:tcPr>
        <w:tcBorders>
          <w:top w:val="nil"/>
          <w:left w:val="nil"/>
          <w:bottom w:val="single" w:sz="24" w:space="0" w:color="F79646"/>
          <w:right w:val="nil"/>
          <w:insideH w:val="nil"/>
          <w:insideV w:val="nil"/>
        </w:tcBorders>
        <w:shd w:val="clear" w:color="auto" w:fill="FFFFFF"/>
      </w:tcPr>
    </w:tblStylePr>
    <w:tblStylePr w:type="lastRow">
      <w:rPr>
        <w:rFonts w:cs="Times New Roman"/>
      </w:rPr>
      <w:tblPr/>
      <w:tcPr>
        <w:tcBorders>
          <w:top w:val="single" w:sz="8" w:space="0" w:color="F7964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F79646"/>
          <w:insideH w:val="nil"/>
          <w:insideV w:val="nil"/>
        </w:tcBorders>
        <w:shd w:val="clear" w:color="auto" w:fill="FFFFFF"/>
      </w:tcPr>
    </w:tblStylePr>
    <w:tblStylePr w:type="lastCol">
      <w:rPr>
        <w:rFonts w:cs="Times New Roman"/>
      </w:rPr>
      <w:tblPr/>
      <w:tcPr>
        <w:tcBorders>
          <w:top w:val="nil"/>
          <w:left w:val="single" w:sz="8" w:space="0" w:color="F7964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top w:val="nil"/>
          <w:bottom w:val="nil"/>
          <w:insideH w:val="nil"/>
          <w:insideV w:val="nil"/>
        </w:tcBorders>
        <w:shd w:val="clear" w:color="auto" w:fill="FDE4D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37">
    <w:name w:val="表 (オレンジ)  83"/>
    <w:basedOn w:val="a4"/>
    <w:next w:val="88"/>
    <w:uiPriority w:val="99"/>
    <w:rsid w:val="009F3DDB"/>
    <w:rPr>
      <w:rFonts w:ascii="Calibri" w:eastAsia="ＭＳ 明朝" w:hAnsi="Calibri" w:cs="Times New Roman"/>
      <w:sz w:val="20"/>
      <w:szCs w:val="20"/>
      <w:lang w:val="en-GB"/>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rFonts w:cs="Times New Roman"/>
        <w:b/>
        <w:bCs/>
      </w:rPr>
    </w:tblStylePr>
    <w:tblStylePr w:type="lastRow">
      <w:rPr>
        <w:rFonts w:cs="Times New Roman"/>
        <w:b/>
        <w:bCs/>
      </w:rPr>
      <w:tblPr/>
      <w:tcPr>
        <w:tcBorders>
          <w:top w:val="single" w:sz="18" w:space="0" w:color="F9B07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BCAA2"/>
      </w:tcPr>
    </w:tblStylePr>
    <w:tblStylePr w:type="band1Horz">
      <w:rPr>
        <w:rFonts w:cs="Times New Roman"/>
      </w:rPr>
      <w:tblPr/>
      <w:tcPr>
        <w:shd w:val="clear" w:color="auto" w:fill="FBCAA2"/>
      </w:tcPr>
    </w:tblStylePr>
  </w:style>
  <w:style w:type="table" w:customStyle="1" w:styleId="935">
    <w:name w:val="表 (オレンジ)  93"/>
    <w:basedOn w:val="a4"/>
    <w:next w:val="98"/>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rFonts w:cs="Times New Roman"/>
        <w:b/>
        <w:bCs/>
        <w:color w:val="000000"/>
      </w:rPr>
      <w:tblPr/>
      <w:tcPr>
        <w:shd w:val="clear" w:color="auto" w:fill="FEF4EC"/>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DE9D9"/>
      </w:tcPr>
    </w:tblStylePr>
    <w:tblStylePr w:type="band1Vert">
      <w:rPr>
        <w:rFonts w:cs="Times New Roman"/>
      </w:rPr>
      <w:tblPr/>
      <w:tcPr>
        <w:shd w:val="clear" w:color="auto" w:fill="FBCAA2"/>
      </w:tcPr>
    </w:tblStylePr>
    <w:tblStylePr w:type="band1Horz">
      <w:rPr>
        <w:rFonts w:cs="Times New Roman"/>
      </w:rPr>
      <w:tblPr/>
      <w:tcPr>
        <w:tcBorders>
          <w:insideH w:val="single" w:sz="6" w:space="0" w:color="F79646"/>
          <w:insideV w:val="single" w:sz="6" w:space="0" w:color="F79646"/>
        </w:tcBorders>
        <w:shd w:val="clear" w:color="auto" w:fill="FBCAA2"/>
      </w:tcPr>
    </w:tblStylePr>
    <w:tblStylePr w:type="nwCell">
      <w:rPr>
        <w:rFonts w:cs="Times New Roman"/>
      </w:rPr>
      <w:tblPr/>
      <w:tcPr>
        <w:shd w:val="clear" w:color="auto" w:fill="FFFFFF"/>
      </w:tcPr>
    </w:tblStylePr>
  </w:style>
  <w:style w:type="table" w:customStyle="1" w:styleId="1035">
    <w:name w:val="表 (オレンジ) 103"/>
    <w:basedOn w:val="a4"/>
    <w:next w:val="107"/>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1135">
    <w:name w:val="表 (オレンジ) 113"/>
    <w:basedOn w:val="a4"/>
    <w:next w:val="118"/>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F79646"/>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974706"/>
      </w:tcPr>
    </w:tblStylePr>
    <w:tblStylePr w:type="firstCol">
      <w:rPr>
        <w:rFonts w:cs="Times New Roman"/>
      </w:rPr>
      <w:tblPr/>
      <w:tcPr>
        <w:tcBorders>
          <w:top w:val="nil"/>
          <w:left w:val="nil"/>
          <w:bottom w:val="nil"/>
          <w:right w:val="single" w:sz="18" w:space="0" w:color="FFFFFF"/>
          <w:insideH w:val="nil"/>
          <w:insideV w:val="nil"/>
        </w:tcBorders>
        <w:shd w:val="clear" w:color="auto" w:fill="E36C0A"/>
      </w:tcPr>
    </w:tblStylePr>
    <w:tblStylePr w:type="lastCol">
      <w:rPr>
        <w:rFonts w:cs="Times New Roman"/>
      </w:rPr>
      <w:tblPr/>
      <w:tcPr>
        <w:tcBorders>
          <w:top w:val="nil"/>
          <w:left w:val="single" w:sz="18" w:space="0" w:color="FFFFFF"/>
          <w:bottom w:val="nil"/>
          <w:right w:val="nil"/>
          <w:insideH w:val="nil"/>
          <w:insideV w:val="nil"/>
        </w:tcBorders>
        <w:shd w:val="clear" w:color="auto" w:fill="E36C0A"/>
      </w:tcPr>
    </w:tblStylePr>
    <w:tblStylePr w:type="band1Vert">
      <w:rPr>
        <w:rFonts w:cs="Times New Roman"/>
      </w:rPr>
      <w:tblPr/>
      <w:tcPr>
        <w:tcBorders>
          <w:top w:val="nil"/>
          <w:left w:val="nil"/>
          <w:bottom w:val="nil"/>
          <w:right w:val="nil"/>
          <w:insideH w:val="nil"/>
          <w:insideV w:val="nil"/>
        </w:tcBorders>
        <w:shd w:val="clear" w:color="auto" w:fill="E36C0A"/>
      </w:tcPr>
    </w:tblStylePr>
    <w:tblStylePr w:type="band1Horz">
      <w:rPr>
        <w:rFonts w:cs="Times New Roman"/>
      </w:rPr>
      <w:tblPr/>
      <w:tcPr>
        <w:tcBorders>
          <w:top w:val="nil"/>
          <w:left w:val="nil"/>
          <w:bottom w:val="nil"/>
          <w:right w:val="nil"/>
          <w:insideH w:val="nil"/>
          <w:insideV w:val="nil"/>
        </w:tcBorders>
        <w:shd w:val="clear" w:color="auto" w:fill="E36C0A"/>
      </w:tcPr>
    </w:tblStylePr>
  </w:style>
  <w:style w:type="table" w:customStyle="1" w:styleId="1235">
    <w:name w:val="表 (オレンジ) 123"/>
    <w:basedOn w:val="a4"/>
    <w:next w:val="127"/>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rFonts w:cs="Times New Roman"/>
        <w:b/>
        <w:bCs/>
      </w:rPr>
      <w:tblPr/>
      <w:tcPr>
        <w:tcBorders>
          <w:top w:val="nil"/>
          <w:left w:val="nil"/>
          <w:bottom w:val="single" w:sz="24" w:space="0" w:color="4BACC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B65608"/>
      </w:tcPr>
    </w:tblStylePr>
    <w:tblStylePr w:type="firstCol">
      <w:rPr>
        <w:rFonts w:cs="Times New Roman"/>
        <w:color w:val="FFFFFF"/>
      </w:rPr>
      <w:tblPr/>
      <w:tcPr>
        <w:tcBorders>
          <w:top w:val="nil"/>
          <w:left w:val="nil"/>
          <w:bottom w:val="nil"/>
          <w:right w:val="nil"/>
          <w:insideH w:val="single" w:sz="4" w:space="0" w:color="B65608"/>
          <w:insideV w:val="nil"/>
        </w:tcBorders>
        <w:shd w:val="clear" w:color="auto" w:fill="B65608"/>
      </w:tcPr>
    </w:tblStylePr>
    <w:tblStylePr w:type="lastCol">
      <w:rPr>
        <w:rFonts w:cs="Times New Roman"/>
        <w:color w:val="FFFFFF"/>
      </w:rPr>
      <w:tblPr/>
      <w:tcPr>
        <w:tcBorders>
          <w:top w:val="nil"/>
          <w:left w:val="nil"/>
          <w:bottom w:val="nil"/>
          <w:right w:val="nil"/>
          <w:insideH w:val="nil"/>
          <w:insideV w:val="nil"/>
        </w:tcBorders>
        <w:shd w:val="clear" w:color="auto" w:fill="B65608"/>
      </w:tcPr>
    </w:tblStylePr>
    <w:tblStylePr w:type="band1Vert">
      <w:rPr>
        <w:rFonts w:cs="Times New Roman"/>
      </w:rPr>
      <w:tblPr/>
      <w:tcPr>
        <w:shd w:val="clear" w:color="auto" w:fill="FBD4B4"/>
      </w:tcPr>
    </w:tblStylePr>
    <w:tblStylePr w:type="band1Horz">
      <w:rPr>
        <w:rFonts w:cs="Times New Roman"/>
      </w:rPr>
      <w:tblPr/>
      <w:tcPr>
        <w:shd w:val="clear" w:color="auto" w:fill="FBCAA2"/>
      </w:tcPr>
    </w:tblStylePr>
    <w:tblStylePr w:type="neCell">
      <w:rPr>
        <w:rFonts w:cs="Times New Roman"/>
        <w:color w:val="000000"/>
      </w:rPr>
    </w:tblStylePr>
    <w:tblStylePr w:type="nwCell">
      <w:rPr>
        <w:rFonts w:cs="Times New Roman"/>
        <w:color w:val="000000"/>
      </w:rPr>
    </w:tblStylePr>
  </w:style>
  <w:style w:type="table" w:customStyle="1" w:styleId="1335">
    <w:name w:val="表 (オレンジ) 133"/>
    <w:basedOn w:val="a4"/>
    <w:next w:val="137"/>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EF4EC"/>
    </w:tcPr>
    <w:tblStylePr w:type="firstRow">
      <w:rPr>
        <w:rFonts w:cs="Times New Roman"/>
        <w:b/>
        <w:bCs/>
        <w:color w:val="FFFFFF"/>
      </w:rPr>
      <w:tblPr/>
      <w:tcPr>
        <w:tcBorders>
          <w:bottom w:val="single" w:sz="12" w:space="0" w:color="FFFFFF"/>
        </w:tcBorders>
        <w:shd w:val="clear" w:color="auto" w:fill="348DA5"/>
      </w:tcPr>
    </w:tblStylePr>
    <w:tblStylePr w:type="lastRow">
      <w:rPr>
        <w:rFonts w:cs="Times New Roman"/>
        <w:b/>
        <w:bCs/>
        <w:color w:val="348DA5"/>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DE4D0"/>
      </w:tcPr>
    </w:tblStylePr>
    <w:tblStylePr w:type="band1Horz">
      <w:rPr>
        <w:rFonts w:cs="Times New Roman"/>
      </w:rPr>
      <w:tblPr/>
      <w:tcPr>
        <w:shd w:val="clear" w:color="auto" w:fill="FDE9D9"/>
      </w:tcPr>
    </w:tblStylePr>
  </w:style>
  <w:style w:type="table" w:customStyle="1" w:styleId="1435">
    <w:name w:val="表 (オレンジ) 143"/>
    <w:basedOn w:val="a4"/>
    <w:next w:val="147"/>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FDE9D9"/>
    </w:tcPr>
    <w:tblStylePr w:type="firstRow">
      <w:rPr>
        <w:rFonts w:cs="Times New Roman"/>
        <w:b/>
        <w:bCs/>
      </w:rPr>
      <w:tblPr/>
      <w:tcPr>
        <w:shd w:val="clear" w:color="auto" w:fill="FBD4B4"/>
      </w:tcPr>
    </w:tblStylePr>
    <w:tblStylePr w:type="lastRow">
      <w:rPr>
        <w:rFonts w:cs="Times New Roman"/>
        <w:b/>
        <w:bCs/>
        <w:color w:val="000000"/>
      </w:rPr>
      <w:tblPr/>
      <w:tcPr>
        <w:shd w:val="clear" w:color="auto" w:fill="FBD4B4"/>
      </w:tcPr>
    </w:tblStylePr>
    <w:tblStylePr w:type="firstCol">
      <w:rPr>
        <w:rFonts w:cs="Times New Roman"/>
        <w:color w:val="FFFFFF"/>
      </w:rPr>
      <w:tblPr/>
      <w:tcPr>
        <w:shd w:val="clear" w:color="auto" w:fill="E36C0A"/>
      </w:tcPr>
    </w:tblStylePr>
    <w:tblStylePr w:type="lastCol">
      <w:rPr>
        <w:rFonts w:cs="Times New Roman"/>
        <w:color w:val="FFFFFF"/>
      </w:rPr>
      <w:tblPr/>
      <w:tcPr>
        <w:shd w:val="clear" w:color="auto" w:fill="E36C0A"/>
      </w:tcPr>
    </w:tblStylePr>
    <w:tblStylePr w:type="band1Vert">
      <w:rPr>
        <w:rFonts w:cs="Times New Roman"/>
      </w:rPr>
      <w:tblPr/>
      <w:tcPr>
        <w:shd w:val="clear" w:color="auto" w:fill="FBCAA2"/>
      </w:tcPr>
    </w:tblStylePr>
    <w:tblStylePr w:type="band1Horz">
      <w:rPr>
        <w:rFonts w:cs="Times New Roman"/>
      </w:rPr>
      <w:tblPr/>
      <w:tcPr>
        <w:shd w:val="clear" w:color="auto" w:fill="FBCAA2"/>
      </w:tcPr>
    </w:tblStylePr>
  </w:style>
  <w:style w:type="numbering" w:customStyle="1" w:styleId="1ai3">
    <w:name w:val="1 / a / i3"/>
    <w:basedOn w:val="a5"/>
    <w:next w:val="1ai"/>
    <w:uiPriority w:val="99"/>
    <w:semiHidden/>
    <w:unhideWhenUsed/>
    <w:rsid w:val="009F3DDB"/>
  </w:style>
  <w:style w:type="numbering" w:customStyle="1" w:styleId="3ff0">
    <w:name w:val="章 / 節3"/>
    <w:basedOn w:val="a5"/>
    <w:next w:val="a"/>
    <w:uiPriority w:val="99"/>
    <w:semiHidden/>
    <w:unhideWhenUsed/>
    <w:rsid w:val="009F3DDB"/>
  </w:style>
  <w:style w:type="numbering" w:customStyle="1" w:styleId="11111131">
    <w:name w:val="1 / 1.1 / 1.1.131"/>
    <w:basedOn w:val="a5"/>
    <w:next w:val="111111"/>
    <w:uiPriority w:val="99"/>
    <w:semiHidden/>
    <w:unhideWhenUsed/>
    <w:rsid w:val="009F3DDB"/>
  </w:style>
  <w:style w:type="numbering" w:customStyle="1" w:styleId="NoList2">
    <w:name w:val="No List2"/>
    <w:next w:val="a5"/>
    <w:uiPriority w:val="99"/>
    <w:semiHidden/>
    <w:unhideWhenUsed/>
    <w:rsid w:val="009F3DDB"/>
  </w:style>
  <w:style w:type="table" w:customStyle="1" w:styleId="TableGrid2">
    <w:name w:val="Table Grid2"/>
    <w:basedOn w:val="a4"/>
    <w:next w:val="ab"/>
    <w:uiPriority w:val="59"/>
    <w:rsid w:val="009F3DDB"/>
    <w:pPr>
      <w:jc w:val="both"/>
    </w:pPr>
    <w:rPr>
      <w:rFonts w:ascii="Times New Roman" w:eastAsia="ＭＳ 明朝" w:hAnsi="Times New Roman" w:cs="Times New Roman"/>
      <w:kern w:val="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imple12">
    <w:name w:val="Table Simple 12"/>
    <w:basedOn w:val="a4"/>
    <w:next w:val="1fff4"/>
    <w:uiPriority w:val="99"/>
    <w:semiHidden/>
    <w:rsid w:val="009F3DDB"/>
    <w:rPr>
      <w:rFonts w:ascii="Calibri" w:eastAsia="ＭＳ 明朝" w:hAnsi="Calibri" w:cs="Times New Roman"/>
      <w:sz w:val="20"/>
      <w:szCs w:val="20"/>
      <w:lang w:val="en-GB"/>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TableSimple22">
    <w:name w:val="Table Simple 22"/>
    <w:basedOn w:val="a4"/>
    <w:next w:val="2fc"/>
    <w:uiPriority w:val="99"/>
    <w:semiHidden/>
    <w:rsid w:val="009F3DDB"/>
    <w:rPr>
      <w:rFonts w:ascii="Calibri" w:eastAsia="ＭＳ 明朝" w:hAnsi="Calibri" w:cs="Times New Roman"/>
      <w:sz w:val="20"/>
      <w:szCs w:val="20"/>
      <w:lang w:val="en-GB"/>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TableSimple32">
    <w:name w:val="Table Simple 32"/>
    <w:basedOn w:val="a4"/>
    <w:next w:val="3f7"/>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TableClassic12">
    <w:name w:val="Table Classic 12"/>
    <w:basedOn w:val="a4"/>
    <w:next w:val="1ffc"/>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lassic22">
    <w:name w:val="Table Classic 22"/>
    <w:basedOn w:val="a4"/>
    <w:next w:val="2f7"/>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TableClassic32">
    <w:name w:val="Table Classic 32"/>
    <w:basedOn w:val="a4"/>
    <w:next w:val="3f2"/>
    <w:uiPriority w:val="99"/>
    <w:semiHidden/>
    <w:rsid w:val="009F3DDB"/>
    <w:rPr>
      <w:rFonts w:ascii="Calibri" w:eastAsia="ＭＳ 明朝" w:hAnsi="Calibri" w:cs="Times New Roman"/>
      <w:color w:val="000080"/>
      <w:sz w:val="20"/>
      <w:szCs w:val="20"/>
      <w:lang w:val="en-GB"/>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TableClassic42">
    <w:name w:val="Table Classic 42"/>
    <w:basedOn w:val="a4"/>
    <w:next w:val="4e"/>
    <w:uiPriority w:val="99"/>
    <w:semiHidden/>
    <w:rsid w:val="009F3DDB"/>
    <w:rPr>
      <w:rFonts w:ascii="Calibri" w:eastAsia="ＭＳ 明朝" w:hAnsi="Calibri" w:cs="Times New Roman"/>
      <w:sz w:val="20"/>
      <w:szCs w:val="20"/>
      <w:lang w:val="en-GB"/>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TableColorful12">
    <w:name w:val="Table Colorful 12"/>
    <w:basedOn w:val="a4"/>
    <w:next w:val="1ffd"/>
    <w:uiPriority w:val="99"/>
    <w:semiHidden/>
    <w:rsid w:val="009F3DDB"/>
    <w:rPr>
      <w:rFonts w:ascii="Calibri" w:eastAsia="ＭＳ 明朝" w:hAnsi="Calibri" w:cs="Times New Roman"/>
      <w:color w:val="FFFFFF"/>
      <w:sz w:val="20"/>
      <w:szCs w:val="20"/>
      <w:lang w:val="en-GB"/>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TableColorful22">
    <w:name w:val="Table Colorful 22"/>
    <w:basedOn w:val="a4"/>
    <w:next w:val="2f8"/>
    <w:uiPriority w:val="99"/>
    <w:semiHidden/>
    <w:rsid w:val="009F3DDB"/>
    <w:rPr>
      <w:rFonts w:ascii="Calibri" w:eastAsia="ＭＳ 明朝" w:hAnsi="Calibri" w:cs="Times New Roman"/>
      <w:sz w:val="20"/>
      <w:szCs w:val="20"/>
      <w:lang w:val="en-GB"/>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TableColorful32">
    <w:name w:val="Table Colorful 32"/>
    <w:basedOn w:val="a4"/>
    <w:next w:val="3f3"/>
    <w:uiPriority w:val="99"/>
    <w:semiHidden/>
    <w:rsid w:val="009F3DDB"/>
    <w:rPr>
      <w:rFonts w:ascii="Calibri" w:eastAsia="ＭＳ 明朝" w:hAnsi="Calibri" w:cs="Times New Roman"/>
      <w:sz w:val="20"/>
      <w:szCs w:val="20"/>
      <w:lang w:val="en-GB"/>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TableColumns12">
    <w:name w:val="Table Columns 12"/>
    <w:basedOn w:val="a4"/>
    <w:next w:val="1ffe"/>
    <w:uiPriority w:val="99"/>
    <w:semiHidden/>
    <w:rsid w:val="009F3DDB"/>
    <w:rPr>
      <w:rFonts w:ascii="Calibri" w:eastAsia="ＭＳ 明朝" w:hAnsi="Calibri" w:cs="Times New Roman"/>
      <w:b/>
      <w:bCs/>
      <w:sz w:val="20"/>
      <w:szCs w:val="20"/>
      <w:lang w:val="en-GB"/>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olumns22">
    <w:name w:val="Table Columns 22"/>
    <w:basedOn w:val="a4"/>
    <w:next w:val="2f9"/>
    <w:uiPriority w:val="99"/>
    <w:semiHidden/>
    <w:rsid w:val="009F3DDB"/>
    <w:rPr>
      <w:rFonts w:ascii="Calibri" w:eastAsia="ＭＳ 明朝" w:hAnsi="Calibri" w:cs="Times New Roman"/>
      <w:b/>
      <w:bCs/>
      <w:sz w:val="20"/>
      <w:szCs w:val="20"/>
      <w:lang w:val="en-GB"/>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olumns32">
    <w:name w:val="Table Columns 32"/>
    <w:basedOn w:val="a4"/>
    <w:next w:val="3f4"/>
    <w:uiPriority w:val="99"/>
    <w:semiHidden/>
    <w:rsid w:val="009F3DDB"/>
    <w:rPr>
      <w:rFonts w:ascii="Calibri" w:eastAsia="ＭＳ 明朝" w:hAnsi="Calibri" w:cs="Times New Roman"/>
      <w:b/>
      <w:bCs/>
      <w:sz w:val="20"/>
      <w:szCs w:val="20"/>
      <w:lang w:val="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TableColumns42">
    <w:name w:val="Table Columns 42"/>
    <w:basedOn w:val="a4"/>
    <w:next w:val="4f"/>
    <w:uiPriority w:val="99"/>
    <w:semiHidden/>
    <w:rsid w:val="009F3DDB"/>
    <w:rPr>
      <w:rFonts w:ascii="Calibri" w:eastAsia="ＭＳ 明朝" w:hAnsi="Calibri" w:cs="Times New Roman"/>
      <w:sz w:val="20"/>
      <w:szCs w:val="20"/>
      <w:lang w:val="en-GB"/>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TableColumns52">
    <w:name w:val="Table Columns 52"/>
    <w:basedOn w:val="a4"/>
    <w:next w:val="5e"/>
    <w:uiPriority w:val="99"/>
    <w:semiHidden/>
    <w:rsid w:val="009F3DDB"/>
    <w:rPr>
      <w:rFonts w:ascii="Calibri" w:eastAsia="ＭＳ 明朝" w:hAnsi="Calibri" w:cs="Times New Roman"/>
      <w:sz w:val="20"/>
      <w:szCs w:val="20"/>
      <w:lang w:val="en-GB"/>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TableGrid12">
    <w:name w:val="Table Grid 12"/>
    <w:basedOn w:val="a4"/>
    <w:next w:val="1fff1"/>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TableGrid22">
    <w:name w:val="Table Grid 22"/>
    <w:basedOn w:val="a4"/>
    <w:next w:val="2fa"/>
    <w:uiPriority w:val="99"/>
    <w:semiHidden/>
    <w:rsid w:val="009F3DDB"/>
    <w:rPr>
      <w:rFonts w:ascii="Calibri" w:eastAsia="ＭＳ 明朝" w:hAnsi="Calibri" w:cs="Times New Roman"/>
      <w:sz w:val="20"/>
      <w:szCs w:val="20"/>
      <w:lang w:val="en-GB"/>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TableGrid32">
    <w:name w:val="Table Grid 32"/>
    <w:basedOn w:val="a4"/>
    <w:next w:val="3f5"/>
    <w:uiPriority w:val="99"/>
    <w:semiHidden/>
    <w:rsid w:val="009F3DDB"/>
    <w:rPr>
      <w:rFonts w:ascii="Calibri" w:eastAsia="ＭＳ 明朝" w:hAnsi="Calibri" w:cs="Times New Roman"/>
      <w:sz w:val="20"/>
      <w:szCs w:val="20"/>
      <w:lang w:val="en-GB"/>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TableGrid42">
    <w:name w:val="Table Grid 42"/>
    <w:basedOn w:val="a4"/>
    <w:next w:val="4f0"/>
    <w:uiPriority w:val="99"/>
    <w:semiHidden/>
    <w:rsid w:val="009F3DDB"/>
    <w:rPr>
      <w:rFonts w:ascii="Calibri" w:eastAsia="ＭＳ 明朝" w:hAnsi="Calibri" w:cs="Times New Roman"/>
      <w:sz w:val="20"/>
      <w:szCs w:val="20"/>
      <w:lang w:val="en-GB"/>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TableGrid52">
    <w:name w:val="Table Grid 52"/>
    <w:basedOn w:val="a4"/>
    <w:next w:val="5f"/>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62">
    <w:name w:val="Table Grid 62"/>
    <w:basedOn w:val="a4"/>
    <w:next w:val="69"/>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72">
    <w:name w:val="Table Grid 72"/>
    <w:basedOn w:val="a4"/>
    <w:next w:val="79"/>
    <w:uiPriority w:val="99"/>
    <w:semiHidden/>
    <w:rsid w:val="009F3DDB"/>
    <w:rPr>
      <w:rFonts w:ascii="Calibri" w:eastAsia="ＭＳ 明朝" w:hAnsi="Calibri" w:cs="Times New Roman"/>
      <w:b/>
      <w:bCs/>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82">
    <w:name w:val="Table Grid 82"/>
    <w:basedOn w:val="a4"/>
    <w:next w:val="89"/>
    <w:uiPriority w:val="99"/>
    <w:semiHidden/>
    <w:rsid w:val="009F3DDB"/>
    <w:rPr>
      <w:rFonts w:ascii="Calibri" w:eastAsia="ＭＳ 明朝" w:hAnsi="Calibri" w:cs="Times New Roman"/>
      <w:sz w:val="20"/>
      <w:szCs w:val="20"/>
      <w:lang w:val="en-GB"/>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TableList12">
    <w:name w:val="Table List 12"/>
    <w:basedOn w:val="a4"/>
    <w:next w:val="1fff2"/>
    <w:uiPriority w:val="99"/>
    <w:semiHidden/>
    <w:rsid w:val="009F3DDB"/>
    <w:rPr>
      <w:rFonts w:ascii="Calibri" w:eastAsia="ＭＳ 明朝" w:hAnsi="Calibri" w:cs="Times New Roman"/>
      <w:sz w:val="20"/>
      <w:szCs w:val="20"/>
      <w:lang w:val="en-GB"/>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List22">
    <w:name w:val="Table List 22"/>
    <w:basedOn w:val="a4"/>
    <w:next w:val="2fb"/>
    <w:uiPriority w:val="99"/>
    <w:semiHidden/>
    <w:rsid w:val="009F3DDB"/>
    <w:rPr>
      <w:rFonts w:ascii="Calibri" w:eastAsia="ＭＳ 明朝" w:hAnsi="Calibri" w:cs="Times New Roman"/>
      <w:sz w:val="20"/>
      <w:szCs w:val="20"/>
      <w:lang w:val="en-GB"/>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List32">
    <w:name w:val="Table List 32"/>
    <w:basedOn w:val="a4"/>
    <w:next w:val="3f6"/>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TableList42">
    <w:name w:val="Table List 42"/>
    <w:basedOn w:val="a4"/>
    <w:next w:val="4f1"/>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2">
    <w:name w:val="Table List 52"/>
    <w:basedOn w:val="a4"/>
    <w:next w:val="5f0"/>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TableList62">
    <w:name w:val="Table List 62"/>
    <w:basedOn w:val="a4"/>
    <w:next w:val="6a"/>
    <w:uiPriority w:val="99"/>
    <w:semiHidden/>
    <w:rsid w:val="009F3DDB"/>
    <w:rPr>
      <w:rFonts w:ascii="Calibri" w:eastAsia="ＭＳ 明朝" w:hAnsi="Calibri" w:cs="Times New Roman"/>
      <w:sz w:val="20"/>
      <w:szCs w:val="20"/>
      <w:lang w:val="en-GB"/>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TableList72">
    <w:name w:val="Table List 72"/>
    <w:basedOn w:val="a4"/>
    <w:next w:val="7a"/>
    <w:uiPriority w:val="99"/>
    <w:semiHidden/>
    <w:rsid w:val="009F3DDB"/>
    <w:rPr>
      <w:rFonts w:ascii="Calibri" w:eastAsia="ＭＳ 明朝" w:hAnsi="Calibri" w:cs="Times New Roman"/>
      <w:sz w:val="20"/>
      <w:szCs w:val="20"/>
      <w:lang w:val="en-GB"/>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TableList82">
    <w:name w:val="Table List 82"/>
    <w:basedOn w:val="a4"/>
    <w:next w:val="8a"/>
    <w:uiPriority w:val="99"/>
    <w:semiHidden/>
    <w:rsid w:val="009F3DDB"/>
    <w:rPr>
      <w:rFonts w:ascii="Calibri" w:eastAsia="ＭＳ 明朝" w:hAnsi="Calibri" w:cs="Times New Roman"/>
      <w:sz w:val="20"/>
      <w:szCs w:val="20"/>
      <w:lang w:val="en-GB"/>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Table3Deffects12">
    <w:name w:val="Table 3D effects 12"/>
    <w:basedOn w:val="a4"/>
    <w:next w:val="3-D1"/>
    <w:uiPriority w:val="99"/>
    <w:semiHidden/>
    <w:rsid w:val="009F3DDB"/>
    <w:rPr>
      <w:rFonts w:ascii="Calibri" w:eastAsia="ＭＳ 明朝" w:hAnsi="Calibri" w:cs="Times New Roman"/>
      <w:sz w:val="20"/>
      <w:szCs w:val="20"/>
      <w:lang w:val="en-GB"/>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2">
    <w:name w:val="Table 3D effects 22"/>
    <w:basedOn w:val="a4"/>
    <w:next w:val="3-D2"/>
    <w:uiPriority w:val="99"/>
    <w:semiHidden/>
    <w:rsid w:val="009F3DDB"/>
    <w:rPr>
      <w:rFonts w:ascii="Calibri" w:eastAsia="ＭＳ 明朝" w:hAnsi="Calibri" w:cs="Times New Roman"/>
      <w:sz w:val="20"/>
      <w:szCs w:val="20"/>
      <w:lang w:val="en-GB"/>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3Deffects32">
    <w:name w:val="Table 3D effects 32"/>
    <w:basedOn w:val="a4"/>
    <w:next w:val="3-D3"/>
    <w:uiPriority w:val="99"/>
    <w:semiHidden/>
    <w:rsid w:val="009F3DDB"/>
    <w:rPr>
      <w:rFonts w:ascii="Calibri" w:eastAsia="ＭＳ 明朝" w:hAnsi="Calibri" w:cs="Times New Roman"/>
      <w:sz w:val="20"/>
      <w:szCs w:val="20"/>
      <w:lang w:val="en-GB"/>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ontemporary2">
    <w:name w:val="Table Contemporary2"/>
    <w:basedOn w:val="a4"/>
    <w:next w:val="affff8"/>
    <w:uiPriority w:val="99"/>
    <w:semiHidden/>
    <w:rsid w:val="009F3DDB"/>
    <w:rPr>
      <w:rFonts w:ascii="Calibri" w:eastAsia="ＭＳ 明朝" w:hAnsi="Calibri" w:cs="Times New Roman"/>
      <w:sz w:val="20"/>
      <w:szCs w:val="20"/>
      <w:lang w:val="en-GB"/>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TableElegant2">
    <w:name w:val="Table Elegant2"/>
    <w:basedOn w:val="a4"/>
    <w:next w:val="affff9"/>
    <w:uiPriority w:val="99"/>
    <w:semiHidden/>
    <w:rsid w:val="009F3DDB"/>
    <w:rPr>
      <w:rFonts w:ascii="Calibri" w:eastAsia="ＭＳ 明朝" w:hAnsi="Calibri" w:cs="Times New Roman"/>
      <w:sz w:val="20"/>
      <w:szCs w:val="20"/>
      <w:lang w:val="en-GB"/>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TableProfessional2">
    <w:name w:val="Table Professional2"/>
    <w:basedOn w:val="a4"/>
    <w:next w:val="affffa"/>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TableSubtle12">
    <w:name w:val="Table Subtle 12"/>
    <w:basedOn w:val="a4"/>
    <w:next w:val="1fff5"/>
    <w:uiPriority w:val="99"/>
    <w:semiHidden/>
    <w:rsid w:val="009F3DDB"/>
    <w:rPr>
      <w:rFonts w:ascii="Calibri" w:eastAsia="ＭＳ 明朝" w:hAnsi="Calibri" w:cs="Times New Roman"/>
      <w:sz w:val="20"/>
      <w:szCs w:val="20"/>
      <w:lang w:val="en-GB"/>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Subtle22">
    <w:name w:val="Table Subtle 22"/>
    <w:basedOn w:val="a4"/>
    <w:next w:val="2fd"/>
    <w:uiPriority w:val="99"/>
    <w:semiHidden/>
    <w:rsid w:val="009F3DDB"/>
    <w:rPr>
      <w:rFonts w:ascii="Calibri" w:eastAsia="ＭＳ 明朝" w:hAnsi="Calibri" w:cs="Times New Roman"/>
      <w:sz w:val="20"/>
      <w:szCs w:val="20"/>
      <w:lang w:val="en-GB"/>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Web12">
    <w:name w:val="Table Web 12"/>
    <w:basedOn w:val="a4"/>
    <w:next w:val="Web10"/>
    <w:uiPriority w:val="99"/>
    <w:semiHidden/>
    <w:rsid w:val="009F3DDB"/>
    <w:rPr>
      <w:rFonts w:ascii="Calibri" w:eastAsia="ＭＳ 明朝" w:hAnsi="Calibri" w:cs="Times New Roman"/>
      <w:sz w:val="20"/>
      <w:szCs w:val="20"/>
      <w:lang w:val="en-GB"/>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TableWeb22">
    <w:name w:val="Table Web 22"/>
    <w:basedOn w:val="a4"/>
    <w:next w:val="Web2"/>
    <w:uiPriority w:val="99"/>
    <w:semiHidden/>
    <w:rsid w:val="009F3DDB"/>
    <w:rPr>
      <w:rFonts w:ascii="Calibri" w:eastAsia="ＭＳ 明朝" w:hAnsi="Calibri" w:cs="Times New Roman"/>
      <w:sz w:val="20"/>
      <w:szCs w:val="20"/>
      <w:lang w:val="en-GB"/>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TableWeb32">
    <w:name w:val="Table Web 32"/>
    <w:basedOn w:val="a4"/>
    <w:next w:val="Web3"/>
    <w:uiPriority w:val="99"/>
    <w:semiHidden/>
    <w:rsid w:val="009F3DDB"/>
    <w:rPr>
      <w:rFonts w:ascii="Calibri" w:eastAsia="ＭＳ 明朝" w:hAnsi="Calibri" w:cs="Times New Roman"/>
      <w:sz w:val="20"/>
      <w:szCs w:val="20"/>
      <w:lang w:val="en-GB"/>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TableTheme2">
    <w:name w:val="Table Theme2"/>
    <w:basedOn w:val="a4"/>
    <w:next w:val="affffb"/>
    <w:uiPriority w:val="99"/>
    <w:semiHidden/>
    <w:rsid w:val="009F3DDB"/>
    <w:rPr>
      <w:rFonts w:ascii="Calibri" w:eastAsia="ＭＳ 明朝" w:hAnsi="Calibri" w:cs="Times New Roman"/>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2">
    <w:name w:val="Light Shading12"/>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LightList12">
    <w:name w:val="Light List12"/>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Autospacing="0" w:afterLines="0" w:afterAutospacing="0"/>
      </w:pPr>
      <w:rPr>
        <w:rFonts w:cs="Times New Roman"/>
        <w:b/>
        <w:bCs/>
        <w:color w:val="FFFFFF"/>
      </w:rPr>
      <w:tblPr/>
      <w:tcPr>
        <w:shd w:val="clear" w:color="auto" w:fill="000000"/>
      </w:tcPr>
    </w:tblStylePr>
    <w:tblStylePr w:type="lastRow">
      <w:pPr>
        <w:spacing w:beforeLines="0" w:beforeAutospacing="0" w:afterLines="0" w:afterAutospacing="0"/>
      </w:pPr>
      <w:rPr>
        <w:rFonts w:cs="Times New Roman"/>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Grid12">
    <w:name w:val="Light Grid12"/>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12">
    <w:name w:val="Medium Shading 112"/>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Lines="0" w:beforeAutospacing="0" w:afterLines="0" w:afterAutospacing="0"/>
      </w:pPr>
      <w:rPr>
        <w:rFonts w:cs="Times New Roman"/>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Autospacing="0" w:afterLines="0" w:afterAutospacing="0"/>
      </w:pPr>
      <w:rPr>
        <w:rFonts w:cs="Times New Roman"/>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0C0C0"/>
      </w:tcPr>
    </w:tblStylePr>
    <w:tblStylePr w:type="band1Horz">
      <w:rPr>
        <w:rFonts w:cs="Times New Roman"/>
      </w:rPr>
      <w:tblPr/>
      <w:tcPr>
        <w:tcBorders>
          <w:insideH w:val="nil"/>
          <w:insideV w:val="nil"/>
        </w:tcBorders>
        <w:shd w:val="clear" w:color="auto" w:fill="C0C0C0"/>
      </w:tcPr>
    </w:tblStylePr>
    <w:tblStylePr w:type="band2Horz">
      <w:rPr>
        <w:rFonts w:cs="Times New Roman"/>
      </w:rPr>
      <w:tblPr/>
      <w:tcPr>
        <w:tcBorders>
          <w:insideH w:val="nil"/>
          <w:insideV w:val="nil"/>
        </w:tcBorders>
      </w:tcPr>
    </w:tblStylePr>
  </w:style>
  <w:style w:type="table" w:customStyle="1" w:styleId="MediumShading212">
    <w:name w:val="Medium Shading 212"/>
    <w:basedOn w:val="a4"/>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000000"/>
      </w:tcPr>
    </w:tblStylePr>
    <w:tblStylePr w:type="lastCol">
      <w:rPr>
        <w:rFonts w:cs="Times New Roman"/>
        <w:b/>
        <w:bCs/>
        <w:color w:val="FFFFFF"/>
      </w:rPr>
      <w:tblPr/>
      <w:tcPr>
        <w:tcBorders>
          <w:left w:val="nil"/>
          <w:right w:val="nil"/>
          <w:insideH w:val="nil"/>
          <w:insideV w:val="nil"/>
        </w:tcBorders>
        <w:shd w:val="clear" w:color="auto" w:fill="000000"/>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12">
    <w:name w:val="Medium List 112"/>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000000"/>
        <w:bottom w:val="single" w:sz="8" w:space="0" w:color="000000"/>
      </w:tblBorders>
    </w:tblPr>
    <w:tblStylePr w:type="firstRow">
      <w:rPr>
        <w:rFonts w:ascii="Times New Roman" w:eastAsia="Times New Roman" w:hAnsi="Times New Roman" w:cs="Times New Roman"/>
      </w:rPr>
      <w:tblPr/>
      <w:tcPr>
        <w:tcBorders>
          <w:top w:val="nil"/>
          <w:bottom w:val="single" w:sz="8" w:space="0" w:color="000000"/>
        </w:tcBorders>
      </w:tcPr>
    </w:tblStylePr>
    <w:tblStylePr w:type="lastRow">
      <w:rPr>
        <w:rFonts w:cs="Times New Roman"/>
        <w:b/>
        <w:bCs/>
        <w:color w:val="1F497D"/>
      </w:rPr>
      <w:tblPr/>
      <w:tcPr>
        <w:tcBorders>
          <w:top w:val="single" w:sz="8" w:space="0" w:color="000000"/>
          <w:bottom w:val="single" w:sz="8" w:space="0" w:color="000000"/>
        </w:tcBorders>
      </w:tcPr>
    </w:tblStylePr>
    <w:tblStylePr w:type="firstCol">
      <w:rPr>
        <w:rFonts w:cs="Times New Roman"/>
        <w:b/>
        <w:bCs/>
      </w:rPr>
    </w:tblStylePr>
    <w:tblStylePr w:type="lastCol">
      <w:rPr>
        <w:rFonts w:cs="Times New Roman"/>
        <w:b/>
        <w:bCs/>
      </w:rPr>
      <w:tblPr/>
      <w:tcPr>
        <w:tcBorders>
          <w:top w:val="single" w:sz="8" w:space="0" w:color="000000"/>
          <w:bottom w:val="single" w:sz="8" w:space="0" w:color="000000"/>
        </w:tcBorders>
      </w:tcPr>
    </w:tblStylePr>
    <w:tblStylePr w:type="band1Vert">
      <w:rPr>
        <w:rFonts w:cs="Times New Roman"/>
      </w:rPr>
      <w:tblPr/>
      <w:tcPr>
        <w:shd w:val="clear" w:color="auto" w:fill="C0C0C0"/>
      </w:tcPr>
    </w:tblStylePr>
    <w:tblStylePr w:type="band1Horz">
      <w:rPr>
        <w:rFonts w:cs="Times New Roman"/>
      </w:rPr>
      <w:tblPr/>
      <w:tcPr>
        <w:shd w:val="clear" w:color="auto" w:fill="C0C0C0"/>
      </w:tcPr>
    </w:tblStylePr>
  </w:style>
  <w:style w:type="table" w:customStyle="1" w:styleId="MediumList212">
    <w:name w:val="Medium List 212"/>
    <w:basedOn w:val="a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rFonts w:cs="Times New Roman"/>
        <w:sz w:val="24"/>
        <w:szCs w:val="24"/>
      </w:rPr>
      <w:tblPr/>
      <w:tcPr>
        <w:tcBorders>
          <w:top w:val="nil"/>
          <w:left w:val="nil"/>
          <w:bottom w:val="single" w:sz="24" w:space="0" w:color="000000"/>
          <w:right w:val="nil"/>
          <w:insideH w:val="nil"/>
          <w:insideV w:val="nil"/>
        </w:tcBorders>
        <w:shd w:val="clear" w:color="auto" w:fill="FFFFFF"/>
      </w:tcPr>
    </w:tblStylePr>
    <w:tblStylePr w:type="lastRow">
      <w:rPr>
        <w:rFonts w:cs="Times New Roman"/>
      </w:rPr>
      <w:tblPr/>
      <w:tcPr>
        <w:tcBorders>
          <w:top w:val="single" w:sz="8" w:space="0" w:color="000000"/>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000000"/>
          <w:insideH w:val="nil"/>
          <w:insideV w:val="nil"/>
        </w:tcBorders>
        <w:shd w:val="clear" w:color="auto" w:fill="FFFFFF"/>
      </w:tcPr>
    </w:tblStylePr>
    <w:tblStylePr w:type="lastCol">
      <w:rPr>
        <w:rFonts w:cs="Times New Roman"/>
      </w:rPr>
      <w:tblPr/>
      <w:tcPr>
        <w:tcBorders>
          <w:top w:val="nil"/>
          <w:left w:val="single" w:sz="8" w:space="0" w:color="000000"/>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top w:val="nil"/>
          <w:bottom w:val="nil"/>
          <w:insideH w:val="nil"/>
          <w:insideV w:val="nil"/>
        </w:tcBorders>
        <w:shd w:val="clear" w:color="auto" w:fill="C0C0C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MediumGrid112">
    <w:name w:val="Medium Grid 112"/>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rFonts w:cs="Times New Roman"/>
        <w:b/>
        <w:bCs/>
      </w:rPr>
    </w:tblStylePr>
    <w:tblStylePr w:type="lastRow">
      <w:rPr>
        <w:rFonts w:cs="Times New Roman"/>
        <w:b/>
        <w:bCs/>
      </w:rPr>
      <w:tblPr/>
      <w:tcPr>
        <w:tcBorders>
          <w:top w:val="single" w:sz="18" w:space="0" w:color="40404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customStyle="1" w:styleId="MediumGrid212">
    <w:name w:val="Medium Grid 212"/>
    <w:basedOn w:val="a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rFonts w:cs="Times New Roman"/>
        <w:b/>
        <w:bCs/>
        <w:color w:val="000000"/>
      </w:rPr>
      <w:tblPr/>
      <w:tcPr>
        <w:shd w:val="clear" w:color="auto" w:fill="E6E6E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CCCCCC"/>
      </w:tcPr>
    </w:tblStylePr>
    <w:tblStylePr w:type="band1Vert">
      <w:rPr>
        <w:rFonts w:cs="Times New Roman"/>
      </w:rPr>
      <w:tblPr/>
      <w:tcPr>
        <w:shd w:val="clear" w:color="auto" w:fill="808080"/>
      </w:tcPr>
    </w:tblStylePr>
    <w:tblStylePr w:type="band1Horz">
      <w:rPr>
        <w:rFonts w:cs="Times New Roman"/>
      </w:rPr>
      <w:tblPr/>
      <w:tcPr>
        <w:tcBorders>
          <w:insideH w:val="single" w:sz="6" w:space="0" w:color="000000"/>
          <w:insideV w:val="single" w:sz="6" w:space="0" w:color="000000"/>
        </w:tcBorders>
        <w:shd w:val="clear" w:color="auto" w:fill="808080"/>
      </w:tcPr>
    </w:tblStylePr>
    <w:tblStylePr w:type="nwCell">
      <w:rPr>
        <w:rFonts w:cs="Times New Roman"/>
      </w:rPr>
      <w:tblPr/>
      <w:tcPr>
        <w:shd w:val="clear" w:color="auto" w:fill="FFFFFF"/>
      </w:tcPr>
    </w:tblStylePr>
  </w:style>
  <w:style w:type="table" w:customStyle="1" w:styleId="MediumGrid312">
    <w:name w:val="Medium Grid 312"/>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DarkList12">
    <w:name w:val="Dark List12"/>
    <w:basedOn w:val="a4"/>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000000"/>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000000"/>
      </w:tcPr>
    </w:tblStylePr>
    <w:tblStylePr w:type="firstCol">
      <w:rPr>
        <w:rFonts w:cs="Times New Roman"/>
      </w:rPr>
      <w:tblPr/>
      <w:tcPr>
        <w:tcBorders>
          <w:top w:val="nil"/>
          <w:left w:val="nil"/>
          <w:bottom w:val="nil"/>
          <w:right w:val="single" w:sz="18" w:space="0" w:color="FFFFFF"/>
          <w:insideH w:val="nil"/>
          <w:insideV w:val="nil"/>
        </w:tcBorders>
        <w:shd w:val="clear" w:color="auto" w:fill="000000"/>
      </w:tcPr>
    </w:tblStylePr>
    <w:tblStylePr w:type="lastCol">
      <w:rPr>
        <w:rFonts w:cs="Times New Roman"/>
      </w:rPr>
      <w:tblPr/>
      <w:tcPr>
        <w:tcBorders>
          <w:top w:val="nil"/>
          <w:left w:val="single" w:sz="18" w:space="0" w:color="FFFFFF"/>
          <w:bottom w:val="nil"/>
          <w:right w:val="nil"/>
          <w:insideH w:val="nil"/>
          <w:insideV w:val="nil"/>
        </w:tcBorders>
        <w:shd w:val="clear" w:color="auto" w:fill="000000"/>
      </w:tcPr>
    </w:tblStylePr>
    <w:tblStylePr w:type="band1Vert">
      <w:rPr>
        <w:rFonts w:cs="Times New Roman"/>
      </w:rPr>
      <w:tblPr/>
      <w:tcPr>
        <w:tcBorders>
          <w:top w:val="nil"/>
          <w:left w:val="nil"/>
          <w:bottom w:val="nil"/>
          <w:right w:val="nil"/>
          <w:insideH w:val="nil"/>
          <w:insideV w:val="nil"/>
        </w:tcBorders>
        <w:shd w:val="clear" w:color="auto" w:fill="000000"/>
      </w:tcPr>
    </w:tblStylePr>
    <w:tblStylePr w:type="band1Horz">
      <w:rPr>
        <w:rFonts w:cs="Times New Roman"/>
      </w:rPr>
      <w:tblPr/>
      <w:tcPr>
        <w:tcBorders>
          <w:top w:val="nil"/>
          <w:left w:val="nil"/>
          <w:bottom w:val="nil"/>
          <w:right w:val="nil"/>
          <w:insideH w:val="nil"/>
          <w:insideV w:val="nil"/>
        </w:tcBorders>
        <w:shd w:val="clear" w:color="auto" w:fill="000000"/>
      </w:tcPr>
    </w:tblStylePr>
  </w:style>
  <w:style w:type="table" w:customStyle="1" w:styleId="ColorfulShading12">
    <w:name w:val="Colorful Shading12"/>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000000"/>
      </w:tcPr>
    </w:tblStylePr>
    <w:tblStylePr w:type="firstCol">
      <w:rPr>
        <w:rFonts w:cs="Times New Roman"/>
        <w:color w:val="FFFFFF"/>
      </w:rPr>
      <w:tblPr/>
      <w:tcPr>
        <w:tcBorders>
          <w:top w:val="nil"/>
          <w:left w:val="nil"/>
          <w:bottom w:val="nil"/>
          <w:right w:val="nil"/>
          <w:insideH w:val="single" w:sz="4" w:space="0" w:color="000000"/>
          <w:insideV w:val="nil"/>
        </w:tcBorders>
        <w:shd w:val="clear" w:color="auto" w:fill="000000"/>
      </w:tcPr>
    </w:tblStylePr>
    <w:tblStylePr w:type="lastCol">
      <w:rPr>
        <w:rFonts w:cs="Times New Roman"/>
        <w:color w:val="FFFFFF"/>
      </w:rPr>
      <w:tblPr/>
      <w:tcPr>
        <w:tcBorders>
          <w:top w:val="nil"/>
          <w:left w:val="nil"/>
          <w:bottom w:val="nil"/>
          <w:right w:val="nil"/>
          <w:insideH w:val="nil"/>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808080"/>
      </w:tcPr>
    </w:tblStylePr>
    <w:tblStylePr w:type="neCell">
      <w:rPr>
        <w:rFonts w:cs="Times New Roman"/>
        <w:color w:val="000000"/>
      </w:rPr>
    </w:tblStylePr>
    <w:tblStylePr w:type="nwCell">
      <w:rPr>
        <w:rFonts w:cs="Times New Roman"/>
        <w:color w:val="000000"/>
      </w:rPr>
    </w:tblStylePr>
  </w:style>
  <w:style w:type="table" w:customStyle="1" w:styleId="ColorfulList12">
    <w:name w:val="Colorful List12"/>
    <w:basedOn w:val="a4"/>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6E6E6"/>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C0C0C0"/>
      </w:tcPr>
    </w:tblStylePr>
    <w:tblStylePr w:type="band1Horz">
      <w:rPr>
        <w:rFonts w:cs="Times New Roman"/>
      </w:rPr>
      <w:tblPr/>
      <w:tcPr>
        <w:shd w:val="clear" w:color="auto" w:fill="CCCCCC"/>
      </w:tcPr>
    </w:tblStylePr>
  </w:style>
  <w:style w:type="table" w:customStyle="1" w:styleId="ColorfulGrid12">
    <w:name w:val="Colorful Grid12"/>
    <w:basedOn w:val="a4"/>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CCCCCC"/>
    </w:tcPr>
    <w:tblStylePr w:type="firstRow">
      <w:rPr>
        <w:rFonts w:cs="Times New Roman"/>
        <w:b/>
        <w:bCs/>
      </w:rPr>
      <w:tblPr/>
      <w:tcPr>
        <w:shd w:val="clear" w:color="auto" w:fill="999999"/>
      </w:tcPr>
    </w:tblStylePr>
    <w:tblStylePr w:type="lastRow">
      <w:rPr>
        <w:rFonts w:cs="Times New Roman"/>
        <w:b/>
        <w:bCs/>
        <w:color w:val="000000"/>
      </w:rPr>
      <w:tblPr/>
      <w:tcPr>
        <w:shd w:val="clear" w:color="auto" w:fill="999999"/>
      </w:tcPr>
    </w:tblStylePr>
    <w:tblStylePr w:type="firstCol">
      <w:rPr>
        <w:rFonts w:cs="Times New Roman"/>
        <w:color w:val="FFFFFF"/>
      </w:rPr>
      <w:tblPr/>
      <w:tcPr>
        <w:shd w:val="clear" w:color="auto" w:fill="000000"/>
      </w:tcPr>
    </w:tblStylePr>
    <w:tblStylePr w:type="lastCol">
      <w:rPr>
        <w:rFonts w:cs="Times New Roman"/>
        <w:color w:val="FFFFFF"/>
      </w:rPr>
      <w:tblPr/>
      <w:tcPr>
        <w:shd w:val="clear" w:color="auto" w:fill="000000"/>
      </w:tc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customStyle="1" w:styleId="LightShading-Accent112">
    <w:name w:val="Light Shading - Accent 112"/>
    <w:basedOn w:val="a4"/>
    <w:uiPriority w:val="99"/>
    <w:rsid w:val="009F3DDB"/>
    <w:rPr>
      <w:rFonts w:ascii="Calibri" w:eastAsia="ＭＳ 明朝" w:hAnsi="Calibri" w:cs="Times New Roman"/>
      <w:color w:val="365F91"/>
      <w:sz w:val="20"/>
      <w:szCs w:val="20"/>
      <w:lang w:val="en-GB"/>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LightList-Accent112">
    <w:name w:val="Light List - Accent 112"/>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Autospacing="0" w:afterLines="0" w:afterAutospacing="0"/>
      </w:pPr>
      <w:rPr>
        <w:rFonts w:cs="Times New Roman"/>
        <w:b/>
        <w:bCs/>
        <w:color w:val="FFFFFF"/>
      </w:rPr>
      <w:tblPr/>
      <w:tcPr>
        <w:shd w:val="clear" w:color="auto" w:fill="4F81BD"/>
      </w:tcPr>
    </w:tblStylePr>
    <w:tblStylePr w:type="lastRow">
      <w:pPr>
        <w:spacing w:beforeLines="0" w:beforeAutospacing="0" w:afterLines="0" w:afterAutospacing="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Accent112">
    <w:name w:val="Light Grid - Accent 112"/>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Shading1-Accent112">
    <w:name w:val="Medium Shading 1 - Accent 112"/>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Autospacing="0" w:afterLines="0" w:afterAutospacing="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Autospacing="0" w:afterLines="0" w:afterAutospacing="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table" w:customStyle="1" w:styleId="MediumShading2-Accent112">
    <w:name w:val="Medium Shading 2 - Accent 112"/>
    <w:basedOn w:val="a4"/>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F81BD"/>
      </w:tcPr>
    </w:tblStylePr>
    <w:tblStylePr w:type="lastCol">
      <w:rPr>
        <w:rFonts w:cs="Times New Roman"/>
        <w:b/>
        <w:bCs/>
        <w:color w:val="FFFFFF"/>
      </w:rPr>
      <w:tblPr/>
      <w:tcPr>
        <w:tcBorders>
          <w:left w:val="nil"/>
          <w:right w:val="nil"/>
          <w:insideH w:val="nil"/>
          <w:insideV w:val="nil"/>
        </w:tcBorders>
        <w:shd w:val="clear" w:color="auto" w:fill="4F81B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Accent112">
    <w:name w:val="Medium List 1 - Accent 112"/>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4F81BD"/>
        <w:bottom w:val="single" w:sz="8" w:space="0" w:color="4F81BD"/>
      </w:tblBorders>
    </w:tblPr>
    <w:tblStylePr w:type="firstRow">
      <w:rPr>
        <w:rFonts w:ascii="Times New Roman" w:eastAsia="Times New Roman" w:hAnsi="Times New Roman"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table" w:customStyle="1" w:styleId="MediumList2-Accent12">
    <w:name w:val="Medium List 2 - Accent 12"/>
    <w:basedOn w:val="a4"/>
    <w:next w:val="73"/>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rFonts w:cs="Times New Roman"/>
        <w:sz w:val="24"/>
        <w:szCs w:val="24"/>
      </w:rPr>
      <w:tblPr/>
      <w:tcPr>
        <w:tcBorders>
          <w:top w:val="nil"/>
          <w:left w:val="nil"/>
          <w:bottom w:val="single" w:sz="24" w:space="0" w:color="4F81BD"/>
          <w:right w:val="nil"/>
          <w:insideH w:val="nil"/>
          <w:insideV w:val="nil"/>
        </w:tcBorders>
        <w:shd w:val="clear" w:color="auto" w:fill="FFFFFF"/>
      </w:tcPr>
    </w:tblStylePr>
    <w:tblStylePr w:type="lastRow">
      <w:rPr>
        <w:rFonts w:cs="Times New Roman"/>
      </w:rPr>
      <w:tblPr/>
      <w:tcPr>
        <w:tcBorders>
          <w:top w:val="single" w:sz="8" w:space="0" w:color="4F81B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F81BD"/>
          <w:insideH w:val="nil"/>
          <w:insideV w:val="nil"/>
        </w:tcBorders>
        <w:shd w:val="clear" w:color="auto" w:fill="FFFFFF"/>
      </w:tcPr>
    </w:tblStylePr>
    <w:tblStylePr w:type="lastCol">
      <w:rPr>
        <w:rFonts w:cs="Times New Roman"/>
      </w:rPr>
      <w:tblPr/>
      <w:tcPr>
        <w:tcBorders>
          <w:top w:val="nil"/>
          <w:left w:val="single" w:sz="8" w:space="0" w:color="4F81B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top w:val="nil"/>
          <w:bottom w:val="nil"/>
          <w:insideH w:val="nil"/>
          <w:insideV w:val="nil"/>
        </w:tcBorders>
        <w:shd w:val="clear" w:color="auto" w:fill="D3DFEE"/>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MediumGrid1-Accent12">
    <w:name w:val="Medium Grid 1 - Accent 12"/>
    <w:basedOn w:val="a4"/>
    <w:next w:val="83"/>
    <w:uiPriority w:val="99"/>
    <w:rsid w:val="009F3DDB"/>
    <w:rPr>
      <w:rFonts w:ascii="Calibri" w:eastAsia="ＭＳ 明朝" w:hAnsi="Calibri" w:cs="Times New Roman"/>
      <w:sz w:val="20"/>
      <w:szCs w:val="20"/>
      <w:lang w:val="en-GB"/>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rFonts w:cs="Times New Roman"/>
        <w:b/>
        <w:bCs/>
      </w:rPr>
    </w:tblStylePr>
    <w:tblStylePr w:type="lastRow">
      <w:rPr>
        <w:rFonts w:cs="Times New Roman"/>
        <w:b/>
        <w:bCs/>
      </w:rPr>
      <w:tblPr/>
      <w:tcPr>
        <w:tcBorders>
          <w:top w:val="single" w:sz="18" w:space="0" w:color="7BA0C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customStyle="1" w:styleId="MediumGrid2-Accent12">
    <w:name w:val="Medium Grid 2 - Accent 12"/>
    <w:basedOn w:val="a4"/>
    <w:next w:val="93"/>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rFonts w:cs="Times New Roman"/>
        <w:b/>
        <w:bCs/>
        <w:color w:val="000000"/>
      </w:rPr>
      <w:tblPr/>
      <w:tcPr>
        <w:shd w:val="clear" w:color="auto" w:fill="EDF2F8"/>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BE5F1"/>
      </w:tcPr>
    </w:tblStylePr>
    <w:tblStylePr w:type="band1Vert">
      <w:rPr>
        <w:rFonts w:cs="Times New Roman"/>
      </w:rPr>
      <w:tblPr/>
      <w:tcPr>
        <w:shd w:val="clear" w:color="auto" w:fill="A7BFDE"/>
      </w:tcPr>
    </w:tblStylePr>
    <w:tblStylePr w:type="band1Horz">
      <w:rPr>
        <w:rFonts w:cs="Times New Roman"/>
      </w:rPr>
      <w:tblPr/>
      <w:tcPr>
        <w:tcBorders>
          <w:insideH w:val="single" w:sz="6" w:space="0" w:color="4F81BD"/>
          <w:insideV w:val="single" w:sz="6" w:space="0" w:color="4F81BD"/>
        </w:tcBorders>
        <w:shd w:val="clear" w:color="auto" w:fill="A7BFDE"/>
      </w:tcPr>
    </w:tblStylePr>
    <w:tblStylePr w:type="nwCell">
      <w:rPr>
        <w:rFonts w:cs="Times New Roman"/>
      </w:rPr>
      <w:tblPr/>
      <w:tcPr>
        <w:shd w:val="clear" w:color="auto" w:fill="FFFFFF"/>
      </w:tcPr>
    </w:tblStylePr>
  </w:style>
  <w:style w:type="table" w:customStyle="1" w:styleId="MediumGrid3-Accent12">
    <w:name w:val="Medium Grid 3 - Accent 12"/>
    <w:basedOn w:val="a4"/>
    <w:next w:val="102"/>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DarkList-Accent12">
    <w:name w:val="Dark List - Accent 12"/>
    <w:basedOn w:val="a4"/>
    <w:next w:val="113"/>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4F81B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43F60"/>
      </w:tcPr>
    </w:tblStylePr>
    <w:tblStylePr w:type="firstCol">
      <w:rPr>
        <w:rFonts w:cs="Times New Roman"/>
      </w:rPr>
      <w:tblPr/>
      <w:tcPr>
        <w:tcBorders>
          <w:top w:val="nil"/>
          <w:left w:val="nil"/>
          <w:bottom w:val="nil"/>
          <w:right w:val="single" w:sz="18" w:space="0" w:color="FFFFFF"/>
          <w:insideH w:val="nil"/>
          <w:insideV w:val="nil"/>
        </w:tcBorders>
        <w:shd w:val="clear" w:color="auto" w:fill="365F91"/>
      </w:tcPr>
    </w:tblStylePr>
    <w:tblStylePr w:type="lastCol">
      <w:rPr>
        <w:rFonts w:cs="Times New Roman"/>
      </w:rPr>
      <w:tblPr/>
      <w:tcPr>
        <w:tcBorders>
          <w:top w:val="nil"/>
          <w:left w:val="single" w:sz="18" w:space="0" w:color="FFFFFF"/>
          <w:bottom w:val="nil"/>
          <w:right w:val="nil"/>
          <w:insideH w:val="nil"/>
          <w:insideV w:val="nil"/>
        </w:tcBorders>
        <w:shd w:val="clear" w:color="auto" w:fill="365F91"/>
      </w:tcPr>
    </w:tblStylePr>
    <w:tblStylePr w:type="band1Vert">
      <w:rPr>
        <w:rFonts w:cs="Times New Roman"/>
      </w:rPr>
      <w:tblPr/>
      <w:tcPr>
        <w:tcBorders>
          <w:top w:val="nil"/>
          <w:left w:val="nil"/>
          <w:bottom w:val="nil"/>
          <w:right w:val="nil"/>
          <w:insideH w:val="nil"/>
          <w:insideV w:val="nil"/>
        </w:tcBorders>
        <w:shd w:val="clear" w:color="auto" w:fill="365F91"/>
      </w:tcPr>
    </w:tblStylePr>
    <w:tblStylePr w:type="band1Horz">
      <w:rPr>
        <w:rFonts w:cs="Times New Roman"/>
      </w:rPr>
      <w:tblPr/>
      <w:tcPr>
        <w:tcBorders>
          <w:top w:val="nil"/>
          <w:left w:val="nil"/>
          <w:bottom w:val="nil"/>
          <w:right w:val="nil"/>
          <w:insideH w:val="nil"/>
          <w:insideV w:val="nil"/>
        </w:tcBorders>
        <w:shd w:val="clear" w:color="auto" w:fill="365F91"/>
      </w:tcPr>
    </w:tblStylePr>
  </w:style>
  <w:style w:type="table" w:customStyle="1" w:styleId="ColorfulShading-Accent12">
    <w:name w:val="Colorful Shading - Accent 12"/>
    <w:basedOn w:val="a4"/>
    <w:next w:val="122"/>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C4C74"/>
      </w:tcPr>
    </w:tblStylePr>
    <w:tblStylePr w:type="firstCol">
      <w:rPr>
        <w:rFonts w:cs="Times New Roman"/>
        <w:color w:val="FFFFFF"/>
      </w:rPr>
      <w:tblPr/>
      <w:tcPr>
        <w:tcBorders>
          <w:top w:val="nil"/>
          <w:left w:val="nil"/>
          <w:bottom w:val="nil"/>
          <w:right w:val="nil"/>
          <w:insideH w:val="single" w:sz="4" w:space="0" w:color="2C4C74"/>
          <w:insideV w:val="nil"/>
        </w:tcBorders>
        <w:shd w:val="clear" w:color="auto" w:fill="2C4C74"/>
      </w:tcPr>
    </w:tblStylePr>
    <w:tblStylePr w:type="lastCol">
      <w:rPr>
        <w:rFonts w:cs="Times New Roman"/>
        <w:color w:val="FFFFFF"/>
      </w:rPr>
      <w:tblPr/>
      <w:tcPr>
        <w:tcBorders>
          <w:top w:val="nil"/>
          <w:left w:val="nil"/>
          <w:bottom w:val="nil"/>
          <w:right w:val="nil"/>
          <w:insideH w:val="nil"/>
          <w:insideV w:val="nil"/>
        </w:tcBorders>
        <w:shd w:val="clear" w:color="auto" w:fill="2C4C74"/>
      </w:tcPr>
    </w:tblStylePr>
    <w:tblStylePr w:type="band1Vert">
      <w:rPr>
        <w:rFonts w:cs="Times New Roman"/>
      </w:rPr>
      <w:tblPr/>
      <w:tcPr>
        <w:shd w:val="clear" w:color="auto" w:fill="B8CCE4"/>
      </w:tcPr>
    </w:tblStylePr>
    <w:tblStylePr w:type="band1Horz">
      <w:rPr>
        <w:rFonts w:cs="Times New Roman"/>
      </w:rPr>
      <w:tblPr/>
      <w:tcPr>
        <w:shd w:val="clear" w:color="auto" w:fill="A7BFDE"/>
      </w:tcPr>
    </w:tblStylePr>
    <w:tblStylePr w:type="neCell">
      <w:rPr>
        <w:rFonts w:cs="Times New Roman"/>
        <w:color w:val="000000"/>
      </w:rPr>
    </w:tblStylePr>
    <w:tblStylePr w:type="nwCell">
      <w:rPr>
        <w:rFonts w:cs="Times New Roman"/>
        <w:color w:val="000000"/>
      </w:rPr>
    </w:tblStylePr>
  </w:style>
  <w:style w:type="table" w:customStyle="1" w:styleId="ColorfulList-Accent12">
    <w:name w:val="Colorful List - Accent 12"/>
    <w:basedOn w:val="a4"/>
    <w:next w:val="132"/>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DF2F8"/>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3DFEE"/>
      </w:tcPr>
    </w:tblStylePr>
    <w:tblStylePr w:type="band1Horz">
      <w:rPr>
        <w:rFonts w:cs="Times New Roman"/>
      </w:rPr>
      <w:tblPr/>
      <w:tcPr>
        <w:shd w:val="clear" w:color="auto" w:fill="DBE5F1"/>
      </w:tcPr>
    </w:tblStylePr>
  </w:style>
  <w:style w:type="table" w:customStyle="1" w:styleId="ColorfulGrid-Accent12">
    <w:name w:val="Colorful Grid - Accent 12"/>
    <w:basedOn w:val="a4"/>
    <w:next w:val="142"/>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DBE5F1"/>
    </w:tcPr>
    <w:tblStylePr w:type="firstRow">
      <w:rPr>
        <w:rFonts w:cs="Times New Roman"/>
        <w:b/>
        <w:bCs/>
      </w:rPr>
      <w:tblPr/>
      <w:tcPr>
        <w:shd w:val="clear" w:color="auto" w:fill="B8CCE4"/>
      </w:tcPr>
    </w:tblStylePr>
    <w:tblStylePr w:type="lastRow">
      <w:rPr>
        <w:rFonts w:cs="Times New Roman"/>
        <w:b/>
        <w:bCs/>
        <w:color w:val="000000"/>
      </w:rPr>
      <w:tblPr/>
      <w:tcPr>
        <w:shd w:val="clear" w:color="auto" w:fill="B8CCE4"/>
      </w:tcPr>
    </w:tblStylePr>
    <w:tblStylePr w:type="firstCol">
      <w:rPr>
        <w:rFonts w:cs="Times New Roman"/>
        <w:color w:val="FFFFFF"/>
      </w:rPr>
      <w:tblPr/>
      <w:tcPr>
        <w:shd w:val="clear" w:color="auto" w:fill="365F91"/>
      </w:tcPr>
    </w:tblStylePr>
    <w:tblStylePr w:type="lastCol">
      <w:rPr>
        <w:rFonts w:cs="Times New Roman"/>
        <w:color w:val="FFFFFF"/>
      </w:rPr>
      <w:tblPr/>
      <w:tcPr>
        <w:shd w:val="clear" w:color="auto" w:fill="365F91"/>
      </w:tc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customStyle="1" w:styleId="LightShading-Accent22">
    <w:name w:val="Light Shading - Accent 22"/>
    <w:basedOn w:val="a4"/>
    <w:next w:val="1ff7"/>
    <w:uiPriority w:val="99"/>
    <w:rsid w:val="009F3DDB"/>
    <w:rPr>
      <w:rFonts w:ascii="Calibri" w:eastAsia="ＭＳ 明朝" w:hAnsi="Calibri" w:cs="Times New Roman"/>
      <w:color w:val="943634"/>
      <w:sz w:val="20"/>
      <w:szCs w:val="20"/>
      <w:lang w:val="en-GB"/>
    </w:rPr>
    <w:tblPr>
      <w:tblStyleRowBandSize w:val="1"/>
      <w:tblStyleColBandSize w:val="1"/>
      <w:tblBorders>
        <w:top w:val="single" w:sz="8" w:space="0" w:color="C0504D"/>
        <w:bottom w:val="single" w:sz="8" w:space="0" w:color="C0504D"/>
      </w:tblBorders>
    </w:tblPr>
    <w:tblStylePr w:type="firstRow">
      <w:pPr>
        <w:spacing w:beforeLines="0" w:beforeAutospacing="0" w:afterLines="0" w:afterAutospacing="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customStyle="1" w:styleId="LightList-Accent22">
    <w:name w:val="Light List - Accent 22"/>
    <w:basedOn w:val="a4"/>
    <w:next w:val="2f2"/>
    <w:uiPriority w:val="99"/>
    <w:rsid w:val="009F3DDB"/>
    <w:rPr>
      <w:rFonts w:ascii="Calibri" w:eastAsia="ＭＳ 明朝" w:hAnsi="Calibri" w:cs="Times New Roman"/>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Lines="0" w:beforeAutospacing="0" w:afterLines="0" w:afterAutospacing="0"/>
      </w:pPr>
      <w:rPr>
        <w:rFonts w:cs="Times New Roman"/>
        <w:b/>
        <w:bCs/>
        <w:color w:val="FFFFFF"/>
      </w:rPr>
      <w:tblPr/>
      <w:tcPr>
        <w:shd w:val="clear" w:color="auto" w:fill="C0504D"/>
      </w:tcPr>
    </w:tblStylePr>
    <w:tblStylePr w:type="lastRow">
      <w:pPr>
        <w:spacing w:beforeLines="0" w:beforeAutospacing="0" w:afterLines="0" w:afterAutospacing="0"/>
      </w:pPr>
      <w:rPr>
        <w:rFonts w:cs="Times New Roman"/>
        <w:b/>
        <w:bCs/>
      </w:rPr>
      <w:tblPr/>
      <w:tcPr>
        <w:tcBorders>
          <w:top w:val="double" w:sz="6" w:space="0" w:color="C0504D"/>
          <w:left w:val="single" w:sz="8" w:space="0" w:color="C0504D"/>
          <w:bottom w:val="single" w:sz="8" w:space="0" w:color="C0504D"/>
          <w:right w:val="single" w:sz="8" w:space="0" w:color="C0504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tcBorders>
      </w:tcPr>
    </w:tblStylePr>
  </w:style>
  <w:style w:type="table" w:customStyle="1" w:styleId="LightGrid-Accent22">
    <w:name w:val="Light Grid - Accent 22"/>
    <w:basedOn w:val="a4"/>
    <w:next w:val="3d"/>
    <w:uiPriority w:val="99"/>
    <w:rsid w:val="009F3DDB"/>
    <w:rPr>
      <w:rFonts w:ascii="Calibri" w:eastAsia="ＭＳ 明朝" w:hAnsi="Calibri" w:cs="Times New Roman"/>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MediumShading1-Accent22">
    <w:name w:val="Medium Shading 1 - Accent 22"/>
    <w:basedOn w:val="a4"/>
    <w:next w:val="49"/>
    <w:uiPriority w:val="99"/>
    <w:rsid w:val="009F3DDB"/>
    <w:rPr>
      <w:rFonts w:ascii="Calibri" w:eastAsia="ＭＳ 明朝" w:hAnsi="Calibri" w:cs="Times New Roman"/>
      <w:sz w:val="20"/>
      <w:szCs w:val="20"/>
      <w:lang w:val="en-GB"/>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Lines="0" w:beforeAutospacing="0" w:afterLines="0" w:afterAutospacing="0"/>
      </w:pPr>
      <w:rPr>
        <w:rFonts w:cs="Times New Roman"/>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Autospacing="0" w:afterLines="0" w:afterAutospacing="0"/>
      </w:pPr>
      <w:rPr>
        <w:rFonts w:cs="Times New Roman"/>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FD3D2"/>
      </w:tcPr>
    </w:tblStylePr>
    <w:tblStylePr w:type="band1Horz">
      <w:rPr>
        <w:rFonts w:cs="Times New Roman"/>
      </w:rPr>
      <w:tblPr/>
      <w:tcPr>
        <w:tcBorders>
          <w:insideH w:val="nil"/>
          <w:insideV w:val="nil"/>
        </w:tcBorders>
        <w:shd w:val="clear" w:color="auto" w:fill="EFD3D2"/>
      </w:tcPr>
    </w:tblStylePr>
    <w:tblStylePr w:type="band2Horz">
      <w:rPr>
        <w:rFonts w:cs="Times New Roman"/>
      </w:rPr>
      <w:tblPr/>
      <w:tcPr>
        <w:tcBorders>
          <w:insideH w:val="nil"/>
          <w:insideV w:val="nil"/>
        </w:tcBorders>
      </w:tcPr>
    </w:tblStylePr>
  </w:style>
  <w:style w:type="table" w:customStyle="1" w:styleId="MediumShading2-Accent22">
    <w:name w:val="Medium Shading 2 - Accent 22"/>
    <w:basedOn w:val="a4"/>
    <w:next w:val="59"/>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Accent22">
    <w:name w:val="Medium List 1 - Accent 22"/>
    <w:basedOn w:val="a4"/>
    <w:next w:val="6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C0504D"/>
        <w:bottom w:val="single" w:sz="8" w:space="0" w:color="C0504D"/>
      </w:tblBorders>
    </w:tblPr>
    <w:tblStylePr w:type="firstRow">
      <w:rPr>
        <w:rFonts w:ascii="Times New Roman" w:eastAsia="Times New Roman" w:hAnsi="Times New Roman" w:cs="Times New Roman"/>
      </w:rPr>
      <w:tblPr/>
      <w:tcPr>
        <w:tcBorders>
          <w:top w:val="nil"/>
          <w:bottom w:val="single" w:sz="8" w:space="0" w:color="C0504D"/>
        </w:tcBorders>
      </w:tcPr>
    </w:tblStylePr>
    <w:tblStylePr w:type="lastRow">
      <w:rPr>
        <w:rFonts w:cs="Times New Roman"/>
        <w:b/>
        <w:bCs/>
        <w:color w:val="1F497D"/>
      </w:rPr>
      <w:tblPr/>
      <w:tcPr>
        <w:tcBorders>
          <w:top w:val="single" w:sz="8" w:space="0" w:color="C0504D"/>
          <w:bottom w:val="single" w:sz="8" w:space="0" w:color="C0504D"/>
        </w:tcBorders>
      </w:tcPr>
    </w:tblStylePr>
    <w:tblStylePr w:type="firstCol">
      <w:rPr>
        <w:rFonts w:cs="Times New Roman"/>
        <w:b/>
        <w:bCs/>
      </w:rPr>
    </w:tblStylePr>
    <w:tblStylePr w:type="lastCol">
      <w:rPr>
        <w:rFonts w:cs="Times New Roman"/>
        <w:b/>
        <w:bCs/>
      </w:rPr>
      <w:tblPr/>
      <w:tcPr>
        <w:tcBorders>
          <w:top w:val="single" w:sz="8" w:space="0" w:color="C0504D"/>
          <w:bottom w:val="single" w:sz="8" w:space="0" w:color="C0504D"/>
        </w:tcBorders>
      </w:tcPr>
    </w:tblStylePr>
    <w:tblStylePr w:type="band1Vert">
      <w:rPr>
        <w:rFonts w:cs="Times New Roman"/>
      </w:rPr>
      <w:tblPr/>
      <w:tcPr>
        <w:shd w:val="clear" w:color="auto" w:fill="EFD3D2"/>
      </w:tcPr>
    </w:tblStylePr>
    <w:tblStylePr w:type="band1Horz">
      <w:rPr>
        <w:rFonts w:cs="Times New Roman"/>
      </w:rPr>
      <w:tblPr/>
      <w:tcPr>
        <w:shd w:val="clear" w:color="auto" w:fill="EFD3D2"/>
      </w:tcPr>
    </w:tblStylePr>
  </w:style>
  <w:style w:type="table" w:customStyle="1" w:styleId="MediumList2-Accent22">
    <w:name w:val="Medium List 2 - Accent 22"/>
    <w:basedOn w:val="a4"/>
    <w:next w:val="7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rFonts w:cs="Times New Roman"/>
        <w:sz w:val="24"/>
        <w:szCs w:val="24"/>
      </w:rPr>
      <w:tblPr/>
      <w:tcPr>
        <w:tcBorders>
          <w:top w:val="nil"/>
          <w:left w:val="nil"/>
          <w:bottom w:val="single" w:sz="24" w:space="0" w:color="C0504D"/>
          <w:right w:val="nil"/>
          <w:insideH w:val="nil"/>
          <w:insideV w:val="nil"/>
        </w:tcBorders>
        <w:shd w:val="clear" w:color="auto" w:fill="FFFFFF"/>
      </w:tcPr>
    </w:tblStylePr>
    <w:tblStylePr w:type="lastRow">
      <w:rPr>
        <w:rFonts w:cs="Times New Roman"/>
      </w:rPr>
      <w:tblPr/>
      <w:tcPr>
        <w:tcBorders>
          <w:top w:val="single" w:sz="8" w:space="0" w:color="C0504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C0504D"/>
          <w:insideH w:val="nil"/>
          <w:insideV w:val="nil"/>
        </w:tcBorders>
        <w:shd w:val="clear" w:color="auto" w:fill="FFFFFF"/>
      </w:tcPr>
    </w:tblStylePr>
    <w:tblStylePr w:type="lastCol">
      <w:rPr>
        <w:rFonts w:cs="Times New Roman"/>
      </w:rPr>
      <w:tblPr/>
      <w:tcPr>
        <w:tcBorders>
          <w:top w:val="nil"/>
          <w:left w:val="single" w:sz="8" w:space="0" w:color="C0504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top w:val="nil"/>
          <w:bottom w:val="nil"/>
          <w:insideH w:val="nil"/>
          <w:insideV w:val="nil"/>
        </w:tcBorders>
        <w:shd w:val="clear" w:color="auto" w:fill="EFD3D2"/>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MediumGrid1-Accent22">
    <w:name w:val="Medium Grid 1 - Accent 22"/>
    <w:basedOn w:val="a4"/>
    <w:next w:val="84"/>
    <w:uiPriority w:val="99"/>
    <w:rsid w:val="009F3DDB"/>
    <w:rPr>
      <w:rFonts w:ascii="Calibri" w:eastAsia="ＭＳ 明朝" w:hAnsi="Calibri" w:cs="Times New Roman"/>
      <w:sz w:val="20"/>
      <w:szCs w:val="20"/>
      <w:lang w:val="en-GB"/>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rFonts w:cs="Times New Roman"/>
        <w:b/>
        <w:bCs/>
      </w:rPr>
    </w:tblStylePr>
    <w:tblStylePr w:type="lastRow">
      <w:rPr>
        <w:rFonts w:cs="Times New Roman"/>
        <w:b/>
        <w:bCs/>
      </w:rPr>
      <w:tblPr/>
      <w:tcPr>
        <w:tcBorders>
          <w:top w:val="single" w:sz="18" w:space="0" w:color="CF7B7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FA7A6"/>
      </w:tcPr>
    </w:tblStylePr>
    <w:tblStylePr w:type="band1Horz">
      <w:rPr>
        <w:rFonts w:cs="Times New Roman"/>
      </w:rPr>
      <w:tblPr/>
      <w:tcPr>
        <w:shd w:val="clear" w:color="auto" w:fill="DFA7A6"/>
      </w:tcPr>
    </w:tblStylePr>
  </w:style>
  <w:style w:type="table" w:customStyle="1" w:styleId="MediumGrid2-Accent22">
    <w:name w:val="Medium Grid 2 - Accent 22"/>
    <w:basedOn w:val="a4"/>
    <w:next w:val="9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rFonts w:cs="Times New Roman"/>
        <w:b/>
        <w:bCs/>
        <w:color w:val="000000"/>
      </w:rPr>
      <w:tblPr/>
      <w:tcPr>
        <w:shd w:val="clear" w:color="auto" w:fill="F8EDED"/>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2DBDB"/>
      </w:tcPr>
    </w:tblStylePr>
    <w:tblStylePr w:type="band1Vert">
      <w:rPr>
        <w:rFonts w:cs="Times New Roman"/>
      </w:rPr>
      <w:tblPr/>
      <w:tcPr>
        <w:shd w:val="clear" w:color="auto" w:fill="DFA7A6"/>
      </w:tcPr>
    </w:tblStylePr>
    <w:tblStylePr w:type="band1Horz">
      <w:rPr>
        <w:rFonts w:cs="Times New Roman"/>
      </w:rPr>
      <w:tblPr/>
      <w:tcPr>
        <w:tcBorders>
          <w:insideH w:val="single" w:sz="6" w:space="0" w:color="C0504D"/>
          <w:insideV w:val="single" w:sz="6" w:space="0" w:color="C0504D"/>
        </w:tcBorders>
        <w:shd w:val="clear" w:color="auto" w:fill="DFA7A6"/>
      </w:tcPr>
    </w:tblStylePr>
    <w:tblStylePr w:type="nwCell">
      <w:rPr>
        <w:rFonts w:cs="Times New Roman"/>
      </w:rPr>
      <w:tblPr/>
      <w:tcPr>
        <w:shd w:val="clear" w:color="auto" w:fill="FFFFFF"/>
      </w:tcPr>
    </w:tblStylePr>
  </w:style>
  <w:style w:type="table" w:customStyle="1" w:styleId="MediumGrid3-Accent22">
    <w:name w:val="Medium Grid 3 - Accent 22"/>
    <w:basedOn w:val="a4"/>
    <w:next w:val="103"/>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DarkList-Accent22">
    <w:name w:val="Dark List - Accent 22"/>
    <w:basedOn w:val="a4"/>
    <w:next w:val="114"/>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C0504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622423"/>
      </w:tcPr>
    </w:tblStylePr>
    <w:tblStylePr w:type="firstCol">
      <w:rPr>
        <w:rFonts w:cs="Times New Roman"/>
      </w:rPr>
      <w:tblPr/>
      <w:tcPr>
        <w:tcBorders>
          <w:top w:val="nil"/>
          <w:left w:val="nil"/>
          <w:bottom w:val="nil"/>
          <w:right w:val="single" w:sz="18" w:space="0" w:color="FFFFFF"/>
          <w:insideH w:val="nil"/>
          <w:insideV w:val="nil"/>
        </w:tcBorders>
        <w:shd w:val="clear" w:color="auto" w:fill="943634"/>
      </w:tcPr>
    </w:tblStylePr>
    <w:tblStylePr w:type="lastCol">
      <w:rPr>
        <w:rFonts w:cs="Times New Roman"/>
      </w:rPr>
      <w:tblPr/>
      <w:tcPr>
        <w:tcBorders>
          <w:top w:val="nil"/>
          <w:left w:val="single" w:sz="18" w:space="0" w:color="FFFFFF"/>
          <w:bottom w:val="nil"/>
          <w:right w:val="nil"/>
          <w:insideH w:val="nil"/>
          <w:insideV w:val="nil"/>
        </w:tcBorders>
        <w:shd w:val="clear" w:color="auto" w:fill="943634"/>
      </w:tcPr>
    </w:tblStylePr>
    <w:tblStylePr w:type="band1Vert">
      <w:rPr>
        <w:rFonts w:cs="Times New Roman"/>
      </w:rPr>
      <w:tblPr/>
      <w:tcPr>
        <w:tcBorders>
          <w:top w:val="nil"/>
          <w:left w:val="nil"/>
          <w:bottom w:val="nil"/>
          <w:right w:val="nil"/>
          <w:insideH w:val="nil"/>
          <w:insideV w:val="nil"/>
        </w:tcBorders>
        <w:shd w:val="clear" w:color="auto" w:fill="943634"/>
      </w:tcPr>
    </w:tblStylePr>
    <w:tblStylePr w:type="band1Horz">
      <w:rPr>
        <w:rFonts w:cs="Times New Roman"/>
      </w:rPr>
      <w:tblPr/>
      <w:tcPr>
        <w:tcBorders>
          <w:top w:val="nil"/>
          <w:left w:val="nil"/>
          <w:bottom w:val="nil"/>
          <w:right w:val="nil"/>
          <w:insideH w:val="nil"/>
          <w:insideV w:val="nil"/>
        </w:tcBorders>
        <w:shd w:val="clear" w:color="auto" w:fill="943634"/>
      </w:tcPr>
    </w:tblStylePr>
  </w:style>
  <w:style w:type="table" w:customStyle="1" w:styleId="ColorfulShading-Accent22">
    <w:name w:val="Colorful Shading - Accent 22"/>
    <w:basedOn w:val="a4"/>
    <w:next w:val="123"/>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772C2A"/>
      </w:tcPr>
    </w:tblStylePr>
    <w:tblStylePr w:type="firstCol">
      <w:rPr>
        <w:rFonts w:cs="Times New Roman"/>
        <w:color w:val="FFFFFF"/>
      </w:rPr>
      <w:tblPr/>
      <w:tcPr>
        <w:tcBorders>
          <w:top w:val="nil"/>
          <w:left w:val="nil"/>
          <w:bottom w:val="nil"/>
          <w:right w:val="nil"/>
          <w:insideH w:val="single" w:sz="4" w:space="0" w:color="772C2A"/>
          <w:insideV w:val="nil"/>
        </w:tcBorders>
        <w:shd w:val="clear" w:color="auto" w:fill="772C2A"/>
      </w:tcPr>
    </w:tblStylePr>
    <w:tblStylePr w:type="lastCol">
      <w:rPr>
        <w:rFonts w:cs="Times New Roman"/>
        <w:color w:val="FFFFFF"/>
      </w:rPr>
      <w:tblPr/>
      <w:tcPr>
        <w:tcBorders>
          <w:top w:val="nil"/>
          <w:left w:val="nil"/>
          <w:bottom w:val="nil"/>
          <w:right w:val="nil"/>
          <w:insideH w:val="nil"/>
          <w:insideV w:val="nil"/>
        </w:tcBorders>
        <w:shd w:val="clear" w:color="auto" w:fill="772C2A"/>
      </w:tcPr>
    </w:tblStylePr>
    <w:tblStylePr w:type="band1Vert">
      <w:rPr>
        <w:rFonts w:cs="Times New Roman"/>
      </w:rPr>
      <w:tblPr/>
      <w:tcPr>
        <w:shd w:val="clear" w:color="auto" w:fill="E5B8B7"/>
      </w:tcPr>
    </w:tblStylePr>
    <w:tblStylePr w:type="band1Horz">
      <w:rPr>
        <w:rFonts w:cs="Times New Roman"/>
      </w:rPr>
      <w:tblPr/>
      <w:tcPr>
        <w:shd w:val="clear" w:color="auto" w:fill="DFA7A6"/>
      </w:tcPr>
    </w:tblStylePr>
    <w:tblStylePr w:type="neCell">
      <w:rPr>
        <w:rFonts w:cs="Times New Roman"/>
        <w:color w:val="000000"/>
      </w:rPr>
    </w:tblStylePr>
    <w:tblStylePr w:type="nwCell">
      <w:rPr>
        <w:rFonts w:cs="Times New Roman"/>
        <w:color w:val="000000"/>
      </w:rPr>
    </w:tblStylePr>
  </w:style>
  <w:style w:type="table" w:customStyle="1" w:styleId="ColorfulList-Accent22">
    <w:name w:val="Colorful List - Accent 22"/>
    <w:basedOn w:val="a4"/>
    <w:next w:val="133"/>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8EDED"/>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EFD3D2"/>
      </w:tcPr>
    </w:tblStylePr>
    <w:tblStylePr w:type="band1Horz">
      <w:rPr>
        <w:rFonts w:cs="Times New Roman"/>
      </w:rPr>
      <w:tblPr/>
      <w:tcPr>
        <w:shd w:val="clear" w:color="auto" w:fill="F2DBDB"/>
      </w:tcPr>
    </w:tblStylePr>
  </w:style>
  <w:style w:type="table" w:customStyle="1" w:styleId="ColorfulGrid-Accent22">
    <w:name w:val="Colorful Grid - Accent 22"/>
    <w:basedOn w:val="a4"/>
    <w:next w:val="143"/>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F2DBDB"/>
    </w:tcPr>
    <w:tblStylePr w:type="firstRow">
      <w:rPr>
        <w:rFonts w:cs="Times New Roman"/>
        <w:b/>
        <w:bCs/>
      </w:rPr>
      <w:tblPr/>
      <w:tcPr>
        <w:shd w:val="clear" w:color="auto" w:fill="E5B8B7"/>
      </w:tcPr>
    </w:tblStylePr>
    <w:tblStylePr w:type="lastRow">
      <w:rPr>
        <w:rFonts w:cs="Times New Roman"/>
        <w:b/>
        <w:bCs/>
        <w:color w:val="000000"/>
      </w:rPr>
      <w:tblPr/>
      <w:tcPr>
        <w:shd w:val="clear" w:color="auto" w:fill="E5B8B7"/>
      </w:tcPr>
    </w:tblStylePr>
    <w:tblStylePr w:type="firstCol">
      <w:rPr>
        <w:rFonts w:cs="Times New Roman"/>
        <w:color w:val="FFFFFF"/>
      </w:rPr>
      <w:tblPr/>
      <w:tcPr>
        <w:shd w:val="clear" w:color="auto" w:fill="943634"/>
      </w:tcPr>
    </w:tblStylePr>
    <w:tblStylePr w:type="lastCol">
      <w:rPr>
        <w:rFonts w:cs="Times New Roman"/>
        <w:color w:val="FFFFFF"/>
      </w:rPr>
      <w:tblPr/>
      <w:tcPr>
        <w:shd w:val="clear" w:color="auto" w:fill="943634"/>
      </w:tcPr>
    </w:tblStylePr>
    <w:tblStylePr w:type="band1Vert">
      <w:rPr>
        <w:rFonts w:cs="Times New Roman"/>
      </w:rPr>
      <w:tblPr/>
      <w:tcPr>
        <w:shd w:val="clear" w:color="auto" w:fill="DFA7A6"/>
      </w:tcPr>
    </w:tblStylePr>
    <w:tblStylePr w:type="band1Horz">
      <w:rPr>
        <w:rFonts w:cs="Times New Roman"/>
      </w:rPr>
      <w:tblPr/>
      <w:tcPr>
        <w:shd w:val="clear" w:color="auto" w:fill="DFA7A6"/>
      </w:tcPr>
    </w:tblStylePr>
  </w:style>
  <w:style w:type="table" w:customStyle="1" w:styleId="LightShading-Accent32">
    <w:name w:val="Light Shading - Accent 32"/>
    <w:basedOn w:val="a4"/>
    <w:next w:val="1ff8"/>
    <w:uiPriority w:val="99"/>
    <w:rsid w:val="009F3DDB"/>
    <w:rPr>
      <w:rFonts w:ascii="Calibri" w:eastAsia="ＭＳ 明朝" w:hAnsi="Calibri" w:cs="Times New Roman"/>
      <w:color w:val="76923C"/>
      <w:sz w:val="20"/>
      <w:szCs w:val="20"/>
      <w:lang w:val="en-GB"/>
    </w:rPr>
    <w:tblPr>
      <w:tblStyleRowBandSize w:val="1"/>
      <w:tblStyleColBandSize w:val="1"/>
      <w:tblBorders>
        <w:top w:val="single" w:sz="8" w:space="0" w:color="9BBB59"/>
        <w:bottom w:val="single" w:sz="8" w:space="0" w:color="9BBB59"/>
      </w:tblBorders>
    </w:tblPr>
    <w:tblStylePr w:type="firstRow">
      <w:pPr>
        <w:spacing w:beforeLines="0" w:beforeAutospacing="0" w:afterLines="0" w:afterAutospacing="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LightList-Accent32">
    <w:name w:val="Light List - Accent 32"/>
    <w:basedOn w:val="a4"/>
    <w:next w:val="2f3"/>
    <w:uiPriority w:val="99"/>
    <w:rsid w:val="009F3DDB"/>
    <w:rPr>
      <w:rFonts w:ascii="Calibri" w:eastAsia="ＭＳ 明朝" w:hAnsi="Calibri" w:cs="Times New Roman"/>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Autospacing="0" w:afterLines="0" w:afterAutospacing="0"/>
      </w:pPr>
      <w:rPr>
        <w:rFonts w:cs="Times New Roman"/>
        <w:b/>
        <w:bCs/>
        <w:color w:val="FFFFFF"/>
      </w:rPr>
      <w:tblPr/>
      <w:tcPr>
        <w:shd w:val="clear" w:color="auto" w:fill="9BBB59"/>
      </w:tcPr>
    </w:tblStylePr>
    <w:tblStylePr w:type="lastRow">
      <w:pPr>
        <w:spacing w:beforeLines="0" w:beforeAutospacing="0" w:afterLines="0" w:afterAutospacing="0"/>
      </w:pPr>
      <w:rPr>
        <w:rFonts w:cs="Times New Roman"/>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Grid-Accent32">
    <w:name w:val="Light Grid - Accent 32"/>
    <w:basedOn w:val="a4"/>
    <w:next w:val="3e"/>
    <w:uiPriority w:val="99"/>
    <w:rsid w:val="009F3DDB"/>
    <w:rPr>
      <w:rFonts w:ascii="Calibri" w:eastAsia="ＭＳ 明朝" w:hAnsi="Calibri" w:cs="Times New Roman"/>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Shading1-Accent32">
    <w:name w:val="Medium Shading 1 - Accent 32"/>
    <w:basedOn w:val="a4"/>
    <w:next w:val="4a"/>
    <w:uiPriority w:val="99"/>
    <w:rsid w:val="009F3DDB"/>
    <w:rPr>
      <w:rFonts w:ascii="Calibri" w:eastAsia="ＭＳ 明朝" w:hAnsi="Calibri" w:cs="Times New Roman"/>
      <w:sz w:val="20"/>
      <w:szCs w:val="20"/>
      <w:lang w:val="en-GB"/>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Lines="0" w:beforeAutospacing="0" w:afterLines="0" w:afterAutospacing="0"/>
      </w:pPr>
      <w:rPr>
        <w:rFonts w:cs="Times New Roman"/>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Autospacing="0" w:afterLines="0" w:afterAutospacing="0"/>
      </w:pPr>
      <w:rPr>
        <w:rFonts w:cs="Times New Roman"/>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6EED5"/>
      </w:tcPr>
    </w:tblStylePr>
    <w:tblStylePr w:type="band1Horz">
      <w:rPr>
        <w:rFonts w:cs="Times New Roman"/>
      </w:rPr>
      <w:tblPr/>
      <w:tcPr>
        <w:tcBorders>
          <w:insideH w:val="nil"/>
          <w:insideV w:val="nil"/>
        </w:tcBorders>
        <w:shd w:val="clear" w:color="auto" w:fill="E6EED5"/>
      </w:tcPr>
    </w:tblStylePr>
    <w:tblStylePr w:type="band2Horz">
      <w:rPr>
        <w:rFonts w:cs="Times New Roman"/>
      </w:rPr>
      <w:tblPr/>
      <w:tcPr>
        <w:tcBorders>
          <w:insideH w:val="nil"/>
          <w:insideV w:val="nil"/>
        </w:tcBorders>
      </w:tcPr>
    </w:tblStylePr>
  </w:style>
  <w:style w:type="table" w:customStyle="1" w:styleId="MediumShading2-Accent32">
    <w:name w:val="Medium Shading 2 - Accent 32"/>
    <w:basedOn w:val="a4"/>
    <w:next w:val="5a"/>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Accent32">
    <w:name w:val="Medium List 1 - Accent 32"/>
    <w:basedOn w:val="a4"/>
    <w:next w:val="65"/>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9BBB59"/>
        <w:bottom w:val="single" w:sz="8" w:space="0" w:color="9BBB59"/>
      </w:tblBorders>
    </w:tblPr>
    <w:tblStylePr w:type="firstRow">
      <w:rPr>
        <w:rFonts w:ascii="Times New Roman" w:eastAsia="Times New Roman" w:hAnsi="Times New Roman" w:cs="Times New Roman"/>
      </w:rPr>
      <w:tblPr/>
      <w:tcPr>
        <w:tcBorders>
          <w:top w:val="nil"/>
          <w:bottom w:val="single" w:sz="8" w:space="0" w:color="9BBB59"/>
        </w:tcBorders>
      </w:tcPr>
    </w:tblStylePr>
    <w:tblStylePr w:type="lastRow">
      <w:rPr>
        <w:rFonts w:cs="Times New Roman"/>
        <w:b/>
        <w:bCs/>
        <w:color w:val="1F497D"/>
      </w:rPr>
      <w:tblPr/>
      <w:tcPr>
        <w:tcBorders>
          <w:top w:val="single" w:sz="8" w:space="0" w:color="9BBB59"/>
          <w:bottom w:val="single" w:sz="8" w:space="0" w:color="9BBB59"/>
        </w:tcBorders>
      </w:tcPr>
    </w:tblStylePr>
    <w:tblStylePr w:type="firstCol">
      <w:rPr>
        <w:rFonts w:cs="Times New Roman"/>
        <w:b/>
        <w:bCs/>
      </w:rPr>
    </w:tblStylePr>
    <w:tblStylePr w:type="lastCol">
      <w:rPr>
        <w:rFonts w:cs="Times New Roman"/>
        <w:b/>
        <w:bCs/>
      </w:rPr>
      <w:tblPr/>
      <w:tcPr>
        <w:tcBorders>
          <w:top w:val="single" w:sz="8" w:space="0" w:color="9BBB59"/>
          <w:bottom w:val="single" w:sz="8" w:space="0" w:color="9BBB59"/>
        </w:tcBorders>
      </w:tcPr>
    </w:tblStylePr>
    <w:tblStylePr w:type="band1Vert">
      <w:rPr>
        <w:rFonts w:cs="Times New Roman"/>
      </w:rPr>
      <w:tblPr/>
      <w:tcPr>
        <w:shd w:val="clear" w:color="auto" w:fill="E6EED5"/>
      </w:tcPr>
    </w:tblStylePr>
    <w:tblStylePr w:type="band1Horz">
      <w:rPr>
        <w:rFonts w:cs="Times New Roman"/>
      </w:rPr>
      <w:tblPr/>
      <w:tcPr>
        <w:shd w:val="clear" w:color="auto" w:fill="E6EED5"/>
      </w:tcPr>
    </w:tblStylePr>
  </w:style>
  <w:style w:type="table" w:customStyle="1" w:styleId="MediumList2-Accent32">
    <w:name w:val="Medium List 2 - Accent 32"/>
    <w:basedOn w:val="a4"/>
    <w:next w:val="75"/>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rFonts w:cs="Times New Roman"/>
        <w:sz w:val="24"/>
        <w:szCs w:val="24"/>
      </w:rPr>
      <w:tblPr/>
      <w:tcPr>
        <w:tcBorders>
          <w:top w:val="nil"/>
          <w:left w:val="nil"/>
          <w:bottom w:val="single" w:sz="24" w:space="0" w:color="9BBB59"/>
          <w:right w:val="nil"/>
          <w:insideH w:val="nil"/>
          <w:insideV w:val="nil"/>
        </w:tcBorders>
        <w:shd w:val="clear" w:color="auto" w:fill="FFFFFF"/>
      </w:tcPr>
    </w:tblStylePr>
    <w:tblStylePr w:type="lastRow">
      <w:rPr>
        <w:rFonts w:cs="Times New Roman"/>
      </w:rPr>
      <w:tblPr/>
      <w:tcPr>
        <w:tcBorders>
          <w:top w:val="single" w:sz="8" w:space="0" w:color="9BBB59"/>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9BBB59"/>
          <w:insideH w:val="nil"/>
          <w:insideV w:val="nil"/>
        </w:tcBorders>
        <w:shd w:val="clear" w:color="auto" w:fill="FFFFFF"/>
      </w:tcPr>
    </w:tblStylePr>
    <w:tblStylePr w:type="lastCol">
      <w:rPr>
        <w:rFonts w:cs="Times New Roman"/>
      </w:rPr>
      <w:tblPr/>
      <w:tcPr>
        <w:tcBorders>
          <w:top w:val="nil"/>
          <w:left w:val="single" w:sz="8" w:space="0" w:color="9BBB59"/>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top w:val="nil"/>
          <w:bottom w:val="nil"/>
          <w:insideH w:val="nil"/>
          <w:insideV w:val="nil"/>
        </w:tcBorders>
        <w:shd w:val="clear" w:color="auto" w:fill="E6EED5"/>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MediumGrid1-Accent32">
    <w:name w:val="Medium Grid 1 - Accent 32"/>
    <w:basedOn w:val="a4"/>
    <w:next w:val="85"/>
    <w:uiPriority w:val="99"/>
    <w:rsid w:val="009F3DDB"/>
    <w:rPr>
      <w:rFonts w:ascii="Calibri" w:eastAsia="ＭＳ 明朝" w:hAnsi="Calibri" w:cs="Times New Roman"/>
      <w:sz w:val="20"/>
      <w:szCs w:val="20"/>
      <w:lang w:val="en-GB"/>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rFonts w:cs="Times New Roman"/>
        <w:b/>
        <w:bCs/>
      </w:rPr>
    </w:tblStylePr>
    <w:tblStylePr w:type="lastRow">
      <w:rPr>
        <w:rFonts w:cs="Times New Roman"/>
        <w:b/>
        <w:bCs/>
      </w:rPr>
      <w:tblPr/>
      <w:tcPr>
        <w:tcBorders>
          <w:top w:val="single" w:sz="18" w:space="0" w:color="B3CC82"/>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DDDAC"/>
      </w:tcPr>
    </w:tblStylePr>
    <w:tblStylePr w:type="band1Horz">
      <w:rPr>
        <w:rFonts w:cs="Times New Roman"/>
      </w:rPr>
      <w:tblPr/>
      <w:tcPr>
        <w:shd w:val="clear" w:color="auto" w:fill="CDDDAC"/>
      </w:tcPr>
    </w:tblStylePr>
  </w:style>
  <w:style w:type="table" w:customStyle="1" w:styleId="MediumGrid2-Accent32">
    <w:name w:val="Medium Grid 2 - Accent 32"/>
    <w:basedOn w:val="a4"/>
    <w:next w:val="95"/>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rFonts w:cs="Times New Roman"/>
        <w:b/>
        <w:bCs/>
        <w:color w:val="000000"/>
      </w:rPr>
      <w:tblPr/>
      <w:tcPr>
        <w:shd w:val="clear" w:color="auto" w:fill="F5F8EE"/>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AF1DD"/>
      </w:tcPr>
    </w:tblStylePr>
    <w:tblStylePr w:type="band1Vert">
      <w:rPr>
        <w:rFonts w:cs="Times New Roman"/>
      </w:rPr>
      <w:tblPr/>
      <w:tcPr>
        <w:shd w:val="clear" w:color="auto" w:fill="CDDDAC"/>
      </w:tcPr>
    </w:tblStylePr>
    <w:tblStylePr w:type="band1Horz">
      <w:rPr>
        <w:rFonts w:cs="Times New Roman"/>
      </w:rPr>
      <w:tblPr/>
      <w:tcPr>
        <w:tcBorders>
          <w:insideH w:val="single" w:sz="6" w:space="0" w:color="9BBB59"/>
          <w:insideV w:val="single" w:sz="6" w:space="0" w:color="9BBB59"/>
        </w:tcBorders>
        <w:shd w:val="clear" w:color="auto" w:fill="CDDDAC"/>
      </w:tcPr>
    </w:tblStylePr>
    <w:tblStylePr w:type="nwCell">
      <w:rPr>
        <w:rFonts w:cs="Times New Roman"/>
      </w:rPr>
      <w:tblPr/>
      <w:tcPr>
        <w:shd w:val="clear" w:color="auto" w:fill="FFFFFF"/>
      </w:tcPr>
    </w:tblStylePr>
  </w:style>
  <w:style w:type="table" w:customStyle="1" w:styleId="MediumGrid3-Accent32">
    <w:name w:val="Medium Grid 3 - Accent 32"/>
    <w:basedOn w:val="a4"/>
    <w:next w:val="104"/>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DarkList-Accent32">
    <w:name w:val="Dark List - Accent 32"/>
    <w:basedOn w:val="a4"/>
    <w:next w:val="115"/>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9BBB59"/>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4E6128"/>
      </w:tcPr>
    </w:tblStylePr>
    <w:tblStylePr w:type="firstCol">
      <w:rPr>
        <w:rFonts w:cs="Times New Roman"/>
      </w:rPr>
      <w:tblPr/>
      <w:tcPr>
        <w:tcBorders>
          <w:top w:val="nil"/>
          <w:left w:val="nil"/>
          <w:bottom w:val="nil"/>
          <w:right w:val="single" w:sz="18" w:space="0" w:color="FFFFFF"/>
          <w:insideH w:val="nil"/>
          <w:insideV w:val="nil"/>
        </w:tcBorders>
        <w:shd w:val="clear" w:color="auto" w:fill="76923C"/>
      </w:tcPr>
    </w:tblStylePr>
    <w:tblStylePr w:type="lastCol">
      <w:rPr>
        <w:rFonts w:cs="Times New Roman"/>
      </w:rPr>
      <w:tblPr/>
      <w:tcPr>
        <w:tcBorders>
          <w:top w:val="nil"/>
          <w:left w:val="single" w:sz="18" w:space="0" w:color="FFFFFF"/>
          <w:bottom w:val="nil"/>
          <w:right w:val="nil"/>
          <w:insideH w:val="nil"/>
          <w:insideV w:val="nil"/>
        </w:tcBorders>
        <w:shd w:val="clear" w:color="auto" w:fill="76923C"/>
      </w:tcPr>
    </w:tblStylePr>
    <w:tblStylePr w:type="band1Vert">
      <w:rPr>
        <w:rFonts w:cs="Times New Roman"/>
      </w:rPr>
      <w:tblPr/>
      <w:tcPr>
        <w:tcBorders>
          <w:top w:val="nil"/>
          <w:left w:val="nil"/>
          <w:bottom w:val="nil"/>
          <w:right w:val="nil"/>
          <w:insideH w:val="nil"/>
          <w:insideV w:val="nil"/>
        </w:tcBorders>
        <w:shd w:val="clear" w:color="auto" w:fill="76923C"/>
      </w:tcPr>
    </w:tblStylePr>
    <w:tblStylePr w:type="band1Horz">
      <w:rPr>
        <w:rFonts w:cs="Times New Roman"/>
      </w:rPr>
      <w:tblPr/>
      <w:tcPr>
        <w:tcBorders>
          <w:top w:val="nil"/>
          <w:left w:val="nil"/>
          <w:bottom w:val="nil"/>
          <w:right w:val="nil"/>
          <w:insideH w:val="nil"/>
          <w:insideV w:val="nil"/>
        </w:tcBorders>
        <w:shd w:val="clear" w:color="auto" w:fill="76923C"/>
      </w:tcPr>
    </w:tblStylePr>
  </w:style>
  <w:style w:type="table" w:customStyle="1" w:styleId="ColorfulShading-Accent32">
    <w:name w:val="Colorful Shading - Accent 32"/>
    <w:basedOn w:val="a4"/>
    <w:next w:val="124"/>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rFonts w:cs="Times New Roman"/>
        <w:b/>
        <w:bCs/>
      </w:rPr>
      <w:tblPr/>
      <w:tcPr>
        <w:tcBorders>
          <w:top w:val="nil"/>
          <w:left w:val="nil"/>
          <w:bottom w:val="single" w:sz="24" w:space="0" w:color="8064A2"/>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5E7530"/>
      </w:tcPr>
    </w:tblStylePr>
    <w:tblStylePr w:type="firstCol">
      <w:rPr>
        <w:rFonts w:cs="Times New Roman"/>
        <w:color w:val="FFFFFF"/>
      </w:rPr>
      <w:tblPr/>
      <w:tcPr>
        <w:tcBorders>
          <w:top w:val="nil"/>
          <w:left w:val="nil"/>
          <w:bottom w:val="nil"/>
          <w:right w:val="nil"/>
          <w:insideH w:val="single" w:sz="4" w:space="0" w:color="5E7530"/>
          <w:insideV w:val="nil"/>
        </w:tcBorders>
        <w:shd w:val="clear" w:color="auto" w:fill="5E7530"/>
      </w:tcPr>
    </w:tblStylePr>
    <w:tblStylePr w:type="lastCol">
      <w:rPr>
        <w:rFonts w:cs="Times New Roman"/>
        <w:color w:val="FFFFFF"/>
      </w:rPr>
      <w:tblPr/>
      <w:tcPr>
        <w:tcBorders>
          <w:top w:val="nil"/>
          <w:left w:val="nil"/>
          <w:bottom w:val="nil"/>
          <w:right w:val="nil"/>
          <w:insideH w:val="nil"/>
          <w:insideV w:val="nil"/>
        </w:tcBorders>
        <w:shd w:val="clear" w:color="auto" w:fill="5E7530"/>
      </w:tcPr>
    </w:tblStylePr>
    <w:tblStylePr w:type="band1Vert">
      <w:rPr>
        <w:rFonts w:cs="Times New Roman"/>
      </w:rPr>
      <w:tblPr/>
      <w:tcPr>
        <w:shd w:val="clear" w:color="auto" w:fill="D6E3BC"/>
      </w:tcPr>
    </w:tblStylePr>
    <w:tblStylePr w:type="band1Horz">
      <w:rPr>
        <w:rFonts w:cs="Times New Roman"/>
      </w:rPr>
      <w:tblPr/>
      <w:tcPr>
        <w:shd w:val="clear" w:color="auto" w:fill="CDDDAC"/>
      </w:tcPr>
    </w:tblStylePr>
  </w:style>
  <w:style w:type="table" w:customStyle="1" w:styleId="ColorfulList-Accent32">
    <w:name w:val="Colorful List - Accent 32"/>
    <w:basedOn w:val="a4"/>
    <w:next w:val="134"/>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5F8EE"/>
    </w:tcPr>
    <w:tblStylePr w:type="firstRow">
      <w:rPr>
        <w:rFonts w:cs="Times New Roman"/>
        <w:b/>
        <w:bCs/>
        <w:color w:val="FFFFFF"/>
      </w:rPr>
      <w:tblPr/>
      <w:tcPr>
        <w:tcBorders>
          <w:bottom w:val="single" w:sz="12" w:space="0" w:color="FFFFFF"/>
        </w:tcBorders>
        <w:shd w:val="clear" w:color="auto" w:fill="664E82"/>
      </w:tcPr>
    </w:tblStylePr>
    <w:tblStylePr w:type="lastRow">
      <w:rPr>
        <w:rFonts w:cs="Times New Roman"/>
        <w:b/>
        <w:bCs/>
        <w:color w:val="664E82"/>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E6EED5"/>
      </w:tcPr>
    </w:tblStylePr>
    <w:tblStylePr w:type="band1Horz">
      <w:rPr>
        <w:rFonts w:cs="Times New Roman"/>
      </w:rPr>
      <w:tblPr/>
      <w:tcPr>
        <w:shd w:val="clear" w:color="auto" w:fill="EAF1DD"/>
      </w:tcPr>
    </w:tblStylePr>
  </w:style>
  <w:style w:type="table" w:customStyle="1" w:styleId="ColorfulGrid-Accent32">
    <w:name w:val="Colorful Grid - Accent 32"/>
    <w:basedOn w:val="a4"/>
    <w:next w:val="144"/>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EAF1DD"/>
    </w:tcPr>
    <w:tblStylePr w:type="firstRow">
      <w:rPr>
        <w:rFonts w:cs="Times New Roman"/>
        <w:b/>
        <w:bCs/>
      </w:rPr>
      <w:tblPr/>
      <w:tcPr>
        <w:shd w:val="clear" w:color="auto" w:fill="D6E3BC"/>
      </w:tcPr>
    </w:tblStylePr>
    <w:tblStylePr w:type="lastRow">
      <w:rPr>
        <w:rFonts w:cs="Times New Roman"/>
        <w:b/>
        <w:bCs/>
        <w:color w:val="000000"/>
      </w:rPr>
      <w:tblPr/>
      <w:tcPr>
        <w:shd w:val="clear" w:color="auto" w:fill="D6E3BC"/>
      </w:tcPr>
    </w:tblStylePr>
    <w:tblStylePr w:type="firstCol">
      <w:rPr>
        <w:rFonts w:cs="Times New Roman"/>
        <w:color w:val="FFFFFF"/>
      </w:rPr>
      <w:tblPr/>
      <w:tcPr>
        <w:shd w:val="clear" w:color="auto" w:fill="76923C"/>
      </w:tcPr>
    </w:tblStylePr>
    <w:tblStylePr w:type="lastCol">
      <w:rPr>
        <w:rFonts w:cs="Times New Roman"/>
        <w:color w:val="FFFFFF"/>
      </w:rPr>
      <w:tblPr/>
      <w:tcPr>
        <w:shd w:val="clear" w:color="auto" w:fill="76923C"/>
      </w:tcPr>
    </w:tblStylePr>
    <w:tblStylePr w:type="band1Vert">
      <w:rPr>
        <w:rFonts w:cs="Times New Roman"/>
      </w:rPr>
      <w:tblPr/>
      <w:tcPr>
        <w:shd w:val="clear" w:color="auto" w:fill="CDDDAC"/>
      </w:tcPr>
    </w:tblStylePr>
    <w:tblStylePr w:type="band1Horz">
      <w:rPr>
        <w:rFonts w:cs="Times New Roman"/>
      </w:rPr>
      <w:tblPr/>
      <w:tcPr>
        <w:shd w:val="clear" w:color="auto" w:fill="CDDDAC"/>
      </w:tcPr>
    </w:tblStylePr>
  </w:style>
  <w:style w:type="table" w:customStyle="1" w:styleId="LightShading-Accent42">
    <w:name w:val="Light Shading - Accent 42"/>
    <w:basedOn w:val="a4"/>
    <w:next w:val="1ff9"/>
    <w:uiPriority w:val="99"/>
    <w:rsid w:val="009F3DDB"/>
    <w:rPr>
      <w:rFonts w:ascii="Calibri" w:eastAsia="ＭＳ 明朝" w:hAnsi="Calibri" w:cs="Times New Roman"/>
      <w:color w:val="5F497A"/>
      <w:sz w:val="20"/>
      <w:szCs w:val="20"/>
      <w:lang w:val="en-GB"/>
    </w:rPr>
    <w:tblPr>
      <w:tblStyleRowBandSize w:val="1"/>
      <w:tblStyleColBandSize w:val="1"/>
      <w:tblBorders>
        <w:top w:val="single" w:sz="8" w:space="0" w:color="8064A2"/>
        <w:bottom w:val="single" w:sz="8" w:space="0" w:color="8064A2"/>
      </w:tblBorders>
    </w:tblPr>
    <w:tblStylePr w:type="firstRow">
      <w:pPr>
        <w:spacing w:beforeLines="0" w:beforeAutospacing="0" w:afterLines="0" w:afterAutospacing="0"/>
      </w:pPr>
      <w:rPr>
        <w:rFonts w:cs="Times New Roman"/>
        <w:b/>
        <w:bCs/>
      </w:rPr>
      <w:tblPr/>
      <w:tcPr>
        <w:tcBorders>
          <w:top w:val="single" w:sz="8" w:space="0" w:color="8064A2"/>
          <w:left w:val="nil"/>
          <w:bottom w:val="single" w:sz="8" w:space="0" w:color="8064A2"/>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8064A2"/>
          <w:left w:val="nil"/>
          <w:bottom w:val="single" w:sz="8" w:space="0" w:color="8064A2"/>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left w:val="nil"/>
          <w:right w:val="nil"/>
          <w:insideH w:val="nil"/>
          <w:insideV w:val="nil"/>
        </w:tcBorders>
        <w:shd w:val="clear" w:color="auto" w:fill="DFD8E8"/>
      </w:tcPr>
    </w:tblStylePr>
  </w:style>
  <w:style w:type="table" w:customStyle="1" w:styleId="LightList-Accent42">
    <w:name w:val="Light List - Accent 42"/>
    <w:basedOn w:val="a4"/>
    <w:next w:val="2f4"/>
    <w:uiPriority w:val="99"/>
    <w:rsid w:val="009F3DDB"/>
    <w:rPr>
      <w:rFonts w:ascii="Calibri" w:eastAsia="ＭＳ 明朝" w:hAnsi="Calibri" w:cs="Times New Roman"/>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Lines="0" w:beforeAutospacing="0" w:afterLines="0" w:afterAutospacing="0"/>
      </w:pPr>
      <w:rPr>
        <w:rFonts w:cs="Times New Roman"/>
        <w:b/>
        <w:bCs/>
        <w:color w:val="FFFFFF"/>
      </w:rPr>
      <w:tblPr/>
      <w:tcPr>
        <w:shd w:val="clear" w:color="auto" w:fill="8064A2"/>
      </w:tcPr>
    </w:tblStylePr>
    <w:tblStylePr w:type="lastRow">
      <w:pPr>
        <w:spacing w:beforeLines="0" w:beforeAutospacing="0" w:afterLines="0" w:afterAutospacing="0"/>
      </w:pPr>
      <w:rPr>
        <w:rFonts w:cs="Times New Roman"/>
        <w:b/>
        <w:bCs/>
      </w:rPr>
      <w:tblPr/>
      <w:tcPr>
        <w:tcBorders>
          <w:top w:val="double" w:sz="6" w:space="0" w:color="8064A2"/>
          <w:left w:val="single" w:sz="8" w:space="0" w:color="8064A2"/>
          <w:bottom w:val="single" w:sz="8" w:space="0" w:color="8064A2"/>
          <w:right w:val="single" w:sz="8" w:space="0" w:color="8064A2"/>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8064A2"/>
          <w:left w:val="single" w:sz="8" w:space="0" w:color="8064A2"/>
          <w:bottom w:val="single" w:sz="8" w:space="0" w:color="8064A2"/>
          <w:right w:val="single" w:sz="8" w:space="0" w:color="8064A2"/>
        </w:tcBorders>
      </w:tcPr>
    </w:tblStylePr>
    <w:tblStylePr w:type="band1Horz">
      <w:rPr>
        <w:rFonts w:cs="Times New Roman"/>
      </w:rPr>
      <w:tblPr/>
      <w:tcPr>
        <w:tcBorders>
          <w:top w:val="single" w:sz="8" w:space="0" w:color="8064A2"/>
          <w:left w:val="single" w:sz="8" w:space="0" w:color="8064A2"/>
          <w:bottom w:val="single" w:sz="8" w:space="0" w:color="8064A2"/>
          <w:right w:val="single" w:sz="8" w:space="0" w:color="8064A2"/>
        </w:tcBorders>
      </w:tcPr>
    </w:tblStylePr>
  </w:style>
  <w:style w:type="table" w:customStyle="1" w:styleId="LightGrid-Accent42">
    <w:name w:val="Light Grid - Accent 42"/>
    <w:basedOn w:val="a4"/>
    <w:next w:val="3f"/>
    <w:uiPriority w:val="99"/>
    <w:rsid w:val="009F3DDB"/>
    <w:rPr>
      <w:rFonts w:ascii="Calibri" w:eastAsia="ＭＳ 明朝" w:hAnsi="Calibri" w:cs="Times New Roman"/>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rPr>
        <w:rFonts w:cs="Times New Roman"/>
      </w:rPr>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rPr>
        <w:rFonts w:cs="Times New Roman"/>
      </w:rPr>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rPr>
        <w:rFonts w:cs="Times New Roman"/>
      </w:rPr>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MediumShading1-Accent42">
    <w:name w:val="Medium Shading 1 - Accent 42"/>
    <w:basedOn w:val="a4"/>
    <w:next w:val="4b"/>
    <w:uiPriority w:val="99"/>
    <w:rsid w:val="009F3DDB"/>
    <w:rPr>
      <w:rFonts w:ascii="Calibri" w:eastAsia="ＭＳ 明朝" w:hAnsi="Calibri" w:cs="Times New Roman"/>
      <w:sz w:val="20"/>
      <w:szCs w:val="20"/>
      <w:lang w:val="en-GB"/>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Lines="0" w:beforeAutospacing="0" w:afterLines="0" w:afterAutospacing="0"/>
      </w:pPr>
      <w:rPr>
        <w:rFonts w:cs="Times New Roman"/>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Lines="0" w:beforeAutospacing="0" w:afterLines="0" w:afterAutospacing="0"/>
      </w:pPr>
      <w:rPr>
        <w:rFonts w:cs="Times New Roman"/>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FD8E8"/>
      </w:tcPr>
    </w:tblStylePr>
    <w:tblStylePr w:type="band1Horz">
      <w:rPr>
        <w:rFonts w:cs="Times New Roman"/>
      </w:rPr>
      <w:tblPr/>
      <w:tcPr>
        <w:tcBorders>
          <w:insideH w:val="nil"/>
          <w:insideV w:val="nil"/>
        </w:tcBorders>
        <w:shd w:val="clear" w:color="auto" w:fill="DFD8E8"/>
      </w:tcPr>
    </w:tblStylePr>
    <w:tblStylePr w:type="band2Horz">
      <w:rPr>
        <w:rFonts w:cs="Times New Roman"/>
      </w:rPr>
      <w:tblPr/>
      <w:tcPr>
        <w:tcBorders>
          <w:insideH w:val="nil"/>
          <w:insideV w:val="nil"/>
        </w:tcBorders>
      </w:tcPr>
    </w:tblStylePr>
  </w:style>
  <w:style w:type="table" w:customStyle="1" w:styleId="MediumShading2-Accent42">
    <w:name w:val="Medium Shading 2 - Accent 42"/>
    <w:basedOn w:val="a4"/>
    <w:next w:val="5b"/>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8064A2"/>
      </w:tcPr>
    </w:tblStylePr>
    <w:tblStylePr w:type="lastCol">
      <w:rPr>
        <w:rFonts w:cs="Times New Roman"/>
        <w:b/>
        <w:bCs/>
        <w:color w:val="FFFFFF"/>
      </w:rPr>
      <w:tblPr/>
      <w:tcPr>
        <w:tcBorders>
          <w:left w:val="nil"/>
          <w:right w:val="nil"/>
          <w:insideH w:val="nil"/>
          <w:insideV w:val="nil"/>
        </w:tcBorders>
        <w:shd w:val="clear" w:color="auto" w:fill="8064A2"/>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Accent42">
    <w:name w:val="Medium List 1 - Accent 42"/>
    <w:basedOn w:val="a4"/>
    <w:next w:val="66"/>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8064A2"/>
        <w:bottom w:val="single" w:sz="8" w:space="0" w:color="8064A2"/>
      </w:tblBorders>
    </w:tblPr>
    <w:tblStylePr w:type="firstRow">
      <w:rPr>
        <w:rFonts w:ascii="Times New Roman" w:eastAsia="Times New Roman" w:hAnsi="Times New Roman" w:cs="Times New Roman"/>
      </w:rPr>
      <w:tblPr/>
      <w:tcPr>
        <w:tcBorders>
          <w:top w:val="nil"/>
          <w:bottom w:val="single" w:sz="8" w:space="0" w:color="8064A2"/>
        </w:tcBorders>
      </w:tcPr>
    </w:tblStylePr>
    <w:tblStylePr w:type="lastRow">
      <w:rPr>
        <w:rFonts w:cs="Times New Roman"/>
        <w:b/>
        <w:bCs/>
        <w:color w:val="1F497D"/>
      </w:rPr>
      <w:tblPr/>
      <w:tcPr>
        <w:tcBorders>
          <w:top w:val="single" w:sz="8" w:space="0" w:color="8064A2"/>
          <w:bottom w:val="single" w:sz="8" w:space="0" w:color="8064A2"/>
        </w:tcBorders>
      </w:tcPr>
    </w:tblStylePr>
    <w:tblStylePr w:type="firstCol">
      <w:rPr>
        <w:rFonts w:cs="Times New Roman"/>
        <w:b/>
        <w:bCs/>
      </w:rPr>
    </w:tblStylePr>
    <w:tblStylePr w:type="lastCol">
      <w:rPr>
        <w:rFonts w:cs="Times New Roman"/>
        <w:b/>
        <w:bCs/>
      </w:rPr>
      <w:tblPr/>
      <w:tcPr>
        <w:tcBorders>
          <w:top w:val="single" w:sz="8" w:space="0" w:color="8064A2"/>
          <w:bottom w:val="single" w:sz="8" w:space="0" w:color="8064A2"/>
        </w:tcBorders>
      </w:tcPr>
    </w:tblStylePr>
    <w:tblStylePr w:type="band1Vert">
      <w:rPr>
        <w:rFonts w:cs="Times New Roman"/>
      </w:rPr>
      <w:tblPr/>
      <w:tcPr>
        <w:shd w:val="clear" w:color="auto" w:fill="DFD8E8"/>
      </w:tcPr>
    </w:tblStylePr>
    <w:tblStylePr w:type="band1Horz">
      <w:rPr>
        <w:rFonts w:cs="Times New Roman"/>
      </w:rPr>
      <w:tblPr/>
      <w:tcPr>
        <w:shd w:val="clear" w:color="auto" w:fill="DFD8E8"/>
      </w:tcPr>
    </w:tblStylePr>
  </w:style>
  <w:style w:type="table" w:customStyle="1" w:styleId="MediumList2-Accent42">
    <w:name w:val="Medium List 2 - Accent 42"/>
    <w:basedOn w:val="a4"/>
    <w:next w:val="76"/>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rFonts w:cs="Times New Roman"/>
        <w:sz w:val="24"/>
        <w:szCs w:val="24"/>
      </w:rPr>
      <w:tblPr/>
      <w:tcPr>
        <w:tcBorders>
          <w:top w:val="nil"/>
          <w:left w:val="nil"/>
          <w:bottom w:val="single" w:sz="24" w:space="0" w:color="8064A2"/>
          <w:right w:val="nil"/>
          <w:insideH w:val="nil"/>
          <w:insideV w:val="nil"/>
        </w:tcBorders>
        <w:shd w:val="clear" w:color="auto" w:fill="FFFFFF"/>
      </w:tcPr>
    </w:tblStylePr>
    <w:tblStylePr w:type="lastRow">
      <w:rPr>
        <w:rFonts w:cs="Times New Roman"/>
      </w:rPr>
      <w:tblPr/>
      <w:tcPr>
        <w:tcBorders>
          <w:top w:val="single" w:sz="8" w:space="0" w:color="8064A2"/>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8064A2"/>
          <w:insideH w:val="nil"/>
          <w:insideV w:val="nil"/>
        </w:tcBorders>
        <w:shd w:val="clear" w:color="auto" w:fill="FFFFFF"/>
      </w:tcPr>
    </w:tblStylePr>
    <w:tblStylePr w:type="lastCol">
      <w:rPr>
        <w:rFonts w:cs="Times New Roman"/>
      </w:rPr>
      <w:tblPr/>
      <w:tcPr>
        <w:tcBorders>
          <w:top w:val="nil"/>
          <w:left w:val="single" w:sz="8" w:space="0" w:color="8064A2"/>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top w:val="nil"/>
          <w:bottom w:val="nil"/>
          <w:insideH w:val="nil"/>
          <w:insideV w:val="nil"/>
        </w:tcBorders>
        <w:shd w:val="clear" w:color="auto" w:fill="DFD8E8"/>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MediumGrid1-Accent42">
    <w:name w:val="Medium Grid 1 - Accent 42"/>
    <w:basedOn w:val="a4"/>
    <w:next w:val="86"/>
    <w:uiPriority w:val="99"/>
    <w:rsid w:val="009F3DDB"/>
    <w:rPr>
      <w:rFonts w:ascii="Calibri" w:eastAsia="ＭＳ 明朝" w:hAnsi="Calibri" w:cs="Times New Roman"/>
      <w:sz w:val="20"/>
      <w:szCs w:val="20"/>
      <w:lang w:val="en-GB"/>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rFonts w:cs="Times New Roman"/>
        <w:b/>
        <w:bCs/>
      </w:rPr>
    </w:tblStylePr>
    <w:tblStylePr w:type="lastRow">
      <w:rPr>
        <w:rFonts w:cs="Times New Roman"/>
        <w:b/>
        <w:bCs/>
      </w:rPr>
      <w:tblPr/>
      <w:tcPr>
        <w:tcBorders>
          <w:top w:val="single" w:sz="18" w:space="0" w:color="9F8AB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BFB1D0"/>
      </w:tcPr>
    </w:tblStylePr>
    <w:tblStylePr w:type="band1Horz">
      <w:rPr>
        <w:rFonts w:cs="Times New Roman"/>
      </w:rPr>
      <w:tblPr/>
      <w:tcPr>
        <w:shd w:val="clear" w:color="auto" w:fill="BFB1D0"/>
      </w:tcPr>
    </w:tblStylePr>
  </w:style>
  <w:style w:type="table" w:customStyle="1" w:styleId="MediumGrid2-Accent42">
    <w:name w:val="Medium Grid 2 - Accent 42"/>
    <w:basedOn w:val="a4"/>
    <w:next w:val="96"/>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rFonts w:cs="Times New Roman"/>
        <w:b/>
        <w:bCs/>
        <w:color w:val="000000"/>
      </w:rPr>
      <w:tblPr/>
      <w:tcPr>
        <w:shd w:val="clear" w:color="auto" w:fill="F2EFF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5DFEC"/>
      </w:tcPr>
    </w:tblStylePr>
    <w:tblStylePr w:type="band1Vert">
      <w:rPr>
        <w:rFonts w:cs="Times New Roman"/>
      </w:rPr>
      <w:tblPr/>
      <w:tcPr>
        <w:shd w:val="clear" w:color="auto" w:fill="BFB1D0"/>
      </w:tcPr>
    </w:tblStylePr>
    <w:tblStylePr w:type="band1Horz">
      <w:rPr>
        <w:rFonts w:cs="Times New Roman"/>
      </w:rPr>
      <w:tblPr/>
      <w:tcPr>
        <w:tcBorders>
          <w:insideH w:val="single" w:sz="6" w:space="0" w:color="8064A2"/>
          <w:insideV w:val="single" w:sz="6" w:space="0" w:color="8064A2"/>
        </w:tcBorders>
        <w:shd w:val="clear" w:color="auto" w:fill="BFB1D0"/>
      </w:tcPr>
    </w:tblStylePr>
    <w:tblStylePr w:type="nwCell">
      <w:rPr>
        <w:rFonts w:cs="Times New Roman"/>
      </w:rPr>
      <w:tblPr/>
      <w:tcPr>
        <w:shd w:val="clear" w:color="auto" w:fill="FFFFFF"/>
      </w:tcPr>
    </w:tblStylePr>
  </w:style>
  <w:style w:type="table" w:customStyle="1" w:styleId="MediumGrid3-Accent42">
    <w:name w:val="Medium Grid 3 - Accent 42"/>
    <w:basedOn w:val="a4"/>
    <w:next w:val="105"/>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DarkList-Accent42">
    <w:name w:val="Dark List - Accent 42"/>
    <w:basedOn w:val="a4"/>
    <w:next w:val="116"/>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8064A2"/>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3F3151"/>
      </w:tcPr>
    </w:tblStylePr>
    <w:tblStylePr w:type="firstCol">
      <w:rPr>
        <w:rFonts w:cs="Times New Roman"/>
      </w:rPr>
      <w:tblPr/>
      <w:tcPr>
        <w:tcBorders>
          <w:top w:val="nil"/>
          <w:left w:val="nil"/>
          <w:bottom w:val="nil"/>
          <w:right w:val="single" w:sz="18" w:space="0" w:color="FFFFFF"/>
          <w:insideH w:val="nil"/>
          <w:insideV w:val="nil"/>
        </w:tcBorders>
        <w:shd w:val="clear" w:color="auto" w:fill="5F497A"/>
      </w:tcPr>
    </w:tblStylePr>
    <w:tblStylePr w:type="lastCol">
      <w:rPr>
        <w:rFonts w:cs="Times New Roman"/>
      </w:rPr>
      <w:tblPr/>
      <w:tcPr>
        <w:tcBorders>
          <w:top w:val="nil"/>
          <w:left w:val="single" w:sz="18" w:space="0" w:color="FFFFFF"/>
          <w:bottom w:val="nil"/>
          <w:right w:val="nil"/>
          <w:insideH w:val="nil"/>
          <w:insideV w:val="nil"/>
        </w:tcBorders>
        <w:shd w:val="clear" w:color="auto" w:fill="5F497A"/>
      </w:tcPr>
    </w:tblStylePr>
    <w:tblStylePr w:type="band1Vert">
      <w:rPr>
        <w:rFonts w:cs="Times New Roman"/>
      </w:rPr>
      <w:tblPr/>
      <w:tcPr>
        <w:tcBorders>
          <w:top w:val="nil"/>
          <w:left w:val="nil"/>
          <w:bottom w:val="nil"/>
          <w:right w:val="nil"/>
          <w:insideH w:val="nil"/>
          <w:insideV w:val="nil"/>
        </w:tcBorders>
        <w:shd w:val="clear" w:color="auto" w:fill="5F497A"/>
      </w:tcPr>
    </w:tblStylePr>
    <w:tblStylePr w:type="band1Horz">
      <w:rPr>
        <w:rFonts w:cs="Times New Roman"/>
      </w:rPr>
      <w:tblPr/>
      <w:tcPr>
        <w:tcBorders>
          <w:top w:val="nil"/>
          <w:left w:val="nil"/>
          <w:bottom w:val="nil"/>
          <w:right w:val="nil"/>
          <w:insideH w:val="nil"/>
          <w:insideV w:val="nil"/>
        </w:tcBorders>
        <w:shd w:val="clear" w:color="auto" w:fill="5F497A"/>
      </w:tcPr>
    </w:tblStylePr>
  </w:style>
  <w:style w:type="table" w:customStyle="1" w:styleId="ColorfulShading-Accent42">
    <w:name w:val="Colorful Shading - Accent 42"/>
    <w:basedOn w:val="a4"/>
    <w:next w:val="125"/>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rFonts w:cs="Times New Roman"/>
        <w:b/>
        <w:bCs/>
      </w:rPr>
      <w:tblPr/>
      <w:tcPr>
        <w:tcBorders>
          <w:top w:val="nil"/>
          <w:left w:val="nil"/>
          <w:bottom w:val="single" w:sz="24" w:space="0" w:color="9BBB59"/>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4C3B62"/>
      </w:tcPr>
    </w:tblStylePr>
    <w:tblStylePr w:type="firstCol">
      <w:rPr>
        <w:rFonts w:cs="Times New Roman"/>
        <w:color w:val="FFFFFF"/>
      </w:rPr>
      <w:tblPr/>
      <w:tcPr>
        <w:tcBorders>
          <w:top w:val="nil"/>
          <w:left w:val="nil"/>
          <w:bottom w:val="nil"/>
          <w:right w:val="nil"/>
          <w:insideH w:val="single" w:sz="4" w:space="0" w:color="4C3B62"/>
          <w:insideV w:val="nil"/>
        </w:tcBorders>
        <w:shd w:val="clear" w:color="auto" w:fill="4C3B62"/>
      </w:tcPr>
    </w:tblStylePr>
    <w:tblStylePr w:type="lastCol">
      <w:rPr>
        <w:rFonts w:cs="Times New Roman"/>
        <w:color w:val="FFFFFF"/>
      </w:rPr>
      <w:tblPr/>
      <w:tcPr>
        <w:tcBorders>
          <w:top w:val="nil"/>
          <w:left w:val="nil"/>
          <w:bottom w:val="nil"/>
          <w:right w:val="nil"/>
          <w:insideH w:val="nil"/>
          <w:insideV w:val="nil"/>
        </w:tcBorders>
        <w:shd w:val="clear" w:color="auto" w:fill="4C3B62"/>
      </w:tcPr>
    </w:tblStylePr>
    <w:tblStylePr w:type="band1Vert">
      <w:rPr>
        <w:rFonts w:cs="Times New Roman"/>
      </w:rPr>
      <w:tblPr/>
      <w:tcPr>
        <w:shd w:val="clear" w:color="auto" w:fill="CCC0D9"/>
      </w:tcPr>
    </w:tblStylePr>
    <w:tblStylePr w:type="band1Horz">
      <w:rPr>
        <w:rFonts w:cs="Times New Roman"/>
      </w:rPr>
      <w:tblPr/>
      <w:tcPr>
        <w:shd w:val="clear" w:color="auto" w:fill="BFB1D0"/>
      </w:tcPr>
    </w:tblStylePr>
    <w:tblStylePr w:type="neCell">
      <w:rPr>
        <w:rFonts w:cs="Times New Roman"/>
        <w:color w:val="000000"/>
      </w:rPr>
    </w:tblStylePr>
    <w:tblStylePr w:type="nwCell">
      <w:rPr>
        <w:rFonts w:cs="Times New Roman"/>
        <w:color w:val="000000"/>
      </w:rPr>
    </w:tblStylePr>
  </w:style>
  <w:style w:type="table" w:customStyle="1" w:styleId="ColorfulList-Accent42">
    <w:name w:val="Colorful List - Accent 42"/>
    <w:basedOn w:val="a4"/>
    <w:next w:val="135"/>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2EFF6"/>
    </w:tcPr>
    <w:tblStylePr w:type="firstRow">
      <w:rPr>
        <w:rFonts w:cs="Times New Roman"/>
        <w:b/>
        <w:bCs/>
        <w:color w:val="FFFFFF"/>
      </w:rPr>
      <w:tblPr/>
      <w:tcPr>
        <w:tcBorders>
          <w:bottom w:val="single" w:sz="12" w:space="0" w:color="FFFFFF"/>
        </w:tcBorders>
        <w:shd w:val="clear" w:color="auto" w:fill="7E9C40"/>
      </w:tcPr>
    </w:tblStylePr>
    <w:tblStylePr w:type="lastRow">
      <w:rPr>
        <w:rFonts w:cs="Times New Roman"/>
        <w:b/>
        <w:bCs/>
        <w:color w:val="7E9C40"/>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FD8E8"/>
      </w:tcPr>
    </w:tblStylePr>
    <w:tblStylePr w:type="band1Horz">
      <w:rPr>
        <w:rFonts w:cs="Times New Roman"/>
      </w:rPr>
      <w:tblPr/>
      <w:tcPr>
        <w:shd w:val="clear" w:color="auto" w:fill="E5DFEC"/>
      </w:tcPr>
    </w:tblStylePr>
  </w:style>
  <w:style w:type="table" w:customStyle="1" w:styleId="ColorfulGrid-Accent42">
    <w:name w:val="Colorful Grid - Accent 42"/>
    <w:basedOn w:val="a4"/>
    <w:next w:val="145"/>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E5DFEC"/>
    </w:tcPr>
    <w:tblStylePr w:type="firstRow">
      <w:rPr>
        <w:rFonts w:cs="Times New Roman"/>
        <w:b/>
        <w:bCs/>
      </w:rPr>
      <w:tblPr/>
      <w:tcPr>
        <w:shd w:val="clear" w:color="auto" w:fill="CCC0D9"/>
      </w:tcPr>
    </w:tblStylePr>
    <w:tblStylePr w:type="lastRow">
      <w:rPr>
        <w:rFonts w:cs="Times New Roman"/>
        <w:b/>
        <w:bCs/>
        <w:color w:val="000000"/>
      </w:rPr>
      <w:tblPr/>
      <w:tcPr>
        <w:shd w:val="clear" w:color="auto" w:fill="CCC0D9"/>
      </w:tcPr>
    </w:tblStylePr>
    <w:tblStylePr w:type="firstCol">
      <w:rPr>
        <w:rFonts w:cs="Times New Roman"/>
        <w:color w:val="FFFFFF"/>
      </w:rPr>
      <w:tblPr/>
      <w:tcPr>
        <w:shd w:val="clear" w:color="auto" w:fill="5F497A"/>
      </w:tcPr>
    </w:tblStylePr>
    <w:tblStylePr w:type="lastCol">
      <w:rPr>
        <w:rFonts w:cs="Times New Roman"/>
        <w:color w:val="FFFFFF"/>
      </w:rPr>
      <w:tblPr/>
      <w:tcPr>
        <w:shd w:val="clear" w:color="auto" w:fill="5F497A"/>
      </w:tcPr>
    </w:tblStylePr>
    <w:tblStylePr w:type="band1Vert">
      <w:rPr>
        <w:rFonts w:cs="Times New Roman"/>
      </w:rPr>
      <w:tblPr/>
      <w:tcPr>
        <w:shd w:val="clear" w:color="auto" w:fill="BFB1D0"/>
      </w:tcPr>
    </w:tblStylePr>
    <w:tblStylePr w:type="band1Horz">
      <w:rPr>
        <w:rFonts w:cs="Times New Roman"/>
      </w:rPr>
      <w:tblPr/>
      <w:tcPr>
        <w:shd w:val="clear" w:color="auto" w:fill="BFB1D0"/>
      </w:tcPr>
    </w:tblStylePr>
  </w:style>
  <w:style w:type="table" w:customStyle="1" w:styleId="LightShading-Accent52">
    <w:name w:val="Light Shading - Accent 52"/>
    <w:basedOn w:val="a4"/>
    <w:next w:val="1ffa"/>
    <w:uiPriority w:val="99"/>
    <w:rsid w:val="009F3DDB"/>
    <w:rPr>
      <w:rFonts w:ascii="Calibri" w:eastAsia="ＭＳ 明朝" w:hAnsi="Calibri" w:cs="Times New Roman"/>
      <w:color w:val="31849B"/>
      <w:sz w:val="20"/>
      <w:szCs w:val="20"/>
      <w:lang w:val="en-GB"/>
    </w:rPr>
    <w:tblPr>
      <w:tblStyleRowBandSize w:val="1"/>
      <w:tblStyleColBandSize w:val="1"/>
      <w:tblBorders>
        <w:top w:val="single" w:sz="8" w:space="0" w:color="4BACC6"/>
        <w:bottom w:val="single" w:sz="8" w:space="0" w:color="4BACC6"/>
      </w:tblBorders>
    </w:tblPr>
    <w:tblStylePr w:type="firstRow">
      <w:pPr>
        <w:spacing w:beforeLines="0" w:beforeAutospacing="0" w:afterLines="0" w:afterAutospacing="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LightList-Accent52">
    <w:name w:val="Light List - Accent 52"/>
    <w:basedOn w:val="a4"/>
    <w:next w:val="2f5"/>
    <w:uiPriority w:val="99"/>
    <w:rsid w:val="009F3DDB"/>
    <w:rPr>
      <w:rFonts w:ascii="Calibri" w:eastAsia="ＭＳ 明朝" w:hAnsi="Calibri" w:cs="Times New Roman"/>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Lines="0" w:beforeAutospacing="0" w:afterLines="0" w:afterAutospacing="0"/>
      </w:pPr>
      <w:rPr>
        <w:rFonts w:cs="Times New Roman"/>
        <w:b/>
        <w:bCs/>
        <w:color w:val="FFFFFF"/>
      </w:rPr>
      <w:tblPr/>
      <w:tcPr>
        <w:shd w:val="clear" w:color="auto" w:fill="4BACC6"/>
      </w:tcPr>
    </w:tblStylePr>
    <w:tblStylePr w:type="lastRow">
      <w:pPr>
        <w:spacing w:beforeLines="0" w:beforeAutospacing="0" w:afterLines="0" w:afterAutospacing="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Grid-Accent52">
    <w:name w:val="Light Grid - Accent 52"/>
    <w:basedOn w:val="a4"/>
    <w:next w:val="3f0"/>
    <w:uiPriority w:val="99"/>
    <w:rsid w:val="009F3DDB"/>
    <w:rPr>
      <w:rFonts w:ascii="Calibri" w:eastAsia="ＭＳ 明朝" w:hAnsi="Calibri" w:cs="Times New Roman"/>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MediumShading1-Accent52">
    <w:name w:val="Medium Shading 1 - Accent 52"/>
    <w:basedOn w:val="a4"/>
    <w:next w:val="4c"/>
    <w:uiPriority w:val="99"/>
    <w:rsid w:val="009F3DDB"/>
    <w:rPr>
      <w:rFonts w:ascii="Calibri" w:eastAsia="ＭＳ 明朝" w:hAnsi="Calibri" w:cs="Times New Roman"/>
      <w:sz w:val="20"/>
      <w:szCs w:val="20"/>
      <w:lang w:val="en-GB"/>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Lines="0" w:beforeAutospacing="0" w:afterLines="0" w:afterAutospacing="0"/>
      </w:pPr>
      <w:rPr>
        <w:rFonts w:cs="Times New Roman"/>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Lines="0" w:beforeAutospacing="0" w:afterLines="0" w:afterAutospacing="0"/>
      </w:pPr>
      <w:rPr>
        <w:rFonts w:cs="Times New Roman"/>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2EAF1"/>
      </w:tcPr>
    </w:tblStylePr>
    <w:tblStylePr w:type="band1Horz">
      <w:rPr>
        <w:rFonts w:cs="Times New Roman"/>
      </w:rPr>
      <w:tblPr/>
      <w:tcPr>
        <w:tcBorders>
          <w:insideH w:val="nil"/>
          <w:insideV w:val="nil"/>
        </w:tcBorders>
        <w:shd w:val="clear" w:color="auto" w:fill="D2EAF1"/>
      </w:tcPr>
    </w:tblStylePr>
    <w:tblStylePr w:type="band2Horz">
      <w:rPr>
        <w:rFonts w:cs="Times New Roman"/>
      </w:rPr>
      <w:tblPr/>
      <w:tcPr>
        <w:tcBorders>
          <w:insideH w:val="nil"/>
          <w:insideV w:val="nil"/>
        </w:tcBorders>
      </w:tcPr>
    </w:tblStylePr>
  </w:style>
  <w:style w:type="table" w:customStyle="1" w:styleId="MediumShading2-Accent52">
    <w:name w:val="Medium Shading 2 - Accent 52"/>
    <w:basedOn w:val="a4"/>
    <w:next w:val="5c"/>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Accent52">
    <w:name w:val="Medium List 1 - Accent 52"/>
    <w:basedOn w:val="a4"/>
    <w:next w:val="67"/>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4BACC6"/>
        <w:bottom w:val="single" w:sz="8" w:space="0" w:color="4BACC6"/>
      </w:tblBorders>
    </w:tblPr>
    <w:tblStylePr w:type="firstRow">
      <w:rPr>
        <w:rFonts w:ascii="Times New Roman" w:eastAsia="Times New Roman" w:hAnsi="Times New Roman" w:cs="Times New Roman"/>
      </w:rPr>
      <w:tblPr/>
      <w:tcPr>
        <w:tcBorders>
          <w:top w:val="nil"/>
          <w:bottom w:val="single" w:sz="8" w:space="0" w:color="4BACC6"/>
        </w:tcBorders>
      </w:tcPr>
    </w:tblStylePr>
    <w:tblStylePr w:type="lastRow">
      <w:rPr>
        <w:rFonts w:cs="Times New Roman"/>
        <w:b/>
        <w:bCs/>
        <w:color w:val="1F497D"/>
      </w:rPr>
      <w:tblPr/>
      <w:tcPr>
        <w:tcBorders>
          <w:top w:val="single" w:sz="8" w:space="0" w:color="4BACC6"/>
          <w:bottom w:val="single" w:sz="8" w:space="0" w:color="4BACC6"/>
        </w:tcBorders>
      </w:tcPr>
    </w:tblStylePr>
    <w:tblStylePr w:type="firstCol">
      <w:rPr>
        <w:rFonts w:cs="Times New Roman"/>
        <w:b/>
        <w:bCs/>
      </w:rPr>
    </w:tblStylePr>
    <w:tblStylePr w:type="lastCol">
      <w:rPr>
        <w:rFonts w:cs="Times New Roman"/>
        <w:b/>
        <w:bCs/>
      </w:rPr>
      <w:tblPr/>
      <w:tcPr>
        <w:tcBorders>
          <w:top w:val="single" w:sz="8" w:space="0" w:color="4BACC6"/>
          <w:bottom w:val="single" w:sz="8" w:space="0" w:color="4BACC6"/>
        </w:tcBorders>
      </w:tcPr>
    </w:tblStylePr>
    <w:tblStylePr w:type="band1Vert">
      <w:rPr>
        <w:rFonts w:cs="Times New Roman"/>
      </w:rPr>
      <w:tblPr/>
      <w:tcPr>
        <w:shd w:val="clear" w:color="auto" w:fill="D2EAF1"/>
      </w:tcPr>
    </w:tblStylePr>
    <w:tblStylePr w:type="band1Horz">
      <w:rPr>
        <w:rFonts w:cs="Times New Roman"/>
      </w:rPr>
      <w:tblPr/>
      <w:tcPr>
        <w:shd w:val="clear" w:color="auto" w:fill="D2EAF1"/>
      </w:tcPr>
    </w:tblStylePr>
  </w:style>
  <w:style w:type="table" w:customStyle="1" w:styleId="MediumList2-Accent52">
    <w:name w:val="Medium List 2 - Accent 52"/>
    <w:basedOn w:val="a4"/>
    <w:next w:val="77"/>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rFonts w:cs="Times New Roman"/>
        <w:sz w:val="24"/>
        <w:szCs w:val="24"/>
      </w:rPr>
      <w:tblPr/>
      <w:tcPr>
        <w:tcBorders>
          <w:top w:val="nil"/>
          <w:left w:val="nil"/>
          <w:bottom w:val="single" w:sz="24" w:space="0" w:color="4BACC6"/>
          <w:right w:val="nil"/>
          <w:insideH w:val="nil"/>
          <w:insideV w:val="nil"/>
        </w:tcBorders>
        <w:shd w:val="clear" w:color="auto" w:fill="FFFFFF"/>
      </w:tcPr>
    </w:tblStylePr>
    <w:tblStylePr w:type="lastRow">
      <w:rPr>
        <w:rFonts w:cs="Times New Roman"/>
      </w:rPr>
      <w:tblPr/>
      <w:tcPr>
        <w:tcBorders>
          <w:top w:val="single" w:sz="8" w:space="0" w:color="4BACC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BACC6"/>
          <w:insideH w:val="nil"/>
          <w:insideV w:val="nil"/>
        </w:tcBorders>
        <w:shd w:val="clear" w:color="auto" w:fill="FFFFFF"/>
      </w:tcPr>
    </w:tblStylePr>
    <w:tblStylePr w:type="lastCol">
      <w:rPr>
        <w:rFonts w:cs="Times New Roman"/>
      </w:rPr>
      <w:tblPr/>
      <w:tcPr>
        <w:tcBorders>
          <w:top w:val="nil"/>
          <w:left w:val="single" w:sz="8" w:space="0" w:color="4BACC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top w:val="nil"/>
          <w:bottom w:val="nil"/>
          <w:insideH w:val="nil"/>
          <w:insideV w:val="nil"/>
        </w:tcBorders>
        <w:shd w:val="clear" w:color="auto" w:fill="D2EAF1"/>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MediumGrid1-Accent52">
    <w:name w:val="Medium Grid 1 - Accent 52"/>
    <w:basedOn w:val="a4"/>
    <w:next w:val="87"/>
    <w:uiPriority w:val="99"/>
    <w:rsid w:val="009F3DDB"/>
    <w:rPr>
      <w:rFonts w:ascii="Calibri" w:eastAsia="ＭＳ 明朝" w:hAnsi="Calibri" w:cs="Times New Roman"/>
      <w:sz w:val="20"/>
      <w:szCs w:val="20"/>
      <w:lang w:val="en-GB"/>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rFonts w:cs="Times New Roman"/>
        <w:b/>
        <w:bCs/>
      </w:rPr>
    </w:tblStylePr>
    <w:tblStylePr w:type="lastRow">
      <w:rPr>
        <w:rFonts w:cs="Times New Roman"/>
        <w:b/>
        <w:bCs/>
      </w:rPr>
      <w:tblPr/>
      <w:tcPr>
        <w:tcBorders>
          <w:top w:val="single" w:sz="18" w:space="0" w:color="78C0D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MediumGrid2-Accent52">
    <w:name w:val="Medium Grid 2 - Accent 52"/>
    <w:basedOn w:val="a4"/>
    <w:next w:val="97"/>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rFonts w:cs="Times New Roman"/>
        <w:b/>
        <w:bCs/>
        <w:color w:val="000000"/>
      </w:rPr>
      <w:tblPr/>
      <w:tcPr>
        <w:shd w:val="clear" w:color="auto" w:fill="EDF6F9"/>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AEEF3"/>
      </w:tcPr>
    </w:tblStylePr>
    <w:tblStylePr w:type="band1Vert">
      <w:rPr>
        <w:rFonts w:cs="Times New Roman"/>
      </w:rPr>
      <w:tblPr/>
      <w:tcPr>
        <w:shd w:val="clear" w:color="auto" w:fill="A5D5E2"/>
      </w:tcPr>
    </w:tblStylePr>
    <w:tblStylePr w:type="band1Horz">
      <w:rPr>
        <w:rFonts w:cs="Times New Roman"/>
      </w:rPr>
      <w:tblPr/>
      <w:tcPr>
        <w:tcBorders>
          <w:insideH w:val="single" w:sz="6" w:space="0" w:color="4BACC6"/>
          <w:insideV w:val="single" w:sz="6" w:space="0" w:color="4BACC6"/>
        </w:tcBorders>
        <w:shd w:val="clear" w:color="auto" w:fill="A5D5E2"/>
      </w:tcPr>
    </w:tblStylePr>
    <w:tblStylePr w:type="nwCell">
      <w:rPr>
        <w:rFonts w:cs="Times New Roman"/>
      </w:rPr>
      <w:tblPr/>
      <w:tcPr>
        <w:shd w:val="clear" w:color="auto" w:fill="FFFFFF"/>
      </w:tcPr>
    </w:tblStylePr>
  </w:style>
  <w:style w:type="table" w:customStyle="1" w:styleId="MediumGrid3-Accent52">
    <w:name w:val="Medium Grid 3 - Accent 52"/>
    <w:basedOn w:val="a4"/>
    <w:next w:val="106"/>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DarkList-Accent52">
    <w:name w:val="Dark List - Accent 52"/>
    <w:basedOn w:val="a4"/>
    <w:next w:val="117"/>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4BACC6"/>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05867"/>
      </w:tcPr>
    </w:tblStylePr>
    <w:tblStylePr w:type="firstCol">
      <w:rPr>
        <w:rFonts w:cs="Times New Roman"/>
      </w:rPr>
      <w:tblPr/>
      <w:tcPr>
        <w:tcBorders>
          <w:top w:val="nil"/>
          <w:left w:val="nil"/>
          <w:bottom w:val="nil"/>
          <w:right w:val="single" w:sz="18" w:space="0" w:color="FFFFFF"/>
          <w:insideH w:val="nil"/>
          <w:insideV w:val="nil"/>
        </w:tcBorders>
        <w:shd w:val="clear" w:color="auto" w:fill="31849B"/>
      </w:tcPr>
    </w:tblStylePr>
    <w:tblStylePr w:type="lastCol">
      <w:rPr>
        <w:rFonts w:cs="Times New Roman"/>
      </w:rPr>
      <w:tblPr/>
      <w:tcPr>
        <w:tcBorders>
          <w:top w:val="nil"/>
          <w:left w:val="single" w:sz="18" w:space="0" w:color="FFFFFF"/>
          <w:bottom w:val="nil"/>
          <w:right w:val="nil"/>
          <w:insideH w:val="nil"/>
          <w:insideV w:val="nil"/>
        </w:tcBorders>
        <w:shd w:val="clear" w:color="auto" w:fill="31849B"/>
      </w:tcPr>
    </w:tblStylePr>
    <w:tblStylePr w:type="band1Vert">
      <w:rPr>
        <w:rFonts w:cs="Times New Roman"/>
      </w:rPr>
      <w:tblPr/>
      <w:tcPr>
        <w:tcBorders>
          <w:top w:val="nil"/>
          <w:left w:val="nil"/>
          <w:bottom w:val="nil"/>
          <w:right w:val="nil"/>
          <w:insideH w:val="nil"/>
          <w:insideV w:val="nil"/>
        </w:tcBorders>
        <w:shd w:val="clear" w:color="auto" w:fill="31849B"/>
      </w:tcPr>
    </w:tblStylePr>
    <w:tblStylePr w:type="band1Horz">
      <w:rPr>
        <w:rFonts w:cs="Times New Roman"/>
      </w:rPr>
      <w:tblPr/>
      <w:tcPr>
        <w:tcBorders>
          <w:top w:val="nil"/>
          <w:left w:val="nil"/>
          <w:bottom w:val="nil"/>
          <w:right w:val="nil"/>
          <w:insideH w:val="nil"/>
          <w:insideV w:val="nil"/>
        </w:tcBorders>
        <w:shd w:val="clear" w:color="auto" w:fill="31849B"/>
      </w:tcPr>
    </w:tblStylePr>
  </w:style>
  <w:style w:type="table" w:customStyle="1" w:styleId="ColorfulShading-Accent52">
    <w:name w:val="Colorful Shading - Accent 52"/>
    <w:basedOn w:val="a4"/>
    <w:next w:val="126"/>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rFonts w:cs="Times New Roman"/>
        <w:b/>
        <w:bCs/>
      </w:rPr>
      <w:tblPr/>
      <w:tcPr>
        <w:tcBorders>
          <w:top w:val="nil"/>
          <w:left w:val="nil"/>
          <w:bottom w:val="single" w:sz="24" w:space="0" w:color="F7964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76A7C"/>
      </w:tcPr>
    </w:tblStylePr>
    <w:tblStylePr w:type="firstCol">
      <w:rPr>
        <w:rFonts w:cs="Times New Roman"/>
        <w:color w:val="FFFFFF"/>
      </w:rPr>
      <w:tblPr/>
      <w:tcPr>
        <w:tcBorders>
          <w:top w:val="nil"/>
          <w:left w:val="nil"/>
          <w:bottom w:val="nil"/>
          <w:right w:val="nil"/>
          <w:insideH w:val="single" w:sz="4" w:space="0" w:color="276A7C"/>
          <w:insideV w:val="nil"/>
        </w:tcBorders>
        <w:shd w:val="clear" w:color="auto" w:fill="276A7C"/>
      </w:tcPr>
    </w:tblStylePr>
    <w:tblStylePr w:type="lastCol">
      <w:rPr>
        <w:rFonts w:cs="Times New Roman"/>
        <w:color w:val="FFFFFF"/>
      </w:rPr>
      <w:tblPr/>
      <w:tcPr>
        <w:tcBorders>
          <w:top w:val="nil"/>
          <w:left w:val="nil"/>
          <w:bottom w:val="nil"/>
          <w:right w:val="nil"/>
          <w:insideH w:val="nil"/>
          <w:insideV w:val="nil"/>
        </w:tcBorders>
        <w:shd w:val="clear" w:color="auto" w:fill="276A7C"/>
      </w:tcPr>
    </w:tblStylePr>
    <w:tblStylePr w:type="band1Vert">
      <w:rPr>
        <w:rFonts w:cs="Times New Roman"/>
      </w:rPr>
      <w:tblPr/>
      <w:tcPr>
        <w:shd w:val="clear" w:color="auto" w:fill="B6DDE8"/>
      </w:tcPr>
    </w:tblStylePr>
    <w:tblStylePr w:type="band1Horz">
      <w:rPr>
        <w:rFonts w:cs="Times New Roman"/>
      </w:rPr>
      <w:tblPr/>
      <w:tcPr>
        <w:shd w:val="clear" w:color="auto" w:fill="A5D5E2"/>
      </w:tcPr>
    </w:tblStylePr>
    <w:tblStylePr w:type="neCell">
      <w:rPr>
        <w:rFonts w:cs="Times New Roman"/>
        <w:color w:val="000000"/>
      </w:rPr>
    </w:tblStylePr>
    <w:tblStylePr w:type="nwCell">
      <w:rPr>
        <w:rFonts w:cs="Times New Roman"/>
        <w:color w:val="000000"/>
      </w:rPr>
    </w:tblStylePr>
  </w:style>
  <w:style w:type="table" w:customStyle="1" w:styleId="ColorfulList-Accent52">
    <w:name w:val="Colorful List - Accent 52"/>
    <w:basedOn w:val="a4"/>
    <w:next w:val="136"/>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DF6F9"/>
    </w:tcPr>
    <w:tblStylePr w:type="firstRow">
      <w:rPr>
        <w:rFonts w:cs="Times New Roman"/>
        <w:b/>
        <w:bCs/>
        <w:color w:val="FFFFFF"/>
      </w:rPr>
      <w:tblPr/>
      <w:tcPr>
        <w:tcBorders>
          <w:bottom w:val="single" w:sz="12" w:space="0" w:color="FFFFFF"/>
        </w:tcBorders>
        <w:shd w:val="clear" w:color="auto" w:fill="F2730A"/>
      </w:tcPr>
    </w:tblStylePr>
    <w:tblStylePr w:type="lastRow">
      <w:rPr>
        <w:rFonts w:cs="Times New Roman"/>
        <w:b/>
        <w:bCs/>
        <w:color w:val="F2730A"/>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2EAF1"/>
      </w:tcPr>
    </w:tblStylePr>
    <w:tblStylePr w:type="band1Horz">
      <w:rPr>
        <w:rFonts w:cs="Times New Roman"/>
      </w:rPr>
      <w:tblPr/>
      <w:tcPr>
        <w:shd w:val="clear" w:color="auto" w:fill="DAEEF3"/>
      </w:tcPr>
    </w:tblStylePr>
  </w:style>
  <w:style w:type="table" w:customStyle="1" w:styleId="ColorfulGrid-Accent52">
    <w:name w:val="Colorful Grid - Accent 52"/>
    <w:basedOn w:val="a4"/>
    <w:next w:val="146"/>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DAEEF3"/>
    </w:tcPr>
    <w:tblStylePr w:type="firstRow">
      <w:rPr>
        <w:rFonts w:cs="Times New Roman"/>
        <w:b/>
        <w:bCs/>
      </w:rPr>
      <w:tblPr/>
      <w:tcPr>
        <w:shd w:val="clear" w:color="auto" w:fill="B6DDE8"/>
      </w:tcPr>
    </w:tblStylePr>
    <w:tblStylePr w:type="lastRow">
      <w:rPr>
        <w:rFonts w:cs="Times New Roman"/>
        <w:b/>
        <w:bCs/>
        <w:color w:val="000000"/>
      </w:rPr>
      <w:tblPr/>
      <w:tcPr>
        <w:shd w:val="clear" w:color="auto" w:fill="B6DDE8"/>
      </w:tcPr>
    </w:tblStylePr>
    <w:tblStylePr w:type="firstCol">
      <w:rPr>
        <w:rFonts w:cs="Times New Roman"/>
        <w:color w:val="FFFFFF"/>
      </w:rPr>
      <w:tblPr/>
      <w:tcPr>
        <w:shd w:val="clear" w:color="auto" w:fill="31849B"/>
      </w:tcPr>
    </w:tblStylePr>
    <w:tblStylePr w:type="lastCol">
      <w:rPr>
        <w:rFonts w:cs="Times New Roman"/>
        <w:color w:val="FFFFFF"/>
      </w:rPr>
      <w:tblPr/>
      <w:tcPr>
        <w:shd w:val="clear" w:color="auto" w:fill="31849B"/>
      </w:tc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LightShading-Accent62">
    <w:name w:val="Light Shading - Accent 62"/>
    <w:basedOn w:val="a4"/>
    <w:next w:val="1ffb"/>
    <w:uiPriority w:val="99"/>
    <w:rsid w:val="009F3DDB"/>
    <w:rPr>
      <w:rFonts w:ascii="Calibri" w:eastAsia="ＭＳ 明朝" w:hAnsi="Calibri" w:cs="Times New Roman"/>
      <w:color w:val="E36C0A"/>
      <w:sz w:val="20"/>
      <w:szCs w:val="20"/>
      <w:lang w:val="en-GB"/>
    </w:rPr>
    <w:tblPr>
      <w:tblStyleRowBandSize w:val="1"/>
      <w:tblStyleColBandSize w:val="1"/>
      <w:tblBorders>
        <w:top w:val="single" w:sz="8" w:space="0" w:color="F79646"/>
        <w:bottom w:val="single" w:sz="8" w:space="0" w:color="F79646"/>
      </w:tblBorders>
    </w:tblPr>
    <w:tblStylePr w:type="firstRow">
      <w:pPr>
        <w:spacing w:beforeLines="0" w:beforeAutospacing="0" w:afterLines="0" w:afterAutospacing="0"/>
      </w:pPr>
      <w:rPr>
        <w:rFonts w:cs="Times New Roman"/>
        <w:b/>
        <w:bCs/>
      </w:rPr>
      <w:tblPr/>
      <w:tcPr>
        <w:tcBorders>
          <w:top w:val="single" w:sz="8" w:space="0" w:color="F79646"/>
          <w:left w:val="nil"/>
          <w:bottom w:val="single" w:sz="8" w:space="0" w:color="F79646"/>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F79646"/>
          <w:left w:val="nil"/>
          <w:bottom w:val="single" w:sz="8" w:space="0" w:color="F7964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left w:val="nil"/>
          <w:right w:val="nil"/>
          <w:insideH w:val="nil"/>
          <w:insideV w:val="nil"/>
        </w:tcBorders>
        <w:shd w:val="clear" w:color="auto" w:fill="FDE4D0"/>
      </w:tcPr>
    </w:tblStylePr>
  </w:style>
  <w:style w:type="table" w:customStyle="1" w:styleId="LightList-Accent62">
    <w:name w:val="Light List - Accent 62"/>
    <w:basedOn w:val="a4"/>
    <w:next w:val="2f6"/>
    <w:uiPriority w:val="99"/>
    <w:rsid w:val="009F3DDB"/>
    <w:rPr>
      <w:rFonts w:ascii="Calibri" w:eastAsia="ＭＳ 明朝" w:hAnsi="Calibri" w:cs="Times New Roman"/>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Lines="0" w:beforeAutospacing="0" w:afterLines="0" w:afterAutospacing="0"/>
      </w:pPr>
      <w:rPr>
        <w:rFonts w:cs="Times New Roman"/>
        <w:b/>
        <w:bCs/>
        <w:color w:val="FFFFFF"/>
      </w:rPr>
      <w:tblPr/>
      <w:tcPr>
        <w:shd w:val="clear" w:color="auto" w:fill="F79646"/>
      </w:tcPr>
    </w:tblStylePr>
    <w:tblStylePr w:type="lastRow">
      <w:pPr>
        <w:spacing w:beforeLines="0" w:beforeAutospacing="0" w:afterLines="0" w:afterAutospacing="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Grid-Accent62">
    <w:name w:val="Light Grid - Accent 62"/>
    <w:basedOn w:val="a4"/>
    <w:next w:val="3f1"/>
    <w:uiPriority w:val="99"/>
    <w:rsid w:val="009F3DDB"/>
    <w:rPr>
      <w:rFonts w:ascii="Calibri" w:eastAsia="ＭＳ 明朝" w:hAnsi="Calibri" w:cs="Times New Roman"/>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MediumShading1-Accent62">
    <w:name w:val="Medium Shading 1 - Accent 62"/>
    <w:basedOn w:val="a4"/>
    <w:next w:val="4d"/>
    <w:uiPriority w:val="99"/>
    <w:rsid w:val="009F3DDB"/>
    <w:rPr>
      <w:rFonts w:ascii="Calibri" w:eastAsia="ＭＳ 明朝" w:hAnsi="Calibri" w:cs="Times New Roman"/>
      <w:sz w:val="20"/>
      <w:szCs w:val="20"/>
      <w:lang w:val="en-GB"/>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Lines="0" w:beforeAutospacing="0" w:afterLines="0" w:afterAutospacing="0"/>
      </w:pPr>
      <w:rPr>
        <w:rFonts w:cs="Times New Roman"/>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Lines="0" w:beforeAutospacing="0" w:afterLines="0" w:afterAutospacing="0"/>
      </w:pPr>
      <w:rPr>
        <w:rFonts w:cs="Times New Roman"/>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DE4D0"/>
      </w:tcPr>
    </w:tblStylePr>
    <w:tblStylePr w:type="band1Horz">
      <w:rPr>
        <w:rFonts w:cs="Times New Roman"/>
      </w:rPr>
      <w:tblPr/>
      <w:tcPr>
        <w:tcBorders>
          <w:insideH w:val="nil"/>
          <w:insideV w:val="nil"/>
        </w:tcBorders>
        <w:shd w:val="clear" w:color="auto" w:fill="FDE4D0"/>
      </w:tcPr>
    </w:tblStylePr>
    <w:tblStylePr w:type="band2Horz">
      <w:rPr>
        <w:rFonts w:cs="Times New Roman"/>
      </w:rPr>
      <w:tblPr/>
      <w:tcPr>
        <w:tcBorders>
          <w:insideH w:val="nil"/>
          <w:insideV w:val="nil"/>
        </w:tcBorders>
      </w:tcPr>
    </w:tblStylePr>
  </w:style>
  <w:style w:type="table" w:customStyle="1" w:styleId="MediumShading2-Accent62">
    <w:name w:val="Medium Shading 2 - Accent 62"/>
    <w:basedOn w:val="a4"/>
    <w:next w:val="5d"/>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F79646"/>
      </w:tcPr>
    </w:tblStylePr>
    <w:tblStylePr w:type="lastCol">
      <w:rPr>
        <w:rFonts w:cs="Times New Roman"/>
        <w:b/>
        <w:bCs/>
        <w:color w:val="FFFFFF"/>
      </w:rPr>
      <w:tblPr/>
      <w:tcPr>
        <w:tcBorders>
          <w:left w:val="nil"/>
          <w:right w:val="nil"/>
          <w:insideH w:val="nil"/>
          <w:insideV w:val="nil"/>
        </w:tcBorders>
        <w:shd w:val="clear" w:color="auto" w:fill="F7964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Accent62">
    <w:name w:val="Medium List 1 - Accent 62"/>
    <w:basedOn w:val="a4"/>
    <w:next w:val="68"/>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F79646"/>
        <w:bottom w:val="single" w:sz="8" w:space="0" w:color="F79646"/>
      </w:tblBorders>
    </w:tblPr>
    <w:tblStylePr w:type="firstRow">
      <w:rPr>
        <w:rFonts w:ascii="Times New Roman" w:eastAsia="Times New Roman" w:hAnsi="Times New Roman" w:cs="Times New Roman"/>
      </w:rPr>
      <w:tblPr/>
      <w:tcPr>
        <w:tcBorders>
          <w:top w:val="nil"/>
          <w:bottom w:val="single" w:sz="8" w:space="0" w:color="F79646"/>
        </w:tcBorders>
      </w:tcPr>
    </w:tblStylePr>
    <w:tblStylePr w:type="lastRow">
      <w:rPr>
        <w:rFonts w:cs="Times New Roman"/>
        <w:b/>
        <w:bCs/>
        <w:color w:val="1F497D"/>
      </w:rPr>
      <w:tblPr/>
      <w:tcPr>
        <w:tcBorders>
          <w:top w:val="single" w:sz="8" w:space="0" w:color="F79646"/>
          <w:bottom w:val="single" w:sz="8" w:space="0" w:color="F79646"/>
        </w:tcBorders>
      </w:tcPr>
    </w:tblStylePr>
    <w:tblStylePr w:type="firstCol">
      <w:rPr>
        <w:rFonts w:cs="Times New Roman"/>
        <w:b/>
        <w:bCs/>
      </w:rPr>
    </w:tblStylePr>
    <w:tblStylePr w:type="lastCol">
      <w:rPr>
        <w:rFonts w:cs="Times New Roman"/>
        <w:b/>
        <w:bCs/>
      </w:rPr>
      <w:tblPr/>
      <w:tcPr>
        <w:tcBorders>
          <w:top w:val="single" w:sz="8" w:space="0" w:color="F79646"/>
          <w:bottom w:val="single" w:sz="8" w:space="0" w:color="F79646"/>
        </w:tcBorders>
      </w:tcPr>
    </w:tblStylePr>
    <w:tblStylePr w:type="band1Vert">
      <w:rPr>
        <w:rFonts w:cs="Times New Roman"/>
      </w:rPr>
      <w:tblPr/>
      <w:tcPr>
        <w:shd w:val="clear" w:color="auto" w:fill="FDE4D0"/>
      </w:tcPr>
    </w:tblStylePr>
    <w:tblStylePr w:type="band1Horz">
      <w:rPr>
        <w:rFonts w:cs="Times New Roman"/>
      </w:rPr>
      <w:tblPr/>
      <w:tcPr>
        <w:shd w:val="clear" w:color="auto" w:fill="FDE4D0"/>
      </w:tcPr>
    </w:tblStylePr>
  </w:style>
  <w:style w:type="table" w:customStyle="1" w:styleId="MediumList2-Accent62">
    <w:name w:val="Medium List 2 - Accent 62"/>
    <w:basedOn w:val="a4"/>
    <w:next w:val="78"/>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rFonts w:cs="Times New Roman"/>
        <w:sz w:val="24"/>
        <w:szCs w:val="24"/>
      </w:rPr>
      <w:tblPr/>
      <w:tcPr>
        <w:tcBorders>
          <w:top w:val="nil"/>
          <w:left w:val="nil"/>
          <w:bottom w:val="single" w:sz="24" w:space="0" w:color="F79646"/>
          <w:right w:val="nil"/>
          <w:insideH w:val="nil"/>
          <w:insideV w:val="nil"/>
        </w:tcBorders>
        <w:shd w:val="clear" w:color="auto" w:fill="FFFFFF"/>
      </w:tcPr>
    </w:tblStylePr>
    <w:tblStylePr w:type="lastRow">
      <w:rPr>
        <w:rFonts w:cs="Times New Roman"/>
      </w:rPr>
      <w:tblPr/>
      <w:tcPr>
        <w:tcBorders>
          <w:top w:val="single" w:sz="8" w:space="0" w:color="F7964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F79646"/>
          <w:insideH w:val="nil"/>
          <w:insideV w:val="nil"/>
        </w:tcBorders>
        <w:shd w:val="clear" w:color="auto" w:fill="FFFFFF"/>
      </w:tcPr>
    </w:tblStylePr>
    <w:tblStylePr w:type="lastCol">
      <w:rPr>
        <w:rFonts w:cs="Times New Roman"/>
      </w:rPr>
      <w:tblPr/>
      <w:tcPr>
        <w:tcBorders>
          <w:top w:val="nil"/>
          <w:left w:val="single" w:sz="8" w:space="0" w:color="F7964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top w:val="nil"/>
          <w:bottom w:val="nil"/>
          <w:insideH w:val="nil"/>
          <w:insideV w:val="nil"/>
        </w:tcBorders>
        <w:shd w:val="clear" w:color="auto" w:fill="FDE4D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MediumGrid1-Accent62">
    <w:name w:val="Medium Grid 1 - Accent 62"/>
    <w:basedOn w:val="a4"/>
    <w:next w:val="88"/>
    <w:uiPriority w:val="99"/>
    <w:rsid w:val="009F3DDB"/>
    <w:rPr>
      <w:rFonts w:ascii="Calibri" w:eastAsia="ＭＳ 明朝" w:hAnsi="Calibri" w:cs="Times New Roman"/>
      <w:sz w:val="20"/>
      <w:szCs w:val="20"/>
      <w:lang w:val="en-GB"/>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rFonts w:cs="Times New Roman"/>
        <w:b/>
        <w:bCs/>
      </w:rPr>
    </w:tblStylePr>
    <w:tblStylePr w:type="lastRow">
      <w:rPr>
        <w:rFonts w:cs="Times New Roman"/>
        <w:b/>
        <w:bCs/>
      </w:rPr>
      <w:tblPr/>
      <w:tcPr>
        <w:tcBorders>
          <w:top w:val="single" w:sz="18" w:space="0" w:color="F9B07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BCAA2"/>
      </w:tcPr>
    </w:tblStylePr>
    <w:tblStylePr w:type="band1Horz">
      <w:rPr>
        <w:rFonts w:cs="Times New Roman"/>
      </w:rPr>
      <w:tblPr/>
      <w:tcPr>
        <w:shd w:val="clear" w:color="auto" w:fill="FBCAA2"/>
      </w:tcPr>
    </w:tblStylePr>
  </w:style>
  <w:style w:type="table" w:customStyle="1" w:styleId="MediumGrid2-Accent62">
    <w:name w:val="Medium Grid 2 - Accent 62"/>
    <w:basedOn w:val="a4"/>
    <w:next w:val="98"/>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rFonts w:cs="Times New Roman"/>
        <w:b/>
        <w:bCs/>
        <w:color w:val="000000"/>
      </w:rPr>
      <w:tblPr/>
      <w:tcPr>
        <w:shd w:val="clear" w:color="auto" w:fill="FEF4EC"/>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DE9D9"/>
      </w:tcPr>
    </w:tblStylePr>
    <w:tblStylePr w:type="band1Vert">
      <w:rPr>
        <w:rFonts w:cs="Times New Roman"/>
      </w:rPr>
      <w:tblPr/>
      <w:tcPr>
        <w:shd w:val="clear" w:color="auto" w:fill="FBCAA2"/>
      </w:tcPr>
    </w:tblStylePr>
    <w:tblStylePr w:type="band1Horz">
      <w:rPr>
        <w:rFonts w:cs="Times New Roman"/>
      </w:rPr>
      <w:tblPr/>
      <w:tcPr>
        <w:tcBorders>
          <w:insideH w:val="single" w:sz="6" w:space="0" w:color="F79646"/>
          <w:insideV w:val="single" w:sz="6" w:space="0" w:color="F79646"/>
        </w:tcBorders>
        <w:shd w:val="clear" w:color="auto" w:fill="FBCAA2"/>
      </w:tcPr>
    </w:tblStylePr>
    <w:tblStylePr w:type="nwCell">
      <w:rPr>
        <w:rFonts w:cs="Times New Roman"/>
      </w:rPr>
      <w:tblPr/>
      <w:tcPr>
        <w:shd w:val="clear" w:color="auto" w:fill="FFFFFF"/>
      </w:tcPr>
    </w:tblStylePr>
  </w:style>
  <w:style w:type="table" w:customStyle="1" w:styleId="MediumGrid3-Accent62">
    <w:name w:val="Medium Grid 3 - Accent 62"/>
    <w:basedOn w:val="a4"/>
    <w:next w:val="107"/>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DarkList-Accent62">
    <w:name w:val="Dark List - Accent 62"/>
    <w:basedOn w:val="a4"/>
    <w:next w:val="118"/>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F79646"/>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974706"/>
      </w:tcPr>
    </w:tblStylePr>
    <w:tblStylePr w:type="firstCol">
      <w:rPr>
        <w:rFonts w:cs="Times New Roman"/>
      </w:rPr>
      <w:tblPr/>
      <w:tcPr>
        <w:tcBorders>
          <w:top w:val="nil"/>
          <w:left w:val="nil"/>
          <w:bottom w:val="nil"/>
          <w:right w:val="single" w:sz="18" w:space="0" w:color="FFFFFF"/>
          <w:insideH w:val="nil"/>
          <w:insideV w:val="nil"/>
        </w:tcBorders>
        <w:shd w:val="clear" w:color="auto" w:fill="E36C0A"/>
      </w:tcPr>
    </w:tblStylePr>
    <w:tblStylePr w:type="lastCol">
      <w:rPr>
        <w:rFonts w:cs="Times New Roman"/>
      </w:rPr>
      <w:tblPr/>
      <w:tcPr>
        <w:tcBorders>
          <w:top w:val="nil"/>
          <w:left w:val="single" w:sz="18" w:space="0" w:color="FFFFFF"/>
          <w:bottom w:val="nil"/>
          <w:right w:val="nil"/>
          <w:insideH w:val="nil"/>
          <w:insideV w:val="nil"/>
        </w:tcBorders>
        <w:shd w:val="clear" w:color="auto" w:fill="E36C0A"/>
      </w:tcPr>
    </w:tblStylePr>
    <w:tblStylePr w:type="band1Vert">
      <w:rPr>
        <w:rFonts w:cs="Times New Roman"/>
      </w:rPr>
      <w:tblPr/>
      <w:tcPr>
        <w:tcBorders>
          <w:top w:val="nil"/>
          <w:left w:val="nil"/>
          <w:bottom w:val="nil"/>
          <w:right w:val="nil"/>
          <w:insideH w:val="nil"/>
          <w:insideV w:val="nil"/>
        </w:tcBorders>
        <w:shd w:val="clear" w:color="auto" w:fill="E36C0A"/>
      </w:tcPr>
    </w:tblStylePr>
    <w:tblStylePr w:type="band1Horz">
      <w:rPr>
        <w:rFonts w:cs="Times New Roman"/>
      </w:rPr>
      <w:tblPr/>
      <w:tcPr>
        <w:tcBorders>
          <w:top w:val="nil"/>
          <w:left w:val="nil"/>
          <w:bottom w:val="nil"/>
          <w:right w:val="nil"/>
          <w:insideH w:val="nil"/>
          <w:insideV w:val="nil"/>
        </w:tcBorders>
        <w:shd w:val="clear" w:color="auto" w:fill="E36C0A"/>
      </w:tcPr>
    </w:tblStylePr>
  </w:style>
  <w:style w:type="table" w:customStyle="1" w:styleId="ColorfulShading-Accent62">
    <w:name w:val="Colorful Shading - Accent 62"/>
    <w:basedOn w:val="a4"/>
    <w:next w:val="127"/>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rFonts w:cs="Times New Roman"/>
        <w:b/>
        <w:bCs/>
      </w:rPr>
      <w:tblPr/>
      <w:tcPr>
        <w:tcBorders>
          <w:top w:val="nil"/>
          <w:left w:val="nil"/>
          <w:bottom w:val="single" w:sz="24" w:space="0" w:color="4BACC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B65608"/>
      </w:tcPr>
    </w:tblStylePr>
    <w:tblStylePr w:type="firstCol">
      <w:rPr>
        <w:rFonts w:cs="Times New Roman"/>
        <w:color w:val="FFFFFF"/>
      </w:rPr>
      <w:tblPr/>
      <w:tcPr>
        <w:tcBorders>
          <w:top w:val="nil"/>
          <w:left w:val="nil"/>
          <w:bottom w:val="nil"/>
          <w:right w:val="nil"/>
          <w:insideH w:val="single" w:sz="4" w:space="0" w:color="B65608"/>
          <w:insideV w:val="nil"/>
        </w:tcBorders>
        <w:shd w:val="clear" w:color="auto" w:fill="B65608"/>
      </w:tcPr>
    </w:tblStylePr>
    <w:tblStylePr w:type="lastCol">
      <w:rPr>
        <w:rFonts w:cs="Times New Roman"/>
        <w:color w:val="FFFFFF"/>
      </w:rPr>
      <w:tblPr/>
      <w:tcPr>
        <w:tcBorders>
          <w:top w:val="nil"/>
          <w:left w:val="nil"/>
          <w:bottom w:val="nil"/>
          <w:right w:val="nil"/>
          <w:insideH w:val="nil"/>
          <w:insideV w:val="nil"/>
        </w:tcBorders>
        <w:shd w:val="clear" w:color="auto" w:fill="B65608"/>
      </w:tcPr>
    </w:tblStylePr>
    <w:tblStylePr w:type="band1Vert">
      <w:rPr>
        <w:rFonts w:cs="Times New Roman"/>
      </w:rPr>
      <w:tblPr/>
      <w:tcPr>
        <w:shd w:val="clear" w:color="auto" w:fill="FBD4B4"/>
      </w:tcPr>
    </w:tblStylePr>
    <w:tblStylePr w:type="band1Horz">
      <w:rPr>
        <w:rFonts w:cs="Times New Roman"/>
      </w:rPr>
      <w:tblPr/>
      <w:tcPr>
        <w:shd w:val="clear" w:color="auto" w:fill="FBCAA2"/>
      </w:tcPr>
    </w:tblStylePr>
    <w:tblStylePr w:type="neCell">
      <w:rPr>
        <w:rFonts w:cs="Times New Roman"/>
        <w:color w:val="000000"/>
      </w:rPr>
    </w:tblStylePr>
    <w:tblStylePr w:type="nwCell">
      <w:rPr>
        <w:rFonts w:cs="Times New Roman"/>
        <w:color w:val="000000"/>
      </w:rPr>
    </w:tblStylePr>
  </w:style>
  <w:style w:type="table" w:customStyle="1" w:styleId="ColorfulList-Accent62">
    <w:name w:val="Colorful List - Accent 62"/>
    <w:basedOn w:val="a4"/>
    <w:next w:val="137"/>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EF4EC"/>
    </w:tcPr>
    <w:tblStylePr w:type="firstRow">
      <w:rPr>
        <w:rFonts w:cs="Times New Roman"/>
        <w:b/>
        <w:bCs/>
        <w:color w:val="FFFFFF"/>
      </w:rPr>
      <w:tblPr/>
      <w:tcPr>
        <w:tcBorders>
          <w:bottom w:val="single" w:sz="12" w:space="0" w:color="FFFFFF"/>
        </w:tcBorders>
        <w:shd w:val="clear" w:color="auto" w:fill="348DA5"/>
      </w:tcPr>
    </w:tblStylePr>
    <w:tblStylePr w:type="lastRow">
      <w:rPr>
        <w:rFonts w:cs="Times New Roman"/>
        <w:b/>
        <w:bCs/>
        <w:color w:val="348DA5"/>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DE4D0"/>
      </w:tcPr>
    </w:tblStylePr>
    <w:tblStylePr w:type="band1Horz">
      <w:rPr>
        <w:rFonts w:cs="Times New Roman"/>
      </w:rPr>
      <w:tblPr/>
      <w:tcPr>
        <w:shd w:val="clear" w:color="auto" w:fill="FDE9D9"/>
      </w:tcPr>
    </w:tblStylePr>
  </w:style>
  <w:style w:type="table" w:customStyle="1" w:styleId="ColorfulGrid-Accent62">
    <w:name w:val="Colorful Grid - Accent 62"/>
    <w:basedOn w:val="a4"/>
    <w:next w:val="147"/>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FDE9D9"/>
    </w:tcPr>
    <w:tblStylePr w:type="firstRow">
      <w:rPr>
        <w:rFonts w:cs="Times New Roman"/>
        <w:b/>
        <w:bCs/>
      </w:rPr>
      <w:tblPr/>
      <w:tcPr>
        <w:shd w:val="clear" w:color="auto" w:fill="FBD4B4"/>
      </w:tcPr>
    </w:tblStylePr>
    <w:tblStylePr w:type="lastRow">
      <w:rPr>
        <w:rFonts w:cs="Times New Roman"/>
        <w:b/>
        <w:bCs/>
        <w:color w:val="000000"/>
      </w:rPr>
      <w:tblPr/>
      <w:tcPr>
        <w:shd w:val="clear" w:color="auto" w:fill="FBD4B4"/>
      </w:tcPr>
    </w:tblStylePr>
    <w:tblStylePr w:type="firstCol">
      <w:rPr>
        <w:rFonts w:cs="Times New Roman"/>
        <w:color w:val="FFFFFF"/>
      </w:rPr>
      <w:tblPr/>
      <w:tcPr>
        <w:shd w:val="clear" w:color="auto" w:fill="E36C0A"/>
      </w:tcPr>
    </w:tblStylePr>
    <w:tblStylePr w:type="lastCol">
      <w:rPr>
        <w:rFonts w:cs="Times New Roman"/>
        <w:color w:val="FFFFFF"/>
      </w:rPr>
      <w:tblPr/>
      <w:tcPr>
        <w:shd w:val="clear" w:color="auto" w:fill="E36C0A"/>
      </w:tcPr>
    </w:tblStylePr>
    <w:tblStylePr w:type="band1Vert">
      <w:rPr>
        <w:rFonts w:cs="Times New Roman"/>
      </w:rPr>
      <w:tblPr/>
      <w:tcPr>
        <w:shd w:val="clear" w:color="auto" w:fill="FBCAA2"/>
      </w:tcPr>
    </w:tblStylePr>
    <w:tblStylePr w:type="band1Horz">
      <w:rPr>
        <w:rFonts w:cs="Times New Roman"/>
      </w:rPr>
      <w:tblPr/>
      <w:tcPr>
        <w:shd w:val="clear" w:color="auto" w:fill="FBCAA2"/>
      </w:tcPr>
    </w:tblStylePr>
  </w:style>
  <w:style w:type="numbering" w:customStyle="1" w:styleId="1ai4">
    <w:name w:val="1 / a / i4"/>
    <w:basedOn w:val="a5"/>
    <w:next w:val="1ai"/>
    <w:uiPriority w:val="99"/>
    <w:semiHidden/>
    <w:unhideWhenUsed/>
    <w:rsid w:val="009F3DDB"/>
  </w:style>
  <w:style w:type="numbering" w:customStyle="1" w:styleId="ArticleSection2">
    <w:name w:val="Article / Section2"/>
    <w:basedOn w:val="a5"/>
    <w:next w:val="a"/>
    <w:uiPriority w:val="99"/>
    <w:semiHidden/>
    <w:unhideWhenUsed/>
    <w:rsid w:val="009F3DDB"/>
  </w:style>
  <w:style w:type="numbering" w:customStyle="1" w:styleId="11111141">
    <w:name w:val="1 / 1.1 / 1.1.141"/>
    <w:basedOn w:val="a5"/>
    <w:next w:val="111111"/>
    <w:uiPriority w:val="99"/>
    <w:semiHidden/>
    <w:unhideWhenUsed/>
    <w:rsid w:val="009F3DDB"/>
  </w:style>
  <w:style w:type="numbering" w:customStyle="1" w:styleId="111f3">
    <w:name w:val="リストなし111"/>
    <w:next w:val="a5"/>
    <w:uiPriority w:val="99"/>
    <w:semiHidden/>
    <w:unhideWhenUsed/>
    <w:rsid w:val="009F3DDB"/>
  </w:style>
  <w:style w:type="table" w:customStyle="1" w:styleId="11fd">
    <w:name w:val="表 (格子)11"/>
    <w:basedOn w:val="a4"/>
    <w:next w:val="ab"/>
    <w:uiPriority w:val="99"/>
    <w:rsid w:val="009F3DDB"/>
    <w:pPr>
      <w:jc w:val="both"/>
    </w:pPr>
    <w:rPr>
      <w:rFonts w:ascii="Times New Roman" w:eastAsia="ＭＳ 明朝" w:hAnsi="Times New Roman" w:cs="Times New Roman"/>
      <w:kern w:val="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11">
    <w:name w:val="Light Shading111"/>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LightList111">
    <w:name w:val="Light List111"/>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Autospacing="0" w:afterLines="0" w:afterAutospacing="0"/>
      </w:pPr>
      <w:rPr>
        <w:rFonts w:cs="Times New Roman"/>
        <w:b/>
        <w:bCs/>
        <w:color w:val="FFFFFF"/>
      </w:rPr>
      <w:tblPr/>
      <w:tcPr>
        <w:shd w:val="clear" w:color="auto" w:fill="000000"/>
      </w:tcPr>
    </w:tblStylePr>
    <w:tblStylePr w:type="lastRow">
      <w:pPr>
        <w:spacing w:beforeLines="0" w:beforeAutospacing="0" w:afterLines="0" w:afterAutospacing="0"/>
      </w:pPr>
      <w:rPr>
        <w:rFonts w:cs="Times New Roman"/>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Grid111">
    <w:name w:val="Light Grid111"/>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111">
    <w:name w:val="Medium Shading 1111"/>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Lines="0" w:beforeAutospacing="0" w:afterLines="0" w:afterAutospacing="0"/>
      </w:pPr>
      <w:rPr>
        <w:rFonts w:cs="Times New Roman"/>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Autospacing="0" w:afterLines="0" w:afterAutospacing="0"/>
      </w:pPr>
      <w:rPr>
        <w:rFonts w:cs="Times New Roman"/>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0C0C0"/>
      </w:tcPr>
    </w:tblStylePr>
    <w:tblStylePr w:type="band1Horz">
      <w:rPr>
        <w:rFonts w:cs="Times New Roman"/>
      </w:rPr>
      <w:tblPr/>
      <w:tcPr>
        <w:tcBorders>
          <w:insideH w:val="nil"/>
          <w:insideV w:val="nil"/>
        </w:tcBorders>
        <w:shd w:val="clear" w:color="auto" w:fill="C0C0C0"/>
      </w:tcPr>
    </w:tblStylePr>
    <w:tblStylePr w:type="band2Horz">
      <w:rPr>
        <w:rFonts w:cs="Times New Roman"/>
      </w:rPr>
      <w:tblPr/>
      <w:tcPr>
        <w:tcBorders>
          <w:insideH w:val="nil"/>
          <w:insideV w:val="nil"/>
        </w:tcBorders>
      </w:tcPr>
    </w:tblStylePr>
  </w:style>
  <w:style w:type="table" w:customStyle="1" w:styleId="MediumShading2111">
    <w:name w:val="Medium Shading 2111"/>
    <w:basedOn w:val="a4"/>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000000"/>
      </w:tcPr>
    </w:tblStylePr>
    <w:tblStylePr w:type="lastCol">
      <w:rPr>
        <w:rFonts w:cs="Times New Roman"/>
        <w:b/>
        <w:bCs/>
        <w:color w:val="FFFFFF"/>
      </w:rPr>
      <w:tblPr/>
      <w:tcPr>
        <w:tcBorders>
          <w:left w:val="nil"/>
          <w:right w:val="nil"/>
          <w:insideH w:val="nil"/>
          <w:insideV w:val="nil"/>
        </w:tcBorders>
        <w:shd w:val="clear" w:color="auto" w:fill="000000"/>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111">
    <w:name w:val="Medium List 1111"/>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000000"/>
        <w:bottom w:val="single" w:sz="8" w:space="0" w:color="000000"/>
      </w:tblBorders>
    </w:tblPr>
    <w:tblStylePr w:type="firstRow">
      <w:rPr>
        <w:rFonts w:ascii="Times New Roman" w:eastAsia="Times New Roman" w:hAnsi="Times New Roman" w:cs="Times New Roman"/>
      </w:rPr>
      <w:tblPr/>
      <w:tcPr>
        <w:tcBorders>
          <w:top w:val="nil"/>
          <w:bottom w:val="single" w:sz="8" w:space="0" w:color="000000"/>
        </w:tcBorders>
      </w:tcPr>
    </w:tblStylePr>
    <w:tblStylePr w:type="lastRow">
      <w:rPr>
        <w:rFonts w:cs="Times New Roman"/>
        <w:b/>
        <w:bCs/>
        <w:color w:val="1F497D"/>
      </w:rPr>
      <w:tblPr/>
      <w:tcPr>
        <w:tcBorders>
          <w:top w:val="single" w:sz="8" w:space="0" w:color="000000"/>
          <w:bottom w:val="single" w:sz="8" w:space="0" w:color="000000"/>
        </w:tcBorders>
      </w:tcPr>
    </w:tblStylePr>
    <w:tblStylePr w:type="firstCol">
      <w:rPr>
        <w:rFonts w:cs="Times New Roman"/>
        <w:b/>
        <w:bCs/>
      </w:rPr>
    </w:tblStylePr>
    <w:tblStylePr w:type="lastCol">
      <w:rPr>
        <w:rFonts w:cs="Times New Roman"/>
        <w:b/>
        <w:bCs/>
      </w:rPr>
      <w:tblPr/>
      <w:tcPr>
        <w:tcBorders>
          <w:top w:val="single" w:sz="8" w:space="0" w:color="000000"/>
          <w:bottom w:val="single" w:sz="8" w:space="0" w:color="000000"/>
        </w:tcBorders>
      </w:tcPr>
    </w:tblStylePr>
    <w:tblStylePr w:type="band1Vert">
      <w:rPr>
        <w:rFonts w:cs="Times New Roman"/>
      </w:rPr>
      <w:tblPr/>
      <w:tcPr>
        <w:shd w:val="clear" w:color="auto" w:fill="C0C0C0"/>
      </w:tcPr>
    </w:tblStylePr>
    <w:tblStylePr w:type="band1Horz">
      <w:rPr>
        <w:rFonts w:cs="Times New Roman"/>
      </w:rPr>
      <w:tblPr/>
      <w:tcPr>
        <w:shd w:val="clear" w:color="auto" w:fill="C0C0C0"/>
      </w:tcPr>
    </w:tblStylePr>
  </w:style>
  <w:style w:type="table" w:customStyle="1" w:styleId="MediumList2111">
    <w:name w:val="Medium List 2111"/>
    <w:basedOn w:val="a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rFonts w:cs="Times New Roman"/>
        <w:sz w:val="24"/>
        <w:szCs w:val="24"/>
      </w:rPr>
      <w:tblPr/>
      <w:tcPr>
        <w:tcBorders>
          <w:top w:val="nil"/>
          <w:left w:val="nil"/>
          <w:bottom w:val="single" w:sz="24" w:space="0" w:color="000000"/>
          <w:right w:val="nil"/>
          <w:insideH w:val="nil"/>
          <w:insideV w:val="nil"/>
        </w:tcBorders>
        <w:shd w:val="clear" w:color="auto" w:fill="FFFFFF"/>
      </w:tcPr>
    </w:tblStylePr>
    <w:tblStylePr w:type="lastRow">
      <w:rPr>
        <w:rFonts w:cs="Times New Roman"/>
      </w:rPr>
      <w:tblPr/>
      <w:tcPr>
        <w:tcBorders>
          <w:top w:val="single" w:sz="8" w:space="0" w:color="000000"/>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000000"/>
          <w:insideH w:val="nil"/>
          <w:insideV w:val="nil"/>
        </w:tcBorders>
        <w:shd w:val="clear" w:color="auto" w:fill="FFFFFF"/>
      </w:tcPr>
    </w:tblStylePr>
    <w:tblStylePr w:type="lastCol">
      <w:rPr>
        <w:rFonts w:cs="Times New Roman"/>
      </w:rPr>
      <w:tblPr/>
      <w:tcPr>
        <w:tcBorders>
          <w:top w:val="nil"/>
          <w:left w:val="single" w:sz="8" w:space="0" w:color="000000"/>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top w:val="nil"/>
          <w:bottom w:val="nil"/>
          <w:insideH w:val="nil"/>
          <w:insideV w:val="nil"/>
        </w:tcBorders>
        <w:shd w:val="clear" w:color="auto" w:fill="C0C0C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MediumGrid1111">
    <w:name w:val="Medium Grid 1111"/>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rFonts w:cs="Times New Roman"/>
        <w:b/>
        <w:bCs/>
      </w:rPr>
    </w:tblStylePr>
    <w:tblStylePr w:type="lastRow">
      <w:rPr>
        <w:rFonts w:cs="Times New Roman"/>
        <w:b/>
        <w:bCs/>
      </w:rPr>
      <w:tblPr/>
      <w:tcPr>
        <w:tcBorders>
          <w:top w:val="single" w:sz="18" w:space="0" w:color="40404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customStyle="1" w:styleId="MediumGrid2111">
    <w:name w:val="Medium Grid 2111"/>
    <w:basedOn w:val="a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rFonts w:cs="Times New Roman"/>
        <w:b/>
        <w:bCs/>
        <w:color w:val="000000"/>
      </w:rPr>
      <w:tblPr/>
      <w:tcPr>
        <w:shd w:val="clear" w:color="auto" w:fill="E6E6E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CCCCCC"/>
      </w:tcPr>
    </w:tblStylePr>
    <w:tblStylePr w:type="band1Vert">
      <w:rPr>
        <w:rFonts w:cs="Times New Roman"/>
      </w:rPr>
      <w:tblPr/>
      <w:tcPr>
        <w:shd w:val="clear" w:color="auto" w:fill="808080"/>
      </w:tcPr>
    </w:tblStylePr>
    <w:tblStylePr w:type="band1Horz">
      <w:rPr>
        <w:rFonts w:cs="Times New Roman"/>
      </w:rPr>
      <w:tblPr/>
      <w:tcPr>
        <w:tcBorders>
          <w:insideH w:val="single" w:sz="6" w:space="0" w:color="000000"/>
          <w:insideV w:val="single" w:sz="6" w:space="0" w:color="000000"/>
        </w:tcBorders>
        <w:shd w:val="clear" w:color="auto" w:fill="808080"/>
      </w:tcPr>
    </w:tblStylePr>
    <w:tblStylePr w:type="nwCell">
      <w:rPr>
        <w:rFonts w:cs="Times New Roman"/>
      </w:rPr>
      <w:tblPr/>
      <w:tcPr>
        <w:shd w:val="clear" w:color="auto" w:fill="FFFFFF"/>
      </w:tcPr>
    </w:tblStylePr>
  </w:style>
  <w:style w:type="table" w:customStyle="1" w:styleId="MediumGrid3111">
    <w:name w:val="Medium Grid 3111"/>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DarkList111">
    <w:name w:val="Dark List111"/>
    <w:basedOn w:val="a4"/>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000000"/>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000000"/>
      </w:tcPr>
    </w:tblStylePr>
    <w:tblStylePr w:type="firstCol">
      <w:rPr>
        <w:rFonts w:cs="Times New Roman"/>
      </w:rPr>
      <w:tblPr/>
      <w:tcPr>
        <w:tcBorders>
          <w:top w:val="nil"/>
          <w:left w:val="nil"/>
          <w:bottom w:val="nil"/>
          <w:right w:val="single" w:sz="18" w:space="0" w:color="FFFFFF"/>
          <w:insideH w:val="nil"/>
          <w:insideV w:val="nil"/>
        </w:tcBorders>
        <w:shd w:val="clear" w:color="auto" w:fill="000000"/>
      </w:tcPr>
    </w:tblStylePr>
    <w:tblStylePr w:type="lastCol">
      <w:rPr>
        <w:rFonts w:cs="Times New Roman"/>
      </w:rPr>
      <w:tblPr/>
      <w:tcPr>
        <w:tcBorders>
          <w:top w:val="nil"/>
          <w:left w:val="single" w:sz="18" w:space="0" w:color="FFFFFF"/>
          <w:bottom w:val="nil"/>
          <w:right w:val="nil"/>
          <w:insideH w:val="nil"/>
          <w:insideV w:val="nil"/>
        </w:tcBorders>
        <w:shd w:val="clear" w:color="auto" w:fill="000000"/>
      </w:tcPr>
    </w:tblStylePr>
    <w:tblStylePr w:type="band1Vert">
      <w:rPr>
        <w:rFonts w:cs="Times New Roman"/>
      </w:rPr>
      <w:tblPr/>
      <w:tcPr>
        <w:tcBorders>
          <w:top w:val="nil"/>
          <w:left w:val="nil"/>
          <w:bottom w:val="nil"/>
          <w:right w:val="nil"/>
          <w:insideH w:val="nil"/>
          <w:insideV w:val="nil"/>
        </w:tcBorders>
        <w:shd w:val="clear" w:color="auto" w:fill="000000"/>
      </w:tcPr>
    </w:tblStylePr>
    <w:tblStylePr w:type="band1Horz">
      <w:rPr>
        <w:rFonts w:cs="Times New Roman"/>
      </w:rPr>
      <w:tblPr/>
      <w:tcPr>
        <w:tcBorders>
          <w:top w:val="nil"/>
          <w:left w:val="nil"/>
          <w:bottom w:val="nil"/>
          <w:right w:val="nil"/>
          <w:insideH w:val="nil"/>
          <w:insideV w:val="nil"/>
        </w:tcBorders>
        <w:shd w:val="clear" w:color="auto" w:fill="000000"/>
      </w:tcPr>
    </w:tblStylePr>
  </w:style>
  <w:style w:type="table" w:customStyle="1" w:styleId="ColorfulShading111">
    <w:name w:val="Colorful Shading111"/>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000000"/>
      </w:tcPr>
    </w:tblStylePr>
    <w:tblStylePr w:type="firstCol">
      <w:rPr>
        <w:rFonts w:cs="Times New Roman"/>
        <w:color w:val="FFFFFF"/>
      </w:rPr>
      <w:tblPr/>
      <w:tcPr>
        <w:tcBorders>
          <w:top w:val="nil"/>
          <w:left w:val="nil"/>
          <w:bottom w:val="nil"/>
          <w:right w:val="nil"/>
          <w:insideH w:val="single" w:sz="4" w:space="0" w:color="000000"/>
          <w:insideV w:val="nil"/>
        </w:tcBorders>
        <w:shd w:val="clear" w:color="auto" w:fill="000000"/>
      </w:tcPr>
    </w:tblStylePr>
    <w:tblStylePr w:type="lastCol">
      <w:rPr>
        <w:rFonts w:cs="Times New Roman"/>
        <w:color w:val="FFFFFF"/>
      </w:rPr>
      <w:tblPr/>
      <w:tcPr>
        <w:tcBorders>
          <w:top w:val="nil"/>
          <w:left w:val="nil"/>
          <w:bottom w:val="nil"/>
          <w:right w:val="nil"/>
          <w:insideH w:val="nil"/>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808080"/>
      </w:tcPr>
    </w:tblStylePr>
    <w:tblStylePr w:type="neCell">
      <w:rPr>
        <w:rFonts w:cs="Times New Roman"/>
        <w:color w:val="000000"/>
      </w:rPr>
    </w:tblStylePr>
    <w:tblStylePr w:type="nwCell">
      <w:rPr>
        <w:rFonts w:cs="Times New Roman"/>
        <w:color w:val="000000"/>
      </w:rPr>
    </w:tblStylePr>
  </w:style>
  <w:style w:type="table" w:customStyle="1" w:styleId="ColorfulList111">
    <w:name w:val="Colorful List111"/>
    <w:basedOn w:val="a4"/>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6E6E6"/>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C0C0C0"/>
      </w:tcPr>
    </w:tblStylePr>
    <w:tblStylePr w:type="band1Horz">
      <w:rPr>
        <w:rFonts w:cs="Times New Roman"/>
      </w:rPr>
      <w:tblPr/>
      <w:tcPr>
        <w:shd w:val="clear" w:color="auto" w:fill="CCCCCC"/>
      </w:tcPr>
    </w:tblStylePr>
  </w:style>
  <w:style w:type="table" w:customStyle="1" w:styleId="ColorfulGrid111">
    <w:name w:val="Colorful Grid111"/>
    <w:basedOn w:val="a4"/>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CCCCCC"/>
    </w:tcPr>
    <w:tblStylePr w:type="firstRow">
      <w:rPr>
        <w:rFonts w:cs="Times New Roman"/>
        <w:b/>
        <w:bCs/>
      </w:rPr>
      <w:tblPr/>
      <w:tcPr>
        <w:shd w:val="clear" w:color="auto" w:fill="999999"/>
      </w:tcPr>
    </w:tblStylePr>
    <w:tblStylePr w:type="lastRow">
      <w:rPr>
        <w:rFonts w:cs="Times New Roman"/>
        <w:b/>
        <w:bCs/>
        <w:color w:val="000000"/>
      </w:rPr>
      <w:tblPr/>
      <w:tcPr>
        <w:shd w:val="clear" w:color="auto" w:fill="999999"/>
      </w:tcPr>
    </w:tblStylePr>
    <w:tblStylePr w:type="firstCol">
      <w:rPr>
        <w:rFonts w:cs="Times New Roman"/>
        <w:color w:val="FFFFFF"/>
      </w:rPr>
      <w:tblPr/>
      <w:tcPr>
        <w:shd w:val="clear" w:color="auto" w:fill="000000"/>
      </w:tcPr>
    </w:tblStylePr>
    <w:tblStylePr w:type="lastCol">
      <w:rPr>
        <w:rFonts w:cs="Times New Roman"/>
        <w:color w:val="FFFFFF"/>
      </w:rPr>
      <w:tblPr/>
      <w:tcPr>
        <w:shd w:val="clear" w:color="auto" w:fill="000000"/>
      </w:tc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customStyle="1" w:styleId="LightShading-Accent1111">
    <w:name w:val="Light Shading - Accent 1111"/>
    <w:basedOn w:val="a4"/>
    <w:uiPriority w:val="99"/>
    <w:rsid w:val="009F3DDB"/>
    <w:rPr>
      <w:rFonts w:ascii="Calibri" w:eastAsia="ＭＳ 明朝" w:hAnsi="Calibri" w:cs="Times New Roman"/>
      <w:color w:val="365F91"/>
      <w:sz w:val="20"/>
      <w:szCs w:val="20"/>
      <w:lang w:val="en-GB"/>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LightList-Accent1111">
    <w:name w:val="Light List - Accent 1111"/>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Autospacing="0" w:afterLines="0" w:afterAutospacing="0"/>
      </w:pPr>
      <w:rPr>
        <w:rFonts w:cs="Times New Roman"/>
        <w:b/>
        <w:bCs/>
        <w:color w:val="FFFFFF"/>
      </w:rPr>
      <w:tblPr/>
      <w:tcPr>
        <w:shd w:val="clear" w:color="auto" w:fill="4F81BD"/>
      </w:tcPr>
    </w:tblStylePr>
    <w:tblStylePr w:type="lastRow">
      <w:pPr>
        <w:spacing w:beforeLines="0" w:beforeAutospacing="0" w:afterLines="0" w:afterAutospacing="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Accent1111">
    <w:name w:val="Light Grid - Accent 1111"/>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Shading1-Accent1111">
    <w:name w:val="Medium Shading 1 - Accent 1111"/>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Autospacing="0" w:afterLines="0" w:afterAutospacing="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Autospacing="0" w:afterLines="0" w:afterAutospacing="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table" w:customStyle="1" w:styleId="MediumShading2-Accent1111">
    <w:name w:val="Medium Shading 2 - Accent 1111"/>
    <w:basedOn w:val="a4"/>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F81BD"/>
      </w:tcPr>
    </w:tblStylePr>
    <w:tblStylePr w:type="lastCol">
      <w:rPr>
        <w:rFonts w:cs="Times New Roman"/>
        <w:b/>
        <w:bCs/>
        <w:color w:val="FFFFFF"/>
      </w:rPr>
      <w:tblPr/>
      <w:tcPr>
        <w:tcBorders>
          <w:left w:val="nil"/>
          <w:right w:val="nil"/>
          <w:insideH w:val="nil"/>
          <w:insideV w:val="nil"/>
        </w:tcBorders>
        <w:shd w:val="clear" w:color="auto" w:fill="4F81B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Accent1111">
    <w:name w:val="Medium List 1 - Accent 1111"/>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4F81BD"/>
        <w:bottom w:val="single" w:sz="8" w:space="0" w:color="4F81BD"/>
      </w:tblBorders>
    </w:tblPr>
    <w:tblStylePr w:type="firstRow">
      <w:rPr>
        <w:rFonts w:ascii="Times New Roman" w:eastAsia="Times New Roman" w:hAnsi="Times New Roman"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numbering" w:customStyle="1" w:styleId="1ai12">
    <w:name w:val="1 / a / i12"/>
    <w:basedOn w:val="a5"/>
    <w:next w:val="1ai"/>
    <w:uiPriority w:val="99"/>
    <w:semiHidden/>
    <w:unhideWhenUsed/>
    <w:rsid w:val="009F3DDB"/>
  </w:style>
  <w:style w:type="numbering" w:customStyle="1" w:styleId="111f4">
    <w:name w:val="章 / 節111"/>
    <w:basedOn w:val="a5"/>
    <w:next w:val="a"/>
    <w:uiPriority w:val="99"/>
    <w:semiHidden/>
    <w:unhideWhenUsed/>
    <w:rsid w:val="009F3DDB"/>
  </w:style>
  <w:style w:type="numbering" w:customStyle="1" w:styleId="11111112">
    <w:name w:val="1 / 1.1 / 1.1.112"/>
    <w:basedOn w:val="a5"/>
    <w:next w:val="111111"/>
    <w:uiPriority w:val="99"/>
    <w:semiHidden/>
    <w:unhideWhenUsed/>
    <w:rsid w:val="009F3DDB"/>
  </w:style>
  <w:style w:type="numbering" w:customStyle="1" w:styleId="211d">
    <w:name w:val="リストなし211"/>
    <w:next w:val="a5"/>
    <w:uiPriority w:val="99"/>
    <w:semiHidden/>
    <w:unhideWhenUsed/>
    <w:rsid w:val="009F3DDB"/>
  </w:style>
  <w:style w:type="table" w:customStyle="1" w:styleId="21ff0">
    <w:name w:val="表 (格子)21"/>
    <w:basedOn w:val="a4"/>
    <w:next w:val="ab"/>
    <w:uiPriority w:val="99"/>
    <w:rsid w:val="009F3DDB"/>
    <w:pPr>
      <w:jc w:val="both"/>
    </w:pPr>
    <w:rPr>
      <w:rFonts w:ascii="Times New Roman" w:eastAsia="ＭＳ 明朝" w:hAnsi="Times New Roman" w:cs="Times New Roman"/>
      <w:kern w:val="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121">
    <w:name w:val="Light Shading - Accent 121"/>
    <w:basedOn w:val="a4"/>
    <w:uiPriority w:val="99"/>
    <w:rsid w:val="009F3DDB"/>
    <w:rPr>
      <w:rFonts w:ascii="Calibri" w:eastAsia="ＭＳ 明朝" w:hAnsi="Calibri" w:cs="Times New Roman"/>
      <w:color w:val="365F91"/>
      <w:sz w:val="20"/>
      <w:szCs w:val="20"/>
      <w:lang w:val="en-GB"/>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LightList-Accent121">
    <w:name w:val="Light List - Accent 121"/>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Autospacing="0" w:afterLines="0" w:afterAutospacing="0"/>
      </w:pPr>
      <w:rPr>
        <w:rFonts w:cs="Times New Roman"/>
        <w:b/>
        <w:bCs/>
        <w:color w:val="FFFFFF"/>
      </w:rPr>
      <w:tblPr/>
      <w:tcPr>
        <w:shd w:val="clear" w:color="auto" w:fill="4F81BD"/>
      </w:tcPr>
    </w:tblStylePr>
    <w:tblStylePr w:type="lastRow">
      <w:pPr>
        <w:spacing w:beforeLines="0" w:beforeAutospacing="0" w:afterLines="0" w:afterAutospacing="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Accent121">
    <w:name w:val="Light Grid - Accent 121"/>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Shading1-Accent121">
    <w:name w:val="Medium Shading 1 - Accent 121"/>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Autospacing="0" w:afterLines="0" w:afterAutospacing="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Autospacing="0" w:afterLines="0" w:afterAutospacing="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table" w:customStyle="1" w:styleId="MediumShading2-Accent121">
    <w:name w:val="Medium Shading 2 - Accent 121"/>
    <w:basedOn w:val="a4"/>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F81BD"/>
      </w:tcPr>
    </w:tblStylePr>
    <w:tblStylePr w:type="lastCol">
      <w:rPr>
        <w:rFonts w:cs="Times New Roman"/>
        <w:b/>
        <w:bCs/>
        <w:color w:val="FFFFFF"/>
      </w:rPr>
      <w:tblPr/>
      <w:tcPr>
        <w:tcBorders>
          <w:left w:val="nil"/>
          <w:right w:val="nil"/>
          <w:insideH w:val="nil"/>
          <w:insideV w:val="nil"/>
        </w:tcBorders>
        <w:shd w:val="clear" w:color="auto" w:fill="4F81B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Accent121">
    <w:name w:val="Medium List 1 - Accent 121"/>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4F81BD"/>
        <w:bottom w:val="single" w:sz="8" w:space="0" w:color="4F81BD"/>
      </w:tblBorders>
    </w:tblPr>
    <w:tblStylePr w:type="firstRow">
      <w:rPr>
        <w:rFonts w:ascii="Times New Roman" w:eastAsia="Times New Roman" w:hAnsi="Times New Roman"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numbering" w:customStyle="1" w:styleId="1ai21">
    <w:name w:val="1 / a / i21"/>
    <w:basedOn w:val="a5"/>
    <w:next w:val="1ai"/>
    <w:uiPriority w:val="99"/>
    <w:semiHidden/>
    <w:unhideWhenUsed/>
    <w:rsid w:val="009F3DDB"/>
  </w:style>
  <w:style w:type="numbering" w:customStyle="1" w:styleId="21ff1">
    <w:name w:val="章 / 節21"/>
    <w:basedOn w:val="a5"/>
    <w:next w:val="a"/>
    <w:uiPriority w:val="99"/>
    <w:semiHidden/>
    <w:unhideWhenUsed/>
    <w:rsid w:val="009F3DDB"/>
  </w:style>
  <w:style w:type="numbering" w:customStyle="1" w:styleId="111111211">
    <w:name w:val="1 / 1.1 / 1.1.1211"/>
    <w:basedOn w:val="a5"/>
    <w:next w:val="111111"/>
    <w:uiPriority w:val="99"/>
    <w:semiHidden/>
    <w:unhideWhenUsed/>
    <w:rsid w:val="009F3DDB"/>
  </w:style>
  <w:style w:type="numbering" w:customStyle="1" w:styleId="31f5">
    <w:name w:val="リストなし31"/>
    <w:next w:val="a5"/>
    <w:uiPriority w:val="99"/>
    <w:semiHidden/>
    <w:unhideWhenUsed/>
    <w:rsid w:val="009F3DDB"/>
  </w:style>
  <w:style w:type="table" w:customStyle="1" w:styleId="31f6">
    <w:name w:val="表 (格子)31"/>
    <w:basedOn w:val="a4"/>
    <w:next w:val="ab"/>
    <w:uiPriority w:val="59"/>
    <w:rsid w:val="009F3DDB"/>
    <w:rPr>
      <w:rFonts w:ascii="Verdana" w:eastAsia="Calibri" w:hAnsi="Verdana" w:cs="Times New Roman"/>
      <w:color w:val="000000"/>
      <w:kern w:val="0"/>
      <w:sz w:val="20"/>
      <w:lang w:val="nl-N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f0">
    <w:name w:val="リストなし41"/>
    <w:next w:val="a5"/>
    <w:uiPriority w:val="99"/>
    <w:semiHidden/>
    <w:rsid w:val="009F3DDB"/>
  </w:style>
  <w:style w:type="numbering" w:customStyle="1" w:styleId="51e">
    <w:name w:val="リストなし51"/>
    <w:next w:val="a5"/>
    <w:uiPriority w:val="99"/>
    <w:semiHidden/>
    <w:unhideWhenUsed/>
    <w:rsid w:val="009F3DDB"/>
  </w:style>
  <w:style w:type="numbering" w:customStyle="1" w:styleId="61a">
    <w:name w:val="リストなし61"/>
    <w:next w:val="a5"/>
    <w:uiPriority w:val="99"/>
    <w:semiHidden/>
    <w:unhideWhenUsed/>
    <w:rsid w:val="009F3DDB"/>
  </w:style>
  <w:style w:type="numbering" w:customStyle="1" w:styleId="71a">
    <w:name w:val="リストなし71"/>
    <w:next w:val="a5"/>
    <w:semiHidden/>
    <w:rsid w:val="009F3DDB"/>
  </w:style>
  <w:style w:type="table" w:customStyle="1" w:styleId="51f">
    <w:name w:val="表 (格子)51"/>
    <w:basedOn w:val="a4"/>
    <w:next w:val="ab"/>
    <w:uiPriority w:val="59"/>
    <w:rsid w:val="009F3DDB"/>
    <w:rPr>
      <w:rFonts w:ascii="Calibri" w:eastAsia="SimSun" w:hAnsi="Calibri" w:cs="Arial"/>
      <w:kern w:val="0"/>
      <w:sz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1a">
    <w:name w:val="リストなし81"/>
    <w:next w:val="a5"/>
    <w:uiPriority w:val="99"/>
    <w:semiHidden/>
    <w:unhideWhenUsed/>
    <w:rsid w:val="009F3DDB"/>
  </w:style>
  <w:style w:type="table" w:customStyle="1" w:styleId="61b">
    <w:name w:val="表 (格子)61"/>
    <w:basedOn w:val="a4"/>
    <w:next w:val="ab"/>
    <w:uiPriority w:val="99"/>
    <w:rsid w:val="009F3DDB"/>
    <w:pPr>
      <w:jc w:val="both"/>
    </w:pPr>
    <w:rPr>
      <w:rFonts w:ascii="Times New Roman" w:eastAsia="ＭＳ 明朝" w:hAnsi="Times New Roman" w:cs="Times New Roman"/>
      <w:kern w:val="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6">
    <w:name w:val="表 (シンプル) 131"/>
    <w:basedOn w:val="a4"/>
    <w:next w:val="1fff4"/>
    <w:uiPriority w:val="99"/>
    <w:semiHidden/>
    <w:rsid w:val="009F3DDB"/>
    <w:rPr>
      <w:rFonts w:ascii="Calibri" w:eastAsia="ＭＳ 明朝" w:hAnsi="Calibri" w:cs="Times New Roman"/>
      <w:sz w:val="20"/>
      <w:szCs w:val="20"/>
      <w:lang w:val="en-GB"/>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310">
    <w:name w:val="表 (シンプル) 231"/>
    <w:basedOn w:val="a4"/>
    <w:next w:val="2fc"/>
    <w:uiPriority w:val="99"/>
    <w:semiHidden/>
    <w:rsid w:val="009F3DDB"/>
    <w:rPr>
      <w:rFonts w:ascii="Calibri" w:eastAsia="ＭＳ 明朝" w:hAnsi="Calibri" w:cs="Times New Roman"/>
      <w:sz w:val="20"/>
      <w:szCs w:val="20"/>
      <w:lang w:val="en-GB"/>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310">
    <w:name w:val="表 (シンプル) 331"/>
    <w:basedOn w:val="a4"/>
    <w:next w:val="3f7"/>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317">
    <w:name w:val="表 (クラシック) 131"/>
    <w:basedOn w:val="a4"/>
    <w:next w:val="1ffc"/>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311">
    <w:name w:val="表 (クラシック) 231"/>
    <w:basedOn w:val="a4"/>
    <w:next w:val="2f7"/>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311">
    <w:name w:val="表 (クラシック) 331"/>
    <w:basedOn w:val="a4"/>
    <w:next w:val="3f2"/>
    <w:uiPriority w:val="99"/>
    <w:semiHidden/>
    <w:rsid w:val="009F3DDB"/>
    <w:rPr>
      <w:rFonts w:ascii="Calibri" w:eastAsia="ＭＳ 明朝" w:hAnsi="Calibri" w:cs="Times New Roman"/>
      <w:color w:val="000080"/>
      <w:sz w:val="20"/>
      <w:szCs w:val="20"/>
      <w:lang w:val="en-GB"/>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310">
    <w:name w:val="表 (クラシック) 431"/>
    <w:basedOn w:val="a4"/>
    <w:next w:val="4e"/>
    <w:uiPriority w:val="99"/>
    <w:semiHidden/>
    <w:rsid w:val="009F3DDB"/>
    <w:rPr>
      <w:rFonts w:ascii="Calibri" w:eastAsia="ＭＳ 明朝" w:hAnsi="Calibri" w:cs="Times New Roman"/>
      <w:sz w:val="20"/>
      <w:szCs w:val="20"/>
      <w:lang w:val="en-GB"/>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318">
    <w:name w:val="表 (カラフル) 131"/>
    <w:basedOn w:val="a4"/>
    <w:next w:val="1ffd"/>
    <w:uiPriority w:val="99"/>
    <w:semiHidden/>
    <w:rsid w:val="009F3DDB"/>
    <w:rPr>
      <w:rFonts w:ascii="Calibri" w:eastAsia="ＭＳ 明朝" w:hAnsi="Calibri" w:cs="Times New Roman"/>
      <w:color w:val="FFFFFF"/>
      <w:sz w:val="20"/>
      <w:szCs w:val="20"/>
      <w:lang w:val="en-GB"/>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312">
    <w:name w:val="表 (カラフル) 231"/>
    <w:basedOn w:val="a4"/>
    <w:next w:val="2f8"/>
    <w:uiPriority w:val="99"/>
    <w:semiHidden/>
    <w:rsid w:val="009F3DDB"/>
    <w:rPr>
      <w:rFonts w:ascii="Calibri" w:eastAsia="ＭＳ 明朝" w:hAnsi="Calibri" w:cs="Times New Roman"/>
      <w:sz w:val="20"/>
      <w:szCs w:val="20"/>
      <w:lang w:val="en-GB"/>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312">
    <w:name w:val="表 (カラフル) 331"/>
    <w:basedOn w:val="a4"/>
    <w:next w:val="3f3"/>
    <w:uiPriority w:val="99"/>
    <w:semiHidden/>
    <w:rsid w:val="009F3DDB"/>
    <w:rPr>
      <w:rFonts w:ascii="Calibri" w:eastAsia="ＭＳ 明朝" w:hAnsi="Calibri" w:cs="Times New Roman"/>
      <w:sz w:val="20"/>
      <w:szCs w:val="20"/>
      <w:lang w:val="en-GB"/>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319">
    <w:name w:val="表 (列の強調) 131"/>
    <w:basedOn w:val="a4"/>
    <w:next w:val="1ffe"/>
    <w:uiPriority w:val="99"/>
    <w:semiHidden/>
    <w:rsid w:val="009F3DDB"/>
    <w:rPr>
      <w:rFonts w:ascii="Calibri" w:eastAsia="ＭＳ 明朝" w:hAnsi="Calibri" w:cs="Times New Roman"/>
      <w:b/>
      <w:bCs/>
      <w:sz w:val="20"/>
      <w:szCs w:val="20"/>
      <w:lang w:val="en-GB"/>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313">
    <w:name w:val="表 (列の強調) 231"/>
    <w:basedOn w:val="a4"/>
    <w:next w:val="2f9"/>
    <w:uiPriority w:val="99"/>
    <w:semiHidden/>
    <w:rsid w:val="009F3DDB"/>
    <w:rPr>
      <w:rFonts w:ascii="Calibri" w:eastAsia="ＭＳ 明朝" w:hAnsi="Calibri" w:cs="Times New Roman"/>
      <w:b/>
      <w:bCs/>
      <w:sz w:val="20"/>
      <w:szCs w:val="20"/>
      <w:lang w:val="en-GB"/>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313">
    <w:name w:val="表 (列の強調) 331"/>
    <w:basedOn w:val="a4"/>
    <w:next w:val="3f4"/>
    <w:uiPriority w:val="99"/>
    <w:semiHidden/>
    <w:rsid w:val="009F3DDB"/>
    <w:rPr>
      <w:rFonts w:ascii="Calibri" w:eastAsia="ＭＳ 明朝" w:hAnsi="Calibri" w:cs="Times New Roman"/>
      <w:b/>
      <w:bCs/>
      <w:sz w:val="20"/>
      <w:szCs w:val="20"/>
      <w:lang w:val="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311">
    <w:name w:val="表 (列の強調) 431"/>
    <w:basedOn w:val="a4"/>
    <w:next w:val="4f"/>
    <w:uiPriority w:val="99"/>
    <w:semiHidden/>
    <w:rsid w:val="009F3DDB"/>
    <w:rPr>
      <w:rFonts w:ascii="Calibri" w:eastAsia="ＭＳ 明朝" w:hAnsi="Calibri" w:cs="Times New Roman"/>
      <w:sz w:val="20"/>
      <w:szCs w:val="20"/>
      <w:lang w:val="en-GB"/>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310">
    <w:name w:val="表 (列の強調) 531"/>
    <w:basedOn w:val="a4"/>
    <w:next w:val="5e"/>
    <w:uiPriority w:val="99"/>
    <w:semiHidden/>
    <w:rsid w:val="009F3DDB"/>
    <w:rPr>
      <w:rFonts w:ascii="Calibri" w:eastAsia="ＭＳ 明朝" w:hAnsi="Calibri" w:cs="Times New Roman"/>
      <w:sz w:val="20"/>
      <w:szCs w:val="20"/>
      <w:lang w:val="en-GB"/>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31a">
    <w:name w:val="表 (格子) 131"/>
    <w:basedOn w:val="a4"/>
    <w:next w:val="1fff1"/>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314">
    <w:name w:val="表 (格子) 231"/>
    <w:basedOn w:val="a4"/>
    <w:next w:val="2fa"/>
    <w:uiPriority w:val="99"/>
    <w:semiHidden/>
    <w:rsid w:val="009F3DDB"/>
    <w:rPr>
      <w:rFonts w:ascii="Calibri" w:eastAsia="ＭＳ 明朝" w:hAnsi="Calibri" w:cs="Times New Roman"/>
      <w:sz w:val="20"/>
      <w:szCs w:val="20"/>
      <w:lang w:val="en-GB"/>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314">
    <w:name w:val="表 (格子) 331"/>
    <w:basedOn w:val="a4"/>
    <w:next w:val="3f5"/>
    <w:uiPriority w:val="99"/>
    <w:semiHidden/>
    <w:rsid w:val="009F3DDB"/>
    <w:rPr>
      <w:rFonts w:ascii="Calibri" w:eastAsia="ＭＳ 明朝" w:hAnsi="Calibri" w:cs="Times New Roman"/>
      <w:sz w:val="20"/>
      <w:szCs w:val="20"/>
      <w:lang w:val="en-GB"/>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312">
    <w:name w:val="表 (格子) 431"/>
    <w:basedOn w:val="a4"/>
    <w:next w:val="4f0"/>
    <w:uiPriority w:val="99"/>
    <w:semiHidden/>
    <w:rsid w:val="009F3DDB"/>
    <w:rPr>
      <w:rFonts w:ascii="Calibri" w:eastAsia="ＭＳ 明朝" w:hAnsi="Calibri" w:cs="Times New Roman"/>
      <w:sz w:val="20"/>
      <w:szCs w:val="20"/>
      <w:lang w:val="en-GB"/>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311">
    <w:name w:val="表 (格子) 531"/>
    <w:basedOn w:val="a4"/>
    <w:next w:val="5f"/>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310">
    <w:name w:val="表 (格子) 631"/>
    <w:basedOn w:val="a4"/>
    <w:next w:val="69"/>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310">
    <w:name w:val="表 (格子) 731"/>
    <w:basedOn w:val="a4"/>
    <w:next w:val="79"/>
    <w:uiPriority w:val="99"/>
    <w:semiHidden/>
    <w:rsid w:val="009F3DDB"/>
    <w:rPr>
      <w:rFonts w:ascii="Calibri" w:eastAsia="ＭＳ 明朝" w:hAnsi="Calibri" w:cs="Times New Roman"/>
      <w:b/>
      <w:bCs/>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310">
    <w:name w:val="表 (格子) 831"/>
    <w:basedOn w:val="a4"/>
    <w:next w:val="89"/>
    <w:uiPriority w:val="99"/>
    <w:semiHidden/>
    <w:rsid w:val="009F3DDB"/>
    <w:rPr>
      <w:rFonts w:ascii="Calibri" w:eastAsia="ＭＳ 明朝" w:hAnsi="Calibri" w:cs="Times New Roman"/>
      <w:sz w:val="20"/>
      <w:szCs w:val="20"/>
      <w:lang w:val="en-GB"/>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31b">
    <w:name w:val="表 (一覧) 131"/>
    <w:basedOn w:val="a4"/>
    <w:next w:val="1fff2"/>
    <w:uiPriority w:val="99"/>
    <w:semiHidden/>
    <w:rsid w:val="009F3DDB"/>
    <w:rPr>
      <w:rFonts w:ascii="Calibri" w:eastAsia="ＭＳ 明朝" w:hAnsi="Calibri" w:cs="Times New Roman"/>
      <w:sz w:val="20"/>
      <w:szCs w:val="20"/>
      <w:lang w:val="en-GB"/>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315">
    <w:name w:val="表 (一覧) 231"/>
    <w:basedOn w:val="a4"/>
    <w:next w:val="2fb"/>
    <w:uiPriority w:val="99"/>
    <w:semiHidden/>
    <w:rsid w:val="009F3DDB"/>
    <w:rPr>
      <w:rFonts w:ascii="Calibri" w:eastAsia="ＭＳ 明朝" w:hAnsi="Calibri" w:cs="Times New Roman"/>
      <w:sz w:val="20"/>
      <w:szCs w:val="20"/>
      <w:lang w:val="en-GB"/>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315">
    <w:name w:val="表 (一覧) 331"/>
    <w:basedOn w:val="a4"/>
    <w:next w:val="3f6"/>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313">
    <w:name w:val="表 (一覧) 431"/>
    <w:basedOn w:val="a4"/>
    <w:next w:val="4f1"/>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312">
    <w:name w:val="表 (一覧) 531"/>
    <w:basedOn w:val="a4"/>
    <w:next w:val="5f0"/>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311">
    <w:name w:val="表 (一覧) 631"/>
    <w:basedOn w:val="a4"/>
    <w:next w:val="6a"/>
    <w:uiPriority w:val="99"/>
    <w:semiHidden/>
    <w:rsid w:val="009F3DDB"/>
    <w:rPr>
      <w:rFonts w:ascii="Calibri" w:eastAsia="ＭＳ 明朝" w:hAnsi="Calibri" w:cs="Times New Roman"/>
      <w:sz w:val="20"/>
      <w:szCs w:val="20"/>
      <w:lang w:val="en-GB"/>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311">
    <w:name w:val="表 (一覧) 731"/>
    <w:basedOn w:val="a4"/>
    <w:next w:val="7a"/>
    <w:uiPriority w:val="99"/>
    <w:semiHidden/>
    <w:rsid w:val="009F3DDB"/>
    <w:rPr>
      <w:rFonts w:ascii="Calibri" w:eastAsia="ＭＳ 明朝" w:hAnsi="Calibri" w:cs="Times New Roman"/>
      <w:sz w:val="20"/>
      <w:szCs w:val="20"/>
      <w:lang w:val="en-GB"/>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311">
    <w:name w:val="表 (一覧) 831"/>
    <w:basedOn w:val="a4"/>
    <w:next w:val="8a"/>
    <w:uiPriority w:val="99"/>
    <w:semiHidden/>
    <w:rsid w:val="009F3DDB"/>
    <w:rPr>
      <w:rFonts w:ascii="Calibri" w:eastAsia="ＭＳ 明朝" w:hAnsi="Calibri" w:cs="Times New Roman"/>
      <w:sz w:val="20"/>
      <w:szCs w:val="20"/>
      <w:lang w:val="en-GB"/>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3-D131">
    <w:name w:val="表 (3-D) 131"/>
    <w:basedOn w:val="a4"/>
    <w:next w:val="3-D1"/>
    <w:uiPriority w:val="99"/>
    <w:semiHidden/>
    <w:rsid w:val="009F3DDB"/>
    <w:rPr>
      <w:rFonts w:ascii="Calibri" w:eastAsia="ＭＳ 明朝" w:hAnsi="Calibri" w:cs="Times New Roman"/>
      <w:sz w:val="20"/>
      <w:szCs w:val="20"/>
      <w:lang w:val="en-GB"/>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D231">
    <w:name w:val="表 (3-D) 231"/>
    <w:basedOn w:val="a4"/>
    <w:next w:val="3-D2"/>
    <w:uiPriority w:val="99"/>
    <w:semiHidden/>
    <w:rsid w:val="009F3DDB"/>
    <w:rPr>
      <w:rFonts w:ascii="Calibri" w:eastAsia="ＭＳ 明朝" w:hAnsi="Calibri" w:cs="Times New Roman"/>
      <w:sz w:val="20"/>
      <w:szCs w:val="20"/>
      <w:lang w:val="en-GB"/>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D331">
    <w:name w:val="表 (3-D) 331"/>
    <w:basedOn w:val="a4"/>
    <w:next w:val="3-D3"/>
    <w:uiPriority w:val="99"/>
    <w:semiHidden/>
    <w:rsid w:val="009F3DDB"/>
    <w:rPr>
      <w:rFonts w:ascii="Calibri" w:eastAsia="ＭＳ 明朝" w:hAnsi="Calibri" w:cs="Times New Roman"/>
      <w:sz w:val="20"/>
      <w:szCs w:val="20"/>
      <w:lang w:val="en-GB"/>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7">
    <w:name w:val="表 (コンテンポラリ)31"/>
    <w:basedOn w:val="a4"/>
    <w:next w:val="affff8"/>
    <w:uiPriority w:val="99"/>
    <w:semiHidden/>
    <w:rsid w:val="009F3DDB"/>
    <w:rPr>
      <w:rFonts w:ascii="Calibri" w:eastAsia="ＭＳ 明朝" w:hAnsi="Calibri" w:cs="Times New Roman"/>
      <w:sz w:val="20"/>
      <w:szCs w:val="20"/>
      <w:lang w:val="en-GB"/>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31f8">
    <w:name w:val="表 (エレガント)31"/>
    <w:basedOn w:val="a4"/>
    <w:next w:val="affff9"/>
    <w:uiPriority w:val="99"/>
    <w:semiHidden/>
    <w:rsid w:val="009F3DDB"/>
    <w:rPr>
      <w:rFonts w:ascii="Calibri" w:eastAsia="ＭＳ 明朝" w:hAnsi="Calibri" w:cs="Times New Roman"/>
      <w:sz w:val="20"/>
      <w:szCs w:val="20"/>
      <w:lang w:val="en-GB"/>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31f9">
    <w:name w:val="表 (プロフェッショナル)31"/>
    <w:basedOn w:val="a4"/>
    <w:next w:val="affffa"/>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31c">
    <w:name w:val="表 (アースカラー) 131"/>
    <w:basedOn w:val="a4"/>
    <w:next w:val="1fff5"/>
    <w:uiPriority w:val="99"/>
    <w:semiHidden/>
    <w:rsid w:val="009F3DDB"/>
    <w:rPr>
      <w:rFonts w:ascii="Calibri" w:eastAsia="ＭＳ 明朝" w:hAnsi="Calibri" w:cs="Times New Roman"/>
      <w:sz w:val="20"/>
      <w:szCs w:val="20"/>
      <w:lang w:val="en-GB"/>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316">
    <w:name w:val="表 (アースカラー) 231"/>
    <w:basedOn w:val="a4"/>
    <w:next w:val="2fd"/>
    <w:uiPriority w:val="99"/>
    <w:semiHidden/>
    <w:rsid w:val="009F3DDB"/>
    <w:rPr>
      <w:rFonts w:ascii="Calibri" w:eastAsia="ＭＳ 明朝" w:hAnsi="Calibri" w:cs="Times New Roman"/>
      <w:sz w:val="20"/>
      <w:szCs w:val="20"/>
      <w:lang w:val="en-GB"/>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Web131">
    <w:name w:val="表 (Web) 131"/>
    <w:basedOn w:val="a4"/>
    <w:next w:val="Web10"/>
    <w:uiPriority w:val="99"/>
    <w:semiHidden/>
    <w:rsid w:val="009F3DDB"/>
    <w:rPr>
      <w:rFonts w:ascii="Calibri" w:eastAsia="ＭＳ 明朝" w:hAnsi="Calibri" w:cs="Times New Roman"/>
      <w:sz w:val="20"/>
      <w:szCs w:val="20"/>
      <w:lang w:val="en-GB"/>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Web231">
    <w:name w:val="表 (Web) 231"/>
    <w:basedOn w:val="a4"/>
    <w:next w:val="Web2"/>
    <w:uiPriority w:val="99"/>
    <w:semiHidden/>
    <w:rsid w:val="009F3DDB"/>
    <w:rPr>
      <w:rFonts w:ascii="Calibri" w:eastAsia="ＭＳ 明朝" w:hAnsi="Calibri" w:cs="Times New Roman"/>
      <w:sz w:val="20"/>
      <w:szCs w:val="20"/>
      <w:lang w:val="en-GB"/>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Web331">
    <w:name w:val="表 (Web) 331"/>
    <w:basedOn w:val="a4"/>
    <w:next w:val="Web3"/>
    <w:uiPriority w:val="99"/>
    <w:semiHidden/>
    <w:rsid w:val="009F3DDB"/>
    <w:rPr>
      <w:rFonts w:ascii="Calibri" w:eastAsia="ＭＳ 明朝" w:hAnsi="Calibri" w:cs="Times New Roman"/>
      <w:sz w:val="20"/>
      <w:szCs w:val="20"/>
      <w:lang w:val="en-GB"/>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fa">
    <w:name w:val="表のテーマ31"/>
    <w:basedOn w:val="a4"/>
    <w:next w:val="affffb"/>
    <w:uiPriority w:val="99"/>
    <w:semiHidden/>
    <w:rsid w:val="009F3DDB"/>
    <w:rPr>
      <w:rFonts w:ascii="Calibri" w:eastAsia="ＭＳ 明朝" w:hAnsi="Calibri" w:cs="Times New Roman"/>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122">
    <w:name w:val="Light Shading - Accent 122"/>
    <w:basedOn w:val="a4"/>
    <w:uiPriority w:val="99"/>
    <w:rsid w:val="009F3DDB"/>
    <w:rPr>
      <w:rFonts w:ascii="Calibri" w:eastAsia="ＭＳ 明朝" w:hAnsi="Calibri" w:cs="Times New Roman"/>
      <w:color w:val="365F91"/>
      <w:sz w:val="20"/>
      <w:szCs w:val="20"/>
      <w:lang w:val="en-GB"/>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LightList-Accent122">
    <w:name w:val="Light List - Accent 122"/>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Autospacing="0" w:afterLines="0" w:afterAutospacing="0"/>
      </w:pPr>
      <w:rPr>
        <w:rFonts w:cs="Times New Roman"/>
        <w:b/>
        <w:bCs/>
        <w:color w:val="FFFFFF"/>
      </w:rPr>
      <w:tblPr/>
      <w:tcPr>
        <w:shd w:val="clear" w:color="auto" w:fill="4F81BD"/>
      </w:tcPr>
    </w:tblStylePr>
    <w:tblStylePr w:type="lastRow">
      <w:pPr>
        <w:spacing w:beforeLines="0" w:beforeAutospacing="0" w:afterLines="0" w:afterAutospacing="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Accent122">
    <w:name w:val="Light Grid - Accent 122"/>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Shading1-Accent122">
    <w:name w:val="Medium Shading 1 - Accent 122"/>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Autospacing="0" w:afterLines="0" w:afterAutospacing="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Autospacing="0" w:afterLines="0" w:afterAutospacing="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table" w:customStyle="1" w:styleId="MediumShading2-Accent122">
    <w:name w:val="Medium Shading 2 - Accent 122"/>
    <w:basedOn w:val="a4"/>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F81BD"/>
      </w:tcPr>
    </w:tblStylePr>
    <w:tblStylePr w:type="lastCol">
      <w:rPr>
        <w:rFonts w:cs="Times New Roman"/>
        <w:b/>
        <w:bCs/>
        <w:color w:val="FFFFFF"/>
      </w:rPr>
      <w:tblPr/>
      <w:tcPr>
        <w:tcBorders>
          <w:left w:val="nil"/>
          <w:right w:val="nil"/>
          <w:insideH w:val="nil"/>
          <w:insideV w:val="nil"/>
        </w:tcBorders>
        <w:shd w:val="clear" w:color="auto" w:fill="4F81B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Accent122">
    <w:name w:val="Medium List 1 - Accent 122"/>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4F81BD"/>
        <w:bottom w:val="single" w:sz="8" w:space="0" w:color="4F81BD"/>
      </w:tblBorders>
    </w:tblPr>
    <w:tblStylePr w:type="firstRow">
      <w:rPr>
        <w:rFonts w:ascii="Times New Roman" w:eastAsia="Times New Roman" w:hAnsi="Times New Roman"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table" w:customStyle="1" w:styleId="7312">
    <w:name w:val="表 (青)  731"/>
    <w:basedOn w:val="a4"/>
    <w:next w:val="73"/>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rFonts w:cs="Times New Roman"/>
        <w:sz w:val="24"/>
        <w:szCs w:val="24"/>
      </w:rPr>
      <w:tblPr/>
      <w:tcPr>
        <w:tcBorders>
          <w:top w:val="nil"/>
          <w:left w:val="nil"/>
          <w:bottom w:val="single" w:sz="24" w:space="0" w:color="4F81BD"/>
          <w:right w:val="nil"/>
          <w:insideH w:val="nil"/>
          <w:insideV w:val="nil"/>
        </w:tcBorders>
        <w:shd w:val="clear" w:color="auto" w:fill="FFFFFF"/>
      </w:tcPr>
    </w:tblStylePr>
    <w:tblStylePr w:type="lastRow">
      <w:rPr>
        <w:rFonts w:cs="Times New Roman"/>
      </w:rPr>
      <w:tblPr/>
      <w:tcPr>
        <w:tcBorders>
          <w:top w:val="single" w:sz="8" w:space="0" w:color="4F81B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F81BD"/>
          <w:insideH w:val="nil"/>
          <w:insideV w:val="nil"/>
        </w:tcBorders>
        <w:shd w:val="clear" w:color="auto" w:fill="FFFFFF"/>
      </w:tcPr>
    </w:tblStylePr>
    <w:tblStylePr w:type="lastCol">
      <w:rPr>
        <w:rFonts w:cs="Times New Roman"/>
      </w:rPr>
      <w:tblPr/>
      <w:tcPr>
        <w:tcBorders>
          <w:top w:val="nil"/>
          <w:left w:val="single" w:sz="8" w:space="0" w:color="4F81B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top w:val="nil"/>
          <w:bottom w:val="nil"/>
          <w:insideH w:val="nil"/>
          <w:insideV w:val="nil"/>
        </w:tcBorders>
        <w:shd w:val="clear" w:color="auto" w:fill="D3DFEE"/>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312">
    <w:name w:val="表 (青)  831"/>
    <w:basedOn w:val="a4"/>
    <w:next w:val="83"/>
    <w:uiPriority w:val="99"/>
    <w:rsid w:val="009F3DDB"/>
    <w:rPr>
      <w:rFonts w:ascii="Calibri" w:eastAsia="ＭＳ 明朝" w:hAnsi="Calibri" w:cs="Times New Roman"/>
      <w:sz w:val="20"/>
      <w:szCs w:val="20"/>
      <w:lang w:val="en-GB"/>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rFonts w:cs="Times New Roman"/>
        <w:b/>
        <w:bCs/>
      </w:rPr>
    </w:tblStylePr>
    <w:tblStylePr w:type="lastRow">
      <w:rPr>
        <w:rFonts w:cs="Times New Roman"/>
        <w:b/>
        <w:bCs/>
      </w:rPr>
      <w:tblPr/>
      <w:tcPr>
        <w:tcBorders>
          <w:top w:val="single" w:sz="18" w:space="0" w:color="7BA0C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customStyle="1" w:styleId="9310">
    <w:name w:val="表 (青)  931"/>
    <w:basedOn w:val="a4"/>
    <w:next w:val="93"/>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rFonts w:cs="Times New Roman"/>
        <w:b/>
        <w:bCs/>
        <w:color w:val="000000"/>
      </w:rPr>
      <w:tblPr/>
      <w:tcPr>
        <w:shd w:val="clear" w:color="auto" w:fill="EDF2F8"/>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BE5F1"/>
      </w:tcPr>
    </w:tblStylePr>
    <w:tblStylePr w:type="band1Vert">
      <w:rPr>
        <w:rFonts w:cs="Times New Roman"/>
      </w:rPr>
      <w:tblPr/>
      <w:tcPr>
        <w:shd w:val="clear" w:color="auto" w:fill="A7BFDE"/>
      </w:tcPr>
    </w:tblStylePr>
    <w:tblStylePr w:type="band1Horz">
      <w:rPr>
        <w:rFonts w:cs="Times New Roman"/>
      </w:rPr>
      <w:tblPr/>
      <w:tcPr>
        <w:tcBorders>
          <w:insideH w:val="single" w:sz="6" w:space="0" w:color="4F81BD"/>
          <w:insideV w:val="single" w:sz="6" w:space="0" w:color="4F81BD"/>
        </w:tcBorders>
        <w:shd w:val="clear" w:color="auto" w:fill="A7BFDE"/>
      </w:tcPr>
    </w:tblStylePr>
    <w:tblStylePr w:type="nwCell">
      <w:rPr>
        <w:rFonts w:cs="Times New Roman"/>
      </w:rPr>
      <w:tblPr/>
      <w:tcPr>
        <w:shd w:val="clear" w:color="auto" w:fill="FFFFFF"/>
      </w:tcPr>
    </w:tblStylePr>
  </w:style>
  <w:style w:type="table" w:customStyle="1" w:styleId="10310">
    <w:name w:val="表 (青) 1031"/>
    <w:basedOn w:val="a4"/>
    <w:next w:val="102"/>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1310">
    <w:name w:val="表 (青) 1131"/>
    <w:basedOn w:val="a4"/>
    <w:next w:val="113"/>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4F81B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43F60"/>
      </w:tcPr>
    </w:tblStylePr>
    <w:tblStylePr w:type="firstCol">
      <w:rPr>
        <w:rFonts w:cs="Times New Roman"/>
      </w:rPr>
      <w:tblPr/>
      <w:tcPr>
        <w:tcBorders>
          <w:top w:val="nil"/>
          <w:left w:val="nil"/>
          <w:bottom w:val="nil"/>
          <w:right w:val="single" w:sz="18" w:space="0" w:color="FFFFFF"/>
          <w:insideH w:val="nil"/>
          <w:insideV w:val="nil"/>
        </w:tcBorders>
        <w:shd w:val="clear" w:color="auto" w:fill="365F91"/>
      </w:tcPr>
    </w:tblStylePr>
    <w:tblStylePr w:type="lastCol">
      <w:rPr>
        <w:rFonts w:cs="Times New Roman"/>
      </w:rPr>
      <w:tblPr/>
      <w:tcPr>
        <w:tcBorders>
          <w:top w:val="nil"/>
          <w:left w:val="single" w:sz="18" w:space="0" w:color="FFFFFF"/>
          <w:bottom w:val="nil"/>
          <w:right w:val="nil"/>
          <w:insideH w:val="nil"/>
          <w:insideV w:val="nil"/>
        </w:tcBorders>
        <w:shd w:val="clear" w:color="auto" w:fill="365F91"/>
      </w:tcPr>
    </w:tblStylePr>
    <w:tblStylePr w:type="band1Vert">
      <w:rPr>
        <w:rFonts w:cs="Times New Roman"/>
      </w:rPr>
      <w:tblPr/>
      <w:tcPr>
        <w:tcBorders>
          <w:top w:val="nil"/>
          <w:left w:val="nil"/>
          <w:bottom w:val="nil"/>
          <w:right w:val="nil"/>
          <w:insideH w:val="nil"/>
          <w:insideV w:val="nil"/>
        </w:tcBorders>
        <w:shd w:val="clear" w:color="auto" w:fill="365F91"/>
      </w:tcPr>
    </w:tblStylePr>
    <w:tblStylePr w:type="band1Horz">
      <w:rPr>
        <w:rFonts w:cs="Times New Roman"/>
      </w:rPr>
      <w:tblPr/>
      <w:tcPr>
        <w:tcBorders>
          <w:top w:val="nil"/>
          <w:left w:val="nil"/>
          <w:bottom w:val="nil"/>
          <w:right w:val="nil"/>
          <w:insideH w:val="nil"/>
          <w:insideV w:val="nil"/>
        </w:tcBorders>
        <w:shd w:val="clear" w:color="auto" w:fill="365F91"/>
      </w:tcPr>
    </w:tblStylePr>
  </w:style>
  <w:style w:type="table" w:customStyle="1" w:styleId="12310">
    <w:name w:val="表 (青) 1231"/>
    <w:basedOn w:val="a4"/>
    <w:next w:val="122"/>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C4C74"/>
      </w:tcPr>
    </w:tblStylePr>
    <w:tblStylePr w:type="firstCol">
      <w:rPr>
        <w:rFonts w:cs="Times New Roman"/>
        <w:color w:val="FFFFFF"/>
      </w:rPr>
      <w:tblPr/>
      <w:tcPr>
        <w:tcBorders>
          <w:top w:val="nil"/>
          <w:left w:val="nil"/>
          <w:bottom w:val="nil"/>
          <w:right w:val="nil"/>
          <w:insideH w:val="single" w:sz="4" w:space="0" w:color="2C4C74"/>
          <w:insideV w:val="nil"/>
        </w:tcBorders>
        <w:shd w:val="clear" w:color="auto" w:fill="2C4C74"/>
      </w:tcPr>
    </w:tblStylePr>
    <w:tblStylePr w:type="lastCol">
      <w:rPr>
        <w:rFonts w:cs="Times New Roman"/>
        <w:color w:val="FFFFFF"/>
      </w:rPr>
      <w:tblPr/>
      <w:tcPr>
        <w:tcBorders>
          <w:top w:val="nil"/>
          <w:left w:val="nil"/>
          <w:bottom w:val="nil"/>
          <w:right w:val="nil"/>
          <w:insideH w:val="nil"/>
          <w:insideV w:val="nil"/>
        </w:tcBorders>
        <w:shd w:val="clear" w:color="auto" w:fill="2C4C74"/>
      </w:tcPr>
    </w:tblStylePr>
    <w:tblStylePr w:type="band1Vert">
      <w:rPr>
        <w:rFonts w:cs="Times New Roman"/>
      </w:rPr>
      <w:tblPr/>
      <w:tcPr>
        <w:shd w:val="clear" w:color="auto" w:fill="B8CCE4"/>
      </w:tcPr>
    </w:tblStylePr>
    <w:tblStylePr w:type="band1Horz">
      <w:rPr>
        <w:rFonts w:cs="Times New Roman"/>
      </w:rPr>
      <w:tblPr/>
      <w:tcPr>
        <w:shd w:val="clear" w:color="auto" w:fill="A7BFDE"/>
      </w:tcPr>
    </w:tblStylePr>
    <w:tblStylePr w:type="neCell">
      <w:rPr>
        <w:rFonts w:cs="Times New Roman"/>
        <w:color w:val="000000"/>
      </w:rPr>
    </w:tblStylePr>
    <w:tblStylePr w:type="nwCell">
      <w:rPr>
        <w:rFonts w:cs="Times New Roman"/>
        <w:color w:val="000000"/>
      </w:rPr>
    </w:tblStylePr>
  </w:style>
  <w:style w:type="table" w:customStyle="1" w:styleId="13310">
    <w:name w:val="表 (青) 1331"/>
    <w:basedOn w:val="a4"/>
    <w:next w:val="132"/>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DF2F8"/>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3DFEE"/>
      </w:tcPr>
    </w:tblStylePr>
    <w:tblStylePr w:type="band1Horz">
      <w:rPr>
        <w:rFonts w:cs="Times New Roman"/>
      </w:rPr>
      <w:tblPr/>
      <w:tcPr>
        <w:shd w:val="clear" w:color="auto" w:fill="DBE5F1"/>
      </w:tcPr>
    </w:tblStylePr>
  </w:style>
  <w:style w:type="table" w:customStyle="1" w:styleId="14310">
    <w:name w:val="表 (青) 1431"/>
    <w:basedOn w:val="a4"/>
    <w:next w:val="142"/>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DBE5F1"/>
    </w:tcPr>
    <w:tblStylePr w:type="firstRow">
      <w:rPr>
        <w:rFonts w:cs="Times New Roman"/>
        <w:b/>
        <w:bCs/>
      </w:rPr>
      <w:tblPr/>
      <w:tcPr>
        <w:shd w:val="clear" w:color="auto" w:fill="B8CCE4"/>
      </w:tcPr>
    </w:tblStylePr>
    <w:tblStylePr w:type="lastRow">
      <w:rPr>
        <w:rFonts w:cs="Times New Roman"/>
        <w:b/>
        <w:bCs/>
        <w:color w:val="000000"/>
      </w:rPr>
      <w:tblPr/>
      <w:tcPr>
        <w:shd w:val="clear" w:color="auto" w:fill="B8CCE4"/>
      </w:tcPr>
    </w:tblStylePr>
    <w:tblStylePr w:type="firstCol">
      <w:rPr>
        <w:rFonts w:cs="Times New Roman"/>
        <w:color w:val="FFFFFF"/>
      </w:rPr>
      <w:tblPr/>
      <w:tcPr>
        <w:shd w:val="clear" w:color="auto" w:fill="365F91"/>
      </w:tcPr>
    </w:tblStylePr>
    <w:tblStylePr w:type="lastCol">
      <w:rPr>
        <w:rFonts w:cs="Times New Roman"/>
        <w:color w:val="FFFFFF"/>
      </w:rPr>
      <w:tblPr/>
      <w:tcPr>
        <w:shd w:val="clear" w:color="auto" w:fill="365F91"/>
      </w:tc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customStyle="1" w:styleId="131d">
    <w:name w:val="表 (赤)  131"/>
    <w:basedOn w:val="a4"/>
    <w:next w:val="1ff7"/>
    <w:uiPriority w:val="99"/>
    <w:rsid w:val="009F3DDB"/>
    <w:rPr>
      <w:rFonts w:ascii="Calibri" w:eastAsia="ＭＳ 明朝" w:hAnsi="Calibri" w:cs="Times New Roman"/>
      <w:color w:val="943634"/>
      <w:sz w:val="20"/>
      <w:szCs w:val="20"/>
      <w:lang w:val="en-GB"/>
    </w:rPr>
    <w:tblPr>
      <w:tblStyleRowBandSize w:val="1"/>
      <w:tblStyleColBandSize w:val="1"/>
      <w:tblBorders>
        <w:top w:val="single" w:sz="8" w:space="0" w:color="C0504D"/>
        <w:bottom w:val="single" w:sz="8" w:space="0" w:color="C0504D"/>
      </w:tblBorders>
    </w:tblPr>
    <w:tblStylePr w:type="firstRow">
      <w:pPr>
        <w:spacing w:beforeLines="0" w:beforeAutospacing="0" w:afterLines="0" w:afterAutospacing="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customStyle="1" w:styleId="2317">
    <w:name w:val="表 (赤)  231"/>
    <w:basedOn w:val="a4"/>
    <w:next w:val="2f2"/>
    <w:uiPriority w:val="99"/>
    <w:rsid w:val="009F3DDB"/>
    <w:rPr>
      <w:rFonts w:ascii="Calibri" w:eastAsia="ＭＳ 明朝" w:hAnsi="Calibri" w:cs="Times New Roman"/>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Lines="0" w:beforeAutospacing="0" w:afterLines="0" w:afterAutospacing="0"/>
      </w:pPr>
      <w:rPr>
        <w:rFonts w:cs="Times New Roman"/>
        <w:b/>
        <w:bCs/>
        <w:color w:val="FFFFFF"/>
      </w:rPr>
      <w:tblPr/>
      <w:tcPr>
        <w:shd w:val="clear" w:color="auto" w:fill="C0504D"/>
      </w:tcPr>
    </w:tblStylePr>
    <w:tblStylePr w:type="lastRow">
      <w:pPr>
        <w:spacing w:beforeLines="0" w:beforeAutospacing="0" w:afterLines="0" w:afterAutospacing="0"/>
      </w:pPr>
      <w:rPr>
        <w:rFonts w:cs="Times New Roman"/>
        <w:b/>
        <w:bCs/>
      </w:rPr>
      <w:tblPr/>
      <w:tcPr>
        <w:tcBorders>
          <w:top w:val="double" w:sz="6" w:space="0" w:color="C0504D"/>
          <w:left w:val="single" w:sz="8" w:space="0" w:color="C0504D"/>
          <w:bottom w:val="single" w:sz="8" w:space="0" w:color="C0504D"/>
          <w:right w:val="single" w:sz="8" w:space="0" w:color="C0504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tcBorders>
      </w:tcPr>
    </w:tblStylePr>
  </w:style>
  <w:style w:type="table" w:customStyle="1" w:styleId="3316">
    <w:name w:val="表 (赤)  331"/>
    <w:basedOn w:val="a4"/>
    <w:next w:val="3d"/>
    <w:uiPriority w:val="99"/>
    <w:rsid w:val="009F3DDB"/>
    <w:rPr>
      <w:rFonts w:ascii="Calibri" w:eastAsia="ＭＳ 明朝" w:hAnsi="Calibri" w:cs="Times New Roman"/>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4314">
    <w:name w:val="表 (赤)  431"/>
    <w:basedOn w:val="a4"/>
    <w:next w:val="49"/>
    <w:uiPriority w:val="99"/>
    <w:rsid w:val="009F3DDB"/>
    <w:rPr>
      <w:rFonts w:ascii="Calibri" w:eastAsia="ＭＳ 明朝" w:hAnsi="Calibri" w:cs="Times New Roman"/>
      <w:sz w:val="20"/>
      <w:szCs w:val="20"/>
      <w:lang w:val="en-GB"/>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Lines="0" w:beforeAutospacing="0" w:afterLines="0" w:afterAutospacing="0"/>
      </w:pPr>
      <w:rPr>
        <w:rFonts w:cs="Times New Roman"/>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Autospacing="0" w:afterLines="0" w:afterAutospacing="0"/>
      </w:pPr>
      <w:rPr>
        <w:rFonts w:cs="Times New Roman"/>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FD3D2"/>
      </w:tcPr>
    </w:tblStylePr>
    <w:tblStylePr w:type="band1Horz">
      <w:rPr>
        <w:rFonts w:cs="Times New Roman"/>
      </w:rPr>
      <w:tblPr/>
      <w:tcPr>
        <w:tcBorders>
          <w:insideH w:val="nil"/>
          <w:insideV w:val="nil"/>
        </w:tcBorders>
        <w:shd w:val="clear" w:color="auto" w:fill="EFD3D2"/>
      </w:tcPr>
    </w:tblStylePr>
    <w:tblStylePr w:type="band2Horz">
      <w:rPr>
        <w:rFonts w:cs="Times New Roman"/>
      </w:rPr>
      <w:tblPr/>
      <w:tcPr>
        <w:tcBorders>
          <w:insideH w:val="nil"/>
          <w:insideV w:val="nil"/>
        </w:tcBorders>
      </w:tcPr>
    </w:tblStylePr>
  </w:style>
  <w:style w:type="table" w:customStyle="1" w:styleId="5313">
    <w:name w:val="表 (赤)  531"/>
    <w:basedOn w:val="a4"/>
    <w:next w:val="59"/>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2">
    <w:name w:val="表 (赤)  631"/>
    <w:basedOn w:val="a4"/>
    <w:next w:val="6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C0504D"/>
        <w:bottom w:val="single" w:sz="8" w:space="0" w:color="C0504D"/>
      </w:tblBorders>
    </w:tblPr>
    <w:tblStylePr w:type="firstRow">
      <w:rPr>
        <w:rFonts w:ascii="Times New Roman" w:eastAsia="Times New Roman" w:hAnsi="Times New Roman" w:cs="Times New Roman"/>
      </w:rPr>
      <w:tblPr/>
      <w:tcPr>
        <w:tcBorders>
          <w:top w:val="nil"/>
          <w:bottom w:val="single" w:sz="8" w:space="0" w:color="C0504D"/>
        </w:tcBorders>
      </w:tcPr>
    </w:tblStylePr>
    <w:tblStylePr w:type="lastRow">
      <w:rPr>
        <w:rFonts w:cs="Times New Roman"/>
        <w:b/>
        <w:bCs/>
        <w:color w:val="1F497D"/>
      </w:rPr>
      <w:tblPr/>
      <w:tcPr>
        <w:tcBorders>
          <w:top w:val="single" w:sz="8" w:space="0" w:color="C0504D"/>
          <w:bottom w:val="single" w:sz="8" w:space="0" w:color="C0504D"/>
        </w:tcBorders>
      </w:tcPr>
    </w:tblStylePr>
    <w:tblStylePr w:type="firstCol">
      <w:rPr>
        <w:rFonts w:cs="Times New Roman"/>
        <w:b/>
        <w:bCs/>
      </w:rPr>
    </w:tblStylePr>
    <w:tblStylePr w:type="lastCol">
      <w:rPr>
        <w:rFonts w:cs="Times New Roman"/>
        <w:b/>
        <w:bCs/>
      </w:rPr>
      <w:tblPr/>
      <w:tcPr>
        <w:tcBorders>
          <w:top w:val="single" w:sz="8" w:space="0" w:color="C0504D"/>
          <w:bottom w:val="single" w:sz="8" w:space="0" w:color="C0504D"/>
        </w:tcBorders>
      </w:tcPr>
    </w:tblStylePr>
    <w:tblStylePr w:type="band1Vert">
      <w:rPr>
        <w:rFonts w:cs="Times New Roman"/>
      </w:rPr>
      <w:tblPr/>
      <w:tcPr>
        <w:shd w:val="clear" w:color="auto" w:fill="EFD3D2"/>
      </w:tcPr>
    </w:tblStylePr>
    <w:tblStylePr w:type="band1Horz">
      <w:rPr>
        <w:rFonts w:cs="Times New Roman"/>
      </w:rPr>
      <w:tblPr/>
      <w:tcPr>
        <w:shd w:val="clear" w:color="auto" w:fill="EFD3D2"/>
      </w:tcPr>
    </w:tblStylePr>
  </w:style>
  <w:style w:type="table" w:customStyle="1" w:styleId="7313">
    <w:name w:val="表 (赤)  731"/>
    <w:basedOn w:val="a4"/>
    <w:next w:val="7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rFonts w:cs="Times New Roman"/>
        <w:sz w:val="24"/>
        <w:szCs w:val="24"/>
      </w:rPr>
      <w:tblPr/>
      <w:tcPr>
        <w:tcBorders>
          <w:top w:val="nil"/>
          <w:left w:val="nil"/>
          <w:bottom w:val="single" w:sz="24" w:space="0" w:color="C0504D"/>
          <w:right w:val="nil"/>
          <w:insideH w:val="nil"/>
          <w:insideV w:val="nil"/>
        </w:tcBorders>
        <w:shd w:val="clear" w:color="auto" w:fill="FFFFFF"/>
      </w:tcPr>
    </w:tblStylePr>
    <w:tblStylePr w:type="lastRow">
      <w:rPr>
        <w:rFonts w:cs="Times New Roman"/>
      </w:rPr>
      <w:tblPr/>
      <w:tcPr>
        <w:tcBorders>
          <w:top w:val="single" w:sz="8" w:space="0" w:color="C0504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C0504D"/>
          <w:insideH w:val="nil"/>
          <w:insideV w:val="nil"/>
        </w:tcBorders>
        <w:shd w:val="clear" w:color="auto" w:fill="FFFFFF"/>
      </w:tcPr>
    </w:tblStylePr>
    <w:tblStylePr w:type="lastCol">
      <w:rPr>
        <w:rFonts w:cs="Times New Roman"/>
      </w:rPr>
      <w:tblPr/>
      <w:tcPr>
        <w:tcBorders>
          <w:top w:val="nil"/>
          <w:left w:val="single" w:sz="8" w:space="0" w:color="C0504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top w:val="nil"/>
          <w:bottom w:val="nil"/>
          <w:insideH w:val="nil"/>
          <w:insideV w:val="nil"/>
        </w:tcBorders>
        <w:shd w:val="clear" w:color="auto" w:fill="EFD3D2"/>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313">
    <w:name w:val="表 (赤)  831"/>
    <w:basedOn w:val="a4"/>
    <w:next w:val="84"/>
    <w:uiPriority w:val="99"/>
    <w:rsid w:val="009F3DDB"/>
    <w:rPr>
      <w:rFonts w:ascii="Calibri" w:eastAsia="ＭＳ 明朝" w:hAnsi="Calibri" w:cs="Times New Roman"/>
      <w:sz w:val="20"/>
      <w:szCs w:val="20"/>
      <w:lang w:val="en-GB"/>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rFonts w:cs="Times New Roman"/>
        <w:b/>
        <w:bCs/>
      </w:rPr>
    </w:tblStylePr>
    <w:tblStylePr w:type="lastRow">
      <w:rPr>
        <w:rFonts w:cs="Times New Roman"/>
        <w:b/>
        <w:bCs/>
      </w:rPr>
      <w:tblPr/>
      <w:tcPr>
        <w:tcBorders>
          <w:top w:val="single" w:sz="18" w:space="0" w:color="CF7B7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FA7A6"/>
      </w:tcPr>
    </w:tblStylePr>
    <w:tblStylePr w:type="band1Horz">
      <w:rPr>
        <w:rFonts w:cs="Times New Roman"/>
      </w:rPr>
      <w:tblPr/>
      <w:tcPr>
        <w:shd w:val="clear" w:color="auto" w:fill="DFA7A6"/>
      </w:tcPr>
    </w:tblStylePr>
  </w:style>
  <w:style w:type="table" w:customStyle="1" w:styleId="9311">
    <w:name w:val="表 (赤)  931"/>
    <w:basedOn w:val="a4"/>
    <w:next w:val="9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rFonts w:cs="Times New Roman"/>
        <w:b/>
        <w:bCs/>
        <w:color w:val="000000"/>
      </w:rPr>
      <w:tblPr/>
      <w:tcPr>
        <w:shd w:val="clear" w:color="auto" w:fill="F8EDED"/>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2DBDB"/>
      </w:tcPr>
    </w:tblStylePr>
    <w:tblStylePr w:type="band1Vert">
      <w:rPr>
        <w:rFonts w:cs="Times New Roman"/>
      </w:rPr>
      <w:tblPr/>
      <w:tcPr>
        <w:shd w:val="clear" w:color="auto" w:fill="DFA7A6"/>
      </w:tcPr>
    </w:tblStylePr>
    <w:tblStylePr w:type="band1Horz">
      <w:rPr>
        <w:rFonts w:cs="Times New Roman"/>
      </w:rPr>
      <w:tblPr/>
      <w:tcPr>
        <w:tcBorders>
          <w:insideH w:val="single" w:sz="6" w:space="0" w:color="C0504D"/>
          <w:insideV w:val="single" w:sz="6" w:space="0" w:color="C0504D"/>
        </w:tcBorders>
        <w:shd w:val="clear" w:color="auto" w:fill="DFA7A6"/>
      </w:tcPr>
    </w:tblStylePr>
    <w:tblStylePr w:type="nwCell">
      <w:rPr>
        <w:rFonts w:cs="Times New Roman"/>
      </w:rPr>
      <w:tblPr/>
      <w:tcPr>
        <w:shd w:val="clear" w:color="auto" w:fill="FFFFFF"/>
      </w:tcPr>
    </w:tblStylePr>
  </w:style>
  <w:style w:type="table" w:customStyle="1" w:styleId="10311">
    <w:name w:val="表 (赤) 1031"/>
    <w:basedOn w:val="a4"/>
    <w:next w:val="103"/>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11311">
    <w:name w:val="表 (赤) 1131"/>
    <w:basedOn w:val="a4"/>
    <w:next w:val="114"/>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C0504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622423"/>
      </w:tcPr>
    </w:tblStylePr>
    <w:tblStylePr w:type="firstCol">
      <w:rPr>
        <w:rFonts w:cs="Times New Roman"/>
      </w:rPr>
      <w:tblPr/>
      <w:tcPr>
        <w:tcBorders>
          <w:top w:val="nil"/>
          <w:left w:val="nil"/>
          <w:bottom w:val="nil"/>
          <w:right w:val="single" w:sz="18" w:space="0" w:color="FFFFFF"/>
          <w:insideH w:val="nil"/>
          <w:insideV w:val="nil"/>
        </w:tcBorders>
        <w:shd w:val="clear" w:color="auto" w:fill="943634"/>
      </w:tcPr>
    </w:tblStylePr>
    <w:tblStylePr w:type="lastCol">
      <w:rPr>
        <w:rFonts w:cs="Times New Roman"/>
      </w:rPr>
      <w:tblPr/>
      <w:tcPr>
        <w:tcBorders>
          <w:top w:val="nil"/>
          <w:left w:val="single" w:sz="18" w:space="0" w:color="FFFFFF"/>
          <w:bottom w:val="nil"/>
          <w:right w:val="nil"/>
          <w:insideH w:val="nil"/>
          <w:insideV w:val="nil"/>
        </w:tcBorders>
        <w:shd w:val="clear" w:color="auto" w:fill="943634"/>
      </w:tcPr>
    </w:tblStylePr>
    <w:tblStylePr w:type="band1Vert">
      <w:rPr>
        <w:rFonts w:cs="Times New Roman"/>
      </w:rPr>
      <w:tblPr/>
      <w:tcPr>
        <w:tcBorders>
          <w:top w:val="nil"/>
          <w:left w:val="nil"/>
          <w:bottom w:val="nil"/>
          <w:right w:val="nil"/>
          <w:insideH w:val="nil"/>
          <w:insideV w:val="nil"/>
        </w:tcBorders>
        <w:shd w:val="clear" w:color="auto" w:fill="943634"/>
      </w:tcPr>
    </w:tblStylePr>
    <w:tblStylePr w:type="band1Horz">
      <w:rPr>
        <w:rFonts w:cs="Times New Roman"/>
      </w:rPr>
      <w:tblPr/>
      <w:tcPr>
        <w:tcBorders>
          <w:top w:val="nil"/>
          <w:left w:val="nil"/>
          <w:bottom w:val="nil"/>
          <w:right w:val="nil"/>
          <w:insideH w:val="nil"/>
          <w:insideV w:val="nil"/>
        </w:tcBorders>
        <w:shd w:val="clear" w:color="auto" w:fill="943634"/>
      </w:tcPr>
    </w:tblStylePr>
  </w:style>
  <w:style w:type="table" w:customStyle="1" w:styleId="12311">
    <w:name w:val="表 (赤) 1231"/>
    <w:basedOn w:val="a4"/>
    <w:next w:val="123"/>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772C2A"/>
      </w:tcPr>
    </w:tblStylePr>
    <w:tblStylePr w:type="firstCol">
      <w:rPr>
        <w:rFonts w:cs="Times New Roman"/>
        <w:color w:val="FFFFFF"/>
      </w:rPr>
      <w:tblPr/>
      <w:tcPr>
        <w:tcBorders>
          <w:top w:val="nil"/>
          <w:left w:val="nil"/>
          <w:bottom w:val="nil"/>
          <w:right w:val="nil"/>
          <w:insideH w:val="single" w:sz="4" w:space="0" w:color="772C2A"/>
          <w:insideV w:val="nil"/>
        </w:tcBorders>
        <w:shd w:val="clear" w:color="auto" w:fill="772C2A"/>
      </w:tcPr>
    </w:tblStylePr>
    <w:tblStylePr w:type="lastCol">
      <w:rPr>
        <w:rFonts w:cs="Times New Roman"/>
        <w:color w:val="FFFFFF"/>
      </w:rPr>
      <w:tblPr/>
      <w:tcPr>
        <w:tcBorders>
          <w:top w:val="nil"/>
          <w:left w:val="nil"/>
          <w:bottom w:val="nil"/>
          <w:right w:val="nil"/>
          <w:insideH w:val="nil"/>
          <w:insideV w:val="nil"/>
        </w:tcBorders>
        <w:shd w:val="clear" w:color="auto" w:fill="772C2A"/>
      </w:tcPr>
    </w:tblStylePr>
    <w:tblStylePr w:type="band1Vert">
      <w:rPr>
        <w:rFonts w:cs="Times New Roman"/>
      </w:rPr>
      <w:tblPr/>
      <w:tcPr>
        <w:shd w:val="clear" w:color="auto" w:fill="E5B8B7"/>
      </w:tcPr>
    </w:tblStylePr>
    <w:tblStylePr w:type="band1Horz">
      <w:rPr>
        <w:rFonts w:cs="Times New Roman"/>
      </w:rPr>
      <w:tblPr/>
      <w:tcPr>
        <w:shd w:val="clear" w:color="auto" w:fill="DFA7A6"/>
      </w:tcPr>
    </w:tblStylePr>
    <w:tblStylePr w:type="neCell">
      <w:rPr>
        <w:rFonts w:cs="Times New Roman"/>
        <w:color w:val="000000"/>
      </w:rPr>
    </w:tblStylePr>
    <w:tblStylePr w:type="nwCell">
      <w:rPr>
        <w:rFonts w:cs="Times New Roman"/>
        <w:color w:val="000000"/>
      </w:rPr>
    </w:tblStylePr>
  </w:style>
  <w:style w:type="table" w:customStyle="1" w:styleId="13311">
    <w:name w:val="表 (赤) 1331"/>
    <w:basedOn w:val="a4"/>
    <w:next w:val="133"/>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8EDED"/>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EFD3D2"/>
      </w:tcPr>
    </w:tblStylePr>
    <w:tblStylePr w:type="band1Horz">
      <w:rPr>
        <w:rFonts w:cs="Times New Roman"/>
      </w:rPr>
      <w:tblPr/>
      <w:tcPr>
        <w:shd w:val="clear" w:color="auto" w:fill="F2DBDB"/>
      </w:tcPr>
    </w:tblStylePr>
  </w:style>
  <w:style w:type="table" w:customStyle="1" w:styleId="14311">
    <w:name w:val="表 (赤) 1431"/>
    <w:basedOn w:val="a4"/>
    <w:next w:val="143"/>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F2DBDB"/>
    </w:tcPr>
    <w:tblStylePr w:type="firstRow">
      <w:rPr>
        <w:rFonts w:cs="Times New Roman"/>
        <w:b/>
        <w:bCs/>
      </w:rPr>
      <w:tblPr/>
      <w:tcPr>
        <w:shd w:val="clear" w:color="auto" w:fill="E5B8B7"/>
      </w:tcPr>
    </w:tblStylePr>
    <w:tblStylePr w:type="lastRow">
      <w:rPr>
        <w:rFonts w:cs="Times New Roman"/>
        <w:b/>
        <w:bCs/>
        <w:color w:val="000000"/>
      </w:rPr>
      <w:tblPr/>
      <w:tcPr>
        <w:shd w:val="clear" w:color="auto" w:fill="E5B8B7"/>
      </w:tcPr>
    </w:tblStylePr>
    <w:tblStylePr w:type="firstCol">
      <w:rPr>
        <w:rFonts w:cs="Times New Roman"/>
        <w:color w:val="FFFFFF"/>
      </w:rPr>
      <w:tblPr/>
      <w:tcPr>
        <w:shd w:val="clear" w:color="auto" w:fill="943634"/>
      </w:tcPr>
    </w:tblStylePr>
    <w:tblStylePr w:type="lastCol">
      <w:rPr>
        <w:rFonts w:cs="Times New Roman"/>
        <w:color w:val="FFFFFF"/>
      </w:rPr>
      <w:tblPr/>
      <w:tcPr>
        <w:shd w:val="clear" w:color="auto" w:fill="943634"/>
      </w:tcPr>
    </w:tblStylePr>
    <w:tblStylePr w:type="band1Vert">
      <w:rPr>
        <w:rFonts w:cs="Times New Roman"/>
      </w:rPr>
      <w:tblPr/>
      <w:tcPr>
        <w:shd w:val="clear" w:color="auto" w:fill="DFA7A6"/>
      </w:tcPr>
    </w:tblStylePr>
    <w:tblStylePr w:type="band1Horz">
      <w:rPr>
        <w:rFonts w:cs="Times New Roman"/>
      </w:rPr>
      <w:tblPr/>
      <w:tcPr>
        <w:shd w:val="clear" w:color="auto" w:fill="DFA7A6"/>
      </w:tcPr>
    </w:tblStylePr>
  </w:style>
  <w:style w:type="table" w:customStyle="1" w:styleId="131e">
    <w:name w:val="表 (緑)  131"/>
    <w:basedOn w:val="a4"/>
    <w:next w:val="1ff8"/>
    <w:uiPriority w:val="99"/>
    <w:rsid w:val="009F3DDB"/>
    <w:rPr>
      <w:rFonts w:ascii="Calibri" w:eastAsia="ＭＳ 明朝" w:hAnsi="Calibri" w:cs="Times New Roman"/>
      <w:color w:val="76923C"/>
      <w:sz w:val="20"/>
      <w:szCs w:val="20"/>
      <w:lang w:val="en-GB"/>
    </w:rPr>
    <w:tblPr>
      <w:tblStyleRowBandSize w:val="1"/>
      <w:tblStyleColBandSize w:val="1"/>
      <w:tblBorders>
        <w:top w:val="single" w:sz="8" w:space="0" w:color="9BBB59"/>
        <w:bottom w:val="single" w:sz="8" w:space="0" w:color="9BBB59"/>
      </w:tblBorders>
    </w:tblPr>
    <w:tblStylePr w:type="firstRow">
      <w:pPr>
        <w:spacing w:beforeLines="0" w:beforeAutospacing="0" w:afterLines="0" w:afterAutospacing="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2318">
    <w:name w:val="表 (緑)  231"/>
    <w:basedOn w:val="a4"/>
    <w:next w:val="2f3"/>
    <w:uiPriority w:val="99"/>
    <w:rsid w:val="009F3DDB"/>
    <w:rPr>
      <w:rFonts w:ascii="Calibri" w:eastAsia="ＭＳ 明朝" w:hAnsi="Calibri" w:cs="Times New Roman"/>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Autospacing="0" w:afterLines="0" w:afterAutospacing="0"/>
      </w:pPr>
      <w:rPr>
        <w:rFonts w:cs="Times New Roman"/>
        <w:b/>
        <w:bCs/>
        <w:color w:val="FFFFFF"/>
      </w:rPr>
      <w:tblPr/>
      <w:tcPr>
        <w:shd w:val="clear" w:color="auto" w:fill="9BBB59"/>
      </w:tcPr>
    </w:tblStylePr>
    <w:tblStylePr w:type="lastRow">
      <w:pPr>
        <w:spacing w:beforeLines="0" w:beforeAutospacing="0" w:afterLines="0" w:afterAutospacing="0"/>
      </w:pPr>
      <w:rPr>
        <w:rFonts w:cs="Times New Roman"/>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tcBorders>
      </w:tcPr>
    </w:tblStylePr>
  </w:style>
  <w:style w:type="table" w:customStyle="1" w:styleId="3317">
    <w:name w:val="表 (緑)  331"/>
    <w:basedOn w:val="a4"/>
    <w:next w:val="3e"/>
    <w:uiPriority w:val="99"/>
    <w:rsid w:val="009F3DDB"/>
    <w:rPr>
      <w:rFonts w:ascii="Calibri" w:eastAsia="ＭＳ 明朝" w:hAnsi="Calibri" w:cs="Times New Roman"/>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4315">
    <w:name w:val="表 (緑)  431"/>
    <w:basedOn w:val="a4"/>
    <w:next w:val="4a"/>
    <w:uiPriority w:val="99"/>
    <w:rsid w:val="009F3DDB"/>
    <w:rPr>
      <w:rFonts w:ascii="Calibri" w:eastAsia="ＭＳ 明朝" w:hAnsi="Calibri" w:cs="Times New Roman"/>
      <w:sz w:val="20"/>
      <w:szCs w:val="20"/>
      <w:lang w:val="en-GB"/>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Lines="0" w:beforeAutospacing="0" w:afterLines="0" w:afterAutospacing="0"/>
      </w:pPr>
      <w:rPr>
        <w:rFonts w:cs="Times New Roman"/>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Autospacing="0" w:afterLines="0" w:afterAutospacing="0"/>
      </w:pPr>
      <w:rPr>
        <w:rFonts w:cs="Times New Roman"/>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6EED5"/>
      </w:tcPr>
    </w:tblStylePr>
    <w:tblStylePr w:type="band1Horz">
      <w:rPr>
        <w:rFonts w:cs="Times New Roman"/>
      </w:rPr>
      <w:tblPr/>
      <w:tcPr>
        <w:tcBorders>
          <w:insideH w:val="nil"/>
          <w:insideV w:val="nil"/>
        </w:tcBorders>
        <w:shd w:val="clear" w:color="auto" w:fill="E6EED5"/>
      </w:tcPr>
    </w:tblStylePr>
    <w:tblStylePr w:type="band2Horz">
      <w:rPr>
        <w:rFonts w:cs="Times New Roman"/>
      </w:rPr>
      <w:tblPr/>
      <w:tcPr>
        <w:tcBorders>
          <w:insideH w:val="nil"/>
          <w:insideV w:val="nil"/>
        </w:tcBorders>
      </w:tcPr>
    </w:tblStylePr>
  </w:style>
  <w:style w:type="table" w:customStyle="1" w:styleId="5314">
    <w:name w:val="表 (緑)  531"/>
    <w:basedOn w:val="a4"/>
    <w:next w:val="5a"/>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3">
    <w:name w:val="表 (緑)  631"/>
    <w:basedOn w:val="a4"/>
    <w:next w:val="65"/>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9BBB59"/>
        <w:bottom w:val="single" w:sz="8" w:space="0" w:color="9BBB59"/>
      </w:tblBorders>
    </w:tblPr>
    <w:tblStylePr w:type="firstRow">
      <w:rPr>
        <w:rFonts w:ascii="Times New Roman" w:eastAsia="Times New Roman" w:hAnsi="Times New Roman" w:cs="Times New Roman"/>
      </w:rPr>
      <w:tblPr/>
      <w:tcPr>
        <w:tcBorders>
          <w:top w:val="nil"/>
          <w:bottom w:val="single" w:sz="8" w:space="0" w:color="9BBB59"/>
        </w:tcBorders>
      </w:tcPr>
    </w:tblStylePr>
    <w:tblStylePr w:type="lastRow">
      <w:rPr>
        <w:rFonts w:cs="Times New Roman"/>
        <w:b/>
        <w:bCs/>
        <w:color w:val="1F497D"/>
      </w:rPr>
      <w:tblPr/>
      <w:tcPr>
        <w:tcBorders>
          <w:top w:val="single" w:sz="8" w:space="0" w:color="9BBB59"/>
          <w:bottom w:val="single" w:sz="8" w:space="0" w:color="9BBB59"/>
        </w:tcBorders>
      </w:tcPr>
    </w:tblStylePr>
    <w:tblStylePr w:type="firstCol">
      <w:rPr>
        <w:rFonts w:cs="Times New Roman"/>
        <w:b/>
        <w:bCs/>
      </w:rPr>
    </w:tblStylePr>
    <w:tblStylePr w:type="lastCol">
      <w:rPr>
        <w:rFonts w:cs="Times New Roman"/>
        <w:b/>
        <w:bCs/>
      </w:rPr>
      <w:tblPr/>
      <w:tcPr>
        <w:tcBorders>
          <w:top w:val="single" w:sz="8" w:space="0" w:color="9BBB59"/>
          <w:bottom w:val="single" w:sz="8" w:space="0" w:color="9BBB59"/>
        </w:tcBorders>
      </w:tcPr>
    </w:tblStylePr>
    <w:tblStylePr w:type="band1Vert">
      <w:rPr>
        <w:rFonts w:cs="Times New Roman"/>
      </w:rPr>
      <w:tblPr/>
      <w:tcPr>
        <w:shd w:val="clear" w:color="auto" w:fill="E6EED5"/>
      </w:tcPr>
    </w:tblStylePr>
    <w:tblStylePr w:type="band1Horz">
      <w:rPr>
        <w:rFonts w:cs="Times New Roman"/>
      </w:rPr>
      <w:tblPr/>
      <w:tcPr>
        <w:shd w:val="clear" w:color="auto" w:fill="E6EED5"/>
      </w:tcPr>
    </w:tblStylePr>
  </w:style>
  <w:style w:type="table" w:customStyle="1" w:styleId="7314">
    <w:name w:val="表 (緑)  731"/>
    <w:basedOn w:val="a4"/>
    <w:next w:val="75"/>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rFonts w:cs="Times New Roman"/>
        <w:sz w:val="24"/>
        <w:szCs w:val="24"/>
      </w:rPr>
      <w:tblPr/>
      <w:tcPr>
        <w:tcBorders>
          <w:top w:val="nil"/>
          <w:left w:val="nil"/>
          <w:bottom w:val="single" w:sz="24" w:space="0" w:color="9BBB59"/>
          <w:right w:val="nil"/>
          <w:insideH w:val="nil"/>
          <w:insideV w:val="nil"/>
        </w:tcBorders>
        <w:shd w:val="clear" w:color="auto" w:fill="FFFFFF"/>
      </w:tcPr>
    </w:tblStylePr>
    <w:tblStylePr w:type="lastRow">
      <w:rPr>
        <w:rFonts w:cs="Times New Roman"/>
      </w:rPr>
      <w:tblPr/>
      <w:tcPr>
        <w:tcBorders>
          <w:top w:val="single" w:sz="8" w:space="0" w:color="9BBB59"/>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9BBB59"/>
          <w:insideH w:val="nil"/>
          <w:insideV w:val="nil"/>
        </w:tcBorders>
        <w:shd w:val="clear" w:color="auto" w:fill="FFFFFF"/>
      </w:tcPr>
    </w:tblStylePr>
    <w:tblStylePr w:type="lastCol">
      <w:rPr>
        <w:rFonts w:cs="Times New Roman"/>
      </w:rPr>
      <w:tblPr/>
      <w:tcPr>
        <w:tcBorders>
          <w:top w:val="nil"/>
          <w:left w:val="single" w:sz="8" w:space="0" w:color="9BBB59"/>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top w:val="nil"/>
          <w:bottom w:val="nil"/>
          <w:insideH w:val="nil"/>
          <w:insideV w:val="nil"/>
        </w:tcBorders>
        <w:shd w:val="clear" w:color="auto" w:fill="E6EED5"/>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314">
    <w:name w:val="表 (緑)  831"/>
    <w:basedOn w:val="a4"/>
    <w:next w:val="85"/>
    <w:uiPriority w:val="99"/>
    <w:rsid w:val="009F3DDB"/>
    <w:rPr>
      <w:rFonts w:ascii="Calibri" w:eastAsia="ＭＳ 明朝" w:hAnsi="Calibri" w:cs="Times New Roman"/>
      <w:sz w:val="20"/>
      <w:szCs w:val="20"/>
      <w:lang w:val="en-GB"/>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rFonts w:cs="Times New Roman"/>
        <w:b/>
        <w:bCs/>
      </w:rPr>
    </w:tblStylePr>
    <w:tblStylePr w:type="lastRow">
      <w:rPr>
        <w:rFonts w:cs="Times New Roman"/>
        <w:b/>
        <w:bCs/>
      </w:rPr>
      <w:tblPr/>
      <w:tcPr>
        <w:tcBorders>
          <w:top w:val="single" w:sz="18" w:space="0" w:color="B3CC82"/>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DDDAC"/>
      </w:tcPr>
    </w:tblStylePr>
    <w:tblStylePr w:type="band1Horz">
      <w:rPr>
        <w:rFonts w:cs="Times New Roman"/>
      </w:rPr>
      <w:tblPr/>
      <w:tcPr>
        <w:shd w:val="clear" w:color="auto" w:fill="CDDDAC"/>
      </w:tcPr>
    </w:tblStylePr>
  </w:style>
  <w:style w:type="table" w:customStyle="1" w:styleId="9312">
    <w:name w:val="表 (緑)  931"/>
    <w:basedOn w:val="a4"/>
    <w:next w:val="95"/>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rFonts w:cs="Times New Roman"/>
        <w:b/>
        <w:bCs/>
        <w:color w:val="000000"/>
      </w:rPr>
      <w:tblPr/>
      <w:tcPr>
        <w:shd w:val="clear" w:color="auto" w:fill="F5F8EE"/>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AF1DD"/>
      </w:tcPr>
    </w:tblStylePr>
    <w:tblStylePr w:type="band1Vert">
      <w:rPr>
        <w:rFonts w:cs="Times New Roman"/>
      </w:rPr>
      <w:tblPr/>
      <w:tcPr>
        <w:shd w:val="clear" w:color="auto" w:fill="CDDDAC"/>
      </w:tcPr>
    </w:tblStylePr>
    <w:tblStylePr w:type="band1Horz">
      <w:rPr>
        <w:rFonts w:cs="Times New Roman"/>
      </w:rPr>
      <w:tblPr/>
      <w:tcPr>
        <w:tcBorders>
          <w:insideH w:val="single" w:sz="6" w:space="0" w:color="9BBB59"/>
          <w:insideV w:val="single" w:sz="6" w:space="0" w:color="9BBB59"/>
        </w:tcBorders>
        <w:shd w:val="clear" w:color="auto" w:fill="CDDDAC"/>
      </w:tcPr>
    </w:tblStylePr>
    <w:tblStylePr w:type="nwCell">
      <w:rPr>
        <w:rFonts w:cs="Times New Roman"/>
      </w:rPr>
      <w:tblPr/>
      <w:tcPr>
        <w:shd w:val="clear" w:color="auto" w:fill="FFFFFF"/>
      </w:tcPr>
    </w:tblStylePr>
  </w:style>
  <w:style w:type="table" w:customStyle="1" w:styleId="10312">
    <w:name w:val="表 (緑) 1031"/>
    <w:basedOn w:val="a4"/>
    <w:next w:val="104"/>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11312">
    <w:name w:val="表 (緑) 1131"/>
    <w:basedOn w:val="a4"/>
    <w:next w:val="115"/>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9BBB59"/>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4E6128"/>
      </w:tcPr>
    </w:tblStylePr>
    <w:tblStylePr w:type="firstCol">
      <w:rPr>
        <w:rFonts w:cs="Times New Roman"/>
      </w:rPr>
      <w:tblPr/>
      <w:tcPr>
        <w:tcBorders>
          <w:top w:val="nil"/>
          <w:left w:val="nil"/>
          <w:bottom w:val="nil"/>
          <w:right w:val="single" w:sz="18" w:space="0" w:color="FFFFFF"/>
          <w:insideH w:val="nil"/>
          <w:insideV w:val="nil"/>
        </w:tcBorders>
        <w:shd w:val="clear" w:color="auto" w:fill="76923C"/>
      </w:tcPr>
    </w:tblStylePr>
    <w:tblStylePr w:type="lastCol">
      <w:rPr>
        <w:rFonts w:cs="Times New Roman"/>
      </w:rPr>
      <w:tblPr/>
      <w:tcPr>
        <w:tcBorders>
          <w:top w:val="nil"/>
          <w:left w:val="single" w:sz="18" w:space="0" w:color="FFFFFF"/>
          <w:bottom w:val="nil"/>
          <w:right w:val="nil"/>
          <w:insideH w:val="nil"/>
          <w:insideV w:val="nil"/>
        </w:tcBorders>
        <w:shd w:val="clear" w:color="auto" w:fill="76923C"/>
      </w:tcPr>
    </w:tblStylePr>
    <w:tblStylePr w:type="band1Vert">
      <w:rPr>
        <w:rFonts w:cs="Times New Roman"/>
      </w:rPr>
      <w:tblPr/>
      <w:tcPr>
        <w:tcBorders>
          <w:top w:val="nil"/>
          <w:left w:val="nil"/>
          <w:bottom w:val="nil"/>
          <w:right w:val="nil"/>
          <w:insideH w:val="nil"/>
          <w:insideV w:val="nil"/>
        </w:tcBorders>
        <w:shd w:val="clear" w:color="auto" w:fill="76923C"/>
      </w:tcPr>
    </w:tblStylePr>
    <w:tblStylePr w:type="band1Horz">
      <w:rPr>
        <w:rFonts w:cs="Times New Roman"/>
      </w:rPr>
      <w:tblPr/>
      <w:tcPr>
        <w:tcBorders>
          <w:top w:val="nil"/>
          <w:left w:val="nil"/>
          <w:bottom w:val="nil"/>
          <w:right w:val="nil"/>
          <w:insideH w:val="nil"/>
          <w:insideV w:val="nil"/>
        </w:tcBorders>
        <w:shd w:val="clear" w:color="auto" w:fill="76923C"/>
      </w:tcPr>
    </w:tblStylePr>
  </w:style>
  <w:style w:type="table" w:customStyle="1" w:styleId="12312">
    <w:name w:val="表 (緑) 1231"/>
    <w:basedOn w:val="a4"/>
    <w:next w:val="124"/>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rFonts w:cs="Times New Roman"/>
        <w:b/>
        <w:bCs/>
      </w:rPr>
      <w:tblPr/>
      <w:tcPr>
        <w:tcBorders>
          <w:top w:val="nil"/>
          <w:left w:val="nil"/>
          <w:bottom w:val="single" w:sz="24" w:space="0" w:color="8064A2"/>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5E7530"/>
      </w:tcPr>
    </w:tblStylePr>
    <w:tblStylePr w:type="firstCol">
      <w:rPr>
        <w:rFonts w:cs="Times New Roman"/>
        <w:color w:val="FFFFFF"/>
      </w:rPr>
      <w:tblPr/>
      <w:tcPr>
        <w:tcBorders>
          <w:top w:val="nil"/>
          <w:left w:val="nil"/>
          <w:bottom w:val="nil"/>
          <w:right w:val="nil"/>
          <w:insideH w:val="single" w:sz="4" w:space="0" w:color="5E7530"/>
          <w:insideV w:val="nil"/>
        </w:tcBorders>
        <w:shd w:val="clear" w:color="auto" w:fill="5E7530"/>
      </w:tcPr>
    </w:tblStylePr>
    <w:tblStylePr w:type="lastCol">
      <w:rPr>
        <w:rFonts w:cs="Times New Roman"/>
        <w:color w:val="FFFFFF"/>
      </w:rPr>
      <w:tblPr/>
      <w:tcPr>
        <w:tcBorders>
          <w:top w:val="nil"/>
          <w:left w:val="nil"/>
          <w:bottom w:val="nil"/>
          <w:right w:val="nil"/>
          <w:insideH w:val="nil"/>
          <w:insideV w:val="nil"/>
        </w:tcBorders>
        <w:shd w:val="clear" w:color="auto" w:fill="5E7530"/>
      </w:tcPr>
    </w:tblStylePr>
    <w:tblStylePr w:type="band1Vert">
      <w:rPr>
        <w:rFonts w:cs="Times New Roman"/>
      </w:rPr>
      <w:tblPr/>
      <w:tcPr>
        <w:shd w:val="clear" w:color="auto" w:fill="D6E3BC"/>
      </w:tcPr>
    </w:tblStylePr>
    <w:tblStylePr w:type="band1Horz">
      <w:rPr>
        <w:rFonts w:cs="Times New Roman"/>
      </w:rPr>
      <w:tblPr/>
      <w:tcPr>
        <w:shd w:val="clear" w:color="auto" w:fill="CDDDAC"/>
      </w:tcPr>
    </w:tblStylePr>
  </w:style>
  <w:style w:type="table" w:customStyle="1" w:styleId="13312">
    <w:name w:val="表 (緑) 1331"/>
    <w:basedOn w:val="a4"/>
    <w:next w:val="134"/>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5F8EE"/>
    </w:tcPr>
    <w:tblStylePr w:type="firstRow">
      <w:rPr>
        <w:rFonts w:cs="Times New Roman"/>
        <w:b/>
        <w:bCs/>
        <w:color w:val="FFFFFF"/>
      </w:rPr>
      <w:tblPr/>
      <w:tcPr>
        <w:tcBorders>
          <w:bottom w:val="single" w:sz="12" w:space="0" w:color="FFFFFF"/>
        </w:tcBorders>
        <w:shd w:val="clear" w:color="auto" w:fill="664E82"/>
      </w:tcPr>
    </w:tblStylePr>
    <w:tblStylePr w:type="lastRow">
      <w:rPr>
        <w:rFonts w:cs="Times New Roman"/>
        <w:b/>
        <w:bCs/>
        <w:color w:val="664E82"/>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E6EED5"/>
      </w:tcPr>
    </w:tblStylePr>
    <w:tblStylePr w:type="band1Horz">
      <w:rPr>
        <w:rFonts w:cs="Times New Roman"/>
      </w:rPr>
      <w:tblPr/>
      <w:tcPr>
        <w:shd w:val="clear" w:color="auto" w:fill="EAF1DD"/>
      </w:tcPr>
    </w:tblStylePr>
  </w:style>
  <w:style w:type="table" w:customStyle="1" w:styleId="14312">
    <w:name w:val="表 (緑) 1431"/>
    <w:basedOn w:val="a4"/>
    <w:next w:val="144"/>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EAF1DD"/>
    </w:tcPr>
    <w:tblStylePr w:type="firstRow">
      <w:rPr>
        <w:rFonts w:cs="Times New Roman"/>
        <w:b/>
        <w:bCs/>
      </w:rPr>
      <w:tblPr/>
      <w:tcPr>
        <w:shd w:val="clear" w:color="auto" w:fill="D6E3BC"/>
      </w:tcPr>
    </w:tblStylePr>
    <w:tblStylePr w:type="lastRow">
      <w:rPr>
        <w:rFonts w:cs="Times New Roman"/>
        <w:b/>
        <w:bCs/>
        <w:color w:val="000000"/>
      </w:rPr>
      <w:tblPr/>
      <w:tcPr>
        <w:shd w:val="clear" w:color="auto" w:fill="D6E3BC"/>
      </w:tcPr>
    </w:tblStylePr>
    <w:tblStylePr w:type="firstCol">
      <w:rPr>
        <w:rFonts w:cs="Times New Roman"/>
        <w:color w:val="FFFFFF"/>
      </w:rPr>
      <w:tblPr/>
      <w:tcPr>
        <w:shd w:val="clear" w:color="auto" w:fill="76923C"/>
      </w:tcPr>
    </w:tblStylePr>
    <w:tblStylePr w:type="lastCol">
      <w:rPr>
        <w:rFonts w:cs="Times New Roman"/>
        <w:color w:val="FFFFFF"/>
      </w:rPr>
      <w:tblPr/>
      <w:tcPr>
        <w:shd w:val="clear" w:color="auto" w:fill="76923C"/>
      </w:tcPr>
    </w:tblStylePr>
    <w:tblStylePr w:type="band1Vert">
      <w:rPr>
        <w:rFonts w:cs="Times New Roman"/>
      </w:rPr>
      <w:tblPr/>
      <w:tcPr>
        <w:shd w:val="clear" w:color="auto" w:fill="CDDDAC"/>
      </w:tcPr>
    </w:tblStylePr>
    <w:tblStylePr w:type="band1Horz">
      <w:rPr>
        <w:rFonts w:cs="Times New Roman"/>
      </w:rPr>
      <w:tblPr/>
      <w:tcPr>
        <w:shd w:val="clear" w:color="auto" w:fill="CDDDAC"/>
      </w:tcPr>
    </w:tblStylePr>
  </w:style>
  <w:style w:type="table" w:customStyle="1" w:styleId="131f">
    <w:name w:val="表 (紫)  131"/>
    <w:basedOn w:val="a4"/>
    <w:next w:val="1ff9"/>
    <w:uiPriority w:val="99"/>
    <w:rsid w:val="009F3DDB"/>
    <w:rPr>
      <w:rFonts w:ascii="Calibri" w:eastAsia="ＭＳ 明朝" w:hAnsi="Calibri" w:cs="Times New Roman"/>
      <w:color w:val="5F497A"/>
      <w:sz w:val="20"/>
      <w:szCs w:val="20"/>
      <w:lang w:val="en-GB"/>
    </w:rPr>
    <w:tblPr>
      <w:tblStyleRowBandSize w:val="1"/>
      <w:tblStyleColBandSize w:val="1"/>
      <w:tblBorders>
        <w:top w:val="single" w:sz="8" w:space="0" w:color="8064A2"/>
        <w:bottom w:val="single" w:sz="8" w:space="0" w:color="8064A2"/>
      </w:tblBorders>
    </w:tblPr>
    <w:tblStylePr w:type="firstRow">
      <w:pPr>
        <w:spacing w:beforeLines="0" w:beforeAutospacing="0" w:afterLines="0" w:afterAutospacing="0"/>
      </w:pPr>
      <w:rPr>
        <w:rFonts w:cs="Times New Roman"/>
        <w:b/>
        <w:bCs/>
      </w:rPr>
      <w:tblPr/>
      <w:tcPr>
        <w:tcBorders>
          <w:top w:val="single" w:sz="8" w:space="0" w:color="8064A2"/>
          <w:left w:val="nil"/>
          <w:bottom w:val="single" w:sz="8" w:space="0" w:color="8064A2"/>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8064A2"/>
          <w:left w:val="nil"/>
          <w:bottom w:val="single" w:sz="8" w:space="0" w:color="8064A2"/>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left w:val="nil"/>
          <w:right w:val="nil"/>
          <w:insideH w:val="nil"/>
          <w:insideV w:val="nil"/>
        </w:tcBorders>
        <w:shd w:val="clear" w:color="auto" w:fill="DFD8E8"/>
      </w:tcPr>
    </w:tblStylePr>
  </w:style>
  <w:style w:type="table" w:customStyle="1" w:styleId="2319">
    <w:name w:val="表 (紫)  231"/>
    <w:basedOn w:val="a4"/>
    <w:next w:val="2f4"/>
    <w:uiPriority w:val="99"/>
    <w:rsid w:val="009F3DDB"/>
    <w:rPr>
      <w:rFonts w:ascii="Calibri" w:eastAsia="ＭＳ 明朝" w:hAnsi="Calibri" w:cs="Times New Roman"/>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Lines="0" w:beforeAutospacing="0" w:afterLines="0" w:afterAutospacing="0"/>
      </w:pPr>
      <w:rPr>
        <w:rFonts w:cs="Times New Roman"/>
        <w:b/>
        <w:bCs/>
        <w:color w:val="FFFFFF"/>
      </w:rPr>
      <w:tblPr/>
      <w:tcPr>
        <w:shd w:val="clear" w:color="auto" w:fill="8064A2"/>
      </w:tcPr>
    </w:tblStylePr>
    <w:tblStylePr w:type="lastRow">
      <w:pPr>
        <w:spacing w:beforeLines="0" w:beforeAutospacing="0" w:afterLines="0" w:afterAutospacing="0"/>
      </w:pPr>
      <w:rPr>
        <w:rFonts w:cs="Times New Roman"/>
        <w:b/>
        <w:bCs/>
      </w:rPr>
      <w:tblPr/>
      <w:tcPr>
        <w:tcBorders>
          <w:top w:val="double" w:sz="6" w:space="0" w:color="8064A2"/>
          <w:left w:val="single" w:sz="8" w:space="0" w:color="8064A2"/>
          <w:bottom w:val="single" w:sz="8" w:space="0" w:color="8064A2"/>
          <w:right w:val="single" w:sz="8" w:space="0" w:color="8064A2"/>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8064A2"/>
          <w:left w:val="single" w:sz="8" w:space="0" w:color="8064A2"/>
          <w:bottom w:val="single" w:sz="8" w:space="0" w:color="8064A2"/>
          <w:right w:val="single" w:sz="8" w:space="0" w:color="8064A2"/>
        </w:tcBorders>
      </w:tcPr>
    </w:tblStylePr>
    <w:tblStylePr w:type="band1Horz">
      <w:rPr>
        <w:rFonts w:cs="Times New Roman"/>
      </w:rPr>
      <w:tblPr/>
      <w:tcPr>
        <w:tcBorders>
          <w:top w:val="single" w:sz="8" w:space="0" w:color="8064A2"/>
          <w:left w:val="single" w:sz="8" w:space="0" w:color="8064A2"/>
          <w:bottom w:val="single" w:sz="8" w:space="0" w:color="8064A2"/>
          <w:right w:val="single" w:sz="8" w:space="0" w:color="8064A2"/>
        </w:tcBorders>
      </w:tcPr>
    </w:tblStylePr>
  </w:style>
  <w:style w:type="table" w:customStyle="1" w:styleId="3318">
    <w:name w:val="表 (紫)  331"/>
    <w:basedOn w:val="a4"/>
    <w:next w:val="3f"/>
    <w:uiPriority w:val="99"/>
    <w:rsid w:val="009F3DDB"/>
    <w:rPr>
      <w:rFonts w:ascii="Calibri" w:eastAsia="ＭＳ 明朝" w:hAnsi="Calibri" w:cs="Times New Roman"/>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rPr>
        <w:rFonts w:cs="Times New Roman"/>
      </w:rPr>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rPr>
        <w:rFonts w:cs="Times New Roman"/>
      </w:rPr>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rPr>
        <w:rFonts w:cs="Times New Roman"/>
      </w:rPr>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4316">
    <w:name w:val="表 (紫)  431"/>
    <w:basedOn w:val="a4"/>
    <w:next w:val="4b"/>
    <w:uiPriority w:val="99"/>
    <w:rsid w:val="009F3DDB"/>
    <w:rPr>
      <w:rFonts w:ascii="Calibri" w:eastAsia="ＭＳ 明朝" w:hAnsi="Calibri" w:cs="Times New Roman"/>
      <w:sz w:val="20"/>
      <w:szCs w:val="20"/>
      <w:lang w:val="en-GB"/>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Lines="0" w:beforeAutospacing="0" w:afterLines="0" w:afterAutospacing="0"/>
      </w:pPr>
      <w:rPr>
        <w:rFonts w:cs="Times New Roman"/>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Lines="0" w:beforeAutospacing="0" w:afterLines="0" w:afterAutospacing="0"/>
      </w:pPr>
      <w:rPr>
        <w:rFonts w:cs="Times New Roman"/>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FD8E8"/>
      </w:tcPr>
    </w:tblStylePr>
    <w:tblStylePr w:type="band1Horz">
      <w:rPr>
        <w:rFonts w:cs="Times New Roman"/>
      </w:rPr>
      <w:tblPr/>
      <w:tcPr>
        <w:tcBorders>
          <w:insideH w:val="nil"/>
          <w:insideV w:val="nil"/>
        </w:tcBorders>
        <w:shd w:val="clear" w:color="auto" w:fill="DFD8E8"/>
      </w:tcPr>
    </w:tblStylePr>
    <w:tblStylePr w:type="band2Horz">
      <w:rPr>
        <w:rFonts w:cs="Times New Roman"/>
      </w:rPr>
      <w:tblPr/>
      <w:tcPr>
        <w:tcBorders>
          <w:insideH w:val="nil"/>
          <w:insideV w:val="nil"/>
        </w:tcBorders>
      </w:tcPr>
    </w:tblStylePr>
  </w:style>
  <w:style w:type="table" w:customStyle="1" w:styleId="5315">
    <w:name w:val="表 (紫)  531"/>
    <w:basedOn w:val="a4"/>
    <w:next w:val="5b"/>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8064A2"/>
      </w:tcPr>
    </w:tblStylePr>
    <w:tblStylePr w:type="lastCol">
      <w:rPr>
        <w:rFonts w:cs="Times New Roman"/>
        <w:b/>
        <w:bCs/>
        <w:color w:val="FFFFFF"/>
      </w:rPr>
      <w:tblPr/>
      <w:tcPr>
        <w:tcBorders>
          <w:left w:val="nil"/>
          <w:right w:val="nil"/>
          <w:insideH w:val="nil"/>
          <w:insideV w:val="nil"/>
        </w:tcBorders>
        <w:shd w:val="clear" w:color="auto" w:fill="8064A2"/>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4">
    <w:name w:val="表 (紫)  631"/>
    <w:basedOn w:val="a4"/>
    <w:next w:val="66"/>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8064A2"/>
        <w:bottom w:val="single" w:sz="8" w:space="0" w:color="8064A2"/>
      </w:tblBorders>
    </w:tblPr>
    <w:tblStylePr w:type="firstRow">
      <w:rPr>
        <w:rFonts w:ascii="Times New Roman" w:eastAsia="Times New Roman" w:hAnsi="Times New Roman" w:cs="Times New Roman"/>
      </w:rPr>
      <w:tblPr/>
      <w:tcPr>
        <w:tcBorders>
          <w:top w:val="nil"/>
          <w:bottom w:val="single" w:sz="8" w:space="0" w:color="8064A2"/>
        </w:tcBorders>
      </w:tcPr>
    </w:tblStylePr>
    <w:tblStylePr w:type="lastRow">
      <w:rPr>
        <w:rFonts w:cs="Times New Roman"/>
        <w:b/>
        <w:bCs/>
        <w:color w:val="1F497D"/>
      </w:rPr>
      <w:tblPr/>
      <w:tcPr>
        <w:tcBorders>
          <w:top w:val="single" w:sz="8" w:space="0" w:color="8064A2"/>
          <w:bottom w:val="single" w:sz="8" w:space="0" w:color="8064A2"/>
        </w:tcBorders>
      </w:tcPr>
    </w:tblStylePr>
    <w:tblStylePr w:type="firstCol">
      <w:rPr>
        <w:rFonts w:cs="Times New Roman"/>
        <w:b/>
        <w:bCs/>
      </w:rPr>
    </w:tblStylePr>
    <w:tblStylePr w:type="lastCol">
      <w:rPr>
        <w:rFonts w:cs="Times New Roman"/>
        <w:b/>
        <w:bCs/>
      </w:rPr>
      <w:tblPr/>
      <w:tcPr>
        <w:tcBorders>
          <w:top w:val="single" w:sz="8" w:space="0" w:color="8064A2"/>
          <w:bottom w:val="single" w:sz="8" w:space="0" w:color="8064A2"/>
        </w:tcBorders>
      </w:tcPr>
    </w:tblStylePr>
    <w:tblStylePr w:type="band1Vert">
      <w:rPr>
        <w:rFonts w:cs="Times New Roman"/>
      </w:rPr>
      <w:tblPr/>
      <w:tcPr>
        <w:shd w:val="clear" w:color="auto" w:fill="DFD8E8"/>
      </w:tcPr>
    </w:tblStylePr>
    <w:tblStylePr w:type="band1Horz">
      <w:rPr>
        <w:rFonts w:cs="Times New Roman"/>
      </w:rPr>
      <w:tblPr/>
      <w:tcPr>
        <w:shd w:val="clear" w:color="auto" w:fill="DFD8E8"/>
      </w:tcPr>
    </w:tblStylePr>
  </w:style>
  <w:style w:type="table" w:customStyle="1" w:styleId="7315">
    <w:name w:val="表 (紫)  731"/>
    <w:basedOn w:val="a4"/>
    <w:next w:val="76"/>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rFonts w:cs="Times New Roman"/>
        <w:sz w:val="24"/>
        <w:szCs w:val="24"/>
      </w:rPr>
      <w:tblPr/>
      <w:tcPr>
        <w:tcBorders>
          <w:top w:val="nil"/>
          <w:left w:val="nil"/>
          <w:bottom w:val="single" w:sz="24" w:space="0" w:color="8064A2"/>
          <w:right w:val="nil"/>
          <w:insideH w:val="nil"/>
          <w:insideV w:val="nil"/>
        </w:tcBorders>
        <w:shd w:val="clear" w:color="auto" w:fill="FFFFFF"/>
      </w:tcPr>
    </w:tblStylePr>
    <w:tblStylePr w:type="lastRow">
      <w:rPr>
        <w:rFonts w:cs="Times New Roman"/>
      </w:rPr>
      <w:tblPr/>
      <w:tcPr>
        <w:tcBorders>
          <w:top w:val="single" w:sz="8" w:space="0" w:color="8064A2"/>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8064A2"/>
          <w:insideH w:val="nil"/>
          <w:insideV w:val="nil"/>
        </w:tcBorders>
        <w:shd w:val="clear" w:color="auto" w:fill="FFFFFF"/>
      </w:tcPr>
    </w:tblStylePr>
    <w:tblStylePr w:type="lastCol">
      <w:rPr>
        <w:rFonts w:cs="Times New Roman"/>
      </w:rPr>
      <w:tblPr/>
      <w:tcPr>
        <w:tcBorders>
          <w:top w:val="nil"/>
          <w:left w:val="single" w:sz="8" w:space="0" w:color="8064A2"/>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top w:val="nil"/>
          <w:bottom w:val="nil"/>
          <w:insideH w:val="nil"/>
          <w:insideV w:val="nil"/>
        </w:tcBorders>
        <w:shd w:val="clear" w:color="auto" w:fill="DFD8E8"/>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315">
    <w:name w:val="表 (紫)  831"/>
    <w:basedOn w:val="a4"/>
    <w:next w:val="86"/>
    <w:uiPriority w:val="99"/>
    <w:rsid w:val="009F3DDB"/>
    <w:rPr>
      <w:rFonts w:ascii="Calibri" w:eastAsia="ＭＳ 明朝" w:hAnsi="Calibri" w:cs="Times New Roman"/>
      <w:sz w:val="20"/>
      <w:szCs w:val="20"/>
      <w:lang w:val="en-GB"/>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rFonts w:cs="Times New Roman"/>
        <w:b/>
        <w:bCs/>
      </w:rPr>
    </w:tblStylePr>
    <w:tblStylePr w:type="lastRow">
      <w:rPr>
        <w:rFonts w:cs="Times New Roman"/>
        <w:b/>
        <w:bCs/>
      </w:rPr>
      <w:tblPr/>
      <w:tcPr>
        <w:tcBorders>
          <w:top w:val="single" w:sz="18" w:space="0" w:color="9F8AB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BFB1D0"/>
      </w:tcPr>
    </w:tblStylePr>
    <w:tblStylePr w:type="band1Horz">
      <w:rPr>
        <w:rFonts w:cs="Times New Roman"/>
      </w:rPr>
      <w:tblPr/>
      <w:tcPr>
        <w:shd w:val="clear" w:color="auto" w:fill="BFB1D0"/>
      </w:tcPr>
    </w:tblStylePr>
  </w:style>
  <w:style w:type="table" w:customStyle="1" w:styleId="9313">
    <w:name w:val="表 (紫)  931"/>
    <w:basedOn w:val="a4"/>
    <w:next w:val="96"/>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rFonts w:cs="Times New Roman"/>
        <w:b/>
        <w:bCs/>
        <w:color w:val="000000"/>
      </w:rPr>
      <w:tblPr/>
      <w:tcPr>
        <w:shd w:val="clear" w:color="auto" w:fill="F2EFF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5DFEC"/>
      </w:tcPr>
    </w:tblStylePr>
    <w:tblStylePr w:type="band1Vert">
      <w:rPr>
        <w:rFonts w:cs="Times New Roman"/>
      </w:rPr>
      <w:tblPr/>
      <w:tcPr>
        <w:shd w:val="clear" w:color="auto" w:fill="BFB1D0"/>
      </w:tcPr>
    </w:tblStylePr>
    <w:tblStylePr w:type="band1Horz">
      <w:rPr>
        <w:rFonts w:cs="Times New Roman"/>
      </w:rPr>
      <w:tblPr/>
      <w:tcPr>
        <w:tcBorders>
          <w:insideH w:val="single" w:sz="6" w:space="0" w:color="8064A2"/>
          <w:insideV w:val="single" w:sz="6" w:space="0" w:color="8064A2"/>
        </w:tcBorders>
        <w:shd w:val="clear" w:color="auto" w:fill="BFB1D0"/>
      </w:tcPr>
    </w:tblStylePr>
    <w:tblStylePr w:type="nwCell">
      <w:rPr>
        <w:rFonts w:cs="Times New Roman"/>
      </w:rPr>
      <w:tblPr/>
      <w:tcPr>
        <w:shd w:val="clear" w:color="auto" w:fill="FFFFFF"/>
      </w:tcPr>
    </w:tblStylePr>
  </w:style>
  <w:style w:type="table" w:customStyle="1" w:styleId="10313">
    <w:name w:val="表 (紫) 1031"/>
    <w:basedOn w:val="a4"/>
    <w:next w:val="105"/>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11313">
    <w:name w:val="表 (紫) 1131"/>
    <w:basedOn w:val="a4"/>
    <w:next w:val="116"/>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8064A2"/>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3F3151"/>
      </w:tcPr>
    </w:tblStylePr>
    <w:tblStylePr w:type="firstCol">
      <w:rPr>
        <w:rFonts w:cs="Times New Roman"/>
      </w:rPr>
      <w:tblPr/>
      <w:tcPr>
        <w:tcBorders>
          <w:top w:val="nil"/>
          <w:left w:val="nil"/>
          <w:bottom w:val="nil"/>
          <w:right w:val="single" w:sz="18" w:space="0" w:color="FFFFFF"/>
          <w:insideH w:val="nil"/>
          <w:insideV w:val="nil"/>
        </w:tcBorders>
        <w:shd w:val="clear" w:color="auto" w:fill="5F497A"/>
      </w:tcPr>
    </w:tblStylePr>
    <w:tblStylePr w:type="lastCol">
      <w:rPr>
        <w:rFonts w:cs="Times New Roman"/>
      </w:rPr>
      <w:tblPr/>
      <w:tcPr>
        <w:tcBorders>
          <w:top w:val="nil"/>
          <w:left w:val="single" w:sz="18" w:space="0" w:color="FFFFFF"/>
          <w:bottom w:val="nil"/>
          <w:right w:val="nil"/>
          <w:insideH w:val="nil"/>
          <w:insideV w:val="nil"/>
        </w:tcBorders>
        <w:shd w:val="clear" w:color="auto" w:fill="5F497A"/>
      </w:tcPr>
    </w:tblStylePr>
    <w:tblStylePr w:type="band1Vert">
      <w:rPr>
        <w:rFonts w:cs="Times New Roman"/>
      </w:rPr>
      <w:tblPr/>
      <w:tcPr>
        <w:tcBorders>
          <w:top w:val="nil"/>
          <w:left w:val="nil"/>
          <w:bottom w:val="nil"/>
          <w:right w:val="nil"/>
          <w:insideH w:val="nil"/>
          <w:insideV w:val="nil"/>
        </w:tcBorders>
        <w:shd w:val="clear" w:color="auto" w:fill="5F497A"/>
      </w:tcPr>
    </w:tblStylePr>
    <w:tblStylePr w:type="band1Horz">
      <w:rPr>
        <w:rFonts w:cs="Times New Roman"/>
      </w:rPr>
      <w:tblPr/>
      <w:tcPr>
        <w:tcBorders>
          <w:top w:val="nil"/>
          <w:left w:val="nil"/>
          <w:bottom w:val="nil"/>
          <w:right w:val="nil"/>
          <w:insideH w:val="nil"/>
          <w:insideV w:val="nil"/>
        </w:tcBorders>
        <w:shd w:val="clear" w:color="auto" w:fill="5F497A"/>
      </w:tcPr>
    </w:tblStylePr>
  </w:style>
  <w:style w:type="table" w:customStyle="1" w:styleId="12313">
    <w:name w:val="表 (紫) 1231"/>
    <w:basedOn w:val="a4"/>
    <w:next w:val="125"/>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rFonts w:cs="Times New Roman"/>
        <w:b/>
        <w:bCs/>
      </w:rPr>
      <w:tblPr/>
      <w:tcPr>
        <w:tcBorders>
          <w:top w:val="nil"/>
          <w:left w:val="nil"/>
          <w:bottom w:val="single" w:sz="24" w:space="0" w:color="9BBB59"/>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4C3B62"/>
      </w:tcPr>
    </w:tblStylePr>
    <w:tblStylePr w:type="firstCol">
      <w:rPr>
        <w:rFonts w:cs="Times New Roman"/>
        <w:color w:val="FFFFFF"/>
      </w:rPr>
      <w:tblPr/>
      <w:tcPr>
        <w:tcBorders>
          <w:top w:val="nil"/>
          <w:left w:val="nil"/>
          <w:bottom w:val="nil"/>
          <w:right w:val="nil"/>
          <w:insideH w:val="single" w:sz="4" w:space="0" w:color="4C3B62"/>
          <w:insideV w:val="nil"/>
        </w:tcBorders>
        <w:shd w:val="clear" w:color="auto" w:fill="4C3B62"/>
      </w:tcPr>
    </w:tblStylePr>
    <w:tblStylePr w:type="lastCol">
      <w:rPr>
        <w:rFonts w:cs="Times New Roman"/>
        <w:color w:val="FFFFFF"/>
      </w:rPr>
      <w:tblPr/>
      <w:tcPr>
        <w:tcBorders>
          <w:top w:val="nil"/>
          <w:left w:val="nil"/>
          <w:bottom w:val="nil"/>
          <w:right w:val="nil"/>
          <w:insideH w:val="nil"/>
          <w:insideV w:val="nil"/>
        </w:tcBorders>
        <w:shd w:val="clear" w:color="auto" w:fill="4C3B62"/>
      </w:tcPr>
    </w:tblStylePr>
    <w:tblStylePr w:type="band1Vert">
      <w:rPr>
        <w:rFonts w:cs="Times New Roman"/>
      </w:rPr>
      <w:tblPr/>
      <w:tcPr>
        <w:shd w:val="clear" w:color="auto" w:fill="CCC0D9"/>
      </w:tcPr>
    </w:tblStylePr>
    <w:tblStylePr w:type="band1Horz">
      <w:rPr>
        <w:rFonts w:cs="Times New Roman"/>
      </w:rPr>
      <w:tblPr/>
      <w:tcPr>
        <w:shd w:val="clear" w:color="auto" w:fill="BFB1D0"/>
      </w:tcPr>
    </w:tblStylePr>
    <w:tblStylePr w:type="neCell">
      <w:rPr>
        <w:rFonts w:cs="Times New Roman"/>
        <w:color w:val="000000"/>
      </w:rPr>
    </w:tblStylePr>
    <w:tblStylePr w:type="nwCell">
      <w:rPr>
        <w:rFonts w:cs="Times New Roman"/>
        <w:color w:val="000000"/>
      </w:rPr>
    </w:tblStylePr>
  </w:style>
  <w:style w:type="table" w:customStyle="1" w:styleId="13313">
    <w:name w:val="表 (紫) 1331"/>
    <w:basedOn w:val="a4"/>
    <w:next w:val="135"/>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2EFF6"/>
    </w:tcPr>
    <w:tblStylePr w:type="firstRow">
      <w:rPr>
        <w:rFonts w:cs="Times New Roman"/>
        <w:b/>
        <w:bCs/>
        <w:color w:val="FFFFFF"/>
      </w:rPr>
      <w:tblPr/>
      <w:tcPr>
        <w:tcBorders>
          <w:bottom w:val="single" w:sz="12" w:space="0" w:color="FFFFFF"/>
        </w:tcBorders>
        <w:shd w:val="clear" w:color="auto" w:fill="7E9C40"/>
      </w:tcPr>
    </w:tblStylePr>
    <w:tblStylePr w:type="lastRow">
      <w:rPr>
        <w:rFonts w:cs="Times New Roman"/>
        <w:b/>
        <w:bCs/>
        <w:color w:val="7E9C40"/>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FD8E8"/>
      </w:tcPr>
    </w:tblStylePr>
    <w:tblStylePr w:type="band1Horz">
      <w:rPr>
        <w:rFonts w:cs="Times New Roman"/>
      </w:rPr>
      <w:tblPr/>
      <w:tcPr>
        <w:shd w:val="clear" w:color="auto" w:fill="E5DFEC"/>
      </w:tcPr>
    </w:tblStylePr>
  </w:style>
  <w:style w:type="table" w:customStyle="1" w:styleId="14313">
    <w:name w:val="表 (紫) 1431"/>
    <w:basedOn w:val="a4"/>
    <w:next w:val="145"/>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E5DFEC"/>
    </w:tcPr>
    <w:tblStylePr w:type="firstRow">
      <w:rPr>
        <w:rFonts w:cs="Times New Roman"/>
        <w:b/>
        <w:bCs/>
      </w:rPr>
      <w:tblPr/>
      <w:tcPr>
        <w:shd w:val="clear" w:color="auto" w:fill="CCC0D9"/>
      </w:tcPr>
    </w:tblStylePr>
    <w:tblStylePr w:type="lastRow">
      <w:rPr>
        <w:rFonts w:cs="Times New Roman"/>
        <w:b/>
        <w:bCs/>
        <w:color w:val="000000"/>
      </w:rPr>
      <w:tblPr/>
      <w:tcPr>
        <w:shd w:val="clear" w:color="auto" w:fill="CCC0D9"/>
      </w:tcPr>
    </w:tblStylePr>
    <w:tblStylePr w:type="firstCol">
      <w:rPr>
        <w:rFonts w:cs="Times New Roman"/>
        <w:color w:val="FFFFFF"/>
      </w:rPr>
      <w:tblPr/>
      <w:tcPr>
        <w:shd w:val="clear" w:color="auto" w:fill="5F497A"/>
      </w:tcPr>
    </w:tblStylePr>
    <w:tblStylePr w:type="lastCol">
      <w:rPr>
        <w:rFonts w:cs="Times New Roman"/>
        <w:color w:val="FFFFFF"/>
      </w:rPr>
      <w:tblPr/>
      <w:tcPr>
        <w:shd w:val="clear" w:color="auto" w:fill="5F497A"/>
      </w:tcPr>
    </w:tblStylePr>
    <w:tblStylePr w:type="band1Vert">
      <w:rPr>
        <w:rFonts w:cs="Times New Roman"/>
      </w:rPr>
      <w:tblPr/>
      <w:tcPr>
        <w:shd w:val="clear" w:color="auto" w:fill="BFB1D0"/>
      </w:tcPr>
    </w:tblStylePr>
    <w:tblStylePr w:type="band1Horz">
      <w:rPr>
        <w:rFonts w:cs="Times New Roman"/>
      </w:rPr>
      <w:tblPr/>
      <w:tcPr>
        <w:shd w:val="clear" w:color="auto" w:fill="BFB1D0"/>
      </w:tcPr>
    </w:tblStylePr>
  </w:style>
  <w:style w:type="table" w:customStyle="1" w:styleId="131f0">
    <w:name w:val="表 (水色)  131"/>
    <w:basedOn w:val="a4"/>
    <w:next w:val="1ffa"/>
    <w:uiPriority w:val="99"/>
    <w:rsid w:val="009F3DDB"/>
    <w:rPr>
      <w:rFonts w:ascii="Calibri" w:eastAsia="ＭＳ 明朝" w:hAnsi="Calibri" w:cs="Times New Roman"/>
      <w:color w:val="31849B"/>
      <w:sz w:val="20"/>
      <w:szCs w:val="20"/>
      <w:lang w:val="en-GB"/>
    </w:rPr>
    <w:tblPr>
      <w:tblStyleRowBandSize w:val="1"/>
      <w:tblStyleColBandSize w:val="1"/>
      <w:tblBorders>
        <w:top w:val="single" w:sz="8" w:space="0" w:color="4BACC6"/>
        <w:bottom w:val="single" w:sz="8" w:space="0" w:color="4BACC6"/>
      </w:tblBorders>
    </w:tblPr>
    <w:tblStylePr w:type="firstRow">
      <w:pPr>
        <w:spacing w:beforeLines="0" w:beforeAutospacing="0" w:afterLines="0" w:afterAutospacing="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231a">
    <w:name w:val="表 (水色)  231"/>
    <w:basedOn w:val="a4"/>
    <w:next w:val="2f5"/>
    <w:uiPriority w:val="99"/>
    <w:rsid w:val="009F3DDB"/>
    <w:rPr>
      <w:rFonts w:ascii="Calibri" w:eastAsia="ＭＳ 明朝" w:hAnsi="Calibri" w:cs="Times New Roman"/>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Lines="0" w:beforeAutospacing="0" w:afterLines="0" w:afterAutospacing="0"/>
      </w:pPr>
      <w:rPr>
        <w:rFonts w:cs="Times New Roman"/>
        <w:b/>
        <w:bCs/>
        <w:color w:val="FFFFFF"/>
      </w:rPr>
      <w:tblPr/>
      <w:tcPr>
        <w:shd w:val="clear" w:color="auto" w:fill="4BACC6"/>
      </w:tcPr>
    </w:tblStylePr>
    <w:tblStylePr w:type="lastRow">
      <w:pPr>
        <w:spacing w:beforeLines="0" w:beforeAutospacing="0" w:afterLines="0" w:afterAutospacing="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table" w:customStyle="1" w:styleId="3319">
    <w:name w:val="表 (水色)  331"/>
    <w:basedOn w:val="a4"/>
    <w:next w:val="3f0"/>
    <w:uiPriority w:val="99"/>
    <w:rsid w:val="009F3DDB"/>
    <w:rPr>
      <w:rFonts w:ascii="Calibri" w:eastAsia="ＭＳ 明朝" w:hAnsi="Calibri" w:cs="Times New Roman"/>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4317">
    <w:name w:val="表 (水色)  431"/>
    <w:basedOn w:val="a4"/>
    <w:next w:val="4c"/>
    <w:uiPriority w:val="99"/>
    <w:rsid w:val="009F3DDB"/>
    <w:rPr>
      <w:rFonts w:ascii="Calibri" w:eastAsia="ＭＳ 明朝" w:hAnsi="Calibri" w:cs="Times New Roman"/>
      <w:sz w:val="20"/>
      <w:szCs w:val="20"/>
      <w:lang w:val="en-GB"/>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Lines="0" w:beforeAutospacing="0" w:afterLines="0" w:afterAutospacing="0"/>
      </w:pPr>
      <w:rPr>
        <w:rFonts w:cs="Times New Roman"/>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Lines="0" w:beforeAutospacing="0" w:afterLines="0" w:afterAutospacing="0"/>
      </w:pPr>
      <w:rPr>
        <w:rFonts w:cs="Times New Roman"/>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2EAF1"/>
      </w:tcPr>
    </w:tblStylePr>
    <w:tblStylePr w:type="band1Horz">
      <w:rPr>
        <w:rFonts w:cs="Times New Roman"/>
      </w:rPr>
      <w:tblPr/>
      <w:tcPr>
        <w:tcBorders>
          <w:insideH w:val="nil"/>
          <w:insideV w:val="nil"/>
        </w:tcBorders>
        <w:shd w:val="clear" w:color="auto" w:fill="D2EAF1"/>
      </w:tcPr>
    </w:tblStylePr>
    <w:tblStylePr w:type="band2Horz">
      <w:rPr>
        <w:rFonts w:cs="Times New Roman"/>
      </w:rPr>
      <w:tblPr/>
      <w:tcPr>
        <w:tcBorders>
          <w:insideH w:val="nil"/>
          <w:insideV w:val="nil"/>
        </w:tcBorders>
      </w:tcPr>
    </w:tblStylePr>
  </w:style>
  <w:style w:type="table" w:customStyle="1" w:styleId="5316">
    <w:name w:val="表 (水色)  531"/>
    <w:basedOn w:val="a4"/>
    <w:next w:val="5c"/>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5">
    <w:name w:val="表 (水色)  631"/>
    <w:basedOn w:val="a4"/>
    <w:next w:val="67"/>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4BACC6"/>
        <w:bottom w:val="single" w:sz="8" w:space="0" w:color="4BACC6"/>
      </w:tblBorders>
    </w:tblPr>
    <w:tblStylePr w:type="firstRow">
      <w:rPr>
        <w:rFonts w:ascii="Times New Roman" w:eastAsia="Times New Roman" w:hAnsi="Times New Roman" w:cs="Times New Roman"/>
      </w:rPr>
      <w:tblPr/>
      <w:tcPr>
        <w:tcBorders>
          <w:top w:val="nil"/>
          <w:bottom w:val="single" w:sz="8" w:space="0" w:color="4BACC6"/>
        </w:tcBorders>
      </w:tcPr>
    </w:tblStylePr>
    <w:tblStylePr w:type="lastRow">
      <w:rPr>
        <w:rFonts w:cs="Times New Roman"/>
        <w:b/>
        <w:bCs/>
        <w:color w:val="1F497D"/>
      </w:rPr>
      <w:tblPr/>
      <w:tcPr>
        <w:tcBorders>
          <w:top w:val="single" w:sz="8" w:space="0" w:color="4BACC6"/>
          <w:bottom w:val="single" w:sz="8" w:space="0" w:color="4BACC6"/>
        </w:tcBorders>
      </w:tcPr>
    </w:tblStylePr>
    <w:tblStylePr w:type="firstCol">
      <w:rPr>
        <w:rFonts w:cs="Times New Roman"/>
        <w:b/>
        <w:bCs/>
      </w:rPr>
    </w:tblStylePr>
    <w:tblStylePr w:type="lastCol">
      <w:rPr>
        <w:rFonts w:cs="Times New Roman"/>
        <w:b/>
        <w:bCs/>
      </w:rPr>
      <w:tblPr/>
      <w:tcPr>
        <w:tcBorders>
          <w:top w:val="single" w:sz="8" w:space="0" w:color="4BACC6"/>
          <w:bottom w:val="single" w:sz="8" w:space="0" w:color="4BACC6"/>
        </w:tcBorders>
      </w:tcPr>
    </w:tblStylePr>
    <w:tblStylePr w:type="band1Vert">
      <w:rPr>
        <w:rFonts w:cs="Times New Roman"/>
      </w:rPr>
      <w:tblPr/>
      <w:tcPr>
        <w:shd w:val="clear" w:color="auto" w:fill="D2EAF1"/>
      </w:tcPr>
    </w:tblStylePr>
    <w:tblStylePr w:type="band1Horz">
      <w:rPr>
        <w:rFonts w:cs="Times New Roman"/>
      </w:rPr>
      <w:tblPr/>
      <w:tcPr>
        <w:shd w:val="clear" w:color="auto" w:fill="D2EAF1"/>
      </w:tcPr>
    </w:tblStylePr>
  </w:style>
  <w:style w:type="table" w:customStyle="1" w:styleId="7316">
    <w:name w:val="表 (水色)  731"/>
    <w:basedOn w:val="a4"/>
    <w:next w:val="77"/>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rFonts w:cs="Times New Roman"/>
        <w:sz w:val="24"/>
        <w:szCs w:val="24"/>
      </w:rPr>
      <w:tblPr/>
      <w:tcPr>
        <w:tcBorders>
          <w:top w:val="nil"/>
          <w:left w:val="nil"/>
          <w:bottom w:val="single" w:sz="24" w:space="0" w:color="4BACC6"/>
          <w:right w:val="nil"/>
          <w:insideH w:val="nil"/>
          <w:insideV w:val="nil"/>
        </w:tcBorders>
        <w:shd w:val="clear" w:color="auto" w:fill="FFFFFF"/>
      </w:tcPr>
    </w:tblStylePr>
    <w:tblStylePr w:type="lastRow">
      <w:rPr>
        <w:rFonts w:cs="Times New Roman"/>
      </w:rPr>
      <w:tblPr/>
      <w:tcPr>
        <w:tcBorders>
          <w:top w:val="single" w:sz="8" w:space="0" w:color="4BACC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BACC6"/>
          <w:insideH w:val="nil"/>
          <w:insideV w:val="nil"/>
        </w:tcBorders>
        <w:shd w:val="clear" w:color="auto" w:fill="FFFFFF"/>
      </w:tcPr>
    </w:tblStylePr>
    <w:tblStylePr w:type="lastCol">
      <w:rPr>
        <w:rFonts w:cs="Times New Roman"/>
      </w:rPr>
      <w:tblPr/>
      <w:tcPr>
        <w:tcBorders>
          <w:top w:val="nil"/>
          <w:left w:val="single" w:sz="8" w:space="0" w:color="4BACC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top w:val="nil"/>
          <w:bottom w:val="nil"/>
          <w:insideH w:val="nil"/>
          <w:insideV w:val="nil"/>
        </w:tcBorders>
        <w:shd w:val="clear" w:color="auto" w:fill="D2EAF1"/>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316">
    <w:name w:val="表 (水色)  831"/>
    <w:basedOn w:val="a4"/>
    <w:next w:val="87"/>
    <w:uiPriority w:val="99"/>
    <w:rsid w:val="009F3DDB"/>
    <w:rPr>
      <w:rFonts w:ascii="Calibri" w:eastAsia="ＭＳ 明朝" w:hAnsi="Calibri" w:cs="Times New Roman"/>
      <w:sz w:val="20"/>
      <w:szCs w:val="20"/>
      <w:lang w:val="en-GB"/>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rFonts w:cs="Times New Roman"/>
        <w:b/>
        <w:bCs/>
      </w:rPr>
    </w:tblStylePr>
    <w:tblStylePr w:type="lastRow">
      <w:rPr>
        <w:rFonts w:cs="Times New Roman"/>
        <w:b/>
        <w:bCs/>
      </w:rPr>
      <w:tblPr/>
      <w:tcPr>
        <w:tcBorders>
          <w:top w:val="single" w:sz="18" w:space="0" w:color="78C0D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9314">
    <w:name w:val="表 (水色)  931"/>
    <w:basedOn w:val="a4"/>
    <w:next w:val="97"/>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rFonts w:cs="Times New Roman"/>
        <w:b/>
        <w:bCs/>
        <w:color w:val="000000"/>
      </w:rPr>
      <w:tblPr/>
      <w:tcPr>
        <w:shd w:val="clear" w:color="auto" w:fill="EDF6F9"/>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AEEF3"/>
      </w:tcPr>
    </w:tblStylePr>
    <w:tblStylePr w:type="band1Vert">
      <w:rPr>
        <w:rFonts w:cs="Times New Roman"/>
      </w:rPr>
      <w:tblPr/>
      <w:tcPr>
        <w:shd w:val="clear" w:color="auto" w:fill="A5D5E2"/>
      </w:tcPr>
    </w:tblStylePr>
    <w:tblStylePr w:type="band1Horz">
      <w:rPr>
        <w:rFonts w:cs="Times New Roman"/>
      </w:rPr>
      <w:tblPr/>
      <w:tcPr>
        <w:tcBorders>
          <w:insideH w:val="single" w:sz="6" w:space="0" w:color="4BACC6"/>
          <w:insideV w:val="single" w:sz="6" w:space="0" w:color="4BACC6"/>
        </w:tcBorders>
        <w:shd w:val="clear" w:color="auto" w:fill="A5D5E2"/>
      </w:tcPr>
    </w:tblStylePr>
    <w:tblStylePr w:type="nwCell">
      <w:rPr>
        <w:rFonts w:cs="Times New Roman"/>
      </w:rPr>
      <w:tblPr/>
      <w:tcPr>
        <w:shd w:val="clear" w:color="auto" w:fill="FFFFFF"/>
      </w:tcPr>
    </w:tblStylePr>
  </w:style>
  <w:style w:type="table" w:customStyle="1" w:styleId="10314">
    <w:name w:val="表 (水色) 1031"/>
    <w:basedOn w:val="a4"/>
    <w:next w:val="106"/>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11314">
    <w:name w:val="表 (水色) 1131"/>
    <w:basedOn w:val="a4"/>
    <w:next w:val="117"/>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4BACC6"/>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05867"/>
      </w:tcPr>
    </w:tblStylePr>
    <w:tblStylePr w:type="firstCol">
      <w:rPr>
        <w:rFonts w:cs="Times New Roman"/>
      </w:rPr>
      <w:tblPr/>
      <w:tcPr>
        <w:tcBorders>
          <w:top w:val="nil"/>
          <w:left w:val="nil"/>
          <w:bottom w:val="nil"/>
          <w:right w:val="single" w:sz="18" w:space="0" w:color="FFFFFF"/>
          <w:insideH w:val="nil"/>
          <w:insideV w:val="nil"/>
        </w:tcBorders>
        <w:shd w:val="clear" w:color="auto" w:fill="31849B"/>
      </w:tcPr>
    </w:tblStylePr>
    <w:tblStylePr w:type="lastCol">
      <w:rPr>
        <w:rFonts w:cs="Times New Roman"/>
      </w:rPr>
      <w:tblPr/>
      <w:tcPr>
        <w:tcBorders>
          <w:top w:val="nil"/>
          <w:left w:val="single" w:sz="18" w:space="0" w:color="FFFFFF"/>
          <w:bottom w:val="nil"/>
          <w:right w:val="nil"/>
          <w:insideH w:val="nil"/>
          <w:insideV w:val="nil"/>
        </w:tcBorders>
        <w:shd w:val="clear" w:color="auto" w:fill="31849B"/>
      </w:tcPr>
    </w:tblStylePr>
    <w:tblStylePr w:type="band1Vert">
      <w:rPr>
        <w:rFonts w:cs="Times New Roman"/>
      </w:rPr>
      <w:tblPr/>
      <w:tcPr>
        <w:tcBorders>
          <w:top w:val="nil"/>
          <w:left w:val="nil"/>
          <w:bottom w:val="nil"/>
          <w:right w:val="nil"/>
          <w:insideH w:val="nil"/>
          <w:insideV w:val="nil"/>
        </w:tcBorders>
        <w:shd w:val="clear" w:color="auto" w:fill="31849B"/>
      </w:tcPr>
    </w:tblStylePr>
    <w:tblStylePr w:type="band1Horz">
      <w:rPr>
        <w:rFonts w:cs="Times New Roman"/>
      </w:rPr>
      <w:tblPr/>
      <w:tcPr>
        <w:tcBorders>
          <w:top w:val="nil"/>
          <w:left w:val="nil"/>
          <w:bottom w:val="nil"/>
          <w:right w:val="nil"/>
          <w:insideH w:val="nil"/>
          <w:insideV w:val="nil"/>
        </w:tcBorders>
        <w:shd w:val="clear" w:color="auto" w:fill="31849B"/>
      </w:tcPr>
    </w:tblStylePr>
  </w:style>
  <w:style w:type="table" w:customStyle="1" w:styleId="12314">
    <w:name w:val="表 (水色) 1231"/>
    <w:basedOn w:val="a4"/>
    <w:next w:val="126"/>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rFonts w:cs="Times New Roman"/>
        <w:b/>
        <w:bCs/>
      </w:rPr>
      <w:tblPr/>
      <w:tcPr>
        <w:tcBorders>
          <w:top w:val="nil"/>
          <w:left w:val="nil"/>
          <w:bottom w:val="single" w:sz="24" w:space="0" w:color="F7964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76A7C"/>
      </w:tcPr>
    </w:tblStylePr>
    <w:tblStylePr w:type="firstCol">
      <w:rPr>
        <w:rFonts w:cs="Times New Roman"/>
        <w:color w:val="FFFFFF"/>
      </w:rPr>
      <w:tblPr/>
      <w:tcPr>
        <w:tcBorders>
          <w:top w:val="nil"/>
          <w:left w:val="nil"/>
          <w:bottom w:val="nil"/>
          <w:right w:val="nil"/>
          <w:insideH w:val="single" w:sz="4" w:space="0" w:color="276A7C"/>
          <w:insideV w:val="nil"/>
        </w:tcBorders>
        <w:shd w:val="clear" w:color="auto" w:fill="276A7C"/>
      </w:tcPr>
    </w:tblStylePr>
    <w:tblStylePr w:type="lastCol">
      <w:rPr>
        <w:rFonts w:cs="Times New Roman"/>
        <w:color w:val="FFFFFF"/>
      </w:rPr>
      <w:tblPr/>
      <w:tcPr>
        <w:tcBorders>
          <w:top w:val="nil"/>
          <w:left w:val="nil"/>
          <w:bottom w:val="nil"/>
          <w:right w:val="nil"/>
          <w:insideH w:val="nil"/>
          <w:insideV w:val="nil"/>
        </w:tcBorders>
        <w:shd w:val="clear" w:color="auto" w:fill="276A7C"/>
      </w:tcPr>
    </w:tblStylePr>
    <w:tblStylePr w:type="band1Vert">
      <w:rPr>
        <w:rFonts w:cs="Times New Roman"/>
      </w:rPr>
      <w:tblPr/>
      <w:tcPr>
        <w:shd w:val="clear" w:color="auto" w:fill="B6DDE8"/>
      </w:tcPr>
    </w:tblStylePr>
    <w:tblStylePr w:type="band1Horz">
      <w:rPr>
        <w:rFonts w:cs="Times New Roman"/>
      </w:rPr>
      <w:tblPr/>
      <w:tcPr>
        <w:shd w:val="clear" w:color="auto" w:fill="A5D5E2"/>
      </w:tcPr>
    </w:tblStylePr>
    <w:tblStylePr w:type="neCell">
      <w:rPr>
        <w:rFonts w:cs="Times New Roman"/>
        <w:color w:val="000000"/>
      </w:rPr>
    </w:tblStylePr>
    <w:tblStylePr w:type="nwCell">
      <w:rPr>
        <w:rFonts w:cs="Times New Roman"/>
        <w:color w:val="000000"/>
      </w:rPr>
    </w:tblStylePr>
  </w:style>
  <w:style w:type="table" w:customStyle="1" w:styleId="13314">
    <w:name w:val="表 (水色) 1331"/>
    <w:basedOn w:val="a4"/>
    <w:next w:val="136"/>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DF6F9"/>
    </w:tcPr>
    <w:tblStylePr w:type="firstRow">
      <w:rPr>
        <w:rFonts w:cs="Times New Roman"/>
        <w:b/>
        <w:bCs/>
        <w:color w:val="FFFFFF"/>
      </w:rPr>
      <w:tblPr/>
      <w:tcPr>
        <w:tcBorders>
          <w:bottom w:val="single" w:sz="12" w:space="0" w:color="FFFFFF"/>
        </w:tcBorders>
        <w:shd w:val="clear" w:color="auto" w:fill="F2730A"/>
      </w:tcPr>
    </w:tblStylePr>
    <w:tblStylePr w:type="lastRow">
      <w:rPr>
        <w:rFonts w:cs="Times New Roman"/>
        <w:b/>
        <w:bCs/>
        <w:color w:val="F2730A"/>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2EAF1"/>
      </w:tcPr>
    </w:tblStylePr>
    <w:tblStylePr w:type="band1Horz">
      <w:rPr>
        <w:rFonts w:cs="Times New Roman"/>
      </w:rPr>
      <w:tblPr/>
      <w:tcPr>
        <w:shd w:val="clear" w:color="auto" w:fill="DAEEF3"/>
      </w:tcPr>
    </w:tblStylePr>
  </w:style>
  <w:style w:type="table" w:customStyle="1" w:styleId="14314">
    <w:name w:val="表 (水色) 1431"/>
    <w:basedOn w:val="a4"/>
    <w:next w:val="146"/>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DAEEF3"/>
    </w:tcPr>
    <w:tblStylePr w:type="firstRow">
      <w:rPr>
        <w:rFonts w:cs="Times New Roman"/>
        <w:b/>
        <w:bCs/>
      </w:rPr>
      <w:tblPr/>
      <w:tcPr>
        <w:shd w:val="clear" w:color="auto" w:fill="B6DDE8"/>
      </w:tcPr>
    </w:tblStylePr>
    <w:tblStylePr w:type="lastRow">
      <w:rPr>
        <w:rFonts w:cs="Times New Roman"/>
        <w:b/>
        <w:bCs/>
        <w:color w:val="000000"/>
      </w:rPr>
      <w:tblPr/>
      <w:tcPr>
        <w:shd w:val="clear" w:color="auto" w:fill="B6DDE8"/>
      </w:tcPr>
    </w:tblStylePr>
    <w:tblStylePr w:type="firstCol">
      <w:rPr>
        <w:rFonts w:cs="Times New Roman"/>
        <w:color w:val="FFFFFF"/>
      </w:rPr>
      <w:tblPr/>
      <w:tcPr>
        <w:shd w:val="clear" w:color="auto" w:fill="31849B"/>
      </w:tcPr>
    </w:tblStylePr>
    <w:tblStylePr w:type="lastCol">
      <w:rPr>
        <w:rFonts w:cs="Times New Roman"/>
        <w:color w:val="FFFFFF"/>
      </w:rPr>
      <w:tblPr/>
      <w:tcPr>
        <w:shd w:val="clear" w:color="auto" w:fill="31849B"/>
      </w:tc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131f1">
    <w:name w:val="表 (オレンジ)  131"/>
    <w:basedOn w:val="a4"/>
    <w:next w:val="1ffb"/>
    <w:uiPriority w:val="99"/>
    <w:rsid w:val="009F3DDB"/>
    <w:rPr>
      <w:rFonts w:ascii="Calibri" w:eastAsia="ＭＳ 明朝" w:hAnsi="Calibri" w:cs="Times New Roman"/>
      <w:color w:val="E36C0A"/>
      <w:sz w:val="20"/>
      <w:szCs w:val="20"/>
      <w:lang w:val="en-GB"/>
    </w:rPr>
    <w:tblPr>
      <w:tblStyleRowBandSize w:val="1"/>
      <w:tblStyleColBandSize w:val="1"/>
      <w:tblBorders>
        <w:top w:val="single" w:sz="8" w:space="0" w:color="F79646"/>
        <w:bottom w:val="single" w:sz="8" w:space="0" w:color="F79646"/>
      </w:tblBorders>
    </w:tblPr>
    <w:tblStylePr w:type="firstRow">
      <w:pPr>
        <w:spacing w:beforeLines="0" w:beforeAutospacing="0" w:afterLines="0" w:afterAutospacing="0"/>
      </w:pPr>
      <w:rPr>
        <w:rFonts w:cs="Times New Roman"/>
        <w:b/>
        <w:bCs/>
      </w:rPr>
      <w:tblPr/>
      <w:tcPr>
        <w:tcBorders>
          <w:top w:val="single" w:sz="8" w:space="0" w:color="F79646"/>
          <w:left w:val="nil"/>
          <w:bottom w:val="single" w:sz="8" w:space="0" w:color="F79646"/>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F79646"/>
          <w:left w:val="nil"/>
          <w:bottom w:val="single" w:sz="8" w:space="0" w:color="F7964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left w:val="nil"/>
          <w:right w:val="nil"/>
          <w:insideH w:val="nil"/>
          <w:insideV w:val="nil"/>
        </w:tcBorders>
        <w:shd w:val="clear" w:color="auto" w:fill="FDE4D0"/>
      </w:tcPr>
    </w:tblStylePr>
  </w:style>
  <w:style w:type="table" w:customStyle="1" w:styleId="231b">
    <w:name w:val="表 (オレンジ)  231"/>
    <w:basedOn w:val="a4"/>
    <w:next w:val="2f6"/>
    <w:uiPriority w:val="99"/>
    <w:rsid w:val="009F3DDB"/>
    <w:rPr>
      <w:rFonts w:ascii="Calibri" w:eastAsia="ＭＳ 明朝" w:hAnsi="Calibri" w:cs="Times New Roman"/>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Lines="0" w:beforeAutospacing="0" w:afterLines="0" w:afterAutospacing="0"/>
      </w:pPr>
      <w:rPr>
        <w:rFonts w:cs="Times New Roman"/>
        <w:b/>
        <w:bCs/>
        <w:color w:val="FFFFFF"/>
      </w:rPr>
      <w:tblPr/>
      <w:tcPr>
        <w:shd w:val="clear" w:color="auto" w:fill="F79646"/>
      </w:tcPr>
    </w:tblStylePr>
    <w:tblStylePr w:type="lastRow">
      <w:pPr>
        <w:spacing w:beforeLines="0" w:beforeAutospacing="0" w:afterLines="0" w:afterAutospacing="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331a">
    <w:name w:val="表 (オレンジ)  331"/>
    <w:basedOn w:val="a4"/>
    <w:next w:val="3f1"/>
    <w:uiPriority w:val="99"/>
    <w:rsid w:val="009F3DDB"/>
    <w:rPr>
      <w:rFonts w:ascii="Calibri" w:eastAsia="ＭＳ 明朝" w:hAnsi="Calibri" w:cs="Times New Roman"/>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4318">
    <w:name w:val="表 (オレンジ)  431"/>
    <w:basedOn w:val="a4"/>
    <w:next w:val="4d"/>
    <w:uiPriority w:val="99"/>
    <w:rsid w:val="009F3DDB"/>
    <w:rPr>
      <w:rFonts w:ascii="Calibri" w:eastAsia="ＭＳ 明朝" w:hAnsi="Calibri" w:cs="Times New Roman"/>
      <w:sz w:val="20"/>
      <w:szCs w:val="20"/>
      <w:lang w:val="en-GB"/>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Lines="0" w:beforeAutospacing="0" w:afterLines="0" w:afterAutospacing="0"/>
      </w:pPr>
      <w:rPr>
        <w:rFonts w:cs="Times New Roman"/>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Lines="0" w:beforeAutospacing="0" w:afterLines="0" w:afterAutospacing="0"/>
      </w:pPr>
      <w:rPr>
        <w:rFonts w:cs="Times New Roman"/>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DE4D0"/>
      </w:tcPr>
    </w:tblStylePr>
    <w:tblStylePr w:type="band1Horz">
      <w:rPr>
        <w:rFonts w:cs="Times New Roman"/>
      </w:rPr>
      <w:tblPr/>
      <w:tcPr>
        <w:tcBorders>
          <w:insideH w:val="nil"/>
          <w:insideV w:val="nil"/>
        </w:tcBorders>
        <w:shd w:val="clear" w:color="auto" w:fill="FDE4D0"/>
      </w:tcPr>
    </w:tblStylePr>
    <w:tblStylePr w:type="band2Horz">
      <w:rPr>
        <w:rFonts w:cs="Times New Roman"/>
      </w:rPr>
      <w:tblPr/>
      <w:tcPr>
        <w:tcBorders>
          <w:insideH w:val="nil"/>
          <w:insideV w:val="nil"/>
        </w:tcBorders>
      </w:tcPr>
    </w:tblStylePr>
  </w:style>
  <w:style w:type="table" w:customStyle="1" w:styleId="5317">
    <w:name w:val="表 (オレンジ)  531"/>
    <w:basedOn w:val="a4"/>
    <w:next w:val="5d"/>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F79646"/>
      </w:tcPr>
    </w:tblStylePr>
    <w:tblStylePr w:type="lastCol">
      <w:rPr>
        <w:rFonts w:cs="Times New Roman"/>
        <w:b/>
        <w:bCs/>
        <w:color w:val="FFFFFF"/>
      </w:rPr>
      <w:tblPr/>
      <w:tcPr>
        <w:tcBorders>
          <w:left w:val="nil"/>
          <w:right w:val="nil"/>
          <w:insideH w:val="nil"/>
          <w:insideV w:val="nil"/>
        </w:tcBorders>
        <w:shd w:val="clear" w:color="auto" w:fill="F7964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6">
    <w:name w:val="表 (オレンジ)  631"/>
    <w:basedOn w:val="a4"/>
    <w:next w:val="68"/>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F79646"/>
        <w:bottom w:val="single" w:sz="8" w:space="0" w:color="F79646"/>
      </w:tblBorders>
    </w:tblPr>
    <w:tblStylePr w:type="firstRow">
      <w:rPr>
        <w:rFonts w:ascii="Times New Roman" w:eastAsia="Times New Roman" w:hAnsi="Times New Roman" w:cs="Times New Roman"/>
      </w:rPr>
      <w:tblPr/>
      <w:tcPr>
        <w:tcBorders>
          <w:top w:val="nil"/>
          <w:bottom w:val="single" w:sz="8" w:space="0" w:color="F79646"/>
        </w:tcBorders>
      </w:tcPr>
    </w:tblStylePr>
    <w:tblStylePr w:type="lastRow">
      <w:rPr>
        <w:rFonts w:cs="Times New Roman"/>
        <w:b/>
        <w:bCs/>
        <w:color w:val="1F497D"/>
      </w:rPr>
      <w:tblPr/>
      <w:tcPr>
        <w:tcBorders>
          <w:top w:val="single" w:sz="8" w:space="0" w:color="F79646"/>
          <w:bottom w:val="single" w:sz="8" w:space="0" w:color="F79646"/>
        </w:tcBorders>
      </w:tcPr>
    </w:tblStylePr>
    <w:tblStylePr w:type="firstCol">
      <w:rPr>
        <w:rFonts w:cs="Times New Roman"/>
        <w:b/>
        <w:bCs/>
      </w:rPr>
    </w:tblStylePr>
    <w:tblStylePr w:type="lastCol">
      <w:rPr>
        <w:rFonts w:cs="Times New Roman"/>
        <w:b/>
        <w:bCs/>
      </w:rPr>
      <w:tblPr/>
      <w:tcPr>
        <w:tcBorders>
          <w:top w:val="single" w:sz="8" w:space="0" w:color="F79646"/>
          <w:bottom w:val="single" w:sz="8" w:space="0" w:color="F79646"/>
        </w:tcBorders>
      </w:tcPr>
    </w:tblStylePr>
    <w:tblStylePr w:type="band1Vert">
      <w:rPr>
        <w:rFonts w:cs="Times New Roman"/>
      </w:rPr>
      <w:tblPr/>
      <w:tcPr>
        <w:shd w:val="clear" w:color="auto" w:fill="FDE4D0"/>
      </w:tcPr>
    </w:tblStylePr>
    <w:tblStylePr w:type="band1Horz">
      <w:rPr>
        <w:rFonts w:cs="Times New Roman"/>
      </w:rPr>
      <w:tblPr/>
      <w:tcPr>
        <w:shd w:val="clear" w:color="auto" w:fill="FDE4D0"/>
      </w:tcPr>
    </w:tblStylePr>
  </w:style>
  <w:style w:type="table" w:customStyle="1" w:styleId="7317">
    <w:name w:val="表 (オレンジ)  731"/>
    <w:basedOn w:val="a4"/>
    <w:next w:val="78"/>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rFonts w:cs="Times New Roman"/>
        <w:sz w:val="24"/>
        <w:szCs w:val="24"/>
      </w:rPr>
      <w:tblPr/>
      <w:tcPr>
        <w:tcBorders>
          <w:top w:val="nil"/>
          <w:left w:val="nil"/>
          <w:bottom w:val="single" w:sz="24" w:space="0" w:color="F79646"/>
          <w:right w:val="nil"/>
          <w:insideH w:val="nil"/>
          <w:insideV w:val="nil"/>
        </w:tcBorders>
        <w:shd w:val="clear" w:color="auto" w:fill="FFFFFF"/>
      </w:tcPr>
    </w:tblStylePr>
    <w:tblStylePr w:type="lastRow">
      <w:rPr>
        <w:rFonts w:cs="Times New Roman"/>
      </w:rPr>
      <w:tblPr/>
      <w:tcPr>
        <w:tcBorders>
          <w:top w:val="single" w:sz="8" w:space="0" w:color="F7964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F79646"/>
          <w:insideH w:val="nil"/>
          <w:insideV w:val="nil"/>
        </w:tcBorders>
        <w:shd w:val="clear" w:color="auto" w:fill="FFFFFF"/>
      </w:tcPr>
    </w:tblStylePr>
    <w:tblStylePr w:type="lastCol">
      <w:rPr>
        <w:rFonts w:cs="Times New Roman"/>
      </w:rPr>
      <w:tblPr/>
      <w:tcPr>
        <w:tcBorders>
          <w:top w:val="nil"/>
          <w:left w:val="single" w:sz="8" w:space="0" w:color="F7964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top w:val="nil"/>
          <w:bottom w:val="nil"/>
          <w:insideH w:val="nil"/>
          <w:insideV w:val="nil"/>
        </w:tcBorders>
        <w:shd w:val="clear" w:color="auto" w:fill="FDE4D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317">
    <w:name w:val="表 (オレンジ)  831"/>
    <w:basedOn w:val="a4"/>
    <w:next w:val="88"/>
    <w:uiPriority w:val="99"/>
    <w:rsid w:val="009F3DDB"/>
    <w:rPr>
      <w:rFonts w:ascii="Calibri" w:eastAsia="ＭＳ 明朝" w:hAnsi="Calibri" w:cs="Times New Roman"/>
      <w:sz w:val="20"/>
      <w:szCs w:val="20"/>
      <w:lang w:val="en-GB"/>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rFonts w:cs="Times New Roman"/>
        <w:b/>
        <w:bCs/>
      </w:rPr>
    </w:tblStylePr>
    <w:tblStylePr w:type="lastRow">
      <w:rPr>
        <w:rFonts w:cs="Times New Roman"/>
        <w:b/>
        <w:bCs/>
      </w:rPr>
      <w:tblPr/>
      <w:tcPr>
        <w:tcBorders>
          <w:top w:val="single" w:sz="18" w:space="0" w:color="F9B07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BCAA2"/>
      </w:tcPr>
    </w:tblStylePr>
    <w:tblStylePr w:type="band1Horz">
      <w:rPr>
        <w:rFonts w:cs="Times New Roman"/>
      </w:rPr>
      <w:tblPr/>
      <w:tcPr>
        <w:shd w:val="clear" w:color="auto" w:fill="FBCAA2"/>
      </w:tcPr>
    </w:tblStylePr>
  </w:style>
  <w:style w:type="table" w:customStyle="1" w:styleId="9315">
    <w:name w:val="表 (オレンジ)  931"/>
    <w:basedOn w:val="a4"/>
    <w:next w:val="98"/>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rFonts w:cs="Times New Roman"/>
        <w:b/>
        <w:bCs/>
        <w:color w:val="000000"/>
      </w:rPr>
      <w:tblPr/>
      <w:tcPr>
        <w:shd w:val="clear" w:color="auto" w:fill="FEF4EC"/>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DE9D9"/>
      </w:tcPr>
    </w:tblStylePr>
    <w:tblStylePr w:type="band1Vert">
      <w:rPr>
        <w:rFonts w:cs="Times New Roman"/>
      </w:rPr>
      <w:tblPr/>
      <w:tcPr>
        <w:shd w:val="clear" w:color="auto" w:fill="FBCAA2"/>
      </w:tcPr>
    </w:tblStylePr>
    <w:tblStylePr w:type="band1Horz">
      <w:rPr>
        <w:rFonts w:cs="Times New Roman"/>
      </w:rPr>
      <w:tblPr/>
      <w:tcPr>
        <w:tcBorders>
          <w:insideH w:val="single" w:sz="6" w:space="0" w:color="F79646"/>
          <w:insideV w:val="single" w:sz="6" w:space="0" w:color="F79646"/>
        </w:tcBorders>
        <w:shd w:val="clear" w:color="auto" w:fill="FBCAA2"/>
      </w:tcPr>
    </w:tblStylePr>
    <w:tblStylePr w:type="nwCell">
      <w:rPr>
        <w:rFonts w:cs="Times New Roman"/>
      </w:rPr>
      <w:tblPr/>
      <w:tcPr>
        <w:shd w:val="clear" w:color="auto" w:fill="FFFFFF"/>
      </w:tcPr>
    </w:tblStylePr>
  </w:style>
  <w:style w:type="table" w:customStyle="1" w:styleId="10315">
    <w:name w:val="表 (オレンジ) 1031"/>
    <w:basedOn w:val="a4"/>
    <w:next w:val="107"/>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11315">
    <w:name w:val="表 (オレンジ) 1131"/>
    <w:basedOn w:val="a4"/>
    <w:next w:val="118"/>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F79646"/>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974706"/>
      </w:tcPr>
    </w:tblStylePr>
    <w:tblStylePr w:type="firstCol">
      <w:rPr>
        <w:rFonts w:cs="Times New Roman"/>
      </w:rPr>
      <w:tblPr/>
      <w:tcPr>
        <w:tcBorders>
          <w:top w:val="nil"/>
          <w:left w:val="nil"/>
          <w:bottom w:val="nil"/>
          <w:right w:val="single" w:sz="18" w:space="0" w:color="FFFFFF"/>
          <w:insideH w:val="nil"/>
          <w:insideV w:val="nil"/>
        </w:tcBorders>
        <w:shd w:val="clear" w:color="auto" w:fill="E36C0A"/>
      </w:tcPr>
    </w:tblStylePr>
    <w:tblStylePr w:type="lastCol">
      <w:rPr>
        <w:rFonts w:cs="Times New Roman"/>
      </w:rPr>
      <w:tblPr/>
      <w:tcPr>
        <w:tcBorders>
          <w:top w:val="nil"/>
          <w:left w:val="single" w:sz="18" w:space="0" w:color="FFFFFF"/>
          <w:bottom w:val="nil"/>
          <w:right w:val="nil"/>
          <w:insideH w:val="nil"/>
          <w:insideV w:val="nil"/>
        </w:tcBorders>
        <w:shd w:val="clear" w:color="auto" w:fill="E36C0A"/>
      </w:tcPr>
    </w:tblStylePr>
    <w:tblStylePr w:type="band1Vert">
      <w:rPr>
        <w:rFonts w:cs="Times New Roman"/>
      </w:rPr>
      <w:tblPr/>
      <w:tcPr>
        <w:tcBorders>
          <w:top w:val="nil"/>
          <w:left w:val="nil"/>
          <w:bottom w:val="nil"/>
          <w:right w:val="nil"/>
          <w:insideH w:val="nil"/>
          <w:insideV w:val="nil"/>
        </w:tcBorders>
        <w:shd w:val="clear" w:color="auto" w:fill="E36C0A"/>
      </w:tcPr>
    </w:tblStylePr>
    <w:tblStylePr w:type="band1Horz">
      <w:rPr>
        <w:rFonts w:cs="Times New Roman"/>
      </w:rPr>
      <w:tblPr/>
      <w:tcPr>
        <w:tcBorders>
          <w:top w:val="nil"/>
          <w:left w:val="nil"/>
          <w:bottom w:val="nil"/>
          <w:right w:val="nil"/>
          <w:insideH w:val="nil"/>
          <w:insideV w:val="nil"/>
        </w:tcBorders>
        <w:shd w:val="clear" w:color="auto" w:fill="E36C0A"/>
      </w:tcPr>
    </w:tblStylePr>
  </w:style>
  <w:style w:type="table" w:customStyle="1" w:styleId="12315">
    <w:name w:val="表 (オレンジ) 1231"/>
    <w:basedOn w:val="a4"/>
    <w:next w:val="127"/>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rFonts w:cs="Times New Roman"/>
        <w:b/>
        <w:bCs/>
      </w:rPr>
      <w:tblPr/>
      <w:tcPr>
        <w:tcBorders>
          <w:top w:val="nil"/>
          <w:left w:val="nil"/>
          <w:bottom w:val="single" w:sz="24" w:space="0" w:color="4BACC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B65608"/>
      </w:tcPr>
    </w:tblStylePr>
    <w:tblStylePr w:type="firstCol">
      <w:rPr>
        <w:rFonts w:cs="Times New Roman"/>
        <w:color w:val="FFFFFF"/>
      </w:rPr>
      <w:tblPr/>
      <w:tcPr>
        <w:tcBorders>
          <w:top w:val="nil"/>
          <w:left w:val="nil"/>
          <w:bottom w:val="nil"/>
          <w:right w:val="nil"/>
          <w:insideH w:val="single" w:sz="4" w:space="0" w:color="B65608"/>
          <w:insideV w:val="nil"/>
        </w:tcBorders>
        <w:shd w:val="clear" w:color="auto" w:fill="B65608"/>
      </w:tcPr>
    </w:tblStylePr>
    <w:tblStylePr w:type="lastCol">
      <w:rPr>
        <w:rFonts w:cs="Times New Roman"/>
        <w:color w:val="FFFFFF"/>
      </w:rPr>
      <w:tblPr/>
      <w:tcPr>
        <w:tcBorders>
          <w:top w:val="nil"/>
          <w:left w:val="nil"/>
          <w:bottom w:val="nil"/>
          <w:right w:val="nil"/>
          <w:insideH w:val="nil"/>
          <w:insideV w:val="nil"/>
        </w:tcBorders>
        <w:shd w:val="clear" w:color="auto" w:fill="B65608"/>
      </w:tcPr>
    </w:tblStylePr>
    <w:tblStylePr w:type="band1Vert">
      <w:rPr>
        <w:rFonts w:cs="Times New Roman"/>
      </w:rPr>
      <w:tblPr/>
      <w:tcPr>
        <w:shd w:val="clear" w:color="auto" w:fill="FBD4B4"/>
      </w:tcPr>
    </w:tblStylePr>
    <w:tblStylePr w:type="band1Horz">
      <w:rPr>
        <w:rFonts w:cs="Times New Roman"/>
      </w:rPr>
      <w:tblPr/>
      <w:tcPr>
        <w:shd w:val="clear" w:color="auto" w:fill="FBCAA2"/>
      </w:tcPr>
    </w:tblStylePr>
    <w:tblStylePr w:type="neCell">
      <w:rPr>
        <w:rFonts w:cs="Times New Roman"/>
        <w:color w:val="000000"/>
      </w:rPr>
    </w:tblStylePr>
    <w:tblStylePr w:type="nwCell">
      <w:rPr>
        <w:rFonts w:cs="Times New Roman"/>
        <w:color w:val="000000"/>
      </w:rPr>
    </w:tblStylePr>
  </w:style>
  <w:style w:type="table" w:customStyle="1" w:styleId="13315">
    <w:name w:val="表 (オレンジ) 1331"/>
    <w:basedOn w:val="a4"/>
    <w:next w:val="137"/>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EF4EC"/>
    </w:tcPr>
    <w:tblStylePr w:type="firstRow">
      <w:rPr>
        <w:rFonts w:cs="Times New Roman"/>
        <w:b/>
        <w:bCs/>
        <w:color w:val="FFFFFF"/>
      </w:rPr>
      <w:tblPr/>
      <w:tcPr>
        <w:tcBorders>
          <w:bottom w:val="single" w:sz="12" w:space="0" w:color="FFFFFF"/>
        </w:tcBorders>
        <w:shd w:val="clear" w:color="auto" w:fill="348DA5"/>
      </w:tcPr>
    </w:tblStylePr>
    <w:tblStylePr w:type="lastRow">
      <w:rPr>
        <w:rFonts w:cs="Times New Roman"/>
        <w:b/>
        <w:bCs/>
        <w:color w:val="348DA5"/>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DE4D0"/>
      </w:tcPr>
    </w:tblStylePr>
    <w:tblStylePr w:type="band1Horz">
      <w:rPr>
        <w:rFonts w:cs="Times New Roman"/>
      </w:rPr>
      <w:tblPr/>
      <w:tcPr>
        <w:shd w:val="clear" w:color="auto" w:fill="FDE9D9"/>
      </w:tcPr>
    </w:tblStylePr>
  </w:style>
  <w:style w:type="table" w:customStyle="1" w:styleId="14315">
    <w:name w:val="表 (オレンジ) 1431"/>
    <w:basedOn w:val="a4"/>
    <w:next w:val="147"/>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FDE9D9"/>
    </w:tcPr>
    <w:tblStylePr w:type="firstRow">
      <w:rPr>
        <w:rFonts w:cs="Times New Roman"/>
        <w:b/>
        <w:bCs/>
      </w:rPr>
      <w:tblPr/>
      <w:tcPr>
        <w:shd w:val="clear" w:color="auto" w:fill="FBD4B4"/>
      </w:tcPr>
    </w:tblStylePr>
    <w:tblStylePr w:type="lastRow">
      <w:rPr>
        <w:rFonts w:cs="Times New Roman"/>
        <w:b/>
        <w:bCs/>
        <w:color w:val="000000"/>
      </w:rPr>
      <w:tblPr/>
      <w:tcPr>
        <w:shd w:val="clear" w:color="auto" w:fill="FBD4B4"/>
      </w:tcPr>
    </w:tblStylePr>
    <w:tblStylePr w:type="firstCol">
      <w:rPr>
        <w:rFonts w:cs="Times New Roman"/>
        <w:color w:val="FFFFFF"/>
      </w:rPr>
      <w:tblPr/>
      <w:tcPr>
        <w:shd w:val="clear" w:color="auto" w:fill="E36C0A"/>
      </w:tcPr>
    </w:tblStylePr>
    <w:tblStylePr w:type="lastCol">
      <w:rPr>
        <w:rFonts w:cs="Times New Roman"/>
        <w:color w:val="FFFFFF"/>
      </w:rPr>
      <w:tblPr/>
      <w:tcPr>
        <w:shd w:val="clear" w:color="auto" w:fill="E36C0A"/>
      </w:tcPr>
    </w:tblStylePr>
    <w:tblStylePr w:type="band1Vert">
      <w:rPr>
        <w:rFonts w:cs="Times New Roman"/>
      </w:rPr>
      <w:tblPr/>
      <w:tcPr>
        <w:shd w:val="clear" w:color="auto" w:fill="FBCAA2"/>
      </w:tcPr>
    </w:tblStylePr>
    <w:tblStylePr w:type="band1Horz">
      <w:rPr>
        <w:rFonts w:cs="Times New Roman"/>
      </w:rPr>
      <w:tblPr/>
      <w:tcPr>
        <w:shd w:val="clear" w:color="auto" w:fill="FBCAA2"/>
      </w:tcPr>
    </w:tblStylePr>
  </w:style>
  <w:style w:type="numbering" w:customStyle="1" w:styleId="1ai31">
    <w:name w:val="1 / a / i31"/>
    <w:basedOn w:val="a5"/>
    <w:next w:val="1ai"/>
    <w:uiPriority w:val="99"/>
    <w:semiHidden/>
    <w:unhideWhenUsed/>
    <w:rsid w:val="009F3DDB"/>
  </w:style>
  <w:style w:type="numbering" w:customStyle="1" w:styleId="31fb">
    <w:name w:val="章 / 節31"/>
    <w:basedOn w:val="a5"/>
    <w:next w:val="a"/>
    <w:uiPriority w:val="99"/>
    <w:semiHidden/>
    <w:unhideWhenUsed/>
    <w:rsid w:val="009F3DDB"/>
  </w:style>
  <w:style w:type="numbering" w:customStyle="1" w:styleId="111111311">
    <w:name w:val="1 / 1.1 / 1.1.1311"/>
    <w:basedOn w:val="a5"/>
    <w:next w:val="111111"/>
    <w:uiPriority w:val="99"/>
    <w:semiHidden/>
    <w:unhideWhenUsed/>
    <w:rsid w:val="009F3DDB"/>
  </w:style>
  <w:style w:type="numbering" w:customStyle="1" w:styleId="NoList3">
    <w:name w:val="No List3"/>
    <w:next w:val="a5"/>
    <w:uiPriority w:val="99"/>
    <w:semiHidden/>
    <w:unhideWhenUsed/>
    <w:rsid w:val="009F3DDB"/>
  </w:style>
  <w:style w:type="table" w:customStyle="1" w:styleId="TableGrid3">
    <w:name w:val="Table Grid3"/>
    <w:basedOn w:val="a4"/>
    <w:next w:val="ab"/>
    <w:uiPriority w:val="59"/>
    <w:rsid w:val="009F3DDB"/>
    <w:pPr>
      <w:jc w:val="both"/>
    </w:pPr>
    <w:rPr>
      <w:rFonts w:ascii="Times New Roman" w:eastAsia="ＭＳ 明朝" w:hAnsi="Times New Roman" w:cs="Times New Roman"/>
      <w:kern w:val="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imple13">
    <w:name w:val="Table Simple 13"/>
    <w:basedOn w:val="a4"/>
    <w:next w:val="1fff4"/>
    <w:uiPriority w:val="99"/>
    <w:semiHidden/>
    <w:rsid w:val="009F3DDB"/>
    <w:rPr>
      <w:rFonts w:ascii="Calibri" w:eastAsia="ＭＳ 明朝" w:hAnsi="Calibri" w:cs="Times New Roman"/>
      <w:sz w:val="20"/>
      <w:szCs w:val="20"/>
      <w:lang w:val="en-GB"/>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TableSimple23">
    <w:name w:val="Table Simple 23"/>
    <w:basedOn w:val="a4"/>
    <w:next w:val="2fc"/>
    <w:uiPriority w:val="99"/>
    <w:semiHidden/>
    <w:rsid w:val="009F3DDB"/>
    <w:rPr>
      <w:rFonts w:ascii="Calibri" w:eastAsia="ＭＳ 明朝" w:hAnsi="Calibri" w:cs="Times New Roman"/>
      <w:sz w:val="20"/>
      <w:szCs w:val="20"/>
      <w:lang w:val="en-GB"/>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TableSimple33">
    <w:name w:val="Table Simple 33"/>
    <w:basedOn w:val="a4"/>
    <w:next w:val="3f7"/>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TableClassic13">
    <w:name w:val="Table Classic 13"/>
    <w:basedOn w:val="a4"/>
    <w:next w:val="1ffc"/>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lassic23">
    <w:name w:val="Table Classic 23"/>
    <w:basedOn w:val="a4"/>
    <w:next w:val="2f7"/>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TableClassic33">
    <w:name w:val="Table Classic 33"/>
    <w:basedOn w:val="a4"/>
    <w:next w:val="3f2"/>
    <w:uiPriority w:val="99"/>
    <w:semiHidden/>
    <w:rsid w:val="009F3DDB"/>
    <w:rPr>
      <w:rFonts w:ascii="Calibri" w:eastAsia="ＭＳ 明朝" w:hAnsi="Calibri" w:cs="Times New Roman"/>
      <w:color w:val="000080"/>
      <w:sz w:val="20"/>
      <w:szCs w:val="20"/>
      <w:lang w:val="en-GB"/>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TableClassic43">
    <w:name w:val="Table Classic 43"/>
    <w:basedOn w:val="a4"/>
    <w:next w:val="4e"/>
    <w:uiPriority w:val="99"/>
    <w:semiHidden/>
    <w:rsid w:val="009F3DDB"/>
    <w:rPr>
      <w:rFonts w:ascii="Calibri" w:eastAsia="ＭＳ 明朝" w:hAnsi="Calibri" w:cs="Times New Roman"/>
      <w:sz w:val="20"/>
      <w:szCs w:val="20"/>
      <w:lang w:val="en-GB"/>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TableColorful13">
    <w:name w:val="Table Colorful 13"/>
    <w:basedOn w:val="a4"/>
    <w:next w:val="1ffd"/>
    <w:uiPriority w:val="99"/>
    <w:semiHidden/>
    <w:rsid w:val="009F3DDB"/>
    <w:rPr>
      <w:rFonts w:ascii="Calibri" w:eastAsia="ＭＳ 明朝" w:hAnsi="Calibri" w:cs="Times New Roman"/>
      <w:color w:val="FFFFFF"/>
      <w:sz w:val="20"/>
      <w:szCs w:val="20"/>
      <w:lang w:val="en-GB"/>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TableColorful23">
    <w:name w:val="Table Colorful 23"/>
    <w:basedOn w:val="a4"/>
    <w:next w:val="2f8"/>
    <w:uiPriority w:val="99"/>
    <w:semiHidden/>
    <w:rsid w:val="009F3DDB"/>
    <w:rPr>
      <w:rFonts w:ascii="Calibri" w:eastAsia="ＭＳ 明朝" w:hAnsi="Calibri" w:cs="Times New Roman"/>
      <w:sz w:val="20"/>
      <w:szCs w:val="20"/>
      <w:lang w:val="en-GB"/>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TableColorful33">
    <w:name w:val="Table Colorful 33"/>
    <w:basedOn w:val="a4"/>
    <w:next w:val="3f3"/>
    <w:uiPriority w:val="99"/>
    <w:semiHidden/>
    <w:rsid w:val="009F3DDB"/>
    <w:rPr>
      <w:rFonts w:ascii="Calibri" w:eastAsia="ＭＳ 明朝" w:hAnsi="Calibri" w:cs="Times New Roman"/>
      <w:sz w:val="20"/>
      <w:szCs w:val="20"/>
      <w:lang w:val="en-GB"/>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TableColumns13">
    <w:name w:val="Table Columns 13"/>
    <w:basedOn w:val="a4"/>
    <w:next w:val="1ffe"/>
    <w:uiPriority w:val="99"/>
    <w:semiHidden/>
    <w:rsid w:val="009F3DDB"/>
    <w:rPr>
      <w:rFonts w:ascii="Calibri" w:eastAsia="ＭＳ 明朝" w:hAnsi="Calibri" w:cs="Times New Roman"/>
      <w:b/>
      <w:bCs/>
      <w:sz w:val="20"/>
      <w:szCs w:val="20"/>
      <w:lang w:val="en-GB"/>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olumns23">
    <w:name w:val="Table Columns 23"/>
    <w:basedOn w:val="a4"/>
    <w:next w:val="2f9"/>
    <w:uiPriority w:val="99"/>
    <w:semiHidden/>
    <w:rsid w:val="009F3DDB"/>
    <w:rPr>
      <w:rFonts w:ascii="Calibri" w:eastAsia="ＭＳ 明朝" w:hAnsi="Calibri" w:cs="Times New Roman"/>
      <w:b/>
      <w:bCs/>
      <w:sz w:val="20"/>
      <w:szCs w:val="20"/>
      <w:lang w:val="en-GB"/>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olumns33">
    <w:name w:val="Table Columns 33"/>
    <w:basedOn w:val="a4"/>
    <w:next w:val="3f4"/>
    <w:uiPriority w:val="99"/>
    <w:semiHidden/>
    <w:rsid w:val="009F3DDB"/>
    <w:rPr>
      <w:rFonts w:ascii="Calibri" w:eastAsia="ＭＳ 明朝" w:hAnsi="Calibri" w:cs="Times New Roman"/>
      <w:b/>
      <w:bCs/>
      <w:sz w:val="20"/>
      <w:szCs w:val="20"/>
      <w:lang w:val="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TableColumns43">
    <w:name w:val="Table Columns 43"/>
    <w:basedOn w:val="a4"/>
    <w:next w:val="4f"/>
    <w:uiPriority w:val="99"/>
    <w:semiHidden/>
    <w:rsid w:val="009F3DDB"/>
    <w:rPr>
      <w:rFonts w:ascii="Calibri" w:eastAsia="ＭＳ 明朝" w:hAnsi="Calibri" w:cs="Times New Roman"/>
      <w:sz w:val="20"/>
      <w:szCs w:val="20"/>
      <w:lang w:val="en-GB"/>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TableColumns53">
    <w:name w:val="Table Columns 53"/>
    <w:basedOn w:val="a4"/>
    <w:next w:val="5e"/>
    <w:uiPriority w:val="99"/>
    <w:semiHidden/>
    <w:rsid w:val="009F3DDB"/>
    <w:rPr>
      <w:rFonts w:ascii="Calibri" w:eastAsia="ＭＳ 明朝" w:hAnsi="Calibri" w:cs="Times New Roman"/>
      <w:sz w:val="20"/>
      <w:szCs w:val="20"/>
      <w:lang w:val="en-GB"/>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TableGrid13">
    <w:name w:val="Table Grid 13"/>
    <w:basedOn w:val="a4"/>
    <w:next w:val="1fff1"/>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TableGrid23">
    <w:name w:val="Table Grid 23"/>
    <w:basedOn w:val="a4"/>
    <w:next w:val="2fa"/>
    <w:uiPriority w:val="99"/>
    <w:semiHidden/>
    <w:rsid w:val="009F3DDB"/>
    <w:rPr>
      <w:rFonts w:ascii="Calibri" w:eastAsia="ＭＳ 明朝" w:hAnsi="Calibri" w:cs="Times New Roman"/>
      <w:sz w:val="20"/>
      <w:szCs w:val="20"/>
      <w:lang w:val="en-GB"/>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TableGrid33">
    <w:name w:val="Table Grid 33"/>
    <w:basedOn w:val="a4"/>
    <w:next w:val="3f5"/>
    <w:uiPriority w:val="99"/>
    <w:semiHidden/>
    <w:rsid w:val="009F3DDB"/>
    <w:rPr>
      <w:rFonts w:ascii="Calibri" w:eastAsia="ＭＳ 明朝" w:hAnsi="Calibri" w:cs="Times New Roman"/>
      <w:sz w:val="20"/>
      <w:szCs w:val="20"/>
      <w:lang w:val="en-GB"/>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TableGrid43">
    <w:name w:val="Table Grid 43"/>
    <w:basedOn w:val="a4"/>
    <w:next w:val="4f0"/>
    <w:uiPriority w:val="99"/>
    <w:semiHidden/>
    <w:rsid w:val="009F3DDB"/>
    <w:rPr>
      <w:rFonts w:ascii="Calibri" w:eastAsia="ＭＳ 明朝" w:hAnsi="Calibri" w:cs="Times New Roman"/>
      <w:sz w:val="20"/>
      <w:szCs w:val="20"/>
      <w:lang w:val="en-GB"/>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TableGrid53">
    <w:name w:val="Table Grid 53"/>
    <w:basedOn w:val="a4"/>
    <w:next w:val="5f"/>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63">
    <w:name w:val="Table Grid 63"/>
    <w:basedOn w:val="a4"/>
    <w:next w:val="69"/>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73">
    <w:name w:val="Table Grid 73"/>
    <w:basedOn w:val="a4"/>
    <w:next w:val="79"/>
    <w:uiPriority w:val="99"/>
    <w:semiHidden/>
    <w:rsid w:val="009F3DDB"/>
    <w:rPr>
      <w:rFonts w:ascii="Calibri" w:eastAsia="ＭＳ 明朝" w:hAnsi="Calibri" w:cs="Times New Roman"/>
      <w:b/>
      <w:bCs/>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83">
    <w:name w:val="Table Grid 83"/>
    <w:basedOn w:val="a4"/>
    <w:next w:val="89"/>
    <w:uiPriority w:val="99"/>
    <w:semiHidden/>
    <w:rsid w:val="009F3DDB"/>
    <w:rPr>
      <w:rFonts w:ascii="Calibri" w:eastAsia="ＭＳ 明朝" w:hAnsi="Calibri" w:cs="Times New Roman"/>
      <w:sz w:val="20"/>
      <w:szCs w:val="20"/>
      <w:lang w:val="en-GB"/>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TableList13">
    <w:name w:val="Table List 13"/>
    <w:basedOn w:val="a4"/>
    <w:next w:val="1fff2"/>
    <w:uiPriority w:val="99"/>
    <w:semiHidden/>
    <w:rsid w:val="009F3DDB"/>
    <w:rPr>
      <w:rFonts w:ascii="Calibri" w:eastAsia="ＭＳ 明朝" w:hAnsi="Calibri" w:cs="Times New Roman"/>
      <w:sz w:val="20"/>
      <w:szCs w:val="20"/>
      <w:lang w:val="en-GB"/>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List23">
    <w:name w:val="Table List 23"/>
    <w:basedOn w:val="a4"/>
    <w:next w:val="2fb"/>
    <w:uiPriority w:val="99"/>
    <w:semiHidden/>
    <w:rsid w:val="009F3DDB"/>
    <w:rPr>
      <w:rFonts w:ascii="Calibri" w:eastAsia="ＭＳ 明朝" w:hAnsi="Calibri" w:cs="Times New Roman"/>
      <w:sz w:val="20"/>
      <w:szCs w:val="20"/>
      <w:lang w:val="en-GB"/>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List33">
    <w:name w:val="Table List 33"/>
    <w:basedOn w:val="a4"/>
    <w:next w:val="3f6"/>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TableList43">
    <w:name w:val="Table List 43"/>
    <w:basedOn w:val="a4"/>
    <w:next w:val="4f1"/>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3">
    <w:name w:val="Table List 53"/>
    <w:basedOn w:val="a4"/>
    <w:next w:val="5f0"/>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TableList63">
    <w:name w:val="Table List 63"/>
    <w:basedOn w:val="a4"/>
    <w:next w:val="6a"/>
    <w:uiPriority w:val="99"/>
    <w:semiHidden/>
    <w:rsid w:val="009F3DDB"/>
    <w:rPr>
      <w:rFonts w:ascii="Calibri" w:eastAsia="ＭＳ 明朝" w:hAnsi="Calibri" w:cs="Times New Roman"/>
      <w:sz w:val="20"/>
      <w:szCs w:val="20"/>
      <w:lang w:val="en-GB"/>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TableList73">
    <w:name w:val="Table List 73"/>
    <w:basedOn w:val="a4"/>
    <w:next w:val="7a"/>
    <w:uiPriority w:val="99"/>
    <w:semiHidden/>
    <w:rsid w:val="009F3DDB"/>
    <w:rPr>
      <w:rFonts w:ascii="Calibri" w:eastAsia="ＭＳ 明朝" w:hAnsi="Calibri" w:cs="Times New Roman"/>
      <w:sz w:val="20"/>
      <w:szCs w:val="20"/>
      <w:lang w:val="en-GB"/>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TableList83">
    <w:name w:val="Table List 83"/>
    <w:basedOn w:val="a4"/>
    <w:next w:val="8a"/>
    <w:uiPriority w:val="99"/>
    <w:semiHidden/>
    <w:rsid w:val="009F3DDB"/>
    <w:rPr>
      <w:rFonts w:ascii="Calibri" w:eastAsia="ＭＳ 明朝" w:hAnsi="Calibri" w:cs="Times New Roman"/>
      <w:sz w:val="20"/>
      <w:szCs w:val="20"/>
      <w:lang w:val="en-GB"/>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Table3Deffects13">
    <w:name w:val="Table 3D effects 13"/>
    <w:basedOn w:val="a4"/>
    <w:next w:val="3-D1"/>
    <w:uiPriority w:val="99"/>
    <w:semiHidden/>
    <w:rsid w:val="009F3DDB"/>
    <w:rPr>
      <w:rFonts w:ascii="Calibri" w:eastAsia="ＭＳ 明朝" w:hAnsi="Calibri" w:cs="Times New Roman"/>
      <w:sz w:val="20"/>
      <w:szCs w:val="20"/>
      <w:lang w:val="en-GB"/>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3">
    <w:name w:val="Table 3D effects 23"/>
    <w:basedOn w:val="a4"/>
    <w:next w:val="3-D2"/>
    <w:uiPriority w:val="99"/>
    <w:semiHidden/>
    <w:rsid w:val="009F3DDB"/>
    <w:rPr>
      <w:rFonts w:ascii="Calibri" w:eastAsia="ＭＳ 明朝" w:hAnsi="Calibri" w:cs="Times New Roman"/>
      <w:sz w:val="20"/>
      <w:szCs w:val="20"/>
      <w:lang w:val="en-GB"/>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3Deffects33">
    <w:name w:val="Table 3D effects 33"/>
    <w:basedOn w:val="a4"/>
    <w:next w:val="3-D3"/>
    <w:uiPriority w:val="99"/>
    <w:semiHidden/>
    <w:rsid w:val="009F3DDB"/>
    <w:rPr>
      <w:rFonts w:ascii="Calibri" w:eastAsia="ＭＳ 明朝" w:hAnsi="Calibri" w:cs="Times New Roman"/>
      <w:sz w:val="20"/>
      <w:szCs w:val="20"/>
      <w:lang w:val="en-GB"/>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ontemporary3">
    <w:name w:val="Table Contemporary3"/>
    <w:basedOn w:val="a4"/>
    <w:next w:val="affff8"/>
    <w:uiPriority w:val="99"/>
    <w:semiHidden/>
    <w:rsid w:val="009F3DDB"/>
    <w:rPr>
      <w:rFonts w:ascii="Calibri" w:eastAsia="ＭＳ 明朝" w:hAnsi="Calibri" w:cs="Times New Roman"/>
      <w:sz w:val="20"/>
      <w:szCs w:val="20"/>
      <w:lang w:val="en-GB"/>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TableElegant3">
    <w:name w:val="Table Elegant3"/>
    <w:basedOn w:val="a4"/>
    <w:next w:val="affff9"/>
    <w:uiPriority w:val="99"/>
    <w:semiHidden/>
    <w:rsid w:val="009F3DDB"/>
    <w:rPr>
      <w:rFonts w:ascii="Calibri" w:eastAsia="ＭＳ 明朝" w:hAnsi="Calibri" w:cs="Times New Roman"/>
      <w:sz w:val="20"/>
      <w:szCs w:val="20"/>
      <w:lang w:val="en-GB"/>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TableProfessional3">
    <w:name w:val="Table Professional3"/>
    <w:basedOn w:val="a4"/>
    <w:next w:val="affffa"/>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TableSubtle13">
    <w:name w:val="Table Subtle 13"/>
    <w:basedOn w:val="a4"/>
    <w:next w:val="1fff5"/>
    <w:uiPriority w:val="99"/>
    <w:semiHidden/>
    <w:rsid w:val="009F3DDB"/>
    <w:rPr>
      <w:rFonts w:ascii="Calibri" w:eastAsia="ＭＳ 明朝" w:hAnsi="Calibri" w:cs="Times New Roman"/>
      <w:sz w:val="20"/>
      <w:szCs w:val="20"/>
      <w:lang w:val="en-GB"/>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Subtle23">
    <w:name w:val="Table Subtle 23"/>
    <w:basedOn w:val="a4"/>
    <w:next w:val="2fd"/>
    <w:uiPriority w:val="99"/>
    <w:semiHidden/>
    <w:rsid w:val="009F3DDB"/>
    <w:rPr>
      <w:rFonts w:ascii="Calibri" w:eastAsia="ＭＳ 明朝" w:hAnsi="Calibri" w:cs="Times New Roman"/>
      <w:sz w:val="20"/>
      <w:szCs w:val="20"/>
      <w:lang w:val="en-GB"/>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Web13">
    <w:name w:val="Table Web 13"/>
    <w:basedOn w:val="a4"/>
    <w:next w:val="Web10"/>
    <w:uiPriority w:val="99"/>
    <w:semiHidden/>
    <w:rsid w:val="009F3DDB"/>
    <w:rPr>
      <w:rFonts w:ascii="Calibri" w:eastAsia="ＭＳ 明朝" w:hAnsi="Calibri" w:cs="Times New Roman"/>
      <w:sz w:val="20"/>
      <w:szCs w:val="20"/>
      <w:lang w:val="en-GB"/>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TableWeb23">
    <w:name w:val="Table Web 23"/>
    <w:basedOn w:val="a4"/>
    <w:next w:val="Web2"/>
    <w:uiPriority w:val="99"/>
    <w:semiHidden/>
    <w:rsid w:val="009F3DDB"/>
    <w:rPr>
      <w:rFonts w:ascii="Calibri" w:eastAsia="ＭＳ 明朝" w:hAnsi="Calibri" w:cs="Times New Roman"/>
      <w:sz w:val="20"/>
      <w:szCs w:val="20"/>
      <w:lang w:val="en-GB"/>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TableWeb33">
    <w:name w:val="Table Web 33"/>
    <w:basedOn w:val="a4"/>
    <w:next w:val="Web3"/>
    <w:uiPriority w:val="99"/>
    <w:semiHidden/>
    <w:rsid w:val="009F3DDB"/>
    <w:rPr>
      <w:rFonts w:ascii="Calibri" w:eastAsia="ＭＳ 明朝" w:hAnsi="Calibri" w:cs="Times New Roman"/>
      <w:sz w:val="20"/>
      <w:szCs w:val="20"/>
      <w:lang w:val="en-GB"/>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TableTheme3">
    <w:name w:val="Table Theme3"/>
    <w:basedOn w:val="a4"/>
    <w:next w:val="affffb"/>
    <w:uiPriority w:val="99"/>
    <w:semiHidden/>
    <w:rsid w:val="009F3DDB"/>
    <w:rPr>
      <w:rFonts w:ascii="Calibri" w:eastAsia="ＭＳ 明朝" w:hAnsi="Calibri" w:cs="Times New Roman"/>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3">
    <w:name w:val="Light Shading13"/>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LightList13">
    <w:name w:val="Light List13"/>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Autospacing="0" w:afterLines="0" w:afterAutospacing="0"/>
      </w:pPr>
      <w:rPr>
        <w:rFonts w:cs="Times New Roman"/>
        <w:b/>
        <w:bCs/>
        <w:color w:val="FFFFFF"/>
      </w:rPr>
      <w:tblPr/>
      <w:tcPr>
        <w:shd w:val="clear" w:color="auto" w:fill="000000"/>
      </w:tcPr>
    </w:tblStylePr>
    <w:tblStylePr w:type="lastRow">
      <w:pPr>
        <w:spacing w:beforeLines="0" w:beforeAutospacing="0" w:afterLines="0" w:afterAutospacing="0"/>
      </w:pPr>
      <w:rPr>
        <w:rFonts w:cs="Times New Roman"/>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Grid13">
    <w:name w:val="Light Grid13"/>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13">
    <w:name w:val="Medium Shading 113"/>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Lines="0" w:beforeAutospacing="0" w:afterLines="0" w:afterAutospacing="0"/>
      </w:pPr>
      <w:rPr>
        <w:rFonts w:cs="Times New Roman"/>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Autospacing="0" w:afterLines="0" w:afterAutospacing="0"/>
      </w:pPr>
      <w:rPr>
        <w:rFonts w:cs="Times New Roman"/>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0C0C0"/>
      </w:tcPr>
    </w:tblStylePr>
    <w:tblStylePr w:type="band1Horz">
      <w:rPr>
        <w:rFonts w:cs="Times New Roman"/>
      </w:rPr>
      <w:tblPr/>
      <w:tcPr>
        <w:tcBorders>
          <w:insideH w:val="nil"/>
          <w:insideV w:val="nil"/>
        </w:tcBorders>
        <w:shd w:val="clear" w:color="auto" w:fill="C0C0C0"/>
      </w:tcPr>
    </w:tblStylePr>
    <w:tblStylePr w:type="band2Horz">
      <w:rPr>
        <w:rFonts w:cs="Times New Roman"/>
      </w:rPr>
      <w:tblPr/>
      <w:tcPr>
        <w:tcBorders>
          <w:insideH w:val="nil"/>
          <w:insideV w:val="nil"/>
        </w:tcBorders>
      </w:tcPr>
    </w:tblStylePr>
  </w:style>
  <w:style w:type="table" w:customStyle="1" w:styleId="MediumShading213">
    <w:name w:val="Medium Shading 213"/>
    <w:basedOn w:val="a4"/>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000000"/>
      </w:tcPr>
    </w:tblStylePr>
    <w:tblStylePr w:type="lastCol">
      <w:rPr>
        <w:rFonts w:cs="Times New Roman"/>
        <w:b/>
        <w:bCs/>
        <w:color w:val="FFFFFF"/>
      </w:rPr>
      <w:tblPr/>
      <w:tcPr>
        <w:tcBorders>
          <w:left w:val="nil"/>
          <w:right w:val="nil"/>
          <w:insideH w:val="nil"/>
          <w:insideV w:val="nil"/>
        </w:tcBorders>
        <w:shd w:val="clear" w:color="auto" w:fill="000000"/>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13">
    <w:name w:val="Medium List 113"/>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000000"/>
        <w:bottom w:val="single" w:sz="8" w:space="0" w:color="000000"/>
      </w:tblBorders>
    </w:tblPr>
    <w:tblStylePr w:type="firstRow">
      <w:rPr>
        <w:rFonts w:ascii="Times New Roman" w:eastAsia="Times New Roman" w:hAnsi="Times New Roman" w:cs="Times New Roman"/>
      </w:rPr>
      <w:tblPr/>
      <w:tcPr>
        <w:tcBorders>
          <w:top w:val="nil"/>
          <w:bottom w:val="single" w:sz="8" w:space="0" w:color="000000"/>
        </w:tcBorders>
      </w:tcPr>
    </w:tblStylePr>
    <w:tblStylePr w:type="lastRow">
      <w:rPr>
        <w:rFonts w:cs="Times New Roman"/>
        <w:b/>
        <w:bCs/>
        <w:color w:val="1F497D"/>
      </w:rPr>
      <w:tblPr/>
      <w:tcPr>
        <w:tcBorders>
          <w:top w:val="single" w:sz="8" w:space="0" w:color="000000"/>
          <w:bottom w:val="single" w:sz="8" w:space="0" w:color="000000"/>
        </w:tcBorders>
      </w:tcPr>
    </w:tblStylePr>
    <w:tblStylePr w:type="firstCol">
      <w:rPr>
        <w:rFonts w:cs="Times New Roman"/>
        <w:b/>
        <w:bCs/>
      </w:rPr>
    </w:tblStylePr>
    <w:tblStylePr w:type="lastCol">
      <w:rPr>
        <w:rFonts w:cs="Times New Roman"/>
        <w:b/>
        <w:bCs/>
      </w:rPr>
      <w:tblPr/>
      <w:tcPr>
        <w:tcBorders>
          <w:top w:val="single" w:sz="8" w:space="0" w:color="000000"/>
          <w:bottom w:val="single" w:sz="8" w:space="0" w:color="000000"/>
        </w:tcBorders>
      </w:tcPr>
    </w:tblStylePr>
    <w:tblStylePr w:type="band1Vert">
      <w:rPr>
        <w:rFonts w:cs="Times New Roman"/>
      </w:rPr>
      <w:tblPr/>
      <w:tcPr>
        <w:shd w:val="clear" w:color="auto" w:fill="C0C0C0"/>
      </w:tcPr>
    </w:tblStylePr>
    <w:tblStylePr w:type="band1Horz">
      <w:rPr>
        <w:rFonts w:cs="Times New Roman"/>
      </w:rPr>
      <w:tblPr/>
      <w:tcPr>
        <w:shd w:val="clear" w:color="auto" w:fill="C0C0C0"/>
      </w:tcPr>
    </w:tblStylePr>
  </w:style>
  <w:style w:type="table" w:customStyle="1" w:styleId="MediumList213">
    <w:name w:val="Medium List 213"/>
    <w:basedOn w:val="a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rFonts w:cs="Times New Roman"/>
        <w:sz w:val="24"/>
        <w:szCs w:val="24"/>
      </w:rPr>
      <w:tblPr/>
      <w:tcPr>
        <w:tcBorders>
          <w:top w:val="nil"/>
          <w:left w:val="nil"/>
          <w:bottom w:val="single" w:sz="24" w:space="0" w:color="000000"/>
          <w:right w:val="nil"/>
          <w:insideH w:val="nil"/>
          <w:insideV w:val="nil"/>
        </w:tcBorders>
        <w:shd w:val="clear" w:color="auto" w:fill="FFFFFF"/>
      </w:tcPr>
    </w:tblStylePr>
    <w:tblStylePr w:type="lastRow">
      <w:rPr>
        <w:rFonts w:cs="Times New Roman"/>
      </w:rPr>
      <w:tblPr/>
      <w:tcPr>
        <w:tcBorders>
          <w:top w:val="single" w:sz="8" w:space="0" w:color="000000"/>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000000"/>
          <w:insideH w:val="nil"/>
          <w:insideV w:val="nil"/>
        </w:tcBorders>
        <w:shd w:val="clear" w:color="auto" w:fill="FFFFFF"/>
      </w:tcPr>
    </w:tblStylePr>
    <w:tblStylePr w:type="lastCol">
      <w:rPr>
        <w:rFonts w:cs="Times New Roman"/>
      </w:rPr>
      <w:tblPr/>
      <w:tcPr>
        <w:tcBorders>
          <w:top w:val="nil"/>
          <w:left w:val="single" w:sz="8" w:space="0" w:color="000000"/>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top w:val="nil"/>
          <w:bottom w:val="nil"/>
          <w:insideH w:val="nil"/>
          <w:insideV w:val="nil"/>
        </w:tcBorders>
        <w:shd w:val="clear" w:color="auto" w:fill="C0C0C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MediumGrid113">
    <w:name w:val="Medium Grid 113"/>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rFonts w:cs="Times New Roman"/>
        <w:b/>
        <w:bCs/>
      </w:rPr>
    </w:tblStylePr>
    <w:tblStylePr w:type="lastRow">
      <w:rPr>
        <w:rFonts w:cs="Times New Roman"/>
        <w:b/>
        <w:bCs/>
      </w:rPr>
      <w:tblPr/>
      <w:tcPr>
        <w:tcBorders>
          <w:top w:val="single" w:sz="18" w:space="0" w:color="40404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customStyle="1" w:styleId="MediumGrid213">
    <w:name w:val="Medium Grid 213"/>
    <w:basedOn w:val="a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rFonts w:cs="Times New Roman"/>
        <w:b/>
        <w:bCs/>
        <w:color w:val="000000"/>
      </w:rPr>
      <w:tblPr/>
      <w:tcPr>
        <w:shd w:val="clear" w:color="auto" w:fill="E6E6E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CCCCCC"/>
      </w:tcPr>
    </w:tblStylePr>
    <w:tblStylePr w:type="band1Vert">
      <w:rPr>
        <w:rFonts w:cs="Times New Roman"/>
      </w:rPr>
      <w:tblPr/>
      <w:tcPr>
        <w:shd w:val="clear" w:color="auto" w:fill="808080"/>
      </w:tcPr>
    </w:tblStylePr>
    <w:tblStylePr w:type="band1Horz">
      <w:rPr>
        <w:rFonts w:cs="Times New Roman"/>
      </w:rPr>
      <w:tblPr/>
      <w:tcPr>
        <w:tcBorders>
          <w:insideH w:val="single" w:sz="6" w:space="0" w:color="000000"/>
          <w:insideV w:val="single" w:sz="6" w:space="0" w:color="000000"/>
        </w:tcBorders>
        <w:shd w:val="clear" w:color="auto" w:fill="808080"/>
      </w:tcPr>
    </w:tblStylePr>
    <w:tblStylePr w:type="nwCell">
      <w:rPr>
        <w:rFonts w:cs="Times New Roman"/>
      </w:rPr>
      <w:tblPr/>
      <w:tcPr>
        <w:shd w:val="clear" w:color="auto" w:fill="FFFFFF"/>
      </w:tcPr>
    </w:tblStylePr>
  </w:style>
  <w:style w:type="table" w:customStyle="1" w:styleId="MediumGrid313">
    <w:name w:val="Medium Grid 313"/>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DarkList13">
    <w:name w:val="Dark List13"/>
    <w:basedOn w:val="a4"/>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000000"/>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000000"/>
      </w:tcPr>
    </w:tblStylePr>
    <w:tblStylePr w:type="firstCol">
      <w:rPr>
        <w:rFonts w:cs="Times New Roman"/>
      </w:rPr>
      <w:tblPr/>
      <w:tcPr>
        <w:tcBorders>
          <w:top w:val="nil"/>
          <w:left w:val="nil"/>
          <w:bottom w:val="nil"/>
          <w:right w:val="single" w:sz="18" w:space="0" w:color="FFFFFF"/>
          <w:insideH w:val="nil"/>
          <w:insideV w:val="nil"/>
        </w:tcBorders>
        <w:shd w:val="clear" w:color="auto" w:fill="000000"/>
      </w:tcPr>
    </w:tblStylePr>
    <w:tblStylePr w:type="lastCol">
      <w:rPr>
        <w:rFonts w:cs="Times New Roman"/>
      </w:rPr>
      <w:tblPr/>
      <w:tcPr>
        <w:tcBorders>
          <w:top w:val="nil"/>
          <w:left w:val="single" w:sz="18" w:space="0" w:color="FFFFFF"/>
          <w:bottom w:val="nil"/>
          <w:right w:val="nil"/>
          <w:insideH w:val="nil"/>
          <w:insideV w:val="nil"/>
        </w:tcBorders>
        <w:shd w:val="clear" w:color="auto" w:fill="000000"/>
      </w:tcPr>
    </w:tblStylePr>
    <w:tblStylePr w:type="band1Vert">
      <w:rPr>
        <w:rFonts w:cs="Times New Roman"/>
      </w:rPr>
      <w:tblPr/>
      <w:tcPr>
        <w:tcBorders>
          <w:top w:val="nil"/>
          <w:left w:val="nil"/>
          <w:bottom w:val="nil"/>
          <w:right w:val="nil"/>
          <w:insideH w:val="nil"/>
          <w:insideV w:val="nil"/>
        </w:tcBorders>
        <w:shd w:val="clear" w:color="auto" w:fill="000000"/>
      </w:tcPr>
    </w:tblStylePr>
    <w:tblStylePr w:type="band1Horz">
      <w:rPr>
        <w:rFonts w:cs="Times New Roman"/>
      </w:rPr>
      <w:tblPr/>
      <w:tcPr>
        <w:tcBorders>
          <w:top w:val="nil"/>
          <w:left w:val="nil"/>
          <w:bottom w:val="nil"/>
          <w:right w:val="nil"/>
          <w:insideH w:val="nil"/>
          <w:insideV w:val="nil"/>
        </w:tcBorders>
        <w:shd w:val="clear" w:color="auto" w:fill="000000"/>
      </w:tcPr>
    </w:tblStylePr>
  </w:style>
  <w:style w:type="table" w:customStyle="1" w:styleId="ColorfulShading13">
    <w:name w:val="Colorful Shading13"/>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000000"/>
      </w:tcPr>
    </w:tblStylePr>
    <w:tblStylePr w:type="firstCol">
      <w:rPr>
        <w:rFonts w:cs="Times New Roman"/>
        <w:color w:val="FFFFFF"/>
      </w:rPr>
      <w:tblPr/>
      <w:tcPr>
        <w:tcBorders>
          <w:top w:val="nil"/>
          <w:left w:val="nil"/>
          <w:bottom w:val="nil"/>
          <w:right w:val="nil"/>
          <w:insideH w:val="single" w:sz="4" w:space="0" w:color="000000"/>
          <w:insideV w:val="nil"/>
        </w:tcBorders>
        <w:shd w:val="clear" w:color="auto" w:fill="000000"/>
      </w:tcPr>
    </w:tblStylePr>
    <w:tblStylePr w:type="lastCol">
      <w:rPr>
        <w:rFonts w:cs="Times New Roman"/>
        <w:color w:val="FFFFFF"/>
      </w:rPr>
      <w:tblPr/>
      <w:tcPr>
        <w:tcBorders>
          <w:top w:val="nil"/>
          <w:left w:val="nil"/>
          <w:bottom w:val="nil"/>
          <w:right w:val="nil"/>
          <w:insideH w:val="nil"/>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808080"/>
      </w:tcPr>
    </w:tblStylePr>
    <w:tblStylePr w:type="neCell">
      <w:rPr>
        <w:rFonts w:cs="Times New Roman"/>
        <w:color w:val="000000"/>
      </w:rPr>
    </w:tblStylePr>
    <w:tblStylePr w:type="nwCell">
      <w:rPr>
        <w:rFonts w:cs="Times New Roman"/>
        <w:color w:val="000000"/>
      </w:rPr>
    </w:tblStylePr>
  </w:style>
  <w:style w:type="table" w:customStyle="1" w:styleId="ColorfulList13">
    <w:name w:val="Colorful List13"/>
    <w:basedOn w:val="a4"/>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6E6E6"/>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C0C0C0"/>
      </w:tcPr>
    </w:tblStylePr>
    <w:tblStylePr w:type="band1Horz">
      <w:rPr>
        <w:rFonts w:cs="Times New Roman"/>
      </w:rPr>
      <w:tblPr/>
      <w:tcPr>
        <w:shd w:val="clear" w:color="auto" w:fill="CCCCCC"/>
      </w:tcPr>
    </w:tblStylePr>
  </w:style>
  <w:style w:type="table" w:customStyle="1" w:styleId="ColorfulGrid13">
    <w:name w:val="Colorful Grid13"/>
    <w:basedOn w:val="a4"/>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CCCCCC"/>
    </w:tcPr>
    <w:tblStylePr w:type="firstRow">
      <w:rPr>
        <w:rFonts w:cs="Times New Roman"/>
        <w:b/>
        <w:bCs/>
      </w:rPr>
      <w:tblPr/>
      <w:tcPr>
        <w:shd w:val="clear" w:color="auto" w:fill="999999"/>
      </w:tcPr>
    </w:tblStylePr>
    <w:tblStylePr w:type="lastRow">
      <w:rPr>
        <w:rFonts w:cs="Times New Roman"/>
        <w:b/>
        <w:bCs/>
        <w:color w:val="000000"/>
      </w:rPr>
      <w:tblPr/>
      <w:tcPr>
        <w:shd w:val="clear" w:color="auto" w:fill="999999"/>
      </w:tcPr>
    </w:tblStylePr>
    <w:tblStylePr w:type="firstCol">
      <w:rPr>
        <w:rFonts w:cs="Times New Roman"/>
        <w:color w:val="FFFFFF"/>
      </w:rPr>
      <w:tblPr/>
      <w:tcPr>
        <w:shd w:val="clear" w:color="auto" w:fill="000000"/>
      </w:tcPr>
    </w:tblStylePr>
    <w:tblStylePr w:type="lastCol">
      <w:rPr>
        <w:rFonts w:cs="Times New Roman"/>
        <w:color w:val="FFFFFF"/>
      </w:rPr>
      <w:tblPr/>
      <w:tcPr>
        <w:shd w:val="clear" w:color="auto" w:fill="000000"/>
      </w:tc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customStyle="1" w:styleId="LightShading-Accent113">
    <w:name w:val="Light Shading - Accent 113"/>
    <w:basedOn w:val="a4"/>
    <w:uiPriority w:val="99"/>
    <w:rsid w:val="009F3DDB"/>
    <w:rPr>
      <w:rFonts w:ascii="Calibri" w:eastAsia="ＭＳ 明朝" w:hAnsi="Calibri" w:cs="Times New Roman"/>
      <w:color w:val="365F91"/>
      <w:sz w:val="20"/>
      <w:szCs w:val="20"/>
      <w:lang w:val="en-GB"/>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LightList-Accent113">
    <w:name w:val="Light List - Accent 113"/>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Autospacing="0" w:afterLines="0" w:afterAutospacing="0"/>
      </w:pPr>
      <w:rPr>
        <w:rFonts w:cs="Times New Roman"/>
        <w:b/>
        <w:bCs/>
        <w:color w:val="FFFFFF"/>
      </w:rPr>
      <w:tblPr/>
      <w:tcPr>
        <w:shd w:val="clear" w:color="auto" w:fill="4F81BD"/>
      </w:tcPr>
    </w:tblStylePr>
    <w:tblStylePr w:type="lastRow">
      <w:pPr>
        <w:spacing w:beforeLines="0" w:beforeAutospacing="0" w:afterLines="0" w:afterAutospacing="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Accent113">
    <w:name w:val="Light Grid - Accent 113"/>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Shading1-Accent113">
    <w:name w:val="Medium Shading 1 - Accent 113"/>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Autospacing="0" w:afterLines="0" w:afterAutospacing="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Autospacing="0" w:afterLines="0" w:afterAutospacing="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table" w:customStyle="1" w:styleId="MediumShading2-Accent113">
    <w:name w:val="Medium Shading 2 - Accent 113"/>
    <w:basedOn w:val="a4"/>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F81BD"/>
      </w:tcPr>
    </w:tblStylePr>
    <w:tblStylePr w:type="lastCol">
      <w:rPr>
        <w:rFonts w:cs="Times New Roman"/>
        <w:b/>
        <w:bCs/>
        <w:color w:val="FFFFFF"/>
      </w:rPr>
      <w:tblPr/>
      <w:tcPr>
        <w:tcBorders>
          <w:left w:val="nil"/>
          <w:right w:val="nil"/>
          <w:insideH w:val="nil"/>
          <w:insideV w:val="nil"/>
        </w:tcBorders>
        <w:shd w:val="clear" w:color="auto" w:fill="4F81B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Accent113">
    <w:name w:val="Medium List 1 - Accent 113"/>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4F81BD"/>
        <w:bottom w:val="single" w:sz="8" w:space="0" w:color="4F81BD"/>
      </w:tblBorders>
    </w:tblPr>
    <w:tblStylePr w:type="firstRow">
      <w:rPr>
        <w:rFonts w:ascii="Times New Roman" w:eastAsia="Times New Roman" w:hAnsi="Times New Roman"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table" w:customStyle="1" w:styleId="MediumList2-Accent13">
    <w:name w:val="Medium List 2 - Accent 13"/>
    <w:basedOn w:val="a4"/>
    <w:next w:val="73"/>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rFonts w:cs="Times New Roman"/>
        <w:sz w:val="24"/>
        <w:szCs w:val="24"/>
      </w:rPr>
      <w:tblPr/>
      <w:tcPr>
        <w:tcBorders>
          <w:top w:val="nil"/>
          <w:left w:val="nil"/>
          <w:bottom w:val="single" w:sz="24" w:space="0" w:color="4F81BD"/>
          <w:right w:val="nil"/>
          <w:insideH w:val="nil"/>
          <w:insideV w:val="nil"/>
        </w:tcBorders>
        <w:shd w:val="clear" w:color="auto" w:fill="FFFFFF"/>
      </w:tcPr>
    </w:tblStylePr>
    <w:tblStylePr w:type="lastRow">
      <w:rPr>
        <w:rFonts w:cs="Times New Roman"/>
      </w:rPr>
      <w:tblPr/>
      <w:tcPr>
        <w:tcBorders>
          <w:top w:val="single" w:sz="8" w:space="0" w:color="4F81B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F81BD"/>
          <w:insideH w:val="nil"/>
          <w:insideV w:val="nil"/>
        </w:tcBorders>
        <w:shd w:val="clear" w:color="auto" w:fill="FFFFFF"/>
      </w:tcPr>
    </w:tblStylePr>
    <w:tblStylePr w:type="lastCol">
      <w:rPr>
        <w:rFonts w:cs="Times New Roman"/>
      </w:rPr>
      <w:tblPr/>
      <w:tcPr>
        <w:tcBorders>
          <w:top w:val="nil"/>
          <w:left w:val="single" w:sz="8" w:space="0" w:color="4F81B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top w:val="nil"/>
          <w:bottom w:val="nil"/>
          <w:insideH w:val="nil"/>
          <w:insideV w:val="nil"/>
        </w:tcBorders>
        <w:shd w:val="clear" w:color="auto" w:fill="D3DFEE"/>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MediumGrid1-Accent13">
    <w:name w:val="Medium Grid 1 - Accent 13"/>
    <w:basedOn w:val="a4"/>
    <w:next w:val="83"/>
    <w:uiPriority w:val="99"/>
    <w:rsid w:val="009F3DDB"/>
    <w:rPr>
      <w:rFonts w:ascii="Calibri" w:eastAsia="ＭＳ 明朝" w:hAnsi="Calibri" w:cs="Times New Roman"/>
      <w:sz w:val="20"/>
      <w:szCs w:val="20"/>
      <w:lang w:val="en-GB"/>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rFonts w:cs="Times New Roman"/>
        <w:b/>
        <w:bCs/>
      </w:rPr>
    </w:tblStylePr>
    <w:tblStylePr w:type="lastRow">
      <w:rPr>
        <w:rFonts w:cs="Times New Roman"/>
        <w:b/>
        <w:bCs/>
      </w:rPr>
      <w:tblPr/>
      <w:tcPr>
        <w:tcBorders>
          <w:top w:val="single" w:sz="18" w:space="0" w:color="7BA0C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customStyle="1" w:styleId="MediumGrid2-Accent13">
    <w:name w:val="Medium Grid 2 - Accent 13"/>
    <w:basedOn w:val="a4"/>
    <w:next w:val="93"/>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rFonts w:cs="Times New Roman"/>
        <w:b/>
        <w:bCs/>
        <w:color w:val="000000"/>
      </w:rPr>
      <w:tblPr/>
      <w:tcPr>
        <w:shd w:val="clear" w:color="auto" w:fill="EDF2F8"/>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BE5F1"/>
      </w:tcPr>
    </w:tblStylePr>
    <w:tblStylePr w:type="band1Vert">
      <w:rPr>
        <w:rFonts w:cs="Times New Roman"/>
      </w:rPr>
      <w:tblPr/>
      <w:tcPr>
        <w:shd w:val="clear" w:color="auto" w:fill="A7BFDE"/>
      </w:tcPr>
    </w:tblStylePr>
    <w:tblStylePr w:type="band1Horz">
      <w:rPr>
        <w:rFonts w:cs="Times New Roman"/>
      </w:rPr>
      <w:tblPr/>
      <w:tcPr>
        <w:tcBorders>
          <w:insideH w:val="single" w:sz="6" w:space="0" w:color="4F81BD"/>
          <w:insideV w:val="single" w:sz="6" w:space="0" w:color="4F81BD"/>
        </w:tcBorders>
        <w:shd w:val="clear" w:color="auto" w:fill="A7BFDE"/>
      </w:tcPr>
    </w:tblStylePr>
    <w:tblStylePr w:type="nwCell">
      <w:rPr>
        <w:rFonts w:cs="Times New Roman"/>
      </w:rPr>
      <w:tblPr/>
      <w:tcPr>
        <w:shd w:val="clear" w:color="auto" w:fill="FFFFFF"/>
      </w:tcPr>
    </w:tblStylePr>
  </w:style>
  <w:style w:type="table" w:customStyle="1" w:styleId="MediumGrid3-Accent13">
    <w:name w:val="Medium Grid 3 - Accent 13"/>
    <w:basedOn w:val="a4"/>
    <w:next w:val="102"/>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DarkList-Accent13">
    <w:name w:val="Dark List - Accent 13"/>
    <w:basedOn w:val="a4"/>
    <w:next w:val="113"/>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4F81B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43F60"/>
      </w:tcPr>
    </w:tblStylePr>
    <w:tblStylePr w:type="firstCol">
      <w:rPr>
        <w:rFonts w:cs="Times New Roman"/>
      </w:rPr>
      <w:tblPr/>
      <w:tcPr>
        <w:tcBorders>
          <w:top w:val="nil"/>
          <w:left w:val="nil"/>
          <w:bottom w:val="nil"/>
          <w:right w:val="single" w:sz="18" w:space="0" w:color="FFFFFF"/>
          <w:insideH w:val="nil"/>
          <w:insideV w:val="nil"/>
        </w:tcBorders>
        <w:shd w:val="clear" w:color="auto" w:fill="365F91"/>
      </w:tcPr>
    </w:tblStylePr>
    <w:tblStylePr w:type="lastCol">
      <w:rPr>
        <w:rFonts w:cs="Times New Roman"/>
      </w:rPr>
      <w:tblPr/>
      <w:tcPr>
        <w:tcBorders>
          <w:top w:val="nil"/>
          <w:left w:val="single" w:sz="18" w:space="0" w:color="FFFFFF"/>
          <w:bottom w:val="nil"/>
          <w:right w:val="nil"/>
          <w:insideH w:val="nil"/>
          <w:insideV w:val="nil"/>
        </w:tcBorders>
        <w:shd w:val="clear" w:color="auto" w:fill="365F91"/>
      </w:tcPr>
    </w:tblStylePr>
    <w:tblStylePr w:type="band1Vert">
      <w:rPr>
        <w:rFonts w:cs="Times New Roman"/>
      </w:rPr>
      <w:tblPr/>
      <w:tcPr>
        <w:tcBorders>
          <w:top w:val="nil"/>
          <w:left w:val="nil"/>
          <w:bottom w:val="nil"/>
          <w:right w:val="nil"/>
          <w:insideH w:val="nil"/>
          <w:insideV w:val="nil"/>
        </w:tcBorders>
        <w:shd w:val="clear" w:color="auto" w:fill="365F91"/>
      </w:tcPr>
    </w:tblStylePr>
    <w:tblStylePr w:type="band1Horz">
      <w:rPr>
        <w:rFonts w:cs="Times New Roman"/>
      </w:rPr>
      <w:tblPr/>
      <w:tcPr>
        <w:tcBorders>
          <w:top w:val="nil"/>
          <w:left w:val="nil"/>
          <w:bottom w:val="nil"/>
          <w:right w:val="nil"/>
          <w:insideH w:val="nil"/>
          <w:insideV w:val="nil"/>
        </w:tcBorders>
        <w:shd w:val="clear" w:color="auto" w:fill="365F91"/>
      </w:tcPr>
    </w:tblStylePr>
  </w:style>
  <w:style w:type="table" w:customStyle="1" w:styleId="ColorfulShading-Accent13">
    <w:name w:val="Colorful Shading - Accent 13"/>
    <w:basedOn w:val="a4"/>
    <w:next w:val="122"/>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C4C74"/>
      </w:tcPr>
    </w:tblStylePr>
    <w:tblStylePr w:type="firstCol">
      <w:rPr>
        <w:rFonts w:cs="Times New Roman"/>
        <w:color w:val="FFFFFF"/>
      </w:rPr>
      <w:tblPr/>
      <w:tcPr>
        <w:tcBorders>
          <w:top w:val="nil"/>
          <w:left w:val="nil"/>
          <w:bottom w:val="nil"/>
          <w:right w:val="nil"/>
          <w:insideH w:val="single" w:sz="4" w:space="0" w:color="2C4C74"/>
          <w:insideV w:val="nil"/>
        </w:tcBorders>
        <w:shd w:val="clear" w:color="auto" w:fill="2C4C74"/>
      </w:tcPr>
    </w:tblStylePr>
    <w:tblStylePr w:type="lastCol">
      <w:rPr>
        <w:rFonts w:cs="Times New Roman"/>
        <w:color w:val="FFFFFF"/>
      </w:rPr>
      <w:tblPr/>
      <w:tcPr>
        <w:tcBorders>
          <w:top w:val="nil"/>
          <w:left w:val="nil"/>
          <w:bottom w:val="nil"/>
          <w:right w:val="nil"/>
          <w:insideH w:val="nil"/>
          <w:insideV w:val="nil"/>
        </w:tcBorders>
        <w:shd w:val="clear" w:color="auto" w:fill="2C4C74"/>
      </w:tcPr>
    </w:tblStylePr>
    <w:tblStylePr w:type="band1Vert">
      <w:rPr>
        <w:rFonts w:cs="Times New Roman"/>
      </w:rPr>
      <w:tblPr/>
      <w:tcPr>
        <w:shd w:val="clear" w:color="auto" w:fill="B8CCE4"/>
      </w:tcPr>
    </w:tblStylePr>
    <w:tblStylePr w:type="band1Horz">
      <w:rPr>
        <w:rFonts w:cs="Times New Roman"/>
      </w:rPr>
      <w:tblPr/>
      <w:tcPr>
        <w:shd w:val="clear" w:color="auto" w:fill="A7BFDE"/>
      </w:tcPr>
    </w:tblStylePr>
    <w:tblStylePr w:type="neCell">
      <w:rPr>
        <w:rFonts w:cs="Times New Roman"/>
        <w:color w:val="000000"/>
      </w:rPr>
    </w:tblStylePr>
    <w:tblStylePr w:type="nwCell">
      <w:rPr>
        <w:rFonts w:cs="Times New Roman"/>
        <w:color w:val="000000"/>
      </w:rPr>
    </w:tblStylePr>
  </w:style>
  <w:style w:type="table" w:customStyle="1" w:styleId="ColorfulList-Accent13">
    <w:name w:val="Colorful List - Accent 13"/>
    <w:basedOn w:val="a4"/>
    <w:next w:val="132"/>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DF2F8"/>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3DFEE"/>
      </w:tcPr>
    </w:tblStylePr>
    <w:tblStylePr w:type="band1Horz">
      <w:rPr>
        <w:rFonts w:cs="Times New Roman"/>
      </w:rPr>
      <w:tblPr/>
      <w:tcPr>
        <w:shd w:val="clear" w:color="auto" w:fill="DBE5F1"/>
      </w:tcPr>
    </w:tblStylePr>
  </w:style>
  <w:style w:type="table" w:customStyle="1" w:styleId="ColorfulGrid-Accent13">
    <w:name w:val="Colorful Grid - Accent 13"/>
    <w:basedOn w:val="a4"/>
    <w:next w:val="142"/>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DBE5F1"/>
    </w:tcPr>
    <w:tblStylePr w:type="firstRow">
      <w:rPr>
        <w:rFonts w:cs="Times New Roman"/>
        <w:b/>
        <w:bCs/>
      </w:rPr>
      <w:tblPr/>
      <w:tcPr>
        <w:shd w:val="clear" w:color="auto" w:fill="B8CCE4"/>
      </w:tcPr>
    </w:tblStylePr>
    <w:tblStylePr w:type="lastRow">
      <w:rPr>
        <w:rFonts w:cs="Times New Roman"/>
        <w:b/>
        <w:bCs/>
        <w:color w:val="000000"/>
      </w:rPr>
      <w:tblPr/>
      <w:tcPr>
        <w:shd w:val="clear" w:color="auto" w:fill="B8CCE4"/>
      </w:tcPr>
    </w:tblStylePr>
    <w:tblStylePr w:type="firstCol">
      <w:rPr>
        <w:rFonts w:cs="Times New Roman"/>
        <w:color w:val="FFFFFF"/>
      </w:rPr>
      <w:tblPr/>
      <w:tcPr>
        <w:shd w:val="clear" w:color="auto" w:fill="365F91"/>
      </w:tcPr>
    </w:tblStylePr>
    <w:tblStylePr w:type="lastCol">
      <w:rPr>
        <w:rFonts w:cs="Times New Roman"/>
        <w:color w:val="FFFFFF"/>
      </w:rPr>
      <w:tblPr/>
      <w:tcPr>
        <w:shd w:val="clear" w:color="auto" w:fill="365F91"/>
      </w:tc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customStyle="1" w:styleId="LightShading-Accent23">
    <w:name w:val="Light Shading - Accent 23"/>
    <w:basedOn w:val="a4"/>
    <w:next w:val="1ff7"/>
    <w:uiPriority w:val="99"/>
    <w:rsid w:val="009F3DDB"/>
    <w:rPr>
      <w:rFonts w:ascii="Calibri" w:eastAsia="ＭＳ 明朝" w:hAnsi="Calibri" w:cs="Times New Roman"/>
      <w:color w:val="943634"/>
      <w:sz w:val="20"/>
      <w:szCs w:val="20"/>
      <w:lang w:val="en-GB"/>
    </w:rPr>
    <w:tblPr>
      <w:tblStyleRowBandSize w:val="1"/>
      <w:tblStyleColBandSize w:val="1"/>
      <w:tblBorders>
        <w:top w:val="single" w:sz="8" w:space="0" w:color="C0504D"/>
        <w:bottom w:val="single" w:sz="8" w:space="0" w:color="C0504D"/>
      </w:tblBorders>
    </w:tblPr>
    <w:tblStylePr w:type="firstRow">
      <w:pPr>
        <w:spacing w:beforeLines="0" w:beforeAutospacing="0" w:afterLines="0" w:afterAutospacing="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customStyle="1" w:styleId="LightList-Accent23">
    <w:name w:val="Light List - Accent 23"/>
    <w:basedOn w:val="a4"/>
    <w:next w:val="2f2"/>
    <w:uiPriority w:val="99"/>
    <w:rsid w:val="009F3DDB"/>
    <w:rPr>
      <w:rFonts w:ascii="Calibri" w:eastAsia="ＭＳ 明朝" w:hAnsi="Calibri" w:cs="Times New Roman"/>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Lines="0" w:beforeAutospacing="0" w:afterLines="0" w:afterAutospacing="0"/>
      </w:pPr>
      <w:rPr>
        <w:rFonts w:cs="Times New Roman"/>
        <w:b/>
        <w:bCs/>
        <w:color w:val="FFFFFF"/>
      </w:rPr>
      <w:tblPr/>
      <w:tcPr>
        <w:shd w:val="clear" w:color="auto" w:fill="C0504D"/>
      </w:tcPr>
    </w:tblStylePr>
    <w:tblStylePr w:type="lastRow">
      <w:pPr>
        <w:spacing w:beforeLines="0" w:beforeAutospacing="0" w:afterLines="0" w:afterAutospacing="0"/>
      </w:pPr>
      <w:rPr>
        <w:rFonts w:cs="Times New Roman"/>
        <w:b/>
        <w:bCs/>
      </w:rPr>
      <w:tblPr/>
      <w:tcPr>
        <w:tcBorders>
          <w:top w:val="double" w:sz="6" w:space="0" w:color="C0504D"/>
          <w:left w:val="single" w:sz="8" w:space="0" w:color="C0504D"/>
          <w:bottom w:val="single" w:sz="8" w:space="0" w:color="C0504D"/>
          <w:right w:val="single" w:sz="8" w:space="0" w:color="C0504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tcBorders>
      </w:tcPr>
    </w:tblStylePr>
  </w:style>
  <w:style w:type="table" w:customStyle="1" w:styleId="LightGrid-Accent23">
    <w:name w:val="Light Grid - Accent 23"/>
    <w:basedOn w:val="a4"/>
    <w:next w:val="3d"/>
    <w:uiPriority w:val="99"/>
    <w:rsid w:val="009F3DDB"/>
    <w:rPr>
      <w:rFonts w:ascii="Calibri" w:eastAsia="ＭＳ 明朝" w:hAnsi="Calibri" w:cs="Times New Roman"/>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MediumShading1-Accent23">
    <w:name w:val="Medium Shading 1 - Accent 23"/>
    <w:basedOn w:val="a4"/>
    <w:next w:val="49"/>
    <w:uiPriority w:val="99"/>
    <w:rsid w:val="009F3DDB"/>
    <w:rPr>
      <w:rFonts w:ascii="Calibri" w:eastAsia="ＭＳ 明朝" w:hAnsi="Calibri" w:cs="Times New Roman"/>
      <w:sz w:val="20"/>
      <w:szCs w:val="20"/>
      <w:lang w:val="en-GB"/>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Lines="0" w:beforeAutospacing="0" w:afterLines="0" w:afterAutospacing="0"/>
      </w:pPr>
      <w:rPr>
        <w:rFonts w:cs="Times New Roman"/>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Autospacing="0" w:afterLines="0" w:afterAutospacing="0"/>
      </w:pPr>
      <w:rPr>
        <w:rFonts w:cs="Times New Roman"/>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FD3D2"/>
      </w:tcPr>
    </w:tblStylePr>
    <w:tblStylePr w:type="band1Horz">
      <w:rPr>
        <w:rFonts w:cs="Times New Roman"/>
      </w:rPr>
      <w:tblPr/>
      <w:tcPr>
        <w:tcBorders>
          <w:insideH w:val="nil"/>
          <w:insideV w:val="nil"/>
        </w:tcBorders>
        <w:shd w:val="clear" w:color="auto" w:fill="EFD3D2"/>
      </w:tcPr>
    </w:tblStylePr>
    <w:tblStylePr w:type="band2Horz">
      <w:rPr>
        <w:rFonts w:cs="Times New Roman"/>
      </w:rPr>
      <w:tblPr/>
      <w:tcPr>
        <w:tcBorders>
          <w:insideH w:val="nil"/>
          <w:insideV w:val="nil"/>
        </w:tcBorders>
      </w:tcPr>
    </w:tblStylePr>
  </w:style>
  <w:style w:type="table" w:customStyle="1" w:styleId="MediumShading2-Accent23">
    <w:name w:val="Medium Shading 2 - Accent 23"/>
    <w:basedOn w:val="a4"/>
    <w:next w:val="59"/>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Accent23">
    <w:name w:val="Medium List 1 - Accent 23"/>
    <w:basedOn w:val="a4"/>
    <w:next w:val="6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C0504D"/>
        <w:bottom w:val="single" w:sz="8" w:space="0" w:color="C0504D"/>
      </w:tblBorders>
    </w:tblPr>
    <w:tblStylePr w:type="firstRow">
      <w:rPr>
        <w:rFonts w:ascii="Times New Roman" w:eastAsia="Times New Roman" w:hAnsi="Times New Roman" w:cs="Times New Roman"/>
      </w:rPr>
      <w:tblPr/>
      <w:tcPr>
        <w:tcBorders>
          <w:top w:val="nil"/>
          <w:bottom w:val="single" w:sz="8" w:space="0" w:color="C0504D"/>
        </w:tcBorders>
      </w:tcPr>
    </w:tblStylePr>
    <w:tblStylePr w:type="lastRow">
      <w:rPr>
        <w:rFonts w:cs="Times New Roman"/>
        <w:b/>
        <w:bCs/>
        <w:color w:val="1F497D"/>
      </w:rPr>
      <w:tblPr/>
      <w:tcPr>
        <w:tcBorders>
          <w:top w:val="single" w:sz="8" w:space="0" w:color="C0504D"/>
          <w:bottom w:val="single" w:sz="8" w:space="0" w:color="C0504D"/>
        </w:tcBorders>
      </w:tcPr>
    </w:tblStylePr>
    <w:tblStylePr w:type="firstCol">
      <w:rPr>
        <w:rFonts w:cs="Times New Roman"/>
        <w:b/>
        <w:bCs/>
      </w:rPr>
    </w:tblStylePr>
    <w:tblStylePr w:type="lastCol">
      <w:rPr>
        <w:rFonts w:cs="Times New Roman"/>
        <w:b/>
        <w:bCs/>
      </w:rPr>
      <w:tblPr/>
      <w:tcPr>
        <w:tcBorders>
          <w:top w:val="single" w:sz="8" w:space="0" w:color="C0504D"/>
          <w:bottom w:val="single" w:sz="8" w:space="0" w:color="C0504D"/>
        </w:tcBorders>
      </w:tcPr>
    </w:tblStylePr>
    <w:tblStylePr w:type="band1Vert">
      <w:rPr>
        <w:rFonts w:cs="Times New Roman"/>
      </w:rPr>
      <w:tblPr/>
      <w:tcPr>
        <w:shd w:val="clear" w:color="auto" w:fill="EFD3D2"/>
      </w:tcPr>
    </w:tblStylePr>
    <w:tblStylePr w:type="band1Horz">
      <w:rPr>
        <w:rFonts w:cs="Times New Roman"/>
      </w:rPr>
      <w:tblPr/>
      <w:tcPr>
        <w:shd w:val="clear" w:color="auto" w:fill="EFD3D2"/>
      </w:tcPr>
    </w:tblStylePr>
  </w:style>
  <w:style w:type="table" w:customStyle="1" w:styleId="MediumList2-Accent23">
    <w:name w:val="Medium List 2 - Accent 23"/>
    <w:basedOn w:val="a4"/>
    <w:next w:val="7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rFonts w:cs="Times New Roman"/>
        <w:sz w:val="24"/>
        <w:szCs w:val="24"/>
      </w:rPr>
      <w:tblPr/>
      <w:tcPr>
        <w:tcBorders>
          <w:top w:val="nil"/>
          <w:left w:val="nil"/>
          <w:bottom w:val="single" w:sz="24" w:space="0" w:color="C0504D"/>
          <w:right w:val="nil"/>
          <w:insideH w:val="nil"/>
          <w:insideV w:val="nil"/>
        </w:tcBorders>
        <w:shd w:val="clear" w:color="auto" w:fill="FFFFFF"/>
      </w:tcPr>
    </w:tblStylePr>
    <w:tblStylePr w:type="lastRow">
      <w:rPr>
        <w:rFonts w:cs="Times New Roman"/>
      </w:rPr>
      <w:tblPr/>
      <w:tcPr>
        <w:tcBorders>
          <w:top w:val="single" w:sz="8" w:space="0" w:color="C0504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C0504D"/>
          <w:insideH w:val="nil"/>
          <w:insideV w:val="nil"/>
        </w:tcBorders>
        <w:shd w:val="clear" w:color="auto" w:fill="FFFFFF"/>
      </w:tcPr>
    </w:tblStylePr>
    <w:tblStylePr w:type="lastCol">
      <w:rPr>
        <w:rFonts w:cs="Times New Roman"/>
      </w:rPr>
      <w:tblPr/>
      <w:tcPr>
        <w:tcBorders>
          <w:top w:val="nil"/>
          <w:left w:val="single" w:sz="8" w:space="0" w:color="C0504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top w:val="nil"/>
          <w:bottom w:val="nil"/>
          <w:insideH w:val="nil"/>
          <w:insideV w:val="nil"/>
        </w:tcBorders>
        <w:shd w:val="clear" w:color="auto" w:fill="EFD3D2"/>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MediumGrid1-Accent23">
    <w:name w:val="Medium Grid 1 - Accent 23"/>
    <w:basedOn w:val="a4"/>
    <w:next w:val="84"/>
    <w:uiPriority w:val="99"/>
    <w:rsid w:val="009F3DDB"/>
    <w:rPr>
      <w:rFonts w:ascii="Calibri" w:eastAsia="ＭＳ 明朝" w:hAnsi="Calibri" w:cs="Times New Roman"/>
      <w:sz w:val="20"/>
      <w:szCs w:val="20"/>
      <w:lang w:val="en-GB"/>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rFonts w:cs="Times New Roman"/>
        <w:b/>
        <w:bCs/>
      </w:rPr>
    </w:tblStylePr>
    <w:tblStylePr w:type="lastRow">
      <w:rPr>
        <w:rFonts w:cs="Times New Roman"/>
        <w:b/>
        <w:bCs/>
      </w:rPr>
      <w:tblPr/>
      <w:tcPr>
        <w:tcBorders>
          <w:top w:val="single" w:sz="18" w:space="0" w:color="CF7B7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FA7A6"/>
      </w:tcPr>
    </w:tblStylePr>
    <w:tblStylePr w:type="band1Horz">
      <w:rPr>
        <w:rFonts w:cs="Times New Roman"/>
      </w:rPr>
      <w:tblPr/>
      <w:tcPr>
        <w:shd w:val="clear" w:color="auto" w:fill="DFA7A6"/>
      </w:tcPr>
    </w:tblStylePr>
  </w:style>
  <w:style w:type="table" w:customStyle="1" w:styleId="MediumGrid2-Accent23">
    <w:name w:val="Medium Grid 2 - Accent 23"/>
    <w:basedOn w:val="a4"/>
    <w:next w:val="9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rFonts w:cs="Times New Roman"/>
        <w:b/>
        <w:bCs/>
        <w:color w:val="000000"/>
      </w:rPr>
      <w:tblPr/>
      <w:tcPr>
        <w:shd w:val="clear" w:color="auto" w:fill="F8EDED"/>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2DBDB"/>
      </w:tcPr>
    </w:tblStylePr>
    <w:tblStylePr w:type="band1Vert">
      <w:rPr>
        <w:rFonts w:cs="Times New Roman"/>
      </w:rPr>
      <w:tblPr/>
      <w:tcPr>
        <w:shd w:val="clear" w:color="auto" w:fill="DFA7A6"/>
      </w:tcPr>
    </w:tblStylePr>
    <w:tblStylePr w:type="band1Horz">
      <w:rPr>
        <w:rFonts w:cs="Times New Roman"/>
      </w:rPr>
      <w:tblPr/>
      <w:tcPr>
        <w:tcBorders>
          <w:insideH w:val="single" w:sz="6" w:space="0" w:color="C0504D"/>
          <w:insideV w:val="single" w:sz="6" w:space="0" w:color="C0504D"/>
        </w:tcBorders>
        <w:shd w:val="clear" w:color="auto" w:fill="DFA7A6"/>
      </w:tcPr>
    </w:tblStylePr>
    <w:tblStylePr w:type="nwCell">
      <w:rPr>
        <w:rFonts w:cs="Times New Roman"/>
      </w:rPr>
      <w:tblPr/>
      <w:tcPr>
        <w:shd w:val="clear" w:color="auto" w:fill="FFFFFF"/>
      </w:tcPr>
    </w:tblStylePr>
  </w:style>
  <w:style w:type="table" w:customStyle="1" w:styleId="MediumGrid3-Accent23">
    <w:name w:val="Medium Grid 3 - Accent 23"/>
    <w:basedOn w:val="a4"/>
    <w:next w:val="103"/>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DarkList-Accent23">
    <w:name w:val="Dark List - Accent 23"/>
    <w:basedOn w:val="a4"/>
    <w:next w:val="114"/>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C0504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622423"/>
      </w:tcPr>
    </w:tblStylePr>
    <w:tblStylePr w:type="firstCol">
      <w:rPr>
        <w:rFonts w:cs="Times New Roman"/>
      </w:rPr>
      <w:tblPr/>
      <w:tcPr>
        <w:tcBorders>
          <w:top w:val="nil"/>
          <w:left w:val="nil"/>
          <w:bottom w:val="nil"/>
          <w:right w:val="single" w:sz="18" w:space="0" w:color="FFFFFF"/>
          <w:insideH w:val="nil"/>
          <w:insideV w:val="nil"/>
        </w:tcBorders>
        <w:shd w:val="clear" w:color="auto" w:fill="943634"/>
      </w:tcPr>
    </w:tblStylePr>
    <w:tblStylePr w:type="lastCol">
      <w:rPr>
        <w:rFonts w:cs="Times New Roman"/>
      </w:rPr>
      <w:tblPr/>
      <w:tcPr>
        <w:tcBorders>
          <w:top w:val="nil"/>
          <w:left w:val="single" w:sz="18" w:space="0" w:color="FFFFFF"/>
          <w:bottom w:val="nil"/>
          <w:right w:val="nil"/>
          <w:insideH w:val="nil"/>
          <w:insideV w:val="nil"/>
        </w:tcBorders>
        <w:shd w:val="clear" w:color="auto" w:fill="943634"/>
      </w:tcPr>
    </w:tblStylePr>
    <w:tblStylePr w:type="band1Vert">
      <w:rPr>
        <w:rFonts w:cs="Times New Roman"/>
      </w:rPr>
      <w:tblPr/>
      <w:tcPr>
        <w:tcBorders>
          <w:top w:val="nil"/>
          <w:left w:val="nil"/>
          <w:bottom w:val="nil"/>
          <w:right w:val="nil"/>
          <w:insideH w:val="nil"/>
          <w:insideV w:val="nil"/>
        </w:tcBorders>
        <w:shd w:val="clear" w:color="auto" w:fill="943634"/>
      </w:tcPr>
    </w:tblStylePr>
    <w:tblStylePr w:type="band1Horz">
      <w:rPr>
        <w:rFonts w:cs="Times New Roman"/>
      </w:rPr>
      <w:tblPr/>
      <w:tcPr>
        <w:tcBorders>
          <w:top w:val="nil"/>
          <w:left w:val="nil"/>
          <w:bottom w:val="nil"/>
          <w:right w:val="nil"/>
          <w:insideH w:val="nil"/>
          <w:insideV w:val="nil"/>
        </w:tcBorders>
        <w:shd w:val="clear" w:color="auto" w:fill="943634"/>
      </w:tcPr>
    </w:tblStylePr>
  </w:style>
  <w:style w:type="table" w:customStyle="1" w:styleId="ColorfulShading-Accent23">
    <w:name w:val="Colorful Shading - Accent 23"/>
    <w:basedOn w:val="a4"/>
    <w:next w:val="123"/>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772C2A"/>
      </w:tcPr>
    </w:tblStylePr>
    <w:tblStylePr w:type="firstCol">
      <w:rPr>
        <w:rFonts w:cs="Times New Roman"/>
        <w:color w:val="FFFFFF"/>
      </w:rPr>
      <w:tblPr/>
      <w:tcPr>
        <w:tcBorders>
          <w:top w:val="nil"/>
          <w:left w:val="nil"/>
          <w:bottom w:val="nil"/>
          <w:right w:val="nil"/>
          <w:insideH w:val="single" w:sz="4" w:space="0" w:color="772C2A"/>
          <w:insideV w:val="nil"/>
        </w:tcBorders>
        <w:shd w:val="clear" w:color="auto" w:fill="772C2A"/>
      </w:tcPr>
    </w:tblStylePr>
    <w:tblStylePr w:type="lastCol">
      <w:rPr>
        <w:rFonts w:cs="Times New Roman"/>
        <w:color w:val="FFFFFF"/>
      </w:rPr>
      <w:tblPr/>
      <w:tcPr>
        <w:tcBorders>
          <w:top w:val="nil"/>
          <w:left w:val="nil"/>
          <w:bottom w:val="nil"/>
          <w:right w:val="nil"/>
          <w:insideH w:val="nil"/>
          <w:insideV w:val="nil"/>
        </w:tcBorders>
        <w:shd w:val="clear" w:color="auto" w:fill="772C2A"/>
      </w:tcPr>
    </w:tblStylePr>
    <w:tblStylePr w:type="band1Vert">
      <w:rPr>
        <w:rFonts w:cs="Times New Roman"/>
      </w:rPr>
      <w:tblPr/>
      <w:tcPr>
        <w:shd w:val="clear" w:color="auto" w:fill="E5B8B7"/>
      </w:tcPr>
    </w:tblStylePr>
    <w:tblStylePr w:type="band1Horz">
      <w:rPr>
        <w:rFonts w:cs="Times New Roman"/>
      </w:rPr>
      <w:tblPr/>
      <w:tcPr>
        <w:shd w:val="clear" w:color="auto" w:fill="DFA7A6"/>
      </w:tcPr>
    </w:tblStylePr>
    <w:tblStylePr w:type="neCell">
      <w:rPr>
        <w:rFonts w:cs="Times New Roman"/>
        <w:color w:val="000000"/>
      </w:rPr>
    </w:tblStylePr>
    <w:tblStylePr w:type="nwCell">
      <w:rPr>
        <w:rFonts w:cs="Times New Roman"/>
        <w:color w:val="000000"/>
      </w:rPr>
    </w:tblStylePr>
  </w:style>
  <w:style w:type="table" w:customStyle="1" w:styleId="ColorfulList-Accent23">
    <w:name w:val="Colorful List - Accent 23"/>
    <w:basedOn w:val="a4"/>
    <w:next w:val="133"/>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8EDED"/>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EFD3D2"/>
      </w:tcPr>
    </w:tblStylePr>
    <w:tblStylePr w:type="band1Horz">
      <w:rPr>
        <w:rFonts w:cs="Times New Roman"/>
      </w:rPr>
      <w:tblPr/>
      <w:tcPr>
        <w:shd w:val="clear" w:color="auto" w:fill="F2DBDB"/>
      </w:tcPr>
    </w:tblStylePr>
  </w:style>
  <w:style w:type="table" w:customStyle="1" w:styleId="ColorfulGrid-Accent23">
    <w:name w:val="Colorful Grid - Accent 23"/>
    <w:basedOn w:val="a4"/>
    <w:next w:val="143"/>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F2DBDB"/>
    </w:tcPr>
    <w:tblStylePr w:type="firstRow">
      <w:rPr>
        <w:rFonts w:cs="Times New Roman"/>
        <w:b/>
        <w:bCs/>
      </w:rPr>
      <w:tblPr/>
      <w:tcPr>
        <w:shd w:val="clear" w:color="auto" w:fill="E5B8B7"/>
      </w:tcPr>
    </w:tblStylePr>
    <w:tblStylePr w:type="lastRow">
      <w:rPr>
        <w:rFonts w:cs="Times New Roman"/>
        <w:b/>
        <w:bCs/>
        <w:color w:val="000000"/>
      </w:rPr>
      <w:tblPr/>
      <w:tcPr>
        <w:shd w:val="clear" w:color="auto" w:fill="E5B8B7"/>
      </w:tcPr>
    </w:tblStylePr>
    <w:tblStylePr w:type="firstCol">
      <w:rPr>
        <w:rFonts w:cs="Times New Roman"/>
        <w:color w:val="FFFFFF"/>
      </w:rPr>
      <w:tblPr/>
      <w:tcPr>
        <w:shd w:val="clear" w:color="auto" w:fill="943634"/>
      </w:tcPr>
    </w:tblStylePr>
    <w:tblStylePr w:type="lastCol">
      <w:rPr>
        <w:rFonts w:cs="Times New Roman"/>
        <w:color w:val="FFFFFF"/>
      </w:rPr>
      <w:tblPr/>
      <w:tcPr>
        <w:shd w:val="clear" w:color="auto" w:fill="943634"/>
      </w:tcPr>
    </w:tblStylePr>
    <w:tblStylePr w:type="band1Vert">
      <w:rPr>
        <w:rFonts w:cs="Times New Roman"/>
      </w:rPr>
      <w:tblPr/>
      <w:tcPr>
        <w:shd w:val="clear" w:color="auto" w:fill="DFA7A6"/>
      </w:tcPr>
    </w:tblStylePr>
    <w:tblStylePr w:type="band1Horz">
      <w:rPr>
        <w:rFonts w:cs="Times New Roman"/>
      </w:rPr>
      <w:tblPr/>
      <w:tcPr>
        <w:shd w:val="clear" w:color="auto" w:fill="DFA7A6"/>
      </w:tcPr>
    </w:tblStylePr>
  </w:style>
  <w:style w:type="table" w:customStyle="1" w:styleId="LightShading-Accent33">
    <w:name w:val="Light Shading - Accent 33"/>
    <w:basedOn w:val="a4"/>
    <w:next w:val="1ff8"/>
    <w:uiPriority w:val="99"/>
    <w:rsid w:val="009F3DDB"/>
    <w:rPr>
      <w:rFonts w:ascii="Calibri" w:eastAsia="ＭＳ 明朝" w:hAnsi="Calibri" w:cs="Times New Roman"/>
      <w:color w:val="76923C"/>
      <w:sz w:val="20"/>
      <w:szCs w:val="20"/>
      <w:lang w:val="en-GB"/>
    </w:rPr>
    <w:tblPr>
      <w:tblStyleRowBandSize w:val="1"/>
      <w:tblStyleColBandSize w:val="1"/>
      <w:tblBorders>
        <w:top w:val="single" w:sz="8" w:space="0" w:color="9BBB59"/>
        <w:bottom w:val="single" w:sz="8" w:space="0" w:color="9BBB59"/>
      </w:tblBorders>
    </w:tblPr>
    <w:tblStylePr w:type="firstRow">
      <w:pPr>
        <w:spacing w:beforeLines="0" w:beforeAutospacing="0" w:afterLines="0" w:afterAutospacing="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LightList-Accent33">
    <w:name w:val="Light List - Accent 33"/>
    <w:basedOn w:val="a4"/>
    <w:next w:val="2f3"/>
    <w:uiPriority w:val="99"/>
    <w:rsid w:val="009F3DDB"/>
    <w:rPr>
      <w:rFonts w:ascii="Calibri" w:eastAsia="ＭＳ 明朝" w:hAnsi="Calibri" w:cs="Times New Roman"/>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Autospacing="0" w:afterLines="0" w:afterAutospacing="0"/>
      </w:pPr>
      <w:rPr>
        <w:rFonts w:cs="Times New Roman"/>
        <w:b/>
        <w:bCs/>
        <w:color w:val="FFFFFF"/>
      </w:rPr>
      <w:tblPr/>
      <w:tcPr>
        <w:shd w:val="clear" w:color="auto" w:fill="9BBB59"/>
      </w:tcPr>
    </w:tblStylePr>
    <w:tblStylePr w:type="lastRow">
      <w:pPr>
        <w:spacing w:beforeLines="0" w:beforeAutospacing="0" w:afterLines="0" w:afterAutospacing="0"/>
      </w:pPr>
      <w:rPr>
        <w:rFonts w:cs="Times New Roman"/>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Grid-Accent33">
    <w:name w:val="Light Grid - Accent 33"/>
    <w:basedOn w:val="a4"/>
    <w:next w:val="3e"/>
    <w:uiPriority w:val="99"/>
    <w:rsid w:val="009F3DDB"/>
    <w:rPr>
      <w:rFonts w:ascii="Calibri" w:eastAsia="ＭＳ 明朝" w:hAnsi="Calibri" w:cs="Times New Roman"/>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Shading1-Accent33">
    <w:name w:val="Medium Shading 1 - Accent 33"/>
    <w:basedOn w:val="a4"/>
    <w:next w:val="4a"/>
    <w:uiPriority w:val="99"/>
    <w:rsid w:val="009F3DDB"/>
    <w:rPr>
      <w:rFonts w:ascii="Calibri" w:eastAsia="ＭＳ 明朝" w:hAnsi="Calibri" w:cs="Times New Roman"/>
      <w:sz w:val="20"/>
      <w:szCs w:val="20"/>
      <w:lang w:val="en-GB"/>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Lines="0" w:beforeAutospacing="0" w:afterLines="0" w:afterAutospacing="0"/>
      </w:pPr>
      <w:rPr>
        <w:rFonts w:cs="Times New Roman"/>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Autospacing="0" w:afterLines="0" w:afterAutospacing="0"/>
      </w:pPr>
      <w:rPr>
        <w:rFonts w:cs="Times New Roman"/>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6EED5"/>
      </w:tcPr>
    </w:tblStylePr>
    <w:tblStylePr w:type="band1Horz">
      <w:rPr>
        <w:rFonts w:cs="Times New Roman"/>
      </w:rPr>
      <w:tblPr/>
      <w:tcPr>
        <w:tcBorders>
          <w:insideH w:val="nil"/>
          <w:insideV w:val="nil"/>
        </w:tcBorders>
        <w:shd w:val="clear" w:color="auto" w:fill="E6EED5"/>
      </w:tcPr>
    </w:tblStylePr>
    <w:tblStylePr w:type="band2Horz">
      <w:rPr>
        <w:rFonts w:cs="Times New Roman"/>
      </w:rPr>
      <w:tblPr/>
      <w:tcPr>
        <w:tcBorders>
          <w:insideH w:val="nil"/>
          <w:insideV w:val="nil"/>
        </w:tcBorders>
      </w:tcPr>
    </w:tblStylePr>
  </w:style>
  <w:style w:type="table" w:customStyle="1" w:styleId="MediumShading2-Accent33">
    <w:name w:val="Medium Shading 2 - Accent 33"/>
    <w:basedOn w:val="a4"/>
    <w:next w:val="5a"/>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Accent33">
    <w:name w:val="Medium List 1 - Accent 33"/>
    <w:basedOn w:val="a4"/>
    <w:next w:val="65"/>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9BBB59"/>
        <w:bottom w:val="single" w:sz="8" w:space="0" w:color="9BBB59"/>
      </w:tblBorders>
    </w:tblPr>
    <w:tblStylePr w:type="firstRow">
      <w:rPr>
        <w:rFonts w:ascii="Times New Roman" w:eastAsia="Times New Roman" w:hAnsi="Times New Roman" w:cs="Times New Roman"/>
      </w:rPr>
      <w:tblPr/>
      <w:tcPr>
        <w:tcBorders>
          <w:top w:val="nil"/>
          <w:bottom w:val="single" w:sz="8" w:space="0" w:color="9BBB59"/>
        </w:tcBorders>
      </w:tcPr>
    </w:tblStylePr>
    <w:tblStylePr w:type="lastRow">
      <w:rPr>
        <w:rFonts w:cs="Times New Roman"/>
        <w:b/>
        <w:bCs/>
        <w:color w:val="1F497D"/>
      </w:rPr>
      <w:tblPr/>
      <w:tcPr>
        <w:tcBorders>
          <w:top w:val="single" w:sz="8" w:space="0" w:color="9BBB59"/>
          <w:bottom w:val="single" w:sz="8" w:space="0" w:color="9BBB59"/>
        </w:tcBorders>
      </w:tcPr>
    </w:tblStylePr>
    <w:tblStylePr w:type="firstCol">
      <w:rPr>
        <w:rFonts w:cs="Times New Roman"/>
        <w:b/>
        <w:bCs/>
      </w:rPr>
    </w:tblStylePr>
    <w:tblStylePr w:type="lastCol">
      <w:rPr>
        <w:rFonts w:cs="Times New Roman"/>
        <w:b/>
        <w:bCs/>
      </w:rPr>
      <w:tblPr/>
      <w:tcPr>
        <w:tcBorders>
          <w:top w:val="single" w:sz="8" w:space="0" w:color="9BBB59"/>
          <w:bottom w:val="single" w:sz="8" w:space="0" w:color="9BBB59"/>
        </w:tcBorders>
      </w:tcPr>
    </w:tblStylePr>
    <w:tblStylePr w:type="band1Vert">
      <w:rPr>
        <w:rFonts w:cs="Times New Roman"/>
      </w:rPr>
      <w:tblPr/>
      <w:tcPr>
        <w:shd w:val="clear" w:color="auto" w:fill="E6EED5"/>
      </w:tcPr>
    </w:tblStylePr>
    <w:tblStylePr w:type="band1Horz">
      <w:rPr>
        <w:rFonts w:cs="Times New Roman"/>
      </w:rPr>
      <w:tblPr/>
      <w:tcPr>
        <w:shd w:val="clear" w:color="auto" w:fill="E6EED5"/>
      </w:tcPr>
    </w:tblStylePr>
  </w:style>
  <w:style w:type="table" w:customStyle="1" w:styleId="MediumList2-Accent33">
    <w:name w:val="Medium List 2 - Accent 33"/>
    <w:basedOn w:val="a4"/>
    <w:next w:val="75"/>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rFonts w:cs="Times New Roman"/>
        <w:sz w:val="24"/>
        <w:szCs w:val="24"/>
      </w:rPr>
      <w:tblPr/>
      <w:tcPr>
        <w:tcBorders>
          <w:top w:val="nil"/>
          <w:left w:val="nil"/>
          <w:bottom w:val="single" w:sz="24" w:space="0" w:color="9BBB59"/>
          <w:right w:val="nil"/>
          <w:insideH w:val="nil"/>
          <w:insideV w:val="nil"/>
        </w:tcBorders>
        <w:shd w:val="clear" w:color="auto" w:fill="FFFFFF"/>
      </w:tcPr>
    </w:tblStylePr>
    <w:tblStylePr w:type="lastRow">
      <w:rPr>
        <w:rFonts w:cs="Times New Roman"/>
      </w:rPr>
      <w:tblPr/>
      <w:tcPr>
        <w:tcBorders>
          <w:top w:val="single" w:sz="8" w:space="0" w:color="9BBB59"/>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9BBB59"/>
          <w:insideH w:val="nil"/>
          <w:insideV w:val="nil"/>
        </w:tcBorders>
        <w:shd w:val="clear" w:color="auto" w:fill="FFFFFF"/>
      </w:tcPr>
    </w:tblStylePr>
    <w:tblStylePr w:type="lastCol">
      <w:rPr>
        <w:rFonts w:cs="Times New Roman"/>
      </w:rPr>
      <w:tblPr/>
      <w:tcPr>
        <w:tcBorders>
          <w:top w:val="nil"/>
          <w:left w:val="single" w:sz="8" w:space="0" w:color="9BBB59"/>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top w:val="nil"/>
          <w:bottom w:val="nil"/>
          <w:insideH w:val="nil"/>
          <w:insideV w:val="nil"/>
        </w:tcBorders>
        <w:shd w:val="clear" w:color="auto" w:fill="E6EED5"/>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MediumGrid1-Accent33">
    <w:name w:val="Medium Grid 1 - Accent 33"/>
    <w:basedOn w:val="a4"/>
    <w:next w:val="85"/>
    <w:uiPriority w:val="99"/>
    <w:rsid w:val="009F3DDB"/>
    <w:rPr>
      <w:rFonts w:ascii="Calibri" w:eastAsia="ＭＳ 明朝" w:hAnsi="Calibri" w:cs="Times New Roman"/>
      <w:sz w:val="20"/>
      <w:szCs w:val="20"/>
      <w:lang w:val="en-GB"/>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rFonts w:cs="Times New Roman"/>
        <w:b/>
        <w:bCs/>
      </w:rPr>
    </w:tblStylePr>
    <w:tblStylePr w:type="lastRow">
      <w:rPr>
        <w:rFonts w:cs="Times New Roman"/>
        <w:b/>
        <w:bCs/>
      </w:rPr>
      <w:tblPr/>
      <w:tcPr>
        <w:tcBorders>
          <w:top w:val="single" w:sz="18" w:space="0" w:color="B3CC82"/>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DDDAC"/>
      </w:tcPr>
    </w:tblStylePr>
    <w:tblStylePr w:type="band1Horz">
      <w:rPr>
        <w:rFonts w:cs="Times New Roman"/>
      </w:rPr>
      <w:tblPr/>
      <w:tcPr>
        <w:shd w:val="clear" w:color="auto" w:fill="CDDDAC"/>
      </w:tcPr>
    </w:tblStylePr>
  </w:style>
  <w:style w:type="table" w:customStyle="1" w:styleId="MediumGrid2-Accent33">
    <w:name w:val="Medium Grid 2 - Accent 33"/>
    <w:basedOn w:val="a4"/>
    <w:next w:val="95"/>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rFonts w:cs="Times New Roman"/>
        <w:b/>
        <w:bCs/>
        <w:color w:val="000000"/>
      </w:rPr>
      <w:tblPr/>
      <w:tcPr>
        <w:shd w:val="clear" w:color="auto" w:fill="F5F8EE"/>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AF1DD"/>
      </w:tcPr>
    </w:tblStylePr>
    <w:tblStylePr w:type="band1Vert">
      <w:rPr>
        <w:rFonts w:cs="Times New Roman"/>
      </w:rPr>
      <w:tblPr/>
      <w:tcPr>
        <w:shd w:val="clear" w:color="auto" w:fill="CDDDAC"/>
      </w:tcPr>
    </w:tblStylePr>
    <w:tblStylePr w:type="band1Horz">
      <w:rPr>
        <w:rFonts w:cs="Times New Roman"/>
      </w:rPr>
      <w:tblPr/>
      <w:tcPr>
        <w:tcBorders>
          <w:insideH w:val="single" w:sz="6" w:space="0" w:color="9BBB59"/>
          <w:insideV w:val="single" w:sz="6" w:space="0" w:color="9BBB59"/>
        </w:tcBorders>
        <w:shd w:val="clear" w:color="auto" w:fill="CDDDAC"/>
      </w:tcPr>
    </w:tblStylePr>
    <w:tblStylePr w:type="nwCell">
      <w:rPr>
        <w:rFonts w:cs="Times New Roman"/>
      </w:rPr>
      <w:tblPr/>
      <w:tcPr>
        <w:shd w:val="clear" w:color="auto" w:fill="FFFFFF"/>
      </w:tcPr>
    </w:tblStylePr>
  </w:style>
  <w:style w:type="table" w:customStyle="1" w:styleId="MediumGrid3-Accent33">
    <w:name w:val="Medium Grid 3 - Accent 33"/>
    <w:basedOn w:val="a4"/>
    <w:next w:val="104"/>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DarkList-Accent33">
    <w:name w:val="Dark List - Accent 33"/>
    <w:basedOn w:val="a4"/>
    <w:next w:val="115"/>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9BBB59"/>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4E6128"/>
      </w:tcPr>
    </w:tblStylePr>
    <w:tblStylePr w:type="firstCol">
      <w:rPr>
        <w:rFonts w:cs="Times New Roman"/>
      </w:rPr>
      <w:tblPr/>
      <w:tcPr>
        <w:tcBorders>
          <w:top w:val="nil"/>
          <w:left w:val="nil"/>
          <w:bottom w:val="nil"/>
          <w:right w:val="single" w:sz="18" w:space="0" w:color="FFFFFF"/>
          <w:insideH w:val="nil"/>
          <w:insideV w:val="nil"/>
        </w:tcBorders>
        <w:shd w:val="clear" w:color="auto" w:fill="76923C"/>
      </w:tcPr>
    </w:tblStylePr>
    <w:tblStylePr w:type="lastCol">
      <w:rPr>
        <w:rFonts w:cs="Times New Roman"/>
      </w:rPr>
      <w:tblPr/>
      <w:tcPr>
        <w:tcBorders>
          <w:top w:val="nil"/>
          <w:left w:val="single" w:sz="18" w:space="0" w:color="FFFFFF"/>
          <w:bottom w:val="nil"/>
          <w:right w:val="nil"/>
          <w:insideH w:val="nil"/>
          <w:insideV w:val="nil"/>
        </w:tcBorders>
        <w:shd w:val="clear" w:color="auto" w:fill="76923C"/>
      </w:tcPr>
    </w:tblStylePr>
    <w:tblStylePr w:type="band1Vert">
      <w:rPr>
        <w:rFonts w:cs="Times New Roman"/>
      </w:rPr>
      <w:tblPr/>
      <w:tcPr>
        <w:tcBorders>
          <w:top w:val="nil"/>
          <w:left w:val="nil"/>
          <w:bottom w:val="nil"/>
          <w:right w:val="nil"/>
          <w:insideH w:val="nil"/>
          <w:insideV w:val="nil"/>
        </w:tcBorders>
        <w:shd w:val="clear" w:color="auto" w:fill="76923C"/>
      </w:tcPr>
    </w:tblStylePr>
    <w:tblStylePr w:type="band1Horz">
      <w:rPr>
        <w:rFonts w:cs="Times New Roman"/>
      </w:rPr>
      <w:tblPr/>
      <w:tcPr>
        <w:tcBorders>
          <w:top w:val="nil"/>
          <w:left w:val="nil"/>
          <w:bottom w:val="nil"/>
          <w:right w:val="nil"/>
          <w:insideH w:val="nil"/>
          <w:insideV w:val="nil"/>
        </w:tcBorders>
        <w:shd w:val="clear" w:color="auto" w:fill="76923C"/>
      </w:tcPr>
    </w:tblStylePr>
  </w:style>
  <w:style w:type="table" w:customStyle="1" w:styleId="ColorfulShading-Accent33">
    <w:name w:val="Colorful Shading - Accent 33"/>
    <w:basedOn w:val="a4"/>
    <w:next w:val="124"/>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rFonts w:cs="Times New Roman"/>
        <w:b/>
        <w:bCs/>
      </w:rPr>
      <w:tblPr/>
      <w:tcPr>
        <w:tcBorders>
          <w:top w:val="nil"/>
          <w:left w:val="nil"/>
          <w:bottom w:val="single" w:sz="24" w:space="0" w:color="8064A2"/>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5E7530"/>
      </w:tcPr>
    </w:tblStylePr>
    <w:tblStylePr w:type="firstCol">
      <w:rPr>
        <w:rFonts w:cs="Times New Roman"/>
        <w:color w:val="FFFFFF"/>
      </w:rPr>
      <w:tblPr/>
      <w:tcPr>
        <w:tcBorders>
          <w:top w:val="nil"/>
          <w:left w:val="nil"/>
          <w:bottom w:val="nil"/>
          <w:right w:val="nil"/>
          <w:insideH w:val="single" w:sz="4" w:space="0" w:color="5E7530"/>
          <w:insideV w:val="nil"/>
        </w:tcBorders>
        <w:shd w:val="clear" w:color="auto" w:fill="5E7530"/>
      </w:tcPr>
    </w:tblStylePr>
    <w:tblStylePr w:type="lastCol">
      <w:rPr>
        <w:rFonts w:cs="Times New Roman"/>
        <w:color w:val="FFFFFF"/>
      </w:rPr>
      <w:tblPr/>
      <w:tcPr>
        <w:tcBorders>
          <w:top w:val="nil"/>
          <w:left w:val="nil"/>
          <w:bottom w:val="nil"/>
          <w:right w:val="nil"/>
          <w:insideH w:val="nil"/>
          <w:insideV w:val="nil"/>
        </w:tcBorders>
        <w:shd w:val="clear" w:color="auto" w:fill="5E7530"/>
      </w:tcPr>
    </w:tblStylePr>
    <w:tblStylePr w:type="band1Vert">
      <w:rPr>
        <w:rFonts w:cs="Times New Roman"/>
      </w:rPr>
      <w:tblPr/>
      <w:tcPr>
        <w:shd w:val="clear" w:color="auto" w:fill="D6E3BC"/>
      </w:tcPr>
    </w:tblStylePr>
    <w:tblStylePr w:type="band1Horz">
      <w:rPr>
        <w:rFonts w:cs="Times New Roman"/>
      </w:rPr>
      <w:tblPr/>
      <w:tcPr>
        <w:shd w:val="clear" w:color="auto" w:fill="CDDDAC"/>
      </w:tcPr>
    </w:tblStylePr>
  </w:style>
  <w:style w:type="table" w:customStyle="1" w:styleId="ColorfulList-Accent33">
    <w:name w:val="Colorful List - Accent 33"/>
    <w:basedOn w:val="a4"/>
    <w:next w:val="134"/>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5F8EE"/>
    </w:tcPr>
    <w:tblStylePr w:type="firstRow">
      <w:rPr>
        <w:rFonts w:cs="Times New Roman"/>
        <w:b/>
        <w:bCs/>
        <w:color w:val="FFFFFF"/>
      </w:rPr>
      <w:tblPr/>
      <w:tcPr>
        <w:tcBorders>
          <w:bottom w:val="single" w:sz="12" w:space="0" w:color="FFFFFF"/>
        </w:tcBorders>
        <w:shd w:val="clear" w:color="auto" w:fill="664E82"/>
      </w:tcPr>
    </w:tblStylePr>
    <w:tblStylePr w:type="lastRow">
      <w:rPr>
        <w:rFonts w:cs="Times New Roman"/>
        <w:b/>
        <w:bCs/>
        <w:color w:val="664E82"/>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E6EED5"/>
      </w:tcPr>
    </w:tblStylePr>
    <w:tblStylePr w:type="band1Horz">
      <w:rPr>
        <w:rFonts w:cs="Times New Roman"/>
      </w:rPr>
      <w:tblPr/>
      <w:tcPr>
        <w:shd w:val="clear" w:color="auto" w:fill="EAF1DD"/>
      </w:tcPr>
    </w:tblStylePr>
  </w:style>
  <w:style w:type="table" w:customStyle="1" w:styleId="ColorfulGrid-Accent33">
    <w:name w:val="Colorful Grid - Accent 33"/>
    <w:basedOn w:val="a4"/>
    <w:next w:val="144"/>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EAF1DD"/>
    </w:tcPr>
    <w:tblStylePr w:type="firstRow">
      <w:rPr>
        <w:rFonts w:cs="Times New Roman"/>
        <w:b/>
        <w:bCs/>
      </w:rPr>
      <w:tblPr/>
      <w:tcPr>
        <w:shd w:val="clear" w:color="auto" w:fill="D6E3BC"/>
      </w:tcPr>
    </w:tblStylePr>
    <w:tblStylePr w:type="lastRow">
      <w:rPr>
        <w:rFonts w:cs="Times New Roman"/>
        <w:b/>
        <w:bCs/>
        <w:color w:val="000000"/>
      </w:rPr>
      <w:tblPr/>
      <w:tcPr>
        <w:shd w:val="clear" w:color="auto" w:fill="D6E3BC"/>
      </w:tcPr>
    </w:tblStylePr>
    <w:tblStylePr w:type="firstCol">
      <w:rPr>
        <w:rFonts w:cs="Times New Roman"/>
        <w:color w:val="FFFFFF"/>
      </w:rPr>
      <w:tblPr/>
      <w:tcPr>
        <w:shd w:val="clear" w:color="auto" w:fill="76923C"/>
      </w:tcPr>
    </w:tblStylePr>
    <w:tblStylePr w:type="lastCol">
      <w:rPr>
        <w:rFonts w:cs="Times New Roman"/>
        <w:color w:val="FFFFFF"/>
      </w:rPr>
      <w:tblPr/>
      <w:tcPr>
        <w:shd w:val="clear" w:color="auto" w:fill="76923C"/>
      </w:tcPr>
    </w:tblStylePr>
    <w:tblStylePr w:type="band1Vert">
      <w:rPr>
        <w:rFonts w:cs="Times New Roman"/>
      </w:rPr>
      <w:tblPr/>
      <w:tcPr>
        <w:shd w:val="clear" w:color="auto" w:fill="CDDDAC"/>
      </w:tcPr>
    </w:tblStylePr>
    <w:tblStylePr w:type="band1Horz">
      <w:rPr>
        <w:rFonts w:cs="Times New Roman"/>
      </w:rPr>
      <w:tblPr/>
      <w:tcPr>
        <w:shd w:val="clear" w:color="auto" w:fill="CDDDAC"/>
      </w:tcPr>
    </w:tblStylePr>
  </w:style>
  <w:style w:type="table" w:customStyle="1" w:styleId="LightShading-Accent43">
    <w:name w:val="Light Shading - Accent 43"/>
    <w:basedOn w:val="a4"/>
    <w:next w:val="1ff9"/>
    <w:uiPriority w:val="99"/>
    <w:rsid w:val="009F3DDB"/>
    <w:rPr>
      <w:rFonts w:ascii="Calibri" w:eastAsia="ＭＳ 明朝" w:hAnsi="Calibri" w:cs="Times New Roman"/>
      <w:color w:val="5F497A"/>
      <w:sz w:val="20"/>
      <w:szCs w:val="20"/>
      <w:lang w:val="en-GB"/>
    </w:rPr>
    <w:tblPr>
      <w:tblStyleRowBandSize w:val="1"/>
      <w:tblStyleColBandSize w:val="1"/>
      <w:tblBorders>
        <w:top w:val="single" w:sz="8" w:space="0" w:color="8064A2"/>
        <w:bottom w:val="single" w:sz="8" w:space="0" w:color="8064A2"/>
      </w:tblBorders>
    </w:tblPr>
    <w:tblStylePr w:type="firstRow">
      <w:pPr>
        <w:spacing w:beforeLines="0" w:beforeAutospacing="0" w:afterLines="0" w:afterAutospacing="0"/>
      </w:pPr>
      <w:rPr>
        <w:rFonts w:cs="Times New Roman"/>
        <w:b/>
        <w:bCs/>
      </w:rPr>
      <w:tblPr/>
      <w:tcPr>
        <w:tcBorders>
          <w:top w:val="single" w:sz="8" w:space="0" w:color="8064A2"/>
          <w:left w:val="nil"/>
          <w:bottom w:val="single" w:sz="8" w:space="0" w:color="8064A2"/>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8064A2"/>
          <w:left w:val="nil"/>
          <w:bottom w:val="single" w:sz="8" w:space="0" w:color="8064A2"/>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left w:val="nil"/>
          <w:right w:val="nil"/>
          <w:insideH w:val="nil"/>
          <w:insideV w:val="nil"/>
        </w:tcBorders>
        <w:shd w:val="clear" w:color="auto" w:fill="DFD8E8"/>
      </w:tcPr>
    </w:tblStylePr>
  </w:style>
  <w:style w:type="table" w:customStyle="1" w:styleId="LightList-Accent43">
    <w:name w:val="Light List - Accent 43"/>
    <w:basedOn w:val="a4"/>
    <w:next w:val="2f4"/>
    <w:uiPriority w:val="99"/>
    <w:rsid w:val="009F3DDB"/>
    <w:rPr>
      <w:rFonts w:ascii="Calibri" w:eastAsia="ＭＳ 明朝" w:hAnsi="Calibri" w:cs="Times New Roman"/>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Lines="0" w:beforeAutospacing="0" w:afterLines="0" w:afterAutospacing="0"/>
      </w:pPr>
      <w:rPr>
        <w:rFonts w:cs="Times New Roman"/>
        <w:b/>
        <w:bCs/>
        <w:color w:val="FFFFFF"/>
      </w:rPr>
      <w:tblPr/>
      <w:tcPr>
        <w:shd w:val="clear" w:color="auto" w:fill="8064A2"/>
      </w:tcPr>
    </w:tblStylePr>
    <w:tblStylePr w:type="lastRow">
      <w:pPr>
        <w:spacing w:beforeLines="0" w:beforeAutospacing="0" w:afterLines="0" w:afterAutospacing="0"/>
      </w:pPr>
      <w:rPr>
        <w:rFonts w:cs="Times New Roman"/>
        <w:b/>
        <w:bCs/>
      </w:rPr>
      <w:tblPr/>
      <w:tcPr>
        <w:tcBorders>
          <w:top w:val="double" w:sz="6" w:space="0" w:color="8064A2"/>
          <w:left w:val="single" w:sz="8" w:space="0" w:color="8064A2"/>
          <w:bottom w:val="single" w:sz="8" w:space="0" w:color="8064A2"/>
          <w:right w:val="single" w:sz="8" w:space="0" w:color="8064A2"/>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8064A2"/>
          <w:left w:val="single" w:sz="8" w:space="0" w:color="8064A2"/>
          <w:bottom w:val="single" w:sz="8" w:space="0" w:color="8064A2"/>
          <w:right w:val="single" w:sz="8" w:space="0" w:color="8064A2"/>
        </w:tcBorders>
      </w:tcPr>
    </w:tblStylePr>
    <w:tblStylePr w:type="band1Horz">
      <w:rPr>
        <w:rFonts w:cs="Times New Roman"/>
      </w:rPr>
      <w:tblPr/>
      <w:tcPr>
        <w:tcBorders>
          <w:top w:val="single" w:sz="8" w:space="0" w:color="8064A2"/>
          <w:left w:val="single" w:sz="8" w:space="0" w:color="8064A2"/>
          <w:bottom w:val="single" w:sz="8" w:space="0" w:color="8064A2"/>
          <w:right w:val="single" w:sz="8" w:space="0" w:color="8064A2"/>
        </w:tcBorders>
      </w:tcPr>
    </w:tblStylePr>
  </w:style>
  <w:style w:type="table" w:customStyle="1" w:styleId="LightGrid-Accent43">
    <w:name w:val="Light Grid - Accent 43"/>
    <w:basedOn w:val="a4"/>
    <w:next w:val="3f"/>
    <w:uiPriority w:val="99"/>
    <w:rsid w:val="009F3DDB"/>
    <w:rPr>
      <w:rFonts w:ascii="Calibri" w:eastAsia="ＭＳ 明朝" w:hAnsi="Calibri" w:cs="Times New Roman"/>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rPr>
        <w:rFonts w:cs="Times New Roman"/>
      </w:rPr>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rPr>
        <w:rFonts w:cs="Times New Roman"/>
      </w:rPr>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rPr>
        <w:rFonts w:cs="Times New Roman"/>
      </w:rPr>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MediumShading1-Accent43">
    <w:name w:val="Medium Shading 1 - Accent 43"/>
    <w:basedOn w:val="a4"/>
    <w:next w:val="4b"/>
    <w:uiPriority w:val="99"/>
    <w:rsid w:val="009F3DDB"/>
    <w:rPr>
      <w:rFonts w:ascii="Calibri" w:eastAsia="ＭＳ 明朝" w:hAnsi="Calibri" w:cs="Times New Roman"/>
      <w:sz w:val="20"/>
      <w:szCs w:val="20"/>
      <w:lang w:val="en-GB"/>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Lines="0" w:beforeAutospacing="0" w:afterLines="0" w:afterAutospacing="0"/>
      </w:pPr>
      <w:rPr>
        <w:rFonts w:cs="Times New Roman"/>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Lines="0" w:beforeAutospacing="0" w:afterLines="0" w:afterAutospacing="0"/>
      </w:pPr>
      <w:rPr>
        <w:rFonts w:cs="Times New Roman"/>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FD8E8"/>
      </w:tcPr>
    </w:tblStylePr>
    <w:tblStylePr w:type="band1Horz">
      <w:rPr>
        <w:rFonts w:cs="Times New Roman"/>
      </w:rPr>
      <w:tblPr/>
      <w:tcPr>
        <w:tcBorders>
          <w:insideH w:val="nil"/>
          <w:insideV w:val="nil"/>
        </w:tcBorders>
        <w:shd w:val="clear" w:color="auto" w:fill="DFD8E8"/>
      </w:tcPr>
    </w:tblStylePr>
    <w:tblStylePr w:type="band2Horz">
      <w:rPr>
        <w:rFonts w:cs="Times New Roman"/>
      </w:rPr>
      <w:tblPr/>
      <w:tcPr>
        <w:tcBorders>
          <w:insideH w:val="nil"/>
          <w:insideV w:val="nil"/>
        </w:tcBorders>
      </w:tcPr>
    </w:tblStylePr>
  </w:style>
  <w:style w:type="table" w:customStyle="1" w:styleId="MediumShading2-Accent43">
    <w:name w:val="Medium Shading 2 - Accent 43"/>
    <w:basedOn w:val="a4"/>
    <w:next w:val="5b"/>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8064A2"/>
      </w:tcPr>
    </w:tblStylePr>
    <w:tblStylePr w:type="lastCol">
      <w:rPr>
        <w:rFonts w:cs="Times New Roman"/>
        <w:b/>
        <w:bCs/>
        <w:color w:val="FFFFFF"/>
      </w:rPr>
      <w:tblPr/>
      <w:tcPr>
        <w:tcBorders>
          <w:left w:val="nil"/>
          <w:right w:val="nil"/>
          <w:insideH w:val="nil"/>
          <w:insideV w:val="nil"/>
        </w:tcBorders>
        <w:shd w:val="clear" w:color="auto" w:fill="8064A2"/>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Accent43">
    <w:name w:val="Medium List 1 - Accent 43"/>
    <w:basedOn w:val="a4"/>
    <w:next w:val="66"/>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8064A2"/>
        <w:bottom w:val="single" w:sz="8" w:space="0" w:color="8064A2"/>
      </w:tblBorders>
    </w:tblPr>
    <w:tblStylePr w:type="firstRow">
      <w:rPr>
        <w:rFonts w:ascii="Times New Roman" w:eastAsia="Times New Roman" w:hAnsi="Times New Roman" w:cs="Times New Roman"/>
      </w:rPr>
      <w:tblPr/>
      <w:tcPr>
        <w:tcBorders>
          <w:top w:val="nil"/>
          <w:bottom w:val="single" w:sz="8" w:space="0" w:color="8064A2"/>
        </w:tcBorders>
      </w:tcPr>
    </w:tblStylePr>
    <w:tblStylePr w:type="lastRow">
      <w:rPr>
        <w:rFonts w:cs="Times New Roman"/>
        <w:b/>
        <w:bCs/>
        <w:color w:val="1F497D"/>
      </w:rPr>
      <w:tblPr/>
      <w:tcPr>
        <w:tcBorders>
          <w:top w:val="single" w:sz="8" w:space="0" w:color="8064A2"/>
          <w:bottom w:val="single" w:sz="8" w:space="0" w:color="8064A2"/>
        </w:tcBorders>
      </w:tcPr>
    </w:tblStylePr>
    <w:tblStylePr w:type="firstCol">
      <w:rPr>
        <w:rFonts w:cs="Times New Roman"/>
        <w:b/>
        <w:bCs/>
      </w:rPr>
    </w:tblStylePr>
    <w:tblStylePr w:type="lastCol">
      <w:rPr>
        <w:rFonts w:cs="Times New Roman"/>
        <w:b/>
        <w:bCs/>
      </w:rPr>
      <w:tblPr/>
      <w:tcPr>
        <w:tcBorders>
          <w:top w:val="single" w:sz="8" w:space="0" w:color="8064A2"/>
          <w:bottom w:val="single" w:sz="8" w:space="0" w:color="8064A2"/>
        </w:tcBorders>
      </w:tcPr>
    </w:tblStylePr>
    <w:tblStylePr w:type="band1Vert">
      <w:rPr>
        <w:rFonts w:cs="Times New Roman"/>
      </w:rPr>
      <w:tblPr/>
      <w:tcPr>
        <w:shd w:val="clear" w:color="auto" w:fill="DFD8E8"/>
      </w:tcPr>
    </w:tblStylePr>
    <w:tblStylePr w:type="band1Horz">
      <w:rPr>
        <w:rFonts w:cs="Times New Roman"/>
      </w:rPr>
      <w:tblPr/>
      <w:tcPr>
        <w:shd w:val="clear" w:color="auto" w:fill="DFD8E8"/>
      </w:tcPr>
    </w:tblStylePr>
  </w:style>
  <w:style w:type="table" w:customStyle="1" w:styleId="MediumList2-Accent43">
    <w:name w:val="Medium List 2 - Accent 43"/>
    <w:basedOn w:val="a4"/>
    <w:next w:val="76"/>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rFonts w:cs="Times New Roman"/>
        <w:sz w:val="24"/>
        <w:szCs w:val="24"/>
      </w:rPr>
      <w:tblPr/>
      <w:tcPr>
        <w:tcBorders>
          <w:top w:val="nil"/>
          <w:left w:val="nil"/>
          <w:bottom w:val="single" w:sz="24" w:space="0" w:color="8064A2"/>
          <w:right w:val="nil"/>
          <w:insideH w:val="nil"/>
          <w:insideV w:val="nil"/>
        </w:tcBorders>
        <w:shd w:val="clear" w:color="auto" w:fill="FFFFFF"/>
      </w:tcPr>
    </w:tblStylePr>
    <w:tblStylePr w:type="lastRow">
      <w:rPr>
        <w:rFonts w:cs="Times New Roman"/>
      </w:rPr>
      <w:tblPr/>
      <w:tcPr>
        <w:tcBorders>
          <w:top w:val="single" w:sz="8" w:space="0" w:color="8064A2"/>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8064A2"/>
          <w:insideH w:val="nil"/>
          <w:insideV w:val="nil"/>
        </w:tcBorders>
        <w:shd w:val="clear" w:color="auto" w:fill="FFFFFF"/>
      </w:tcPr>
    </w:tblStylePr>
    <w:tblStylePr w:type="lastCol">
      <w:rPr>
        <w:rFonts w:cs="Times New Roman"/>
      </w:rPr>
      <w:tblPr/>
      <w:tcPr>
        <w:tcBorders>
          <w:top w:val="nil"/>
          <w:left w:val="single" w:sz="8" w:space="0" w:color="8064A2"/>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top w:val="nil"/>
          <w:bottom w:val="nil"/>
          <w:insideH w:val="nil"/>
          <w:insideV w:val="nil"/>
        </w:tcBorders>
        <w:shd w:val="clear" w:color="auto" w:fill="DFD8E8"/>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MediumGrid1-Accent43">
    <w:name w:val="Medium Grid 1 - Accent 43"/>
    <w:basedOn w:val="a4"/>
    <w:next w:val="86"/>
    <w:uiPriority w:val="99"/>
    <w:rsid w:val="009F3DDB"/>
    <w:rPr>
      <w:rFonts w:ascii="Calibri" w:eastAsia="ＭＳ 明朝" w:hAnsi="Calibri" w:cs="Times New Roman"/>
      <w:sz w:val="20"/>
      <w:szCs w:val="20"/>
      <w:lang w:val="en-GB"/>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rFonts w:cs="Times New Roman"/>
        <w:b/>
        <w:bCs/>
      </w:rPr>
    </w:tblStylePr>
    <w:tblStylePr w:type="lastRow">
      <w:rPr>
        <w:rFonts w:cs="Times New Roman"/>
        <w:b/>
        <w:bCs/>
      </w:rPr>
      <w:tblPr/>
      <w:tcPr>
        <w:tcBorders>
          <w:top w:val="single" w:sz="18" w:space="0" w:color="9F8AB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BFB1D0"/>
      </w:tcPr>
    </w:tblStylePr>
    <w:tblStylePr w:type="band1Horz">
      <w:rPr>
        <w:rFonts w:cs="Times New Roman"/>
      </w:rPr>
      <w:tblPr/>
      <w:tcPr>
        <w:shd w:val="clear" w:color="auto" w:fill="BFB1D0"/>
      </w:tcPr>
    </w:tblStylePr>
  </w:style>
  <w:style w:type="table" w:customStyle="1" w:styleId="MediumGrid2-Accent43">
    <w:name w:val="Medium Grid 2 - Accent 43"/>
    <w:basedOn w:val="a4"/>
    <w:next w:val="96"/>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rFonts w:cs="Times New Roman"/>
        <w:b/>
        <w:bCs/>
        <w:color w:val="000000"/>
      </w:rPr>
      <w:tblPr/>
      <w:tcPr>
        <w:shd w:val="clear" w:color="auto" w:fill="F2EFF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5DFEC"/>
      </w:tcPr>
    </w:tblStylePr>
    <w:tblStylePr w:type="band1Vert">
      <w:rPr>
        <w:rFonts w:cs="Times New Roman"/>
      </w:rPr>
      <w:tblPr/>
      <w:tcPr>
        <w:shd w:val="clear" w:color="auto" w:fill="BFB1D0"/>
      </w:tcPr>
    </w:tblStylePr>
    <w:tblStylePr w:type="band1Horz">
      <w:rPr>
        <w:rFonts w:cs="Times New Roman"/>
      </w:rPr>
      <w:tblPr/>
      <w:tcPr>
        <w:tcBorders>
          <w:insideH w:val="single" w:sz="6" w:space="0" w:color="8064A2"/>
          <w:insideV w:val="single" w:sz="6" w:space="0" w:color="8064A2"/>
        </w:tcBorders>
        <w:shd w:val="clear" w:color="auto" w:fill="BFB1D0"/>
      </w:tcPr>
    </w:tblStylePr>
    <w:tblStylePr w:type="nwCell">
      <w:rPr>
        <w:rFonts w:cs="Times New Roman"/>
      </w:rPr>
      <w:tblPr/>
      <w:tcPr>
        <w:shd w:val="clear" w:color="auto" w:fill="FFFFFF"/>
      </w:tcPr>
    </w:tblStylePr>
  </w:style>
  <w:style w:type="table" w:customStyle="1" w:styleId="MediumGrid3-Accent43">
    <w:name w:val="Medium Grid 3 - Accent 43"/>
    <w:basedOn w:val="a4"/>
    <w:next w:val="105"/>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DarkList-Accent43">
    <w:name w:val="Dark List - Accent 43"/>
    <w:basedOn w:val="a4"/>
    <w:next w:val="116"/>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8064A2"/>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3F3151"/>
      </w:tcPr>
    </w:tblStylePr>
    <w:tblStylePr w:type="firstCol">
      <w:rPr>
        <w:rFonts w:cs="Times New Roman"/>
      </w:rPr>
      <w:tblPr/>
      <w:tcPr>
        <w:tcBorders>
          <w:top w:val="nil"/>
          <w:left w:val="nil"/>
          <w:bottom w:val="nil"/>
          <w:right w:val="single" w:sz="18" w:space="0" w:color="FFFFFF"/>
          <w:insideH w:val="nil"/>
          <w:insideV w:val="nil"/>
        </w:tcBorders>
        <w:shd w:val="clear" w:color="auto" w:fill="5F497A"/>
      </w:tcPr>
    </w:tblStylePr>
    <w:tblStylePr w:type="lastCol">
      <w:rPr>
        <w:rFonts w:cs="Times New Roman"/>
      </w:rPr>
      <w:tblPr/>
      <w:tcPr>
        <w:tcBorders>
          <w:top w:val="nil"/>
          <w:left w:val="single" w:sz="18" w:space="0" w:color="FFFFFF"/>
          <w:bottom w:val="nil"/>
          <w:right w:val="nil"/>
          <w:insideH w:val="nil"/>
          <w:insideV w:val="nil"/>
        </w:tcBorders>
        <w:shd w:val="clear" w:color="auto" w:fill="5F497A"/>
      </w:tcPr>
    </w:tblStylePr>
    <w:tblStylePr w:type="band1Vert">
      <w:rPr>
        <w:rFonts w:cs="Times New Roman"/>
      </w:rPr>
      <w:tblPr/>
      <w:tcPr>
        <w:tcBorders>
          <w:top w:val="nil"/>
          <w:left w:val="nil"/>
          <w:bottom w:val="nil"/>
          <w:right w:val="nil"/>
          <w:insideH w:val="nil"/>
          <w:insideV w:val="nil"/>
        </w:tcBorders>
        <w:shd w:val="clear" w:color="auto" w:fill="5F497A"/>
      </w:tcPr>
    </w:tblStylePr>
    <w:tblStylePr w:type="band1Horz">
      <w:rPr>
        <w:rFonts w:cs="Times New Roman"/>
      </w:rPr>
      <w:tblPr/>
      <w:tcPr>
        <w:tcBorders>
          <w:top w:val="nil"/>
          <w:left w:val="nil"/>
          <w:bottom w:val="nil"/>
          <w:right w:val="nil"/>
          <w:insideH w:val="nil"/>
          <w:insideV w:val="nil"/>
        </w:tcBorders>
        <w:shd w:val="clear" w:color="auto" w:fill="5F497A"/>
      </w:tcPr>
    </w:tblStylePr>
  </w:style>
  <w:style w:type="table" w:customStyle="1" w:styleId="ColorfulShading-Accent43">
    <w:name w:val="Colorful Shading - Accent 43"/>
    <w:basedOn w:val="a4"/>
    <w:next w:val="125"/>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rFonts w:cs="Times New Roman"/>
        <w:b/>
        <w:bCs/>
      </w:rPr>
      <w:tblPr/>
      <w:tcPr>
        <w:tcBorders>
          <w:top w:val="nil"/>
          <w:left w:val="nil"/>
          <w:bottom w:val="single" w:sz="24" w:space="0" w:color="9BBB59"/>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4C3B62"/>
      </w:tcPr>
    </w:tblStylePr>
    <w:tblStylePr w:type="firstCol">
      <w:rPr>
        <w:rFonts w:cs="Times New Roman"/>
        <w:color w:val="FFFFFF"/>
      </w:rPr>
      <w:tblPr/>
      <w:tcPr>
        <w:tcBorders>
          <w:top w:val="nil"/>
          <w:left w:val="nil"/>
          <w:bottom w:val="nil"/>
          <w:right w:val="nil"/>
          <w:insideH w:val="single" w:sz="4" w:space="0" w:color="4C3B62"/>
          <w:insideV w:val="nil"/>
        </w:tcBorders>
        <w:shd w:val="clear" w:color="auto" w:fill="4C3B62"/>
      </w:tcPr>
    </w:tblStylePr>
    <w:tblStylePr w:type="lastCol">
      <w:rPr>
        <w:rFonts w:cs="Times New Roman"/>
        <w:color w:val="FFFFFF"/>
      </w:rPr>
      <w:tblPr/>
      <w:tcPr>
        <w:tcBorders>
          <w:top w:val="nil"/>
          <w:left w:val="nil"/>
          <w:bottom w:val="nil"/>
          <w:right w:val="nil"/>
          <w:insideH w:val="nil"/>
          <w:insideV w:val="nil"/>
        </w:tcBorders>
        <w:shd w:val="clear" w:color="auto" w:fill="4C3B62"/>
      </w:tcPr>
    </w:tblStylePr>
    <w:tblStylePr w:type="band1Vert">
      <w:rPr>
        <w:rFonts w:cs="Times New Roman"/>
      </w:rPr>
      <w:tblPr/>
      <w:tcPr>
        <w:shd w:val="clear" w:color="auto" w:fill="CCC0D9"/>
      </w:tcPr>
    </w:tblStylePr>
    <w:tblStylePr w:type="band1Horz">
      <w:rPr>
        <w:rFonts w:cs="Times New Roman"/>
      </w:rPr>
      <w:tblPr/>
      <w:tcPr>
        <w:shd w:val="clear" w:color="auto" w:fill="BFB1D0"/>
      </w:tcPr>
    </w:tblStylePr>
    <w:tblStylePr w:type="neCell">
      <w:rPr>
        <w:rFonts w:cs="Times New Roman"/>
        <w:color w:val="000000"/>
      </w:rPr>
    </w:tblStylePr>
    <w:tblStylePr w:type="nwCell">
      <w:rPr>
        <w:rFonts w:cs="Times New Roman"/>
        <w:color w:val="000000"/>
      </w:rPr>
    </w:tblStylePr>
  </w:style>
  <w:style w:type="table" w:customStyle="1" w:styleId="ColorfulList-Accent43">
    <w:name w:val="Colorful List - Accent 43"/>
    <w:basedOn w:val="a4"/>
    <w:next w:val="135"/>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2EFF6"/>
    </w:tcPr>
    <w:tblStylePr w:type="firstRow">
      <w:rPr>
        <w:rFonts w:cs="Times New Roman"/>
        <w:b/>
        <w:bCs/>
        <w:color w:val="FFFFFF"/>
      </w:rPr>
      <w:tblPr/>
      <w:tcPr>
        <w:tcBorders>
          <w:bottom w:val="single" w:sz="12" w:space="0" w:color="FFFFFF"/>
        </w:tcBorders>
        <w:shd w:val="clear" w:color="auto" w:fill="7E9C40"/>
      </w:tcPr>
    </w:tblStylePr>
    <w:tblStylePr w:type="lastRow">
      <w:rPr>
        <w:rFonts w:cs="Times New Roman"/>
        <w:b/>
        <w:bCs/>
        <w:color w:val="7E9C40"/>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FD8E8"/>
      </w:tcPr>
    </w:tblStylePr>
    <w:tblStylePr w:type="band1Horz">
      <w:rPr>
        <w:rFonts w:cs="Times New Roman"/>
      </w:rPr>
      <w:tblPr/>
      <w:tcPr>
        <w:shd w:val="clear" w:color="auto" w:fill="E5DFEC"/>
      </w:tcPr>
    </w:tblStylePr>
  </w:style>
  <w:style w:type="table" w:customStyle="1" w:styleId="ColorfulGrid-Accent43">
    <w:name w:val="Colorful Grid - Accent 43"/>
    <w:basedOn w:val="a4"/>
    <w:next w:val="145"/>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E5DFEC"/>
    </w:tcPr>
    <w:tblStylePr w:type="firstRow">
      <w:rPr>
        <w:rFonts w:cs="Times New Roman"/>
        <w:b/>
        <w:bCs/>
      </w:rPr>
      <w:tblPr/>
      <w:tcPr>
        <w:shd w:val="clear" w:color="auto" w:fill="CCC0D9"/>
      </w:tcPr>
    </w:tblStylePr>
    <w:tblStylePr w:type="lastRow">
      <w:rPr>
        <w:rFonts w:cs="Times New Roman"/>
        <w:b/>
        <w:bCs/>
        <w:color w:val="000000"/>
      </w:rPr>
      <w:tblPr/>
      <w:tcPr>
        <w:shd w:val="clear" w:color="auto" w:fill="CCC0D9"/>
      </w:tcPr>
    </w:tblStylePr>
    <w:tblStylePr w:type="firstCol">
      <w:rPr>
        <w:rFonts w:cs="Times New Roman"/>
        <w:color w:val="FFFFFF"/>
      </w:rPr>
      <w:tblPr/>
      <w:tcPr>
        <w:shd w:val="clear" w:color="auto" w:fill="5F497A"/>
      </w:tcPr>
    </w:tblStylePr>
    <w:tblStylePr w:type="lastCol">
      <w:rPr>
        <w:rFonts w:cs="Times New Roman"/>
        <w:color w:val="FFFFFF"/>
      </w:rPr>
      <w:tblPr/>
      <w:tcPr>
        <w:shd w:val="clear" w:color="auto" w:fill="5F497A"/>
      </w:tcPr>
    </w:tblStylePr>
    <w:tblStylePr w:type="band1Vert">
      <w:rPr>
        <w:rFonts w:cs="Times New Roman"/>
      </w:rPr>
      <w:tblPr/>
      <w:tcPr>
        <w:shd w:val="clear" w:color="auto" w:fill="BFB1D0"/>
      </w:tcPr>
    </w:tblStylePr>
    <w:tblStylePr w:type="band1Horz">
      <w:rPr>
        <w:rFonts w:cs="Times New Roman"/>
      </w:rPr>
      <w:tblPr/>
      <w:tcPr>
        <w:shd w:val="clear" w:color="auto" w:fill="BFB1D0"/>
      </w:tcPr>
    </w:tblStylePr>
  </w:style>
  <w:style w:type="table" w:customStyle="1" w:styleId="LightShading-Accent53">
    <w:name w:val="Light Shading - Accent 53"/>
    <w:basedOn w:val="a4"/>
    <w:next w:val="1ffa"/>
    <w:uiPriority w:val="99"/>
    <w:rsid w:val="009F3DDB"/>
    <w:rPr>
      <w:rFonts w:ascii="Calibri" w:eastAsia="ＭＳ 明朝" w:hAnsi="Calibri" w:cs="Times New Roman"/>
      <w:color w:val="31849B"/>
      <w:sz w:val="20"/>
      <w:szCs w:val="20"/>
      <w:lang w:val="en-GB"/>
    </w:rPr>
    <w:tblPr>
      <w:tblStyleRowBandSize w:val="1"/>
      <w:tblStyleColBandSize w:val="1"/>
      <w:tblBorders>
        <w:top w:val="single" w:sz="8" w:space="0" w:color="4BACC6"/>
        <w:bottom w:val="single" w:sz="8" w:space="0" w:color="4BACC6"/>
      </w:tblBorders>
    </w:tblPr>
    <w:tblStylePr w:type="firstRow">
      <w:pPr>
        <w:spacing w:beforeLines="0" w:beforeAutospacing="0" w:afterLines="0" w:afterAutospacing="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LightList-Accent53">
    <w:name w:val="Light List - Accent 53"/>
    <w:basedOn w:val="a4"/>
    <w:next w:val="2f5"/>
    <w:uiPriority w:val="99"/>
    <w:rsid w:val="009F3DDB"/>
    <w:rPr>
      <w:rFonts w:ascii="Calibri" w:eastAsia="ＭＳ 明朝" w:hAnsi="Calibri" w:cs="Times New Roman"/>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Lines="0" w:beforeAutospacing="0" w:afterLines="0" w:afterAutospacing="0"/>
      </w:pPr>
      <w:rPr>
        <w:rFonts w:cs="Times New Roman"/>
        <w:b/>
        <w:bCs/>
        <w:color w:val="FFFFFF"/>
      </w:rPr>
      <w:tblPr/>
      <w:tcPr>
        <w:shd w:val="clear" w:color="auto" w:fill="4BACC6"/>
      </w:tcPr>
    </w:tblStylePr>
    <w:tblStylePr w:type="lastRow">
      <w:pPr>
        <w:spacing w:beforeLines="0" w:beforeAutospacing="0" w:afterLines="0" w:afterAutospacing="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Grid-Accent53">
    <w:name w:val="Light Grid - Accent 53"/>
    <w:basedOn w:val="a4"/>
    <w:next w:val="3f0"/>
    <w:uiPriority w:val="99"/>
    <w:rsid w:val="009F3DDB"/>
    <w:rPr>
      <w:rFonts w:ascii="Calibri" w:eastAsia="ＭＳ 明朝" w:hAnsi="Calibri" w:cs="Times New Roman"/>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MediumShading1-Accent53">
    <w:name w:val="Medium Shading 1 - Accent 53"/>
    <w:basedOn w:val="a4"/>
    <w:next w:val="4c"/>
    <w:uiPriority w:val="99"/>
    <w:rsid w:val="009F3DDB"/>
    <w:rPr>
      <w:rFonts w:ascii="Calibri" w:eastAsia="ＭＳ 明朝" w:hAnsi="Calibri" w:cs="Times New Roman"/>
      <w:sz w:val="20"/>
      <w:szCs w:val="20"/>
      <w:lang w:val="en-GB"/>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Lines="0" w:beforeAutospacing="0" w:afterLines="0" w:afterAutospacing="0"/>
      </w:pPr>
      <w:rPr>
        <w:rFonts w:cs="Times New Roman"/>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Lines="0" w:beforeAutospacing="0" w:afterLines="0" w:afterAutospacing="0"/>
      </w:pPr>
      <w:rPr>
        <w:rFonts w:cs="Times New Roman"/>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2EAF1"/>
      </w:tcPr>
    </w:tblStylePr>
    <w:tblStylePr w:type="band1Horz">
      <w:rPr>
        <w:rFonts w:cs="Times New Roman"/>
      </w:rPr>
      <w:tblPr/>
      <w:tcPr>
        <w:tcBorders>
          <w:insideH w:val="nil"/>
          <w:insideV w:val="nil"/>
        </w:tcBorders>
        <w:shd w:val="clear" w:color="auto" w:fill="D2EAF1"/>
      </w:tcPr>
    </w:tblStylePr>
    <w:tblStylePr w:type="band2Horz">
      <w:rPr>
        <w:rFonts w:cs="Times New Roman"/>
      </w:rPr>
      <w:tblPr/>
      <w:tcPr>
        <w:tcBorders>
          <w:insideH w:val="nil"/>
          <w:insideV w:val="nil"/>
        </w:tcBorders>
      </w:tcPr>
    </w:tblStylePr>
  </w:style>
  <w:style w:type="table" w:customStyle="1" w:styleId="MediumShading2-Accent53">
    <w:name w:val="Medium Shading 2 - Accent 53"/>
    <w:basedOn w:val="a4"/>
    <w:next w:val="5c"/>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Accent53">
    <w:name w:val="Medium List 1 - Accent 53"/>
    <w:basedOn w:val="a4"/>
    <w:next w:val="67"/>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4BACC6"/>
        <w:bottom w:val="single" w:sz="8" w:space="0" w:color="4BACC6"/>
      </w:tblBorders>
    </w:tblPr>
    <w:tblStylePr w:type="firstRow">
      <w:rPr>
        <w:rFonts w:ascii="Times New Roman" w:eastAsia="Times New Roman" w:hAnsi="Times New Roman" w:cs="Times New Roman"/>
      </w:rPr>
      <w:tblPr/>
      <w:tcPr>
        <w:tcBorders>
          <w:top w:val="nil"/>
          <w:bottom w:val="single" w:sz="8" w:space="0" w:color="4BACC6"/>
        </w:tcBorders>
      </w:tcPr>
    </w:tblStylePr>
    <w:tblStylePr w:type="lastRow">
      <w:rPr>
        <w:rFonts w:cs="Times New Roman"/>
        <w:b/>
        <w:bCs/>
        <w:color w:val="1F497D"/>
      </w:rPr>
      <w:tblPr/>
      <w:tcPr>
        <w:tcBorders>
          <w:top w:val="single" w:sz="8" w:space="0" w:color="4BACC6"/>
          <w:bottom w:val="single" w:sz="8" w:space="0" w:color="4BACC6"/>
        </w:tcBorders>
      </w:tcPr>
    </w:tblStylePr>
    <w:tblStylePr w:type="firstCol">
      <w:rPr>
        <w:rFonts w:cs="Times New Roman"/>
        <w:b/>
        <w:bCs/>
      </w:rPr>
    </w:tblStylePr>
    <w:tblStylePr w:type="lastCol">
      <w:rPr>
        <w:rFonts w:cs="Times New Roman"/>
        <w:b/>
        <w:bCs/>
      </w:rPr>
      <w:tblPr/>
      <w:tcPr>
        <w:tcBorders>
          <w:top w:val="single" w:sz="8" w:space="0" w:color="4BACC6"/>
          <w:bottom w:val="single" w:sz="8" w:space="0" w:color="4BACC6"/>
        </w:tcBorders>
      </w:tcPr>
    </w:tblStylePr>
    <w:tblStylePr w:type="band1Vert">
      <w:rPr>
        <w:rFonts w:cs="Times New Roman"/>
      </w:rPr>
      <w:tblPr/>
      <w:tcPr>
        <w:shd w:val="clear" w:color="auto" w:fill="D2EAF1"/>
      </w:tcPr>
    </w:tblStylePr>
    <w:tblStylePr w:type="band1Horz">
      <w:rPr>
        <w:rFonts w:cs="Times New Roman"/>
      </w:rPr>
      <w:tblPr/>
      <w:tcPr>
        <w:shd w:val="clear" w:color="auto" w:fill="D2EAF1"/>
      </w:tcPr>
    </w:tblStylePr>
  </w:style>
  <w:style w:type="table" w:customStyle="1" w:styleId="MediumList2-Accent53">
    <w:name w:val="Medium List 2 - Accent 53"/>
    <w:basedOn w:val="a4"/>
    <w:next w:val="77"/>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rFonts w:cs="Times New Roman"/>
        <w:sz w:val="24"/>
        <w:szCs w:val="24"/>
      </w:rPr>
      <w:tblPr/>
      <w:tcPr>
        <w:tcBorders>
          <w:top w:val="nil"/>
          <w:left w:val="nil"/>
          <w:bottom w:val="single" w:sz="24" w:space="0" w:color="4BACC6"/>
          <w:right w:val="nil"/>
          <w:insideH w:val="nil"/>
          <w:insideV w:val="nil"/>
        </w:tcBorders>
        <w:shd w:val="clear" w:color="auto" w:fill="FFFFFF"/>
      </w:tcPr>
    </w:tblStylePr>
    <w:tblStylePr w:type="lastRow">
      <w:rPr>
        <w:rFonts w:cs="Times New Roman"/>
      </w:rPr>
      <w:tblPr/>
      <w:tcPr>
        <w:tcBorders>
          <w:top w:val="single" w:sz="8" w:space="0" w:color="4BACC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BACC6"/>
          <w:insideH w:val="nil"/>
          <w:insideV w:val="nil"/>
        </w:tcBorders>
        <w:shd w:val="clear" w:color="auto" w:fill="FFFFFF"/>
      </w:tcPr>
    </w:tblStylePr>
    <w:tblStylePr w:type="lastCol">
      <w:rPr>
        <w:rFonts w:cs="Times New Roman"/>
      </w:rPr>
      <w:tblPr/>
      <w:tcPr>
        <w:tcBorders>
          <w:top w:val="nil"/>
          <w:left w:val="single" w:sz="8" w:space="0" w:color="4BACC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top w:val="nil"/>
          <w:bottom w:val="nil"/>
          <w:insideH w:val="nil"/>
          <w:insideV w:val="nil"/>
        </w:tcBorders>
        <w:shd w:val="clear" w:color="auto" w:fill="D2EAF1"/>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MediumGrid1-Accent53">
    <w:name w:val="Medium Grid 1 - Accent 53"/>
    <w:basedOn w:val="a4"/>
    <w:next w:val="87"/>
    <w:uiPriority w:val="99"/>
    <w:rsid w:val="009F3DDB"/>
    <w:rPr>
      <w:rFonts w:ascii="Calibri" w:eastAsia="ＭＳ 明朝" w:hAnsi="Calibri" w:cs="Times New Roman"/>
      <w:sz w:val="20"/>
      <w:szCs w:val="20"/>
      <w:lang w:val="en-GB"/>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rFonts w:cs="Times New Roman"/>
        <w:b/>
        <w:bCs/>
      </w:rPr>
    </w:tblStylePr>
    <w:tblStylePr w:type="lastRow">
      <w:rPr>
        <w:rFonts w:cs="Times New Roman"/>
        <w:b/>
        <w:bCs/>
      </w:rPr>
      <w:tblPr/>
      <w:tcPr>
        <w:tcBorders>
          <w:top w:val="single" w:sz="18" w:space="0" w:color="78C0D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MediumGrid2-Accent53">
    <w:name w:val="Medium Grid 2 - Accent 53"/>
    <w:basedOn w:val="a4"/>
    <w:next w:val="97"/>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rFonts w:cs="Times New Roman"/>
        <w:b/>
        <w:bCs/>
        <w:color w:val="000000"/>
      </w:rPr>
      <w:tblPr/>
      <w:tcPr>
        <w:shd w:val="clear" w:color="auto" w:fill="EDF6F9"/>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AEEF3"/>
      </w:tcPr>
    </w:tblStylePr>
    <w:tblStylePr w:type="band1Vert">
      <w:rPr>
        <w:rFonts w:cs="Times New Roman"/>
      </w:rPr>
      <w:tblPr/>
      <w:tcPr>
        <w:shd w:val="clear" w:color="auto" w:fill="A5D5E2"/>
      </w:tcPr>
    </w:tblStylePr>
    <w:tblStylePr w:type="band1Horz">
      <w:rPr>
        <w:rFonts w:cs="Times New Roman"/>
      </w:rPr>
      <w:tblPr/>
      <w:tcPr>
        <w:tcBorders>
          <w:insideH w:val="single" w:sz="6" w:space="0" w:color="4BACC6"/>
          <w:insideV w:val="single" w:sz="6" w:space="0" w:color="4BACC6"/>
        </w:tcBorders>
        <w:shd w:val="clear" w:color="auto" w:fill="A5D5E2"/>
      </w:tcPr>
    </w:tblStylePr>
    <w:tblStylePr w:type="nwCell">
      <w:rPr>
        <w:rFonts w:cs="Times New Roman"/>
      </w:rPr>
      <w:tblPr/>
      <w:tcPr>
        <w:shd w:val="clear" w:color="auto" w:fill="FFFFFF"/>
      </w:tcPr>
    </w:tblStylePr>
  </w:style>
  <w:style w:type="table" w:customStyle="1" w:styleId="MediumGrid3-Accent53">
    <w:name w:val="Medium Grid 3 - Accent 53"/>
    <w:basedOn w:val="a4"/>
    <w:next w:val="106"/>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DarkList-Accent53">
    <w:name w:val="Dark List - Accent 53"/>
    <w:basedOn w:val="a4"/>
    <w:next w:val="117"/>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4BACC6"/>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05867"/>
      </w:tcPr>
    </w:tblStylePr>
    <w:tblStylePr w:type="firstCol">
      <w:rPr>
        <w:rFonts w:cs="Times New Roman"/>
      </w:rPr>
      <w:tblPr/>
      <w:tcPr>
        <w:tcBorders>
          <w:top w:val="nil"/>
          <w:left w:val="nil"/>
          <w:bottom w:val="nil"/>
          <w:right w:val="single" w:sz="18" w:space="0" w:color="FFFFFF"/>
          <w:insideH w:val="nil"/>
          <w:insideV w:val="nil"/>
        </w:tcBorders>
        <w:shd w:val="clear" w:color="auto" w:fill="31849B"/>
      </w:tcPr>
    </w:tblStylePr>
    <w:tblStylePr w:type="lastCol">
      <w:rPr>
        <w:rFonts w:cs="Times New Roman"/>
      </w:rPr>
      <w:tblPr/>
      <w:tcPr>
        <w:tcBorders>
          <w:top w:val="nil"/>
          <w:left w:val="single" w:sz="18" w:space="0" w:color="FFFFFF"/>
          <w:bottom w:val="nil"/>
          <w:right w:val="nil"/>
          <w:insideH w:val="nil"/>
          <w:insideV w:val="nil"/>
        </w:tcBorders>
        <w:shd w:val="clear" w:color="auto" w:fill="31849B"/>
      </w:tcPr>
    </w:tblStylePr>
    <w:tblStylePr w:type="band1Vert">
      <w:rPr>
        <w:rFonts w:cs="Times New Roman"/>
      </w:rPr>
      <w:tblPr/>
      <w:tcPr>
        <w:tcBorders>
          <w:top w:val="nil"/>
          <w:left w:val="nil"/>
          <w:bottom w:val="nil"/>
          <w:right w:val="nil"/>
          <w:insideH w:val="nil"/>
          <w:insideV w:val="nil"/>
        </w:tcBorders>
        <w:shd w:val="clear" w:color="auto" w:fill="31849B"/>
      </w:tcPr>
    </w:tblStylePr>
    <w:tblStylePr w:type="band1Horz">
      <w:rPr>
        <w:rFonts w:cs="Times New Roman"/>
      </w:rPr>
      <w:tblPr/>
      <w:tcPr>
        <w:tcBorders>
          <w:top w:val="nil"/>
          <w:left w:val="nil"/>
          <w:bottom w:val="nil"/>
          <w:right w:val="nil"/>
          <w:insideH w:val="nil"/>
          <w:insideV w:val="nil"/>
        </w:tcBorders>
        <w:shd w:val="clear" w:color="auto" w:fill="31849B"/>
      </w:tcPr>
    </w:tblStylePr>
  </w:style>
  <w:style w:type="table" w:customStyle="1" w:styleId="ColorfulShading-Accent53">
    <w:name w:val="Colorful Shading - Accent 53"/>
    <w:basedOn w:val="a4"/>
    <w:next w:val="126"/>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rFonts w:cs="Times New Roman"/>
        <w:b/>
        <w:bCs/>
      </w:rPr>
      <w:tblPr/>
      <w:tcPr>
        <w:tcBorders>
          <w:top w:val="nil"/>
          <w:left w:val="nil"/>
          <w:bottom w:val="single" w:sz="24" w:space="0" w:color="F7964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76A7C"/>
      </w:tcPr>
    </w:tblStylePr>
    <w:tblStylePr w:type="firstCol">
      <w:rPr>
        <w:rFonts w:cs="Times New Roman"/>
        <w:color w:val="FFFFFF"/>
      </w:rPr>
      <w:tblPr/>
      <w:tcPr>
        <w:tcBorders>
          <w:top w:val="nil"/>
          <w:left w:val="nil"/>
          <w:bottom w:val="nil"/>
          <w:right w:val="nil"/>
          <w:insideH w:val="single" w:sz="4" w:space="0" w:color="276A7C"/>
          <w:insideV w:val="nil"/>
        </w:tcBorders>
        <w:shd w:val="clear" w:color="auto" w:fill="276A7C"/>
      </w:tcPr>
    </w:tblStylePr>
    <w:tblStylePr w:type="lastCol">
      <w:rPr>
        <w:rFonts w:cs="Times New Roman"/>
        <w:color w:val="FFFFFF"/>
      </w:rPr>
      <w:tblPr/>
      <w:tcPr>
        <w:tcBorders>
          <w:top w:val="nil"/>
          <w:left w:val="nil"/>
          <w:bottom w:val="nil"/>
          <w:right w:val="nil"/>
          <w:insideH w:val="nil"/>
          <w:insideV w:val="nil"/>
        </w:tcBorders>
        <w:shd w:val="clear" w:color="auto" w:fill="276A7C"/>
      </w:tcPr>
    </w:tblStylePr>
    <w:tblStylePr w:type="band1Vert">
      <w:rPr>
        <w:rFonts w:cs="Times New Roman"/>
      </w:rPr>
      <w:tblPr/>
      <w:tcPr>
        <w:shd w:val="clear" w:color="auto" w:fill="B6DDE8"/>
      </w:tcPr>
    </w:tblStylePr>
    <w:tblStylePr w:type="band1Horz">
      <w:rPr>
        <w:rFonts w:cs="Times New Roman"/>
      </w:rPr>
      <w:tblPr/>
      <w:tcPr>
        <w:shd w:val="clear" w:color="auto" w:fill="A5D5E2"/>
      </w:tcPr>
    </w:tblStylePr>
    <w:tblStylePr w:type="neCell">
      <w:rPr>
        <w:rFonts w:cs="Times New Roman"/>
        <w:color w:val="000000"/>
      </w:rPr>
    </w:tblStylePr>
    <w:tblStylePr w:type="nwCell">
      <w:rPr>
        <w:rFonts w:cs="Times New Roman"/>
        <w:color w:val="000000"/>
      </w:rPr>
    </w:tblStylePr>
  </w:style>
  <w:style w:type="table" w:customStyle="1" w:styleId="ColorfulList-Accent53">
    <w:name w:val="Colorful List - Accent 53"/>
    <w:basedOn w:val="a4"/>
    <w:next w:val="136"/>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DF6F9"/>
    </w:tcPr>
    <w:tblStylePr w:type="firstRow">
      <w:rPr>
        <w:rFonts w:cs="Times New Roman"/>
        <w:b/>
        <w:bCs/>
        <w:color w:val="FFFFFF"/>
      </w:rPr>
      <w:tblPr/>
      <w:tcPr>
        <w:tcBorders>
          <w:bottom w:val="single" w:sz="12" w:space="0" w:color="FFFFFF"/>
        </w:tcBorders>
        <w:shd w:val="clear" w:color="auto" w:fill="F2730A"/>
      </w:tcPr>
    </w:tblStylePr>
    <w:tblStylePr w:type="lastRow">
      <w:rPr>
        <w:rFonts w:cs="Times New Roman"/>
        <w:b/>
        <w:bCs/>
        <w:color w:val="F2730A"/>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2EAF1"/>
      </w:tcPr>
    </w:tblStylePr>
    <w:tblStylePr w:type="band1Horz">
      <w:rPr>
        <w:rFonts w:cs="Times New Roman"/>
      </w:rPr>
      <w:tblPr/>
      <w:tcPr>
        <w:shd w:val="clear" w:color="auto" w:fill="DAEEF3"/>
      </w:tcPr>
    </w:tblStylePr>
  </w:style>
  <w:style w:type="table" w:customStyle="1" w:styleId="ColorfulGrid-Accent53">
    <w:name w:val="Colorful Grid - Accent 53"/>
    <w:basedOn w:val="a4"/>
    <w:next w:val="146"/>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DAEEF3"/>
    </w:tcPr>
    <w:tblStylePr w:type="firstRow">
      <w:rPr>
        <w:rFonts w:cs="Times New Roman"/>
        <w:b/>
        <w:bCs/>
      </w:rPr>
      <w:tblPr/>
      <w:tcPr>
        <w:shd w:val="clear" w:color="auto" w:fill="B6DDE8"/>
      </w:tcPr>
    </w:tblStylePr>
    <w:tblStylePr w:type="lastRow">
      <w:rPr>
        <w:rFonts w:cs="Times New Roman"/>
        <w:b/>
        <w:bCs/>
        <w:color w:val="000000"/>
      </w:rPr>
      <w:tblPr/>
      <w:tcPr>
        <w:shd w:val="clear" w:color="auto" w:fill="B6DDE8"/>
      </w:tcPr>
    </w:tblStylePr>
    <w:tblStylePr w:type="firstCol">
      <w:rPr>
        <w:rFonts w:cs="Times New Roman"/>
        <w:color w:val="FFFFFF"/>
      </w:rPr>
      <w:tblPr/>
      <w:tcPr>
        <w:shd w:val="clear" w:color="auto" w:fill="31849B"/>
      </w:tcPr>
    </w:tblStylePr>
    <w:tblStylePr w:type="lastCol">
      <w:rPr>
        <w:rFonts w:cs="Times New Roman"/>
        <w:color w:val="FFFFFF"/>
      </w:rPr>
      <w:tblPr/>
      <w:tcPr>
        <w:shd w:val="clear" w:color="auto" w:fill="31849B"/>
      </w:tc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LightShading-Accent63">
    <w:name w:val="Light Shading - Accent 63"/>
    <w:basedOn w:val="a4"/>
    <w:next w:val="1ffb"/>
    <w:uiPriority w:val="99"/>
    <w:rsid w:val="009F3DDB"/>
    <w:rPr>
      <w:rFonts w:ascii="Calibri" w:eastAsia="ＭＳ 明朝" w:hAnsi="Calibri" w:cs="Times New Roman"/>
      <w:color w:val="E36C0A"/>
      <w:sz w:val="20"/>
      <w:szCs w:val="20"/>
      <w:lang w:val="en-GB"/>
    </w:rPr>
    <w:tblPr>
      <w:tblStyleRowBandSize w:val="1"/>
      <w:tblStyleColBandSize w:val="1"/>
      <w:tblBorders>
        <w:top w:val="single" w:sz="8" w:space="0" w:color="F79646"/>
        <w:bottom w:val="single" w:sz="8" w:space="0" w:color="F79646"/>
      </w:tblBorders>
    </w:tblPr>
    <w:tblStylePr w:type="firstRow">
      <w:pPr>
        <w:spacing w:beforeLines="0" w:beforeAutospacing="0" w:afterLines="0" w:afterAutospacing="0"/>
      </w:pPr>
      <w:rPr>
        <w:rFonts w:cs="Times New Roman"/>
        <w:b/>
        <w:bCs/>
      </w:rPr>
      <w:tblPr/>
      <w:tcPr>
        <w:tcBorders>
          <w:top w:val="single" w:sz="8" w:space="0" w:color="F79646"/>
          <w:left w:val="nil"/>
          <w:bottom w:val="single" w:sz="8" w:space="0" w:color="F79646"/>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F79646"/>
          <w:left w:val="nil"/>
          <w:bottom w:val="single" w:sz="8" w:space="0" w:color="F7964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left w:val="nil"/>
          <w:right w:val="nil"/>
          <w:insideH w:val="nil"/>
          <w:insideV w:val="nil"/>
        </w:tcBorders>
        <w:shd w:val="clear" w:color="auto" w:fill="FDE4D0"/>
      </w:tcPr>
    </w:tblStylePr>
  </w:style>
  <w:style w:type="table" w:customStyle="1" w:styleId="LightList-Accent63">
    <w:name w:val="Light List - Accent 63"/>
    <w:basedOn w:val="a4"/>
    <w:next w:val="2f6"/>
    <w:uiPriority w:val="99"/>
    <w:rsid w:val="009F3DDB"/>
    <w:rPr>
      <w:rFonts w:ascii="Calibri" w:eastAsia="ＭＳ 明朝" w:hAnsi="Calibri" w:cs="Times New Roman"/>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Lines="0" w:beforeAutospacing="0" w:afterLines="0" w:afterAutospacing="0"/>
      </w:pPr>
      <w:rPr>
        <w:rFonts w:cs="Times New Roman"/>
        <w:b/>
        <w:bCs/>
        <w:color w:val="FFFFFF"/>
      </w:rPr>
      <w:tblPr/>
      <w:tcPr>
        <w:shd w:val="clear" w:color="auto" w:fill="F79646"/>
      </w:tcPr>
    </w:tblStylePr>
    <w:tblStylePr w:type="lastRow">
      <w:pPr>
        <w:spacing w:beforeLines="0" w:beforeAutospacing="0" w:afterLines="0" w:afterAutospacing="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Grid-Accent63">
    <w:name w:val="Light Grid - Accent 63"/>
    <w:basedOn w:val="a4"/>
    <w:next w:val="3f1"/>
    <w:uiPriority w:val="99"/>
    <w:rsid w:val="009F3DDB"/>
    <w:rPr>
      <w:rFonts w:ascii="Calibri" w:eastAsia="ＭＳ 明朝" w:hAnsi="Calibri" w:cs="Times New Roman"/>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MediumShading1-Accent63">
    <w:name w:val="Medium Shading 1 - Accent 63"/>
    <w:basedOn w:val="a4"/>
    <w:next w:val="4d"/>
    <w:uiPriority w:val="99"/>
    <w:rsid w:val="009F3DDB"/>
    <w:rPr>
      <w:rFonts w:ascii="Calibri" w:eastAsia="ＭＳ 明朝" w:hAnsi="Calibri" w:cs="Times New Roman"/>
      <w:sz w:val="20"/>
      <w:szCs w:val="20"/>
      <w:lang w:val="en-GB"/>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Lines="0" w:beforeAutospacing="0" w:afterLines="0" w:afterAutospacing="0"/>
      </w:pPr>
      <w:rPr>
        <w:rFonts w:cs="Times New Roman"/>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Lines="0" w:beforeAutospacing="0" w:afterLines="0" w:afterAutospacing="0"/>
      </w:pPr>
      <w:rPr>
        <w:rFonts w:cs="Times New Roman"/>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DE4D0"/>
      </w:tcPr>
    </w:tblStylePr>
    <w:tblStylePr w:type="band1Horz">
      <w:rPr>
        <w:rFonts w:cs="Times New Roman"/>
      </w:rPr>
      <w:tblPr/>
      <w:tcPr>
        <w:tcBorders>
          <w:insideH w:val="nil"/>
          <w:insideV w:val="nil"/>
        </w:tcBorders>
        <w:shd w:val="clear" w:color="auto" w:fill="FDE4D0"/>
      </w:tcPr>
    </w:tblStylePr>
    <w:tblStylePr w:type="band2Horz">
      <w:rPr>
        <w:rFonts w:cs="Times New Roman"/>
      </w:rPr>
      <w:tblPr/>
      <w:tcPr>
        <w:tcBorders>
          <w:insideH w:val="nil"/>
          <w:insideV w:val="nil"/>
        </w:tcBorders>
      </w:tcPr>
    </w:tblStylePr>
  </w:style>
  <w:style w:type="table" w:customStyle="1" w:styleId="MediumShading2-Accent63">
    <w:name w:val="Medium Shading 2 - Accent 63"/>
    <w:basedOn w:val="a4"/>
    <w:next w:val="5d"/>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F79646"/>
      </w:tcPr>
    </w:tblStylePr>
    <w:tblStylePr w:type="lastCol">
      <w:rPr>
        <w:rFonts w:cs="Times New Roman"/>
        <w:b/>
        <w:bCs/>
        <w:color w:val="FFFFFF"/>
      </w:rPr>
      <w:tblPr/>
      <w:tcPr>
        <w:tcBorders>
          <w:left w:val="nil"/>
          <w:right w:val="nil"/>
          <w:insideH w:val="nil"/>
          <w:insideV w:val="nil"/>
        </w:tcBorders>
        <w:shd w:val="clear" w:color="auto" w:fill="F7964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Accent63">
    <w:name w:val="Medium List 1 - Accent 63"/>
    <w:basedOn w:val="a4"/>
    <w:next w:val="68"/>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F79646"/>
        <w:bottom w:val="single" w:sz="8" w:space="0" w:color="F79646"/>
      </w:tblBorders>
    </w:tblPr>
    <w:tblStylePr w:type="firstRow">
      <w:rPr>
        <w:rFonts w:ascii="Times New Roman" w:eastAsia="Times New Roman" w:hAnsi="Times New Roman" w:cs="Times New Roman"/>
      </w:rPr>
      <w:tblPr/>
      <w:tcPr>
        <w:tcBorders>
          <w:top w:val="nil"/>
          <w:bottom w:val="single" w:sz="8" w:space="0" w:color="F79646"/>
        </w:tcBorders>
      </w:tcPr>
    </w:tblStylePr>
    <w:tblStylePr w:type="lastRow">
      <w:rPr>
        <w:rFonts w:cs="Times New Roman"/>
        <w:b/>
        <w:bCs/>
        <w:color w:val="1F497D"/>
      </w:rPr>
      <w:tblPr/>
      <w:tcPr>
        <w:tcBorders>
          <w:top w:val="single" w:sz="8" w:space="0" w:color="F79646"/>
          <w:bottom w:val="single" w:sz="8" w:space="0" w:color="F79646"/>
        </w:tcBorders>
      </w:tcPr>
    </w:tblStylePr>
    <w:tblStylePr w:type="firstCol">
      <w:rPr>
        <w:rFonts w:cs="Times New Roman"/>
        <w:b/>
        <w:bCs/>
      </w:rPr>
    </w:tblStylePr>
    <w:tblStylePr w:type="lastCol">
      <w:rPr>
        <w:rFonts w:cs="Times New Roman"/>
        <w:b/>
        <w:bCs/>
      </w:rPr>
      <w:tblPr/>
      <w:tcPr>
        <w:tcBorders>
          <w:top w:val="single" w:sz="8" w:space="0" w:color="F79646"/>
          <w:bottom w:val="single" w:sz="8" w:space="0" w:color="F79646"/>
        </w:tcBorders>
      </w:tcPr>
    </w:tblStylePr>
    <w:tblStylePr w:type="band1Vert">
      <w:rPr>
        <w:rFonts w:cs="Times New Roman"/>
      </w:rPr>
      <w:tblPr/>
      <w:tcPr>
        <w:shd w:val="clear" w:color="auto" w:fill="FDE4D0"/>
      </w:tcPr>
    </w:tblStylePr>
    <w:tblStylePr w:type="band1Horz">
      <w:rPr>
        <w:rFonts w:cs="Times New Roman"/>
      </w:rPr>
      <w:tblPr/>
      <w:tcPr>
        <w:shd w:val="clear" w:color="auto" w:fill="FDE4D0"/>
      </w:tcPr>
    </w:tblStylePr>
  </w:style>
  <w:style w:type="table" w:customStyle="1" w:styleId="MediumList2-Accent63">
    <w:name w:val="Medium List 2 - Accent 63"/>
    <w:basedOn w:val="a4"/>
    <w:next w:val="78"/>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rFonts w:cs="Times New Roman"/>
        <w:sz w:val="24"/>
        <w:szCs w:val="24"/>
      </w:rPr>
      <w:tblPr/>
      <w:tcPr>
        <w:tcBorders>
          <w:top w:val="nil"/>
          <w:left w:val="nil"/>
          <w:bottom w:val="single" w:sz="24" w:space="0" w:color="F79646"/>
          <w:right w:val="nil"/>
          <w:insideH w:val="nil"/>
          <w:insideV w:val="nil"/>
        </w:tcBorders>
        <w:shd w:val="clear" w:color="auto" w:fill="FFFFFF"/>
      </w:tcPr>
    </w:tblStylePr>
    <w:tblStylePr w:type="lastRow">
      <w:rPr>
        <w:rFonts w:cs="Times New Roman"/>
      </w:rPr>
      <w:tblPr/>
      <w:tcPr>
        <w:tcBorders>
          <w:top w:val="single" w:sz="8" w:space="0" w:color="F7964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F79646"/>
          <w:insideH w:val="nil"/>
          <w:insideV w:val="nil"/>
        </w:tcBorders>
        <w:shd w:val="clear" w:color="auto" w:fill="FFFFFF"/>
      </w:tcPr>
    </w:tblStylePr>
    <w:tblStylePr w:type="lastCol">
      <w:rPr>
        <w:rFonts w:cs="Times New Roman"/>
      </w:rPr>
      <w:tblPr/>
      <w:tcPr>
        <w:tcBorders>
          <w:top w:val="nil"/>
          <w:left w:val="single" w:sz="8" w:space="0" w:color="F7964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top w:val="nil"/>
          <w:bottom w:val="nil"/>
          <w:insideH w:val="nil"/>
          <w:insideV w:val="nil"/>
        </w:tcBorders>
        <w:shd w:val="clear" w:color="auto" w:fill="FDE4D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MediumGrid1-Accent63">
    <w:name w:val="Medium Grid 1 - Accent 63"/>
    <w:basedOn w:val="a4"/>
    <w:next w:val="88"/>
    <w:uiPriority w:val="99"/>
    <w:rsid w:val="009F3DDB"/>
    <w:rPr>
      <w:rFonts w:ascii="Calibri" w:eastAsia="ＭＳ 明朝" w:hAnsi="Calibri" w:cs="Times New Roman"/>
      <w:sz w:val="20"/>
      <w:szCs w:val="20"/>
      <w:lang w:val="en-GB"/>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rFonts w:cs="Times New Roman"/>
        <w:b/>
        <w:bCs/>
      </w:rPr>
    </w:tblStylePr>
    <w:tblStylePr w:type="lastRow">
      <w:rPr>
        <w:rFonts w:cs="Times New Roman"/>
        <w:b/>
        <w:bCs/>
      </w:rPr>
      <w:tblPr/>
      <w:tcPr>
        <w:tcBorders>
          <w:top w:val="single" w:sz="18" w:space="0" w:color="F9B07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BCAA2"/>
      </w:tcPr>
    </w:tblStylePr>
    <w:tblStylePr w:type="band1Horz">
      <w:rPr>
        <w:rFonts w:cs="Times New Roman"/>
      </w:rPr>
      <w:tblPr/>
      <w:tcPr>
        <w:shd w:val="clear" w:color="auto" w:fill="FBCAA2"/>
      </w:tcPr>
    </w:tblStylePr>
  </w:style>
  <w:style w:type="table" w:customStyle="1" w:styleId="MediumGrid2-Accent63">
    <w:name w:val="Medium Grid 2 - Accent 63"/>
    <w:basedOn w:val="a4"/>
    <w:next w:val="98"/>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rFonts w:cs="Times New Roman"/>
        <w:b/>
        <w:bCs/>
        <w:color w:val="000000"/>
      </w:rPr>
      <w:tblPr/>
      <w:tcPr>
        <w:shd w:val="clear" w:color="auto" w:fill="FEF4EC"/>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DE9D9"/>
      </w:tcPr>
    </w:tblStylePr>
    <w:tblStylePr w:type="band1Vert">
      <w:rPr>
        <w:rFonts w:cs="Times New Roman"/>
      </w:rPr>
      <w:tblPr/>
      <w:tcPr>
        <w:shd w:val="clear" w:color="auto" w:fill="FBCAA2"/>
      </w:tcPr>
    </w:tblStylePr>
    <w:tblStylePr w:type="band1Horz">
      <w:rPr>
        <w:rFonts w:cs="Times New Roman"/>
      </w:rPr>
      <w:tblPr/>
      <w:tcPr>
        <w:tcBorders>
          <w:insideH w:val="single" w:sz="6" w:space="0" w:color="F79646"/>
          <w:insideV w:val="single" w:sz="6" w:space="0" w:color="F79646"/>
        </w:tcBorders>
        <w:shd w:val="clear" w:color="auto" w:fill="FBCAA2"/>
      </w:tcPr>
    </w:tblStylePr>
    <w:tblStylePr w:type="nwCell">
      <w:rPr>
        <w:rFonts w:cs="Times New Roman"/>
      </w:rPr>
      <w:tblPr/>
      <w:tcPr>
        <w:shd w:val="clear" w:color="auto" w:fill="FFFFFF"/>
      </w:tcPr>
    </w:tblStylePr>
  </w:style>
  <w:style w:type="table" w:customStyle="1" w:styleId="MediumGrid3-Accent63">
    <w:name w:val="Medium Grid 3 - Accent 63"/>
    <w:basedOn w:val="a4"/>
    <w:next w:val="107"/>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DarkList-Accent63">
    <w:name w:val="Dark List - Accent 63"/>
    <w:basedOn w:val="a4"/>
    <w:next w:val="118"/>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F79646"/>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974706"/>
      </w:tcPr>
    </w:tblStylePr>
    <w:tblStylePr w:type="firstCol">
      <w:rPr>
        <w:rFonts w:cs="Times New Roman"/>
      </w:rPr>
      <w:tblPr/>
      <w:tcPr>
        <w:tcBorders>
          <w:top w:val="nil"/>
          <w:left w:val="nil"/>
          <w:bottom w:val="nil"/>
          <w:right w:val="single" w:sz="18" w:space="0" w:color="FFFFFF"/>
          <w:insideH w:val="nil"/>
          <w:insideV w:val="nil"/>
        </w:tcBorders>
        <w:shd w:val="clear" w:color="auto" w:fill="E36C0A"/>
      </w:tcPr>
    </w:tblStylePr>
    <w:tblStylePr w:type="lastCol">
      <w:rPr>
        <w:rFonts w:cs="Times New Roman"/>
      </w:rPr>
      <w:tblPr/>
      <w:tcPr>
        <w:tcBorders>
          <w:top w:val="nil"/>
          <w:left w:val="single" w:sz="18" w:space="0" w:color="FFFFFF"/>
          <w:bottom w:val="nil"/>
          <w:right w:val="nil"/>
          <w:insideH w:val="nil"/>
          <w:insideV w:val="nil"/>
        </w:tcBorders>
        <w:shd w:val="clear" w:color="auto" w:fill="E36C0A"/>
      </w:tcPr>
    </w:tblStylePr>
    <w:tblStylePr w:type="band1Vert">
      <w:rPr>
        <w:rFonts w:cs="Times New Roman"/>
      </w:rPr>
      <w:tblPr/>
      <w:tcPr>
        <w:tcBorders>
          <w:top w:val="nil"/>
          <w:left w:val="nil"/>
          <w:bottom w:val="nil"/>
          <w:right w:val="nil"/>
          <w:insideH w:val="nil"/>
          <w:insideV w:val="nil"/>
        </w:tcBorders>
        <w:shd w:val="clear" w:color="auto" w:fill="E36C0A"/>
      </w:tcPr>
    </w:tblStylePr>
    <w:tblStylePr w:type="band1Horz">
      <w:rPr>
        <w:rFonts w:cs="Times New Roman"/>
      </w:rPr>
      <w:tblPr/>
      <w:tcPr>
        <w:tcBorders>
          <w:top w:val="nil"/>
          <w:left w:val="nil"/>
          <w:bottom w:val="nil"/>
          <w:right w:val="nil"/>
          <w:insideH w:val="nil"/>
          <w:insideV w:val="nil"/>
        </w:tcBorders>
        <w:shd w:val="clear" w:color="auto" w:fill="E36C0A"/>
      </w:tcPr>
    </w:tblStylePr>
  </w:style>
  <w:style w:type="table" w:customStyle="1" w:styleId="ColorfulShading-Accent63">
    <w:name w:val="Colorful Shading - Accent 63"/>
    <w:basedOn w:val="a4"/>
    <w:next w:val="127"/>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rFonts w:cs="Times New Roman"/>
        <w:b/>
        <w:bCs/>
      </w:rPr>
      <w:tblPr/>
      <w:tcPr>
        <w:tcBorders>
          <w:top w:val="nil"/>
          <w:left w:val="nil"/>
          <w:bottom w:val="single" w:sz="24" w:space="0" w:color="4BACC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B65608"/>
      </w:tcPr>
    </w:tblStylePr>
    <w:tblStylePr w:type="firstCol">
      <w:rPr>
        <w:rFonts w:cs="Times New Roman"/>
        <w:color w:val="FFFFFF"/>
      </w:rPr>
      <w:tblPr/>
      <w:tcPr>
        <w:tcBorders>
          <w:top w:val="nil"/>
          <w:left w:val="nil"/>
          <w:bottom w:val="nil"/>
          <w:right w:val="nil"/>
          <w:insideH w:val="single" w:sz="4" w:space="0" w:color="B65608"/>
          <w:insideV w:val="nil"/>
        </w:tcBorders>
        <w:shd w:val="clear" w:color="auto" w:fill="B65608"/>
      </w:tcPr>
    </w:tblStylePr>
    <w:tblStylePr w:type="lastCol">
      <w:rPr>
        <w:rFonts w:cs="Times New Roman"/>
        <w:color w:val="FFFFFF"/>
      </w:rPr>
      <w:tblPr/>
      <w:tcPr>
        <w:tcBorders>
          <w:top w:val="nil"/>
          <w:left w:val="nil"/>
          <w:bottom w:val="nil"/>
          <w:right w:val="nil"/>
          <w:insideH w:val="nil"/>
          <w:insideV w:val="nil"/>
        </w:tcBorders>
        <w:shd w:val="clear" w:color="auto" w:fill="B65608"/>
      </w:tcPr>
    </w:tblStylePr>
    <w:tblStylePr w:type="band1Vert">
      <w:rPr>
        <w:rFonts w:cs="Times New Roman"/>
      </w:rPr>
      <w:tblPr/>
      <w:tcPr>
        <w:shd w:val="clear" w:color="auto" w:fill="FBD4B4"/>
      </w:tcPr>
    </w:tblStylePr>
    <w:tblStylePr w:type="band1Horz">
      <w:rPr>
        <w:rFonts w:cs="Times New Roman"/>
      </w:rPr>
      <w:tblPr/>
      <w:tcPr>
        <w:shd w:val="clear" w:color="auto" w:fill="FBCAA2"/>
      </w:tcPr>
    </w:tblStylePr>
    <w:tblStylePr w:type="neCell">
      <w:rPr>
        <w:rFonts w:cs="Times New Roman"/>
        <w:color w:val="000000"/>
      </w:rPr>
    </w:tblStylePr>
    <w:tblStylePr w:type="nwCell">
      <w:rPr>
        <w:rFonts w:cs="Times New Roman"/>
        <w:color w:val="000000"/>
      </w:rPr>
    </w:tblStylePr>
  </w:style>
  <w:style w:type="table" w:customStyle="1" w:styleId="ColorfulList-Accent63">
    <w:name w:val="Colorful List - Accent 63"/>
    <w:basedOn w:val="a4"/>
    <w:next w:val="137"/>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EF4EC"/>
    </w:tcPr>
    <w:tblStylePr w:type="firstRow">
      <w:rPr>
        <w:rFonts w:cs="Times New Roman"/>
        <w:b/>
        <w:bCs/>
        <w:color w:val="FFFFFF"/>
      </w:rPr>
      <w:tblPr/>
      <w:tcPr>
        <w:tcBorders>
          <w:bottom w:val="single" w:sz="12" w:space="0" w:color="FFFFFF"/>
        </w:tcBorders>
        <w:shd w:val="clear" w:color="auto" w:fill="348DA5"/>
      </w:tcPr>
    </w:tblStylePr>
    <w:tblStylePr w:type="lastRow">
      <w:rPr>
        <w:rFonts w:cs="Times New Roman"/>
        <w:b/>
        <w:bCs/>
        <w:color w:val="348DA5"/>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DE4D0"/>
      </w:tcPr>
    </w:tblStylePr>
    <w:tblStylePr w:type="band1Horz">
      <w:rPr>
        <w:rFonts w:cs="Times New Roman"/>
      </w:rPr>
      <w:tblPr/>
      <w:tcPr>
        <w:shd w:val="clear" w:color="auto" w:fill="FDE9D9"/>
      </w:tcPr>
    </w:tblStylePr>
  </w:style>
  <w:style w:type="table" w:customStyle="1" w:styleId="ColorfulGrid-Accent63">
    <w:name w:val="Colorful Grid - Accent 63"/>
    <w:basedOn w:val="a4"/>
    <w:next w:val="147"/>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FDE9D9"/>
    </w:tcPr>
    <w:tblStylePr w:type="firstRow">
      <w:rPr>
        <w:rFonts w:cs="Times New Roman"/>
        <w:b/>
        <w:bCs/>
      </w:rPr>
      <w:tblPr/>
      <w:tcPr>
        <w:shd w:val="clear" w:color="auto" w:fill="FBD4B4"/>
      </w:tcPr>
    </w:tblStylePr>
    <w:tblStylePr w:type="lastRow">
      <w:rPr>
        <w:rFonts w:cs="Times New Roman"/>
        <w:b/>
        <w:bCs/>
        <w:color w:val="000000"/>
      </w:rPr>
      <w:tblPr/>
      <w:tcPr>
        <w:shd w:val="clear" w:color="auto" w:fill="FBD4B4"/>
      </w:tcPr>
    </w:tblStylePr>
    <w:tblStylePr w:type="firstCol">
      <w:rPr>
        <w:rFonts w:cs="Times New Roman"/>
        <w:color w:val="FFFFFF"/>
      </w:rPr>
      <w:tblPr/>
      <w:tcPr>
        <w:shd w:val="clear" w:color="auto" w:fill="E36C0A"/>
      </w:tcPr>
    </w:tblStylePr>
    <w:tblStylePr w:type="lastCol">
      <w:rPr>
        <w:rFonts w:cs="Times New Roman"/>
        <w:color w:val="FFFFFF"/>
      </w:rPr>
      <w:tblPr/>
      <w:tcPr>
        <w:shd w:val="clear" w:color="auto" w:fill="E36C0A"/>
      </w:tcPr>
    </w:tblStylePr>
    <w:tblStylePr w:type="band1Vert">
      <w:rPr>
        <w:rFonts w:cs="Times New Roman"/>
      </w:rPr>
      <w:tblPr/>
      <w:tcPr>
        <w:shd w:val="clear" w:color="auto" w:fill="FBCAA2"/>
      </w:tcPr>
    </w:tblStylePr>
    <w:tblStylePr w:type="band1Horz">
      <w:rPr>
        <w:rFonts w:cs="Times New Roman"/>
      </w:rPr>
      <w:tblPr/>
      <w:tcPr>
        <w:shd w:val="clear" w:color="auto" w:fill="FBCAA2"/>
      </w:tcPr>
    </w:tblStylePr>
  </w:style>
  <w:style w:type="numbering" w:customStyle="1" w:styleId="1ai5">
    <w:name w:val="1 / a / i5"/>
    <w:basedOn w:val="a5"/>
    <w:next w:val="1ai"/>
    <w:uiPriority w:val="99"/>
    <w:semiHidden/>
    <w:unhideWhenUsed/>
    <w:rsid w:val="009F3DDB"/>
  </w:style>
  <w:style w:type="numbering" w:customStyle="1" w:styleId="ArticleSection3">
    <w:name w:val="Article / Section3"/>
    <w:basedOn w:val="a5"/>
    <w:next w:val="a"/>
    <w:uiPriority w:val="99"/>
    <w:semiHidden/>
    <w:unhideWhenUsed/>
    <w:rsid w:val="009F3DDB"/>
  </w:style>
  <w:style w:type="numbering" w:customStyle="1" w:styleId="1111115">
    <w:name w:val="1 / 1.1 / 1.1.15"/>
    <w:basedOn w:val="a5"/>
    <w:next w:val="111111"/>
    <w:uiPriority w:val="99"/>
    <w:semiHidden/>
    <w:unhideWhenUsed/>
    <w:rsid w:val="009F3DDB"/>
  </w:style>
  <w:style w:type="numbering" w:customStyle="1" w:styleId="12f6">
    <w:name w:val="リストなし12"/>
    <w:next w:val="a5"/>
    <w:uiPriority w:val="99"/>
    <w:semiHidden/>
    <w:unhideWhenUsed/>
    <w:rsid w:val="009F3DDB"/>
  </w:style>
  <w:style w:type="table" w:customStyle="1" w:styleId="12f7">
    <w:name w:val="表 (格子)12"/>
    <w:basedOn w:val="a4"/>
    <w:next w:val="ab"/>
    <w:uiPriority w:val="99"/>
    <w:rsid w:val="009F3DDB"/>
    <w:pPr>
      <w:jc w:val="both"/>
    </w:pPr>
    <w:rPr>
      <w:rFonts w:ascii="Times New Roman" w:eastAsia="ＭＳ 明朝" w:hAnsi="Times New Roman" w:cs="Times New Roman"/>
      <w:kern w:val="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7">
    <w:name w:val="表 (シンプル) 112"/>
    <w:basedOn w:val="a4"/>
    <w:next w:val="1fff4"/>
    <w:uiPriority w:val="99"/>
    <w:semiHidden/>
    <w:rsid w:val="009F3DDB"/>
    <w:rPr>
      <w:rFonts w:ascii="Calibri" w:eastAsia="ＭＳ 明朝" w:hAnsi="Calibri" w:cs="Times New Roman"/>
      <w:sz w:val="20"/>
      <w:szCs w:val="20"/>
      <w:lang w:val="en-GB"/>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20">
    <w:name w:val="表 (シンプル) 212"/>
    <w:basedOn w:val="a4"/>
    <w:next w:val="2fc"/>
    <w:uiPriority w:val="99"/>
    <w:semiHidden/>
    <w:rsid w:val="009F3DDB"/>
    <w:rPr>
      <w:rFonts w:ascii="Calibri" w:eastAsia="ＭＳ 明朝" w:hAnsi="Calibri" w:cs="Times New Roman"/>
      <w:sz w:val="20"/>
      <w:szCs w:val="20"/>
      <w:lang w:val="en-GB"/>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20">
    <w:name w:val="表 (シンプル) 312"/>
    <w:basedOn w:val="a4"/>
    <w:next w:val="3f7"/>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28">
    <w:name w:val="表 (クラシック) 112"/>
    <w:basedOn w:val="a4"/>
    <w:next w:val="1ffc"/>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21">
    <w:name w:val="表 (クラシック) 212"/>
    <w:basedOn w:val="a4"/>
    <w:next w:val="2f7"/>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21">
    <w:name w:val="表 (クラシック) 312"/>
    <w:basedOn w:val="a4"/>
    <w:next w:val="3f2"/>
    <w:uiPriority w:val="99"/>
    <w:semiHidden/>
    <w:rsid w:val="009F3DDB"/>
    <w:rPr>
      <w:rFonts w:ascii="Calibri" w:eastAsia="ＭＳ 明朝" w:hAnsi="Calibri" w:cs="Times New Roman"/>
      <w:color w:val="000080"/>
      <w:sz w:val="20"/>
      <w:szCs w:val="20"/>
      <w:lang w:val="en-GB"/>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0">
    <w:name w:val="表 (クラシック) 412"/>
    <w:basedOn w:val="a4"/>
    <w:next w:val="4e"/>
    <w:uiPriority w:val="99"/>
    <w:semiHidden/>
    <w:rsid w:val="009F3DDB"/>
    <w:rPr>
      <w:rFonts w:ascii="Calibri" w:eastAsia="ＭＳ 明朝" w:hAnsi="Calibri" w:cs="Times New Roman"/>
      <w:sz w:val="20"/>
      <w:szCs w:val="20"/>
      <w:lang w:val="en-GB"/>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29">
    <w:name w:val="表 (カラフル) 112"/>
    <w:basedOn w:val="a4"/>
    <w:next w:val="1ffd"/>
    <w:uiPriority w:val="99"/>
    <w:semiHidden/>
    <w:rsid w:val="009F3DDB"/>
    <w:rPr>
      <w:rFonts w:ascii="Calibri" w:eastAsia="ＭＳ 明朝" w:hAnsi="Calibri" w:cs="Times New Roman"/>
      <w:color w:val="FFFFFF"/>
      <w:sz w:val="20"/>
      <w:szCs w:val="20"/>
      <w:lang w:val="en-GB"/>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22">
    <w:name w:val="表 (カラフル) 212"/>
    <w:basedOn w:val="a4"/>
    <w:next w:val="2f8"/>
    <w:uiPriority w:val="99"/>
    <w:semiHidden/>
    <w:rsid w:val="009F3DDB"/>
    <w:rPr>
      <w:rFonts w:ascii="Calibri" w:eastAsia="ＭＳ 明朝" w:hAnsi="Calibri" w:cs="Times New Roman"/>
      <w:sz w:val="20"/>
      <w:szCs w:val="20"/>
      <w:lang w:val="en-GB"/>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22">
    <w:name w:val="表 (カラフル) 312"/>
    <w:basedOn w:val="a4"/>
    <w:next w:val="3f3"/>
    <w:uiPriority w:val="99"/>
    <w:semiHidden/>
    <w:rsid w:val="009F3DDB"/>
    <w:rPr>
      <w:rFonts w:ascii="Calibri" w:eastAsia="ＭＳ 明朝" w:hAnsi="Calibri" w:cs="Times New Roman"/>
      <w:sz w:val="20"/>
      <w:szCs w:val="20"/>
      <w:lang w:val="en-GB"/>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2a">
    <w:name w:val="表 (列の強調) 112"/>
    <w:basedOn w:val="a4"/>
    <w:next w:val="1ffe"/>
    <w:uiPriority w:val="99"/>
    <w:semiHidden/>
    <w:rsid w:val="009F3DDB"/>
    <w:rPr>
      <w:rFonts w:ascii="Calibri" w:eastAsia="ＭＳ 明朝" w:hAnsi="Calibri" w:cs="Times New Roman"/>
      <w:b/>
      <w:bCs/>
      <w:sz w:val="20"/>
      <w:szCs w:val="20"/>
      <w:lang w:val="en-GB"/>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23">
    <w:name w:val="表 (列の強調) 212"/>
    <w:basedOn w:val="a4"/>
    <w:next w:val="2f9"/>
    <w:uiPriority w:val="99"/>
    <w:semiHidden/>
    <w:rsid w:val="009F3DDB"/>
    <w:rPr>
      <w:rFonts w:ascii="Calibri" w:eastAsia="ＭＳ 明朝" w:hAnsi="Calibri" w:cs="Times New Roman"/>
      <w:b/>
      <w:bCs/>
      <w:sz w:val="20"/>
      <w:szCs w:val="20"/>
      <w:lang w:val="en-GB"/>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23">
    <w:name w:val="表 (列の強調) 312"/>
    <w:basedOn w:val="a4"/>
    <w:next w:val="3f4"/>
    <w:uiPriority w:val="99"/>
    <w:semiHidden/>
    <w:rsid w:val="009F3DDB"/>
    <w:rPr>
      <w:rFonts w:ascii="Calibri" w:eastAsia="ＭＳ 明朝" w:hAnsi="Calibri" w:cs="Times New Roman"/>
      <w:b/>
      <w:bCs/>
      <w:sz w:val="20"/>
      <w:szCs w:val="20"/>
      <w:lang w:val="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21">
    <w:name w:val="表 (列の強調) 412"/>
    <w:basedOn w:val="a4"/>
    <w:next w:val="4f"/>
    <w:uiPriority w:val="99"/>
    <w:semiHidden/>
    <w:rsid w:val="009F3DDB"/>
    <w:rPr>
      <w:rFonts w:ascii="Calibri" w:eastAsia="ＭＳ 明朝" w:hAnsi="Calibri" w:cs="Times New Roman"/>
      <w:sz w:val="20"/>
      <w:szCs w:val="20"/>
      <w:lang w:val="en-GB"/>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20">
    <w:name w:val="表 (列の強調) 512"/>
    <w:basedOn w:val="a4"/>
    <w:next w:val="5e"/>
    <w:uiPriority w:val="99"/>
    <w:semiHidden/>
    <w:rsid w:val="009F3DDB"/>
    <w:rPr>
      <w:rFonts w:ascii="Calibri" w:eastAsia="ＭＳ 明朝" w:hAnsi="Calibri" w:cs="Times New Roman"/>
      <w:sz w:val="20"/>
      <w:szCs w:val="20"/>
      <w:lang w:val="en-GB"/>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2b">
    <w:name w:val="表 (格子) 112"/>
    <w:basedOn w:val="a4"/>
    <w:next w:val="1fff1"/>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24">
    <w:name w:val="表 (格子) 212"/>
    <w:basedOn w:val="a4"/>
    <w:next w:val="2fa"/>
    <w:uiPriority w:val="99"/>
    <w:semiHidden/>
    <w:rsid w:val="009F3DDB"/>
    <w:rPr>
      <w:rFonts w:ascii="Calibri" w:eastAsia="ＭＳ 明朝" w:hAnsi="Calibri" w:cs="Times New Roman"/>
      <w:sz w:val="20"/>
      <w:szCs w:val="20"/>
      <w:lang w:val="en-GB"/>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24">
    <w:name w:val="表 (格子) 312"/>
    <w:basedOn w:val="a4"/>
    <w:next w:val="3f5"/>
    <w:uiPriority w:val="99"/>
    <w:semiHidden/>
    <w:rsid w:val="009F3DDB"/>
    <w:rPr>
      <w:rFonts w:ascii="Calibri" w:eastAsia="ＭＳ 明朝" w:hAnsi="Calibri" w:cs="Times New Roman"/>
      <w:sz w:val="20"/>
      <w:szCs w:val="20"/>
      <w:lang w:val="en-GB"/>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22">
    <w:name w:val="表 (格子) 412"/>
    <w:basedOn w:val="a4"/>
    <w:next w:val="4f0"/>
    <w:uiPriority w:val="99"/>
    <w:semiHidden/>
    <w:rsid w:val="009F3DDB"/>
    <w:rPr>
      <w:rFonts w:ascii="Calibri" w:eastAsia="ＭＳ 明朝" w:hAnsi="Calibri" w:cs="Times New Roman"/>
      <w:sz w:val="20"/>
      <w:szCs w:val="20"/>
      <w:lang w:val="en-GB"/>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21">
    <w:name w:val="表 (格子) 512"/>
    <w:basedOn w:val="a4"/>
    <w:next w:val="5f"/>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20">
    <w:name w:val="表 (格子) 612"/>
    <w:basedOn w:val="a4"/>
    <w:next w:val="69"/>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20">
    <w:name w:val="表 (格子) 712"/>
    <w:basedOn w:val="a4"/>
    <w:next w:val="79"/>
    <w:uiPriority w:val="99"/>
    <w:semiHidden/>
    <w:rsid w:val="009F3DDB"/>
    <w:rPr>
      <w:rFonts w:ascii="Calibri" w:eastAsia="ＭＳ 明朝" w:hAnsi="Calibri" w:cs="Times New Roman"/>
      <w:b/>
      <w:bCs/>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20">
    <w:name w:val="表 (格子) 812"/>
    <w:basedOn w:val="a4"/>
    <w:next w:val="89"/>
    <w:uiPriority w:val="99"/>
    <w:semiHidden/>
    <w:rsid w:val="009F3DDB"/>
    <w:rPr>
      <w:rFonts w:ascii="Calibri" w:eastAsia="ＭＳ 明朝" w:hAnsi="Calibri" w:cs="Times New Roman"/>
      <w:sz w:val="20"/>
      <w:szCs w:val="20"/>
      <w:lang w:val="en-GB"/>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2c">
    <w:name w:val="表 (一覧) 112"/>
    <w:basedOn w:val="a4"/>
    <w:next w:val="1fff2"/>
    <w:uiPriority w:val="99"/>
    <w:semiHidden/>
    <w:rsid w:val="009F3DDB"/>
    <w:rPr>
      <w:rFonts w:ascii="Calibri" w:eastAsia="ＭＳ 明朝" w:hAnsi="Calibri" w:cs="Times New Roman"/>
      <w:sz w:val="20"/>
      <w:szCs w:val="20"/>
      <w:lang w:val="en-GB"/>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25">
    <w:name w:val="表 (一覧) 212"/>
    <w:basedOn w:val="a4"/>
    <w:next w:val="2fb"/>
    <w:uiPriority w:val="99"/>
    <w:semiHidden/>
    <w:rsid w:val="009F3DDB"/>
    <w:rPr>
      <w:rFonts w:ascii="Calibri" w:eastAsia="ＭＳ 明朝" w:hAnsi="Calibri" w:cs="Times New Roman"/>
      <w:sz w:val="20"/>
      <w:szCs w:val="20"/>
      <w:lang w:val="en-GB"/>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25">
    <w:name w:val="表 (一覧) 312"/>
    <w:basedOn w:val="a4"/>
    <w:next w:val="3f6"/>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23">
    <w:name w:val="表 (一覧) 412"/>
    <w:basedOn w:val="a4"/>
    <w:next w:val="4f1"/>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22">
    <w:name w:val="表 (一覧) 512"/>
    <w:basedOn w:val="a4"/>
    <w:next w:val="5f0"/>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21">
    <w:name w:val="表 (一覧) 612"/>
    <w:basedOn w:val="a4"/>
    <w:next w:val="6a"/>
    <w:uiPriority w:val="99"/>
    <w:semiHidden/>
    <w:rsid w:val="009F3DDB"/>
    <w:rPr>
      <w:rFonts w:ascii="Calibri" w:eastAsia="ＭＳ 明朝" w:hAnsi="Calibri" w:cs="Times New Roman"/>
      <w:sz w:val="20"/>
      <w:szCs w:val="20"/>
      <w:lang w:val="en-GB"/>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21">
    <w:name w:val="表 (一覧) 712"/>
    <w:basedOn w:val="a4"/>
    <w:next w:val="7a"/>
    <w:uiPriority w:val="99"/>
    <w:semiHidden/>
    <w:rsid w:val="009F3DDB"/>
    <w:rPr>
      <w:rFonts w:ascii="Calibri" w:eastAsia="ＭＳ 明朝" w:hAnsi="Calibri" w:cs="Times New Roman"/>
      <w:sz w:val="20"/>
      <w:szCs w:val="20"/>
      <w:lang w:val="en-GB"/>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21">
    <w:name w:val="表 (一覧) 812"/>
    <w:basedOn w:val="a4"/>
    <w:next w:val="8a"/>
    <w:uiPriority w:val="99"/>
    <w:semiHidden/>
    <w:rsid w:val="009F3DDB"/>
    <w:rPr>
      <w:rFonts w:ascii="Calibri" w:eastAsia="ＭＳ 明朝" w:hAnsi="Calibri" w:cs="Times New Roman"/>
      <w:sz w:val="20"/>
      <w:szCs w:val="20"/>
      <w:lang w:val="en-GB"/>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3-D112">
    <w:name w:val="表 (3-D) 112"/>
    <w:basedOn w:val="a4"/>
    <w:next w:val="3-D1"/>
    <w:uiPriority w:val="99"/>
    <w:semiHidden/>
    <w:rsid w:val="009F3DDB"/>
    <w:rPr>
      <w:rFonts w:ascii="Calibri" w:eastAsia="ＭＳ 明朝" w:hAnsi="Calibri" w:cs="Times New Roman"/>
      <w:sz w:val="20"/>
      <w:szCs w:val="20"/>
      <w:lang w:val="en-GB"/>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D212">
    <w:name w:val="表 (3-D) 212"/>
    <w:basedOn w:val="a4"/>
    <w:next w:val="3-D2"/>
    <w:uiPriority w:val="99"/>
    <w:semiHidden/>
    <w:rsid w:val="009F3DDB"/>
    <w:rPr>
      <w:rFonts w:ascii="Calibri" w:eastAsia="ＭＳ 明朝" w:hAnsi="Calibri" w:cs="Times New Roman"/>
      <w:sz w:val="20"/>
      <w:szCs w:val="20"/>
      <w:lang w:val="en-GB"/>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D312">
    <w:name w:val="表 (3-D) 312"/>
    <w:basedOn w:val="a4"/>
    <w:next w:val="3-D3"/>
    <w:uiPriority w:val="99"/>
    <w:semiHidden/>
    <w:rsid w:val="009F3DDB"/>
    <w:rPr>
      <w:rFonts w:ascii="Calibri" w:eastAsia="ＭＳ 明朝" w:hAnsi="Calibri" w:cs="Times New Roman"/>
      <w:sz w:val="20"/>
      <w:szCs w:val="20"/>
      <w:lang w:val="en-GB"/>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2f8">
    <w:name w:val="表 (コンテンポラリ)12"/>
    <w:basedOn w:val="a4"/>
    <w:next w:val="affff8"/>
    <w:uiPriority w:val="99"/>
    <w:semiHidden/>
    <w:rsid w:val="009F3DDB"/>
    <w:rPr>
      <w:rFonts w:ascii="Calibri" w:eastAsia="ＭＳ 明朝" w:hAnsi="Calibri" w:cs="Times New Roman"/>
      <w:sz w:val="20"/>
      <w:szCs w:val="20"/>
      <w:lang w:val="en-GB"/>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2f9">
    <w:name w:val="表 (エレガント)12"/>
    <w:basedOn w:val="a4"/>
    <w:next w:val="affff9"/>
    <w:uiPriority w:val="99"/>
    <w:semiHidden/>
    <w:rsid w:val="009F3DDB"/>
    <w:rPr>
      <w:rFonts w:ascii="Calibri" w:eastAsia="ＭＳ 明朝" w:hAnsi="Calibri" w:cs="Times New Roman"/>
      <w:sz w:val="20"/>
      <w:szCs w:val="20"/>
      <w:lang w:val="en-GB"/>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2fa">
    <w:name w:val="表 (プロフェッショナル)12"/>
    <w:basedOn w:val="a4"/>
    <w:next w:val="affffa"/>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2d">
    <w:name w:val="表 (アースカラー) 112"/>
    <w:basedOn w:val="a4"/>
    <w:next w:val="1fff5"/>
    <w:uiPriority w:val="99"/>
    <w:semiHidden/>
    <w:rsid w:val="009F3DDB"/>
    <w:rPr>
      <w:rFonts w:ascii="Calibri" w:eastAsia="ＭＳ 明朝" w:hAnsi="Calibri" w:cs="Times New Roman"/>
      <w:sz w:val="20"/>
      <w:szCs w:val="20"/>
      <w:lang w:val="en-GB"/>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26">
    <w:name w:val="表 (アースカラー) 212"/>
    <w:basedOn w:val="a4"/>
    <w:next w:val="2fd"/>
    <w:uiPriority w:val="99"/>
    <w:semiHidden/>
    <w:rsid w:val="009F3DDB"/>
    <w:rPr>
      <w:rFonts w:ascii="Calibri" w:eastAsia="ＭＳ 明朝" w:hAnsi="Calibri" w:cs="Times New Roman"/>
      <w:sz w:val="20"/>
      <w:szCs w:val="20"/>
      <w:lang w:val="en-GB"/>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Web112">
    <w:name w:val="表 (Web) 112"/>
    <w:basedOn w:val="a4"/>
    <w:next w:val="Web10"/>
    <w:uiPriority w:val="99"/>
    <w:semiHidden/>
    <w:rsid w:val="009F3DDB"/>
    <w:rPr>
      <w:rFonts w:ascii="Calibri" w:eastAsia="ＭＳ 明朝" w:hAnsi="Calibri" w:cs="Times New Roman"/>
      <w:sz w:val="20"/>
      <w:szCs w:val="20"/>
      <w:lang w:val="en-GB"/>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Web212">
    <w:name w:val="表 (Web) 212"/>
    <w:basedOn w:val="a4"/>
    <w:next w:val="Web2"/>
    <w:uiPriority w:val="99"/>
    <w:semiHidden/>
    <w:rsid w:val="009F3DDB"/>
    <w:rPr>
      <w:rFonts w:ascii="Calibri" w:eastAsia="ＭＳ 明朝" w:hAnsi="Calibri" w:cs="Times New Roman"/>
      <w:sz w:val="20"/>
      <w:szCs w:val="20"/>
      <w:lang w:val="en-GB"/>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Web312">
    <w:name w:val="表 (Web) 312"/>
    <w:basedOn w:val="a4"/>
    <w:next w:val="Web3"/>
    <w:uiPriority w:val="99"/>
    <w:semiHidden/>
    <w:rsid w:val="009F3DDB"/>
    <w:rPr>
      <w:rFonts w:ascii="Calibri" w:eastAsia="ＭＳ 明朝" w:hAnsi="Calibri" w:cs="Times New Roman"/>
      <w:sz w:val="20"/>
      <w:szCs w:val="20"/>
      <w:lang w:val="en-GB"/>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2fb">
    <w:name w:val="表のテーマ12"/>
    <w:basedOn w:val="a4"/>
    <w:next w:val="affffb"/>
    <w:uiPriority w:val="99"/>
    <w:semiHidden/>
    <w:rsid w:val="009F3DDB"/>
    <w:rPr>
      <w:rFonts w:ascii="Calibri" w:eastAsia="ＭＳ 明朝" w:hAnsi="Calibri" w:cs="Times New Roman"/>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12">
    <w:name w:val="Light Shading112"/>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LightList112">
    <w:name w:val="Light List112"/>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Autospacing="0" w:afterLines="0" w:afterAutospacing="0"/>
      </w:pPr>
      <w:rPr>
        <w:rFonts w:cs="Times New Roman"/>
        <w:b/>
        <w:bCs/>
        <w:color w:val="FFFFFF"/>
      </w:rPr>
      <w:tblPr/>
      <w:tcPr>
        <w:shd w:val="clear" w:color="auto" w:fill="000000"/>
      </w:tcPr>
    </w:tblStylePr>
    <w:tblStylePr w:type="lastRow">
      <w:pPr>
        <w:spacing w:beforeLines="0" w:beforeAutospacing="0" w:afterLines="0" w:afterAutospacing="0"/>
      </w:pPr>
      <w:rPr>
        <w:rFonts w:cs="Times New Roman"/>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Grid112">
    <w:name w:val="Light Grid112"/>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112">
    <w:name w:val="Medium Shading 1112"/>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Lines="0" w:beforeAutospacing="0" w:afterLines="0" w:afterAutospacing="0"/>
      </w:pPr>
      <w:rPr>
        <w:rFonts w:cs="Times New Roman"/>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Autospacing="0" w:afterLines="0" w:afterAutospacing="0"/>
      </w:pPr>
      <w:rPr>
        <w:rFonts w:cs="Times New Roman"/>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0C0C0"/>
      </w:tcPr>
    </w:tblStylePr>
    <w:tblStylePr w:type="band1Horz">
      <w:rPr>
        <w:rFonts w:cs="Times New Roman"/>
      </w:rPr>
      <w:tblPr/>
      <w:tcPr>
        <w:tcBorders>
          <w:insideH w:val="nil"/>
          <w:insideV w:val="nil"/>
        </w:tcBorders>
        <w:shd w:val="clear" w:color="auto" w:fill="C0C0C0"/>
      </w:tcPr>
    </w:tblStylePr>
    <w:tblStylePr w:type="band2Horz">
      <w:rPr>
        <w:rFonts w:cs="Times New Roman"/>
      </w:rPr>
      <w:tblPr/>
      <w:tcPr>
        <w:tcBorders>
          <w:insideH w:val="nil"/>
          <w:insideV w:val="nil"/>
        </w:tcBorders>
      </w:tcPr>
    </w:tblStylePr>
  </w:style>
  <w:style w:type="table" w:customStyle="1" w:styleId="MediumShading2112">
    <w:name w:val="Medium Shading 2112"/>
    <w:basedOn w:val="a4"/>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000000"/>
      </w:tcPr>
    </w:tblStylePr>
    <w:tblStylePr w:type="lastCol">
      <w:rPr>
        <w:rFonts w:cs="Times New Roman"/>
        <w:b/>
        <w:bCs/>
        <w:color w:val="FFFFFF"/>
      </w:rPr>
      <w:tblPr/>
      <w:tcPr>
        <w:tcBorders>
          <w:left w:val="nil"/>
          <w:right w:val="nil"/>
          <w:insideH w:val="nil"/>
          <w:insideV w:val="nil"/>
        </w:tcBorders>
        <w:shd w:val="clear" w:color="auto" w:fill="000000"/>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112">
    <w:name w:val="Medium List 1112"/>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000000"/>
        <w:bottom w:val="single" w:sz="8" w:space="0" w:color="000000"/>
      </w:tblBorders>
    </w:tblPr>
    <w:tblStylePr w:type="firstRow">
      <w:rPr>
        <w:rFonts w:ascii="Times New Roman" w:eastAsia="Times New Roman" w:hAnsi="Times New Roman" w:cs="Times New Roman"/>
      </w:rPr>
      <w:tblPr/>
      <w:tcPr>
        <w:tcBorders>
          <w:top w:val="nil"/>
          <w:bottom w:val="single" w:sz="8" w:space="0" w:color="000000"/>
        </w:tcBorders>
      </w:tcPr>
    </w:tblStylePr>
    <w:tblStylePr w:type="lastRow">
      <w:rPr>
        <w:rFonts w:cs="Times New Roman"/>
        <w:b/>
        <w:bCs/>
        <w:color w:val="1F497D"/>
      </w:rPr>
      <w:tblPr/>
      <w:tcPr>
        <w:tcBorders>
          <w:top w:val="single" w:sz="8" w:space="0" w:color="000000"/>
          <w:bottom w:val="single" w:sz="8" w:space="0" w:color="000000"/>
        </w:tcBorders>
      </w:tcPr>
    </w:tblStylePr>
    <w:tblStylePr w:type="firstCol">
      <w:rPr>
        <w:rFonts w:cs="Times New Roman"/>
        <w:b/>
        <w:bCs/>
      </w:rPr>
    </w:tblStylePr>
    <w:tblStylePr w:type="lastCol">
      <w:rPr>
        <w:rFonts w:cs="Times New Roman"/>
        <w:b/>
        <w:bCs/>
      </w:rPr>
      <w:tblPr/>
      <w:tcPr>
        <w:tcBorders>
          <w:top w:val="single" w:sz="8" w:space="0" w:color="000000"/>
          <w:bottom w:val="single" w:sz="8" w:space="0" w:color="000000"/>
        </w:tcBorders>
      </w:tcPr>
    </w:tblStylePr>
    <w:tblStylePr w:type="band1Vert">
      <w:rPr>
        <w:rFonts w:cs="Times New Roman"/>
      </w:rPr>
      <w:tblPr/>
      <w:tcPr>
        <w:shd w:val="clear" w:color="auto" w:fill="C0C0C0"/>
      </w:tcPr>
    </w:tblStylePr>
    <w:tblStylePr w:type="band1Horz">
      <w:rPr>
        <w:rFonts w:cs="Times New Roman"/>
      </w:rPr>
      <w:tblPr/>
      <w:tcPr>
        <w:shd w:val="clear" w:color="auto" w:fill="C0C0C0"/>
      </w:tcPr>
    </w:tblStylePr>
  </w:style>
  <w:style w:type="table" w:customStyle="1" w:styleId="MediumList2112">
    <w:name w:val="Medium List 2112"/>
    <w:basedOn w:val="a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rFonts w:cs="Times New Roman"/>
        <w:sz w:val="24"/>
        <w:szCs w:val="24"/>
      </w:rPr>
      <w:tblPr/>
      <w:tcPr>
        <w:tcBorders>
          <w:top w:val="nil"/>
          <w:left w:val="nil"/>
          <w:bottom w:val="single" w:sz="24" w:space="0" w:color="000000"/>
          <w:right w:val="nil"/>
          <w:insideH w:val="nil"/>
          <w:insideV w:val="nil"/>
        </w:tcBorders>
        <w:shd w:val="clear" w:color="auto" w:fill="FFFFFF"/>
      </w:tcPr>
    </w:tblStylePr>
    <w:tblStylePr w:type="lastRow">
      <w:rPr>
        <w:rFonts w:cs="Times New Roman"/>
      </w:rPr>
      <w:tblPr/>
      <w:tcPr>
        <w:tcBorders>
          <w:top w:val="single" w:sz="8" w:space="0" w:color="000000"/>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000000"/>
          <w:insideH w:val="nil"/>
          <w:insideV w:val="nil"/>
        </w:tcBorders>
        <w:shd w:val="clear" w:color="auto" w:fill="FFFFFF"/>
      </w:tcPr>
    </w:tblStylePr>
    <w:tblStylePr w:type="lastCol">
      <w:rPr>
        <w:rFonts w:cs="Times New Roman"/>
      </w:rPr>
      <w:tblPr/>
      <w:tcPr>
        <w:tcBorders>
          <w:top w:val="nil"/>
          <w:left w:val="single" w:sz="8" w:space="0" w:color="000000"/>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top w:val="nil"/>
          <w:bottom w:val="nil"/>
          <w:insideH w:val="nil"/>
          <w:insideV w:val="nil"/>
        </w:tcBorders>
        <w:shd w:val="clear" w:color="auto" w:fill="C0C0C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MediumGrid1112">
    <w:name w:val="Medium Grid 1112"/>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rFonts w:cs="Times New Roman"/>
        <w:b/>
        <w:bCs/>
      </w:rPr>
    </w:tblStylePr>
    <w:tblStylePr w:type="lastRow">
      <w:rPr>
        <w:rFonts w:cs="Times New Roman"/>
        <w:b/>
        <w:bCs/>
      </w:rPr>
      <w:tblPr/>
      <w:tcPr>
        <w:tcBorders>
          <w:top w:val="single" w:sz="18" w:space="0" w:color="40404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customStyle="1" w:styleId="MediumGrid2112">
    <w:name w:val="Medium Grid 2112"/>
    <w:basedOn w:val="a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rFonts w:cs="Times New Roman"/>
        <w:b/>
        <w:bCs/>
        <w:color w:val="000000"/>
      </w:rPr>
      <w:tblPr/>
      <w:tcPr>
        <w:shd w:val="clear" w:color="auto" w:fill="E6E6E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CCCCCC"/>
      </w:tcPr>
    </w:tblStylePr>
    <w:tblStylePr w:type="band1Vert">
      <w:rPr>
        <w:rFonts w:cs="Times New Roman"/>
      </w:rPr>
      <w:tblPr/>
      <w:tcPr>
        <w:shd w:val="clear" w:color="auto" w:fill="808080"/>
      </w:tcPr>
    </w:tblStylePr>
    <w:tblStylePr w:type="band1Horz">
      <w:rPr>
        <w:rFonts w:cs="Times New Roman"/>
      </w:rPr>
      <w:tblPr/>
      <w:tcPr>
        <w:tcBorders>
          <w:insideH w:val="single" w:sz="6" w:space="0" w:color="000000"/>
          <w:insideV w:val="single" w:sz="6" w:space="0" w:color="000000"/>
        </w:tcBorders>
        <w:shd w:val="clear" w:color="auto" w:fill="808080"/>
      </w:tcPr>
    </w:tblStylePr>
    <w:tblStylePr w:type="nwCell">
      <w:rPr>
        <w:rFonts w:cs="Times New Roman"/>
      </w:rPr>
      <w:tblPr/>
      <w:tcPr>
        <w:shd w:val="clear" w:color="auto" w:fill="FFFFFF"/>
      </w:tcPr>
    </w:tblStylePr>
  </w:style>
  <w:style w:type="table" w:customStyle="1" w:styleId="MediumGrid3112">
    <w:name w:val="Medium Grid 3112"/>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DarkList112">
    <w:name w:val="Dark List112"/>
    <w:basedOn w:val="a4"/>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000000"/>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000000"/>
      </w:tcPr>
    </w:tblStylePr>
    <w:tblStylePr w:type="firstCol">
      <w:rPr>
        <w:rFonts w:cs="Times New Roman"/>
      </w:rPr>
      <w:tblPr/>
      <w:tcPr>
        <w:tcBorders>
          <w:top w:val="nil"/>
          <w:left w:val="nil"/>
          <w:bottom w:val="nil"/>
          <w:right w:val="single" w:sz="18" w:space="0" w:color="FFFFFF"/>
          <w:insideH w:val="nil"/>
          <w:insideV w:val="nil"/>
        </w:tcBorders>
        <w:shd w:val="clear" w:color="auto" w:fill="000000"/>
      </w:tcPr>
    </w:tblStylePr>
    <w:tblStylePr w:type="lastCol">
      <w:rPr>
        <w:rFonts w:cs="Times New Roman"/>
      </w:rPr>
      <w:tblPr/>
      <w:tcPr>
        <w:tcBorders>
          <w:top w:val="nil"/>
          <w:left w:val="single" w:sz="18" w:space="0" w:color="FFFFFF"/>
          <w:bottom w:val="nil"/>
          <w:right w:val="nil"/>
          <w:insideH w:val="nil"/>
          <w:insideV w:val="nil"/>
        </w:tcBorders>
        <w:shd w:val="clear" w:color="auto" w:fill="000000"/>
      </w:tcPr>
    </w:tblStylePr>
    <w:tblStylePr w:type="band1Vert">
      <w:rPr>
        <w:rFonts w:cs="Times New Roman"/>
      </w:rPr>
      <w:tblPr/>
      <w:tcPr>
        <w:tcBorders>
          <w:top w:val="nil"/>
          <w:left w:val="nil"/>
          <w:bottom w:val="nil"/>
          <w:right w:val="nil"/>
          <w:insideH w:val="nil"/>
          <w:insideV w:val="nil"/>
        </w:tcBorders>
        <w:shd w:val="clear" w:color="auto" w:fill="000000"/>
      </w:tcPr>
    </w:tblStylePr>
    <w:tblStylePr w:type="band1Horz">
      <w:rPr>
        <w:rFonts w:cs="Times New Roman"/>
      </w:rPr>
      <w:tblPr/>
      <w:tcPr>
        <w:tcBorders>
          <w:top w:val="nil"/>
          <w:left w:val="nil"/>
          <w:bottom w:val="nil"/>
          <w:right w:val="nil"/>
          <w:insideH w:val="nil"/>
          <w:insideV w:val="nil"/>
        </w:tcBorders>
        <w:shd w:val="clear" w:color="auto" w:fill="000000"/>
      </w:tcPr>
    </w:tblStylePr>
  </w:style>
  <w:style w:type="table" w:customStyle="1" w:styleId="ColorfulShading112">
    <w:name w:val="Colorful Shading112"/>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000000"/>
      </w:tcPr>
    </w:tblStylePr>
    <w:tblStylePr w:type="firstCol">
      <w:rPr>
        <w:rFonts w:cs="Times New Roman"/>
        <w:color w:val="FFFFFF"/>
      </w:rPr>
      <w:tblPr/>
      <w:tcPr>
        <w:tcBorders>
          <w:top w:val="nil"/>
          <w:left w:val="nil"/>
          <w:bottom w:val="nil"/>
          <w:right w:val="nil"/>
          <w:insideH w:val="single" w:sz="4" w:space="0" w:color="000000"/>
          <w:insideV w:val="nil"/>
        </w:tcBorders>
        <w:shd w:val="clear" w:color="auto" w:fill="000000"/>
      </w:tcPr>
    </w:tblStylePr>
    <w:tblStylePr w:type="lastCol">
      <w:rPr>
        <w:rFonts w:cs="Times New Roman"/>
        <w:color w:val="FFFFFF"/>
      </w:rPr>
      <w:tblPr/>
      <w:tcPr>
        <w:tcBorders>
          <w:top w:val="nil"/>
          <w:left w:val="nil"/>
          <w:bottom w:val="nil"/>
          <w:right w:val="nil"/>
          <w:insideH w:val="nil"/>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808080"/>
      </w:tcPr>
    </w:tblStylePr>
    <w:tblStylePr w:type="neCell">
      <w:rPr>
        <w:rFonts w:cs="Times New Roman"/>
        <w:color w:val="000000"/>
      </w:rPr>
    </w:tblStylePr>
    <w:tblStylePr w:type="nwCell">
      <w:rPr>
        <w:rFonts w:cs="Times New Roman"/>
        <w:color w:val="000000"/>
      </w:rPr>
    </w:tblStylePr>
  </w:style>
  <w:style w:type="table" w:customStyle="1" w:styleId="ColorfulList112">
    <w:name w:val="Colorful List112"/>
    <w:basedOn w:val="a4"/>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6E6E6"/>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C0C0C0"/>
      </w:tcPr>
    </w:tblStylePr>
    <w:tblStylePr w:type="band1Horz">
      <w:rPr>
        <w:rFonts w:cs="Times New Roman"/>
      </w:rPr>
      <w:tblPr/>
      <w:tcPr>
        <w:shd w:val="clear" w:color="auto" w:fill="CCCCCC"/>
      </w:tcPr>
    </w:tblStylePr>
  </w:style>
  <w:style w:type="table" w:customStyle="1" w:styleId="ColorfulGrid112">
    <w:name w:val="Colorful Grid112"/>
    <w:basedOn w:val="a4"/>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CCCCCC"/>
    </w:tcPr>
    <w:tblStylePr w:type="firstRow">
      <w:rPr>
        <w:rFonts w:cs="Times New Roman"/>
        <w:b/>
        <w:bCs/>
      </w:rPr>
      <w:tblPr/>
      <w:tcPr>
        <w:shd w:val="clear" w:color="auto" w:fill="999999"/>
      </w:tcPr>
    </w:tblStylePr>
    <w:tblStylePr w:type="lastRow">
      <w:rPr>
        <w:rFonts w:cs="Times New Roman"/>
        <w:b/>
        <w:bCs/>
        <w:color w:val="000000"/>
      </w:rPr>
      <w:tblPr/>
      <w:tcPr>
        <w:shd w:val="clear" w:color="auto" w:fill="999999"/>
      </w:tcPr>
    </w:tblStylePr>
    <w:tblStylePr w:type="firstCol">
      <w:rPr>
        <w:rFonts w:cs="Times New Roman"/>
        <w:color w:val="FFFFFF"/>
      </w:rPr>
      <w:tblPr/>
      <w:tcPr>
        <w:shd w:val="clear" w:color="auto" w:fill="000000"/>
      </w:tcPr>
    </w:tblStylePr>
    <w:tblStylePr w:type="lastCol">
      <w:rPr>
        <w:rFonts w:cs="Times New Roman"/>
        <w:color w:val="FFFFFF"/>
      </w:rPr>
      <w:tblPr/>
      <w:tcPr>
        <w:shd w:val="clear" w:color="auto" w:fill="000000"/>
      </w:tc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customStyle="1" w:styleId="LightShading-Accent1112">
    <w:name w:val="Light Shading - Accent 1112"/>
    <w:basedOn w:val="a4"/>
    <w:uiPriority w:val="99"/>
    <w:rsid w:val="009F3DDB"/>
    <w:rPr>
      <w:rFonts w:ascii="Calibri" w:eastAsia="ＭＳ 明朝" w:hAnsi="Calibri" w:cs="Times New Roman"/>
      <w:color w:val="365F91"/>
      <w:sz w:val="20"/>
      <w:szCs w:val="20"/>
      <w:lang w:val="en-GB"/>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LightList-Accent1112">
    <w:name w:val="Light List - Accent 1112"/>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Autospacing="0" w:afterLines="0" w:afterAutospacing="0"/>
      </w:pPr>
      <w:rPr>
        <w:rFonts w:cs="Times New Roman"/>
        <w:b/>
        <w:bCs/>
        <w:color w:val="FFFFFF"/>
      </w:rPr>
      <w:tblPr/>
      <w:tcPr>
        <w:shd w:val="clear" w:color="auto" w:fill="4F81BD"/>
      </w:tcPr>
    </w:tblStylePr>
    <w:tblStylePr w:type="lastRow">
      <w:pPr>
        <w:spacing w:beforeLines="0" w:beforeAutospacing="0" w:afterLines="0" w:afterAutospacing="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Accent1112">
    <w:name w:val="Light Grid - Accent 1112"/>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Shading1-Accent1112">
    <w:name w:val="Medium Shading 1 - Accent 1112"/>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Autospacing="0" w:afterLines="0" w:afterAutospacing="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Autospacing="0" w:afterLines="0" w:afterAutospacing="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table" w:customStyle="1" w:styleId="MediumShading2-Accent1112">
    <w:name w:val="Medium Shading 2 - Accent 1112"/>
    <w:basedOn w:val="a4"/>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F81BD"/>
      </w:tcPr>
    </w:tblStylePr>
    <w:tblStylePr w:type="lastCol">
      <w:rPr>
        <w:rFonts w:cs="Times New Roman"/>
        <w:b/>
        <w:bCs/>
        <w:color w:val="FFFFFF"/>
      </w:rPr>
      <w:tblPr/>
      <w:tcPr>
        <w:tcBorders>
          <w:left w:val="nil"/>
          <w:right w:val="nil"/>
          <w:insideH w:val="nil"/>
          <w:insideV w:val="nil"/>
        </w:tcBorders>
        <w:shd w:val="clear" w:color="auto" w:fill="4F81B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Accent1112">
    <w:name w:val="Medium List 1 - Accent 1112"/>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4F81BD"/>
        <w:bottom w:val="single" w:sz="8" w:space="0" w:color="4F81BD"/>
      </w:tblBorders>
    </w:tblPr>
    <w:tblStylePr w:type="firstRow">
      <w:rPr>
        <w:rFonts w:ascii="Times New Roman" w:eastAsia="Times New Roman" w:hAnsi="Times New Roman"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table" w:customStyle="1" w:styleId="7122">
    <w:name w:val="表 (青)  712"/>
    <w:basedOn w:val="a4"/>
    <w:next w:val="73"/>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rFonts w:cs="Times New Roman"/>
        <w:sz w:val="24"/>
        <w:szCs w:val="24"/>
      </w:rPr>
      <w:tblPr/>
      <w:tcPr>
        <w:tcBorders>
          <w:top w:val="nil"/>
          <w:left w:val="nil"/>
          <w:bottom w:val="single" w:sz="24" w:space="0" w:color="4F81BD"/>
          <w:right w:val="nil"/>
          <w:insideH w:val="nil"/>
          <w:insideV w:val="nil"/>
        </w:tcBorders>
        <w:shd w:val="clear" w:color="auto" w:fill="FFFFFF"/>
      </w:tcPr>
    </w:tblStylePr>
    <w:tblStylePr w:type="lastRow">
      <w:rPr>
        <w:rFonts w:cs="Times New Roman"/>
      </w:rPr>
      <w:tblPr/>
      <w:tcPr>
        <w:tcBorders>
          <w:top w:val="single" w:sz="8" w:space="0" w:color="4F81B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F81BD"/>
          <w:insideH w:val="nil"/>
          <w:insideV w:val="nil"/>
        </w:tcBorders>
        <w:shd w:val="clear" w:color="auto" w:fill="FFFFFF"/>
      </w:tcPr>
    </w:tblStylePr>
    <w:tblStylePr w:type="lastCol">
      <w:rPr>
        <w:rFonts w:cs="Times New Roman"/>
      </w:rPr>
      <w:tblPr/>
      <w:tcPr>
        <w:tcBorders>
          <w:top w:val="nil"/>
          <w:left w:val="single" w:sz="8" w:space="0" w:color="4F81B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top w:val="nil"/>
          <w:bottom w:val="nil"/>
          <w:insideH w:val="nil"/>
          <w:insideV w:val="nil"/>
        </w:tcBorders>
        <w:shd w:val="clear" w:color="auto" w:fill="D3DFEE"/>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122">
    <w:name w:val="表 (青)  812"/>
    <w:basedOn w:val="a4"/>
    <w:next w:val="83"/>
    <w:uiPriority w:val="99"/>
    <w:rsid w:val="009F3DDB"/>
    <w:rPr>
      <w:rFonts w:ascii="Calibri" w:eastAsia="ＭＳ 明朝" w:hAnsi="Calibri" w:cs="Times New Roman"/>
      <w:sz w:val="20"/>
      <w:szCs w:val="20"/>
      <w:lang w:val="en-GB"/>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rFonts w:cs="Times New Roman"/>
        <w:b/>
        <w:bCs/>
      </w:rPr>
    </w:tblStylePr>
    <w:tblStylePr w:type="lastRow">
      <w:rPr>
        <w:rFonts w:cs="Times New Roman"/>
        <w:b/>
        <w:bCs/>
      </w:rPr>
      <w:tblPr/>
      <w:tcPr>
        <w:tcBorders>
          <w:top w:val="single" w:sz="18" w:space="0" w:color="7BA0C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customStyle="1" w:styleId="9120">
    <w:name w:val="表 (青)  912"/>
    <w:basedOn w:val="a4"/>
    <w:next w:val="93"/>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rFonts w:cs="Times New Roman"/>
        <w:b/>
        <w:bCs/>
        <w:color w:val="000000"/>
      </w:rPr>
      <w:tblPr/>
      <w:tcPr>
        <w:shd w:val="clear" w:color="auto" w:fill="EDF2F8"/>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BE5F1"/>
      </w:tcPr>
    </w:tblStylePr>
    <w:tblStylePr w:type="band1Vert">
      <w:rPr>
        <w:rFonts w:cs="Times New Roman"/>
      </w:rPr>
      <w:tblPr/>
      <w:tcPr>
        <w:shd w:val="clear" w:color="auto" w:fill="A7BFDE"/>
      </w:tcPr>
    </w:tblStylePr>
    <w:tblStylePr w:type="band1Horz">
      <w:rPr>
        <w:rFonts w:cs="Times New Roman"/>
      </w:rPr>
      <w:tblPr/>
      <w:tcPr>
        <w:tcBorders>
          <w:insideH w:val="single" w:sz="6" w:space="0" w:color="4F81BD"/>
          <w:insideV w:val="single" w:sz="6" w:space="0" w:color="4F81BD"/>
        </w:tcBorders>
        <w:shd w:val="clear" w:color="auto" w:fill="A7BFDE"/>
      </w:tcPr>
    </w:tblStylePr>
    <w:tblStylePr w:type="nwCell">
      <w:rPr>
        <w:rFonts w:cs="Times New Roman"/>
      </w:rPr>
      <w:tblPr/>
      <w:tcPr>
        <w:shd w:val="clear" w:color="auto" w:fill="FFFFFF"/>
      </w:tcPr>
    </w:tblStylePr>
  </w:style>
  <w:style w:type="table" w:customStyle="1" w:styleId="10120">
    <w:name w:val="表 (青) 1012"/>
    <w:basedOn w:val="a4"/>
    <w:next w:val="102"/>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1120">
    <w:name w:val="表 (青) 1112"/>
    <w:basedOn w:val="a4"/>
    <w:next w:val="113"/>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4F81B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43F60"/>
      </w:tcPr>
    </w:tblStylePr>
    <w:tblStylePr w:type="firstCol">
      <w:rPr>
        <w:rFonts w:cs="Times New Roman"/>
      </w:rPr>
      <w:tblPr/>
      <w:tcPr>
        <w:tcBorders>
          <w:top w:val="nil"/>
          <w:left w:val="nil"/>
          <w:bottom w:val="nil"/>
          <w:right w:val="single" w:sz="18" w:space="0" w:color="FFFFFF"/>
          <w:insideH w:val="nil"/>
          <w:insideV w:val="nil"/>
        </w:tcBorders>
        <w:shd w:val="clear" w:color="auto" w:fill="365F91"/>
      </w:tcPr>
    </w:tblStylePr>
    <w:tblStylePr w:type="lastCol">
      <w:rPr>
        <w:rFonts w:cs="Times New Roman"/>
      </w:rPr>
      <w:tblPr/>
      <w:tcPr>
        <w:tcBorders>
          <w:top w:val="nil"/>
          <w:left w:val="single" w:sz="18" w:space="0" w:color="FFFFFF"/>
          <w:bottom w:val="nil"/>
          <w:right w:val="nil"/>
          <w:insideH w:val="nil"/>
          <w:insideV w:val="nil"/>
        </w:tcBorders>
        <w:shd w:val="clear" w:color="auto" w:fill="365F91"/>
      </w:tcPr>
    </w:tblStylePr>
    <w:tblStylePr w:type="band1Vert">
      <w:rPr>
        <w:rFonts w:cs="Times New Roman"/>
      </w:rPr>
      <w:tblPr/>
      <w:tcPr>
        <w:tcBorders>
          <w:top w:val="nil"/>
          <w:left w:val="nil"/>
          <w:bottom w:val="nil"/>
          <w:right w:val="nil"/>
          <w:insideH w:val="nil"/>
          <w:insideV w:val="nil"/>
        </w:tcBorders>
        <w:shd w:val="clear" w:color="auto" w:fill="365F91"/>
      </w:tcPr>
    </w:tblStylePr>
    <w:tblStylePr w:type="band1Horz">
      <w:rPr>
        <w:rFonts w:cs="Times New Roman"/>
      </w:rPr>
      <w:tblPr/>
      <w:tcPr>
        <w:tcBorders>
          <w:top w:val="nil"/>
          <w:left w:val="nil"/>
          <w:bottom w:val="nil"/>
          <w:right w:val="nil"/>
          <w:insideH w:val="nil"/>
          <w:insideV w:val="nil"/>
        </w:tcBorders>
        <w:shd w:val="clear" w:color="auto" w:fill="365F91"/>
      </w:tcPr>
    </w:tblStylePr>
  </w:style>
  <w:style w:type="table" w:customStyle="1" w:styleId="12120">
    <w:name w:val="表 (青) 1212"/>
    <w:basedOn w:val="a4"/>
    <w:next w:val="122"/>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C4C74"/>
      </w:tcPr>
    </w:tblStylePr>
    <w:tblStylePr w:type="firstCol">
      <w:rPr>
        <w:rFonts w:cs="Times New Roman"/>
        <w:color w:val="FFFFFF"/>
      </w:rPr>
      <w:tblPr/>
      <w:tcPr>
        <w:tcBorders>
          <w:top w:val="nil"/>
          <w:left w:val="nil"/>
          <w:bottom w:val="nil"/>
          <w:right w:val="nil"/>
          <w:insideH w:val="single" w:sz="4" w:space="0" w:color="2C4C74"/>
          <w:insideV w:val="nil"/>
        </w:tcBorders>
        <w:shd w:val="clear" w:color="auto" w:fill="2C4C74"/>
      </w:tcPr>
    </w:tblStylePr>
    <w:tblStylePr w:type="lastCol">
      <w:rPr>
        <w:rFonts w:cs="Times New Roman"/>
        <w:color w:val="FFFFFF"/>
      </w:rPr>
      <w:tblPr/>
      <w:tcPr>
        <w:tcBorders>
          <w:top w:val="nil"/>
          <w:left w:val="nil"/>
          <w:bottom w:val="nil"/>
          <w:right w:val="nil"/>
          <w:insideH w:val="nil"/>
          <w:insideV w:val="nil"/>
        </w:tcBorders>
        <w:shd w:val="clear" w:color="auto" w:fill="2C4C74"/>
      </w:tcPr>
    </w:tblStylePr>
    <w:tblStylePr w:type="band1Vert">
      <w:rPr>
        <w:rFonts w:cs="Times New Roman"/>
      </w:rPr>
      <w:tblPr/>
      <w:tcPr>
        <w:shd w:val="clear" w:color="auto" w:fill="B8CCE4"/>
      </w:tcPr>
    </w:tblStylePr>
    <w:tblStylePr w:type="band1Horz">
      <w:rPr>
        <w:rFonts w:cs="Times New Roman"/>
      </w:rPr>
      <w:tblPr/>
      <w:tcPr>
        <w:shd w:val="clear" w:color="auto" w:fill="A7BFDE"/>
      </w:tcPr>
    </w:tblStylePr>
    <w:tblStylePr w:type="neCell">
      <w:rPr>
        <w:rFonts w:cs="Times New Roman"/>
        <w:color w:val="000000"/>
      </w:rPr>
    </w:tblStylePr>
    <w:tblStylePr w:type="nwCell">
      <w:rPr>
        <w:rFonts w:cs="Times New Roman"/>
        <w:color w:val="000000"/>
      </w:rPr>
    </w:tblStylePr>
  </w:style>
  <w:style w:type="table" w:customStyle="1" w:styleId="13120">
    <w:name w:val="表 (青) 1312"/>
    <w:basedOn w:val="a4"/>
    <w:next w:val="132"/>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DF2F8"/>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3DFEE"/>
      </w:tcPr>
    </w:tblStylePr>
    <w:tblStylePr w:type="band1Horz">
      <w:rPr>
        <w:rFonts w:cs="Times New Roman"/>
      </w:rPr>
      <w:tblPr/>
      <w:tcPr>
        <w:shd w:val="clear" w:color="auto" w:fill="DBE5F1"/>
      </w:tcPr>
    </w:tblStylePr>
  </w:style>
  <w:style w:type="table" w:customStyle="1" w:styleId="14120">
    <w:name w:val="表 (青) 1412"/>
    <w:basedOn w:val="a4"/>
    <w:next w:val="142"/>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DBE5F1"/>
    </w:tcPr>
    <w:tblStylePr w:type="firstRow">
      <w:rPr>
        <w:rFonts w:cs="Times New Roman"/>
        <w:b/>
        <w:bCs/>
      </w:rPr>
      <w:tblPr/>
      <w:tcPr>
        <w:shd w:val="clear" w:color="auto" w:fill="B8CCE4"/>
      </w:tcPr>
    </w:tblStylePr>
    <w:tblStylePr w:type="lastRow">
      <w:rPr>
        <w:rFonts w:cs="Times New Roman"/>
        <w:b/>
        <w:bCs/>
        <w:color w:val="000000"/>
      </w:rPr>
      <w:tblPr/>
      <w:tcPr>
        <w:shd w:val="clear" w:color="auto" w:fill="B8CCE4"/>
      </w:tcPr>
    </w:tblStylePr>
    <w:tblStylePr w:type="firstCol">
      <w:rPr>
        <w:rFonts w:cs="Times New Roman"/>
        <w:color w:val="FFFFFF"/>
      </w:rPr>
      <w:tblPr/>
      <w:tcPr>
        <w:shd w:val="clear" w:color="auto" w:fill="365F91"/>
      </w:tcPr>
    </w:tblStylePr>
    <w:tblStylePr w:type="lastCol">
      <w:rPr>
        <w:rFonts w:cs="Times New Roman"/>
        <w:color w:val="FFFFFF"/>
      </w:rPr>
      <w:tblPr/>
      <w:tcPr>
        <w:shd w:val="clear" w:color="auto" w:fill="365F91"/>
      </w:tc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customStyle="1" w:styleId="112e">
    <w:name w:val="表 (赤)  112"/>
    <w:basedOn w:val="a4"/>
    <w:next w:val="1ff7"/>
    <w:uiPriority w:val="99"/>
    <w:rsid w:val="009F3DDB"/>
    <w:rPr>
      <w:rFonts w:ascii="Calibri" w:eastAsia="ＭＳ 明朝" w:hAnsi="Calibri" w:cs="Times New Roman"/>
      <w:color w:val="943634"/>
      <w:sz w:val="20"/>
      <w:szCs w:val="20"/>
      <w:lang w:val="en-GB"/>
    </w:rPr>
    <w:tblPr>
      <w:tblStyleRowBandSize w:val="1"/>
      <w:tblStyleColBandSize w:val="1"/>
      <w:tblBorders>
        <w:top w:val="single" w:sz="8" w:space="0" w:color="C0504D"/>
        <w:bottom w:val="single" w:sz="8" w:space="0" w:color="C0504D"/>
      </w:tblBorders>
    </w:tblPr>
    <w:tblStylePr w:type="firstRow">
      <w:pPr>
        <w:spacing w:beforeLines="0" w:beforeAutospacing="0" w:afterLines="0" w:afterAutospacing="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customStyle="1" w:styleId="2127">
    <w:name w:val="表 (赤)  212"/>
    <w:basedOn w:val="a4"/>
    <w:next w:val="2f2"/>
    <w:uiPriority w:val="99"/>
    <w:rsid w:val="009F3DDB"/>
    <w:rPr>
      <w:rFonts w:ascii="Calibri" w:eastAsia="ＭＳ 明朝" w:hAnsi="Calibri" w:cs="Times New Roman"/>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Lines="0" w:beforeAutospacing="0" w:afterLines="0" w:afterAutospacing="0"/>
      </w:pPr>
      <w:rPr>
        <w:rFonts w:cs="Times New Roman"/>
        <w:b/>
        <w:bCs/>
        <w:color w:val="FFFFFF"/>
      </w:rPr>
      <w:tblPr/>
      <w:tcPr>
        <w:shd w:val="clear" w:color="auto" w:fill="C0504D"/>
      </w:tcPr>
    </w:tblStylePr>
    <w:tblStylePr w:type="lastRow">
      <w:pPr>
        <w:spacing w:beforeLines="0" w:beforeAutospacing="0" w:afterLines="0" w:afterAutospacing="0"/>
      </w:pPr>
      <w:rPr>
        <w:rFonts w:cs="Times New Roman"/>
        <w:b/>
        <w:bCs/>
      </w:rPr>
      <w:tblPr/>
      <w:tcPr>
        <w:tcBorders>
          <w:top w:val="double" w:sz="6" w:space="0" w:color="C0504D"/>
          <w:left w:val="single" w:sz="8" w:space="0" w:color="C0504D"/>
          <w:bottom w:val="single" w:sz="8" w:space="0" w:color="C0504D"/>
          <w:right w:val="single" w:sz="8" w:space="0" w:color="C0504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tcBorders>
      </w:tcPr>
    </w:tblStylePr>
  </w:style>
  <w:style w:type="table" w:customStyle="1" w:styleId="3126">
    <w:name w:val="表 (赤)  312"/>
    <w:basedOn w:val="a4"/>
    <w:next w:val="3d"/>
    <w:uiPriority w:val="99"/>
    <w:rsid w:val="009F3DDB"/>
    <w:rPr>
      <w:rFonts w:ascii="Calibri" w:eastAsia="ＭＳ 明朝" w:hAnsi="Calibri" w:cs="Times New Roman"/>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4124">
    <w:name w:val="表 (赤)  412"/>
    <w:basedOn w:val="a4"/>
    <w:next w:val="49"/>
    <w:uiPriority w:val="99"/>
    <w:rsid w:val="009F3DDB"/>
    <w:rPr>
      <w:rFonts w:ascii="Calibri" w:eastAsia="ＭＳ 明朝" w:hAnsi="Calibri" w:cs="Times New Roman"/>
      <w:sz w:val="20"/>
      <w:szCs w:val="20"/>
      <w:lang w:val="en-GB"/>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Lines="0" w:beforeAutospacing="0" w:afterLines="0" w:afterAutospacing="0"/>
      </w:pPr>
      <w:rPr>
        <w:rFonts w:cs="Times New Roman"/>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Autospacing="0" w:afterLines="0" w:afterAutospacing="0"/>
      </w:pPr>
      <w:rPr>
        <w:rFonts w:cs="Times New Roman"/>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FD3D2"/>
      </w:tcPr>
    </w:tblStylePr>
    <w:tblStylePr w:type="band1Horz">
      <w:rPr>
        <w:rFonts w:cs="Times New Roman"/>
      </w:rPr>
      <w:tblPr/>
      <w:tcPr>
        <w:tcBorders>
          <w:insideH w:val="nil"/>
          <w:insideV w:val="nil"/>
        </w:tcBorders>
        <w:shd w:val="clear" w:color="auto" w:fill="EFD3D2"/>
      </w:tcPr>
    </w:tblStylePr>
    <w:tblStylePr w:type="band2Horz">
      <w:rPr>
        <w:rFonts w:cs="Times New Roman"/>
      </w:rPr>
      <w:tblPr/>
      <w:tcPr>
        <w:tcBorders>
          <w:insideH w:val="nil"/>
          <w:insideV w:val="nil"/>
        </w:tcBorders>
      </w:tcPr>
    </w:tblStylePr>
  </w:style>
  <w:style w:type="table" w:customStyle="1" w:styleId="5123">
    <w:name w:val="表 (赤)  512"/>
    <w:basedOn w:val="a4"/>
    <w:next w:val="59"/>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2">
    <w:name w:val="表 (赤)  612"/>
    <w:basedOn w:val="a4"/>
    <w:next w:val="6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C0504D"/>
        <w:bottom w:val="single" w:sz="8" w:space="0" w:color="C0504D"/>
      </w:tblBorders>
    </w:tblPr>
    <w:tblStylePr w:type="firstRow">
      <w:rPr>
        <w:rFonts w:ascii="Times New Roman" w:eastAsia="Times New Roman" w:hAnsi="Times New Roman" w:cs="Times New Roman"/>
      </w:rPr>
      <w:tblPr/>
      <w:tcPr>
        <w:tcBorders>
          <w:top w:val="nil"/>
          <w:bottom w:val="single" w:sz="8" w:space="0" w:color="C0504D"/>
        </w:tcBorders>
      </w:tcPr>
    </w:tblStylePr>
    <w:tblStylePr w:type="lastRow">
      <w:rPr>
        <w:rFonts w:cs="Times New Roman"/>
        <w:b/>
        <w:bCs/>
        <w:color w:val="1F497D"/>
      </w:rPr>
      <w:tblPr/>
      <w:tcPr>
        <w:tcBorders>
          <w:top w:val="single" w:sz="8" w:space="0" w:color="C0504D"/>
          <w:bottom w:val="single" w:sz="8" w:space="0" w:color="C0504D"/>
        </w:tcBorders>
      </w:tcPr>
    </w:tblStylePr>
    <w:tblStylePr w:type="firstCol">
      <w:rPr>
        <w:rFonts w:cs="Times New Roman"/>
        <w:b/>
        <w:bCs/>
      </w:rPr>
    </w:tblStylePr>
    <w:tblStylePr w:type="lastCol">
      <w:rPr>
        <w:rFonts w:cs="Times New Roman"/>
        <w:b/>
        <w:bCs/>
      </w:rPr>
      <w:tblPr/>
      <w:tcPr>
        <w:tcBorders>
          <w:top w:val="single" w:sz="8" w:space="0" w:color="C0504D"/>
          <w:bottom w:val="single" w:sz="8" w:space="0" w:color="C0504D"/>
        </w:tcBorders>
      </w:tcPr>
    </w:tblStylePr>
    <w:tblStylePr w:type="band1Vert">
      <w:rPr>
        <w:rFonts w:cs="Times New Roman"/>
      </w:rPr>
      <w:tblPr/>
      <w:tcPr>
        <w:shd w:val="clear" w:color="auto" w:fill="EFD3D2"/>
      </w:tcPr>
    </w:tblStylePr>
    <w:tblStylePr w:type="band1Horz">
      <w:rPr>
        <w:rFonts w:cs="Times New Roman"/>
      </w:rPr>
      <w:tblPr/>
      <w:tcPr>
        <w:shd w:val="clear" w:color="auto" w:fill="EFD3D2"/>
      </w:tcPr>
    </w:tblStylePr>
  </w:style>
  <w:style w:type="table" w:customStyle="1" w:styleId="7123">
    <w:name w:val="表 (赤)  712"/>
    <w:basedOn w:val="a4"/>
    <w:next w:val="7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rFonts w:cs="Times New Roman"/>
        <w:sz w:val="24"/>
        <w:szCs w:val="24"/>
      </w:rPr>
      <w:tblPr/>
      <w:tcPr>
        <w:tcBorders>
          <w:top w:val="nil"/>
          <w:left w:val="nil"/>
          <w:bottom w:val="single" w:sz="24" w:space="0" w:color="C0504D"/>
          <w:right w:val="nil"/>
          <w:insideH w:val="nil"/>
          <w:insideV w:val="nil"/>
        </w:tcBorders>
        <w:shd w:val="clear" w:color="auto" w:fill="FFFFFF"/>
      </w:tcPr>
    </w:tblStylePr>
    <w:tblStylePr w:type="lastRow">
      <w:rPr>
        <w:rFonts w:cs="Times New Roman"/>
      </w:rPr>
      <w:tblPr/>
      <w:tcPr>
        <w:tcBorders>
          <w:top w:val="single" w:sz="8" w:space="0" w:color="C0504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C0504D"/>
          <w:insideH w:val="nil"/>
          <w:insideV w:val="nil"/>
        </w:tcBorders>
        <w:shd w:val="clear" w:color="auto" w:fill="FFFFFF"/>
      </w:tcPr>
    </w:tblStylePr>
    <w:tblStylePr w:type="lastCol">
      <w:rPr>
        <w:rFonts w:cs="Times New Roman"/>
      </w:rPr>
      <w:tblPr/>
      <w:tcPr>
        <w:tcBorders>
          <w:top w:val="nil"/>
          <w:left w:val="single" w:sz="8" w:space="0" w:color="C0504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top w:val="nil"/>
          <w:bottom w:val="nil"/>
          <w:insideH w:val="nil"/>
          <w:insideV w:val="nil"/>
        </w:tcBorders>
        <w:shd w:val="clear" w:color="auto" w:fill="EFD3D2"/>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123">
    <w:name w:val="表 (赤)  812"/>
    <w:basedOn w:val="a4"/>
    <w:next w:val="84"/>
    <w:uiPriority w:val="99"/>
    <w:rsid w:val="009F3DDB"/>
    <w:rPr>
      <w:rFonts w:ascii="Calibri" w:eastAsia="ＭＳ 明朝" w:hAnsi="Calibri" w:cs="Times New Roman"/>
      <w:sz w:val="20"/>
      <w:szCs w:val="20"/>
      <w:lang w:val="en-GB"/>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rFonts w:cs="Times New Roman"/>
        <w:b/>
        <w:bCs/>
      </w:rPr>
    </w:tblStylePr>
    <w:tblStylePr w:type="lastRow">
      <w:rPr>
        <w:rFonts w:cs="Times New Roman"/>
        <w:b/>
        <w:bCs/>
      </w:rPr>
      <w:tblPr/>
      <w:tcPr>
        <w:tcBorders>
          <w:top w:val="single" w:sz="18" w:space="0" w:color="CF7B7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FA7A6"/>
      </w:tcPr>
    </w:tblStylePr>
    <w:tblStylePr w:type="band1Horz">
      <w:rPr>
        <w:rFonts w:cs="Times New Roman"/>
      </w:rPr>
      <w:tblPr/>
      <w:tcPr>
        <w:shd w:val="clear" w:color="auto" w:fill="DFA7A6"/>
      </w:tcPr>
    </w:tblStylePr>
  </w:style>
  <w:style w:type="table" w:customStyle="1" w:styleId="9121">
    <w:name w:val="表 (赤)  912"/>
    <w:basedOn w:val="a4"/>
    <w:next w:val="9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rFonts w:cs="Times New Roman"/>
        <w:b/>
        <w:bCs/>
        <w:color w:val="000000"/>
      </w:rPr>
      <w:tblPr/>
      <w:tcPr>
        <w:shd w:val="clear" w:color="auto" w:fill="F8EDED"/>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2DBDB"/>
      </w:tcPr>
    </w:tblStylePr>
    <w:tblStylePr w:type="band1Vert">
      <w:rPr>
        <w:rFonts w:cs="Times New Roman"/>
      </w:rPr>
      <w:tblPr/>
      <w:tcPr>
        <w:shd w:val="clear" w:color="auto" w:fill="DFA7A6"/>
      </w:tcPr>
    </w:tblStylePr>
    <w:tblStylePr w:type="band1Horz">
      <w:rPr>
        <w:rFonts w:cs="Times New Roman"/>
      </w:rPr>
      <w:tblPr/>
      <w:tcPr>
        <w:tcBorders>
          <w:insideH w:val="single" w:sz="6" w:space="0" w:color="C0504D"/>
          <w:insideV w:val="single" w:sz="6" w:space="0" w:color="C0504D"/>
        </w:tcBorders>
        <w:shd w:val="clear" w:color="auto" w:fill="DFA7A6"/>
      </w:tcPr>
    </w:tblStylePr>
    <w:tblStylePr w:type="nwCell">
      <w:rPr>
        <w:rFonts w:cs="Times New Roman"/>
      </w:rPr>
      <w:tblPr/>
      <w:tcPr>
        <w:shd w:val="clear" w:color="auto" w:fill="FFFFFF"/>
      </w:tcPr>
    </w:tblStylePr>
  </w:style>
  <w:style w:type="table" w:customStyle="1" w:styleId="10121">
    <w:name w:val="表 (赤) 1012"/>
    <w:basedOn w:val="a4"/>
    <w:next w:val="103"/>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11121">
    <w:name w:val="表 (赤) 1112"/>
    <w:basedOn w:val="a4"/>
    <w:next w:val="114"/>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C0504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622423"/>
      </w:tcPr>
    </w:tblStylePr>
    <w:tblStylePr w:type="firstCol">
      <w:rPr>
        <w:rFonts w:cs="Times New Roman"/>
      </w:rPr>
      <w:tblPr/>
      <w:tcPr>
        <w:tcBorders>
          <w:top w:val="nil"/>
          <w:left w:val="nil"/>
          <w:bottom w:val="nil"/>
          <w:right w:val="single" w:sz="18" w:space="0" w:color="FFFFFF"/>
          <w:insideH w:val="nil"/>
          <w:insideV w:val="nil"/>
        </w:tcBorders>
        <w:shd w:val="clear" w:color="auto" w:fill="943634"/>
      </w:tcPr>
    </w:tblStylePr>
    <w:tblStylePr w:type="lastCol">
      <w:rPr>
        <w:rFonts w:cs="Times New Roman"/>
      </w:rPr>
      <w:tblPr/>
      <w:tcPr>
        <w:tcBorders>
          <w:top w:val="nil"/>
          <w:left w:val="single" w:sz="18" w:space="0" w:color="FFFFFF"/>
          <w:bottom w:val="nil"/>
          <w:right w:val="nil"/>
          <w:insideH w:val="nil"/>
          <w:insideV w:val="nil"/>
        </w:tcBorders>
        <w:shd w:val="clear" w:color="auto" w:fill="943634"/>
      </w:tcPr>
    </w:tblStylePr>
    <w:tblStylePr w:type="band1Vert">
      <w:rPr>
        <w:rFonts w:cs="Times New Roman"/>
      </w:rPr>
      <w:tblPr/>
      <w:tcPr>
        <w:tcBorders>
          <w:top w:val="nil"/>
          <w:left w:val="nil"/>
          <w:bottom w:val="nil"/>
          <w:right w:val="nil"/>
          <w:insideH w:val="nil"/>
          <w:insideV w:val="nil"/>
        </w:tcBorders>
        <w:shd w:val="clear" w:color="auto" w:fill="943634"/>
      </w:tcPr>
    </w:tblStylePr>
    <w:tblStylePr w:type="band1Horz">
      <w:rPr>
        <w:rFonts w:cs="Times New Roman"/>
      </w:rPr>
      <w:tblPr/>
      <w:tcPr>
        <w:tcBorders>
          <w:top w:val="nil"/>
          <w:left w:val="nil"/>
          <w:bottom w:val="nil"/>
          <w:right w:val="nil"/>
          <w:insideH w:val="nil"/>
          <w:insideV w:val="nil"/>
        </w:tcBorders>
        <w:shd w:val="clear" w:color="auto" w:fill="943634"/>
      </w:tcPr>
    </w:tblStylePr>
  </w:style>
  <w:style w:type="table" w:customStyle="1" w:styleId="12121">
    <w:name w:val="表 (赤) 1212"/>
    <w:basedOn w:val="a4"/>
    <w:next w:val="123"/>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772C2A"/>
      </w:tcPr>
    </w:tblStylePr>
    <w:tblStylePr w:type="firstCol">
      <w:rPr>
        <w:rFonts w:cs="Times New Roman"/>
        <w:color w:val="FFFFFF"/>
      </w:rPr>
      <w:tblPr/>
      <w:tcPr>
        <w:tcBorders>
          <w:top w:val="nil"/>
          <w:left w:val="nil"/>
          <w:bottom w:val="nil"/>
          <w:right w:val="nil"/>
          <w:insideH w:val="single" w:sz="4" w:space="0" w:color="772C2A"/>
          <w:insideV w:val="nil"/>
        </w:tcBorders>
        <w:shd w:val="clear" w:color="auto" w:fill="772C2A"/>
      </w:tcPr>
    </w:tblStylePr>
    <w:tblStylePr w:type="lastCol">
      <w:rPr>
        <w:rFonts w:cs="Times New Roman"/>
        <w:color w:val="FFFFFF"/>
      </w:rPr>
      <w:tblPr/>
      <w:tcPr>
        <w:tcBorders>
          <w:top w:val="nil"/>
          <w:left w:val="nil"/>
          <w:bottom w:val="nil"/>
          <w:right w:val="nil"/>
          <w:insideH w:val="nil"/>
          <w:insideV w:val="nil"/>
        </w:tcBorders>
        <w:shd w:val="clear" w:color="auto" w:fill="772C2A"/>
      </w:tcPr>
    </w:tblStylePr>
    <w:tblStylePr w:type="band1Vert">
      <w:rPr>
        <w:rFonts w:cs="Times New Roman"/>
      </w:rPr>
      <w:tblPr/>
      <w:tcPr>
        <w:shd w:val="clear" w:color="auto" w:fill="E5B8B7"/>
      </w:tcPr>
    </w:tblStylePr>
    <w:tblStylePr w:type="band1Horz">
      <w:rPr>
        <w:rFonts w:cs="Times New Roman"/>
      </w:rPr>
      <w:tblPr/>
      <w:tcPr>
        <w:shd w:val="clear" w:color="auto" w:fill="DFA7A6"/>
      </w:tcPr>
    </w:tblStylePr>
    <w:tblStylePr w:type="neCell">
      <w:rPr>
        <w:rFonts w:cs="Times New Roman"/>
        <w:color w:val="000000"/>
      </w:rPr>
    </w:tblStylePr>
    <w:tblStylePr w:type="nwCell">
      <w:rPr>
        <w:rFonts w:cs="Times New Roman"/>
        <w:color w:val="000000"/>
      </w:rPr>
    </w:tblStylePr>
  </w:style>
  <w:style w:type="table" w:customStyle="1" w:styleId="13121">
    <w:name w:val="表 (赤) 1312"/>
    <w:basedOn w:val="a4"/>
    <w:next w:val="133"/>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8EDED"/>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EFD3D2"/>
      </w:tcPr>
    </w:tblStylePr>
    <w:tblStylePr w:type="band1Horz">
      <w:rPr>
        <w:rFonts w:cs="Times New Roman"/>
      </w:rPr>
      <w:tblPr/>
      <w:tcPr>
        <w:shd w:val="clear" w:color="auto" w:fill="F2DBDB"/>
      </w:tcPr>
    </w:tblStylePr>
  </w:style>
  <w:style w:type="table" w:customStyle="1" w:styleId="14121">
    <w:name w:val="表 (赤) 1412"/>
    <w:basedOn w:val="a4"/>
    <w:next w:val="143"/>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F2DBDB"/>
    </w:tcPr>
    <w:tblStylePr w:type="firstRow">
      <w:rPr>
        <w:rFonts w:cs="Times New Roman"/>
        <w:b/>
        <w:bCs/>
      </w:rPr>
      <w:tblPr/>
      <w:tcPr>
        <w:shd w:val="clear" w:color="auto" w:fill="E5B8B7"/>
      </w:tcPr>
    </w:tblStylePr>
    <w:tblStylePr w:type="lastRow">
      <w:rPr>
        <w:rFonts w:cs="Times New Roman"/>
        <w:b/>
        <w:bCs/>
        <w:color w:val="000000"/>
      </w:rPr>
      <w:tblPr/>
      <w:tcPr>
        <w:shd w:val="clear" w:color="auto" w:fill="E5B8B7"/>
      </w:tcPr>
    </w:tblStylePr>
    <w:tblStylePr w:type="firstCol">
      <w:rPr>
        <w:rFonts w:cs="Times New Roman"/>
        <w:color w:val="FFFFFF"/>
      </w:rPr>
      <w:tblPr/>
      <w:tcPr>
        <w:shd w:val="clear" w:color="auto" w:fill="943634"/>
      </w:tcPr>
    </w:tblStylePr>
    <w:tblStylePr w:type="lastCol">
      <w:rPr>
        <w:rFonts w:cs="Times New Roman"/>
        <w:color w:val="FFFFFF"/>
      </w:rPr>
      <w:tblPr/>
      <w:tcPr>
        <w:shd w:val="clear" w:color="auto" w:fill="943634"/>
      </w:tcPr>
    </w:tblStylePr>
    <w:tblStylePr w:type="band1Vert">
      <w:rPr>
        <w:rFonts w:cs="Times New Roman"/>
      </w:rPr>
      <w:tblPr/>
      <w:tcPr>
        <w:shd w:val="clear" w:color="auto" w:fill="DFA7A6"/>
      </w:tcPr>
    </w:tblStylePr>
    <w:tblStylePr w:type="band1Horz">
      <w:rPr>
        <w:rFonts w:cs="Times New Roman"/>
      </w:rPr>
      <w:tblPr/>
      <w:tcPr>
        <w:shd w:val="clear" w:color="auto" w:fill="DFA7A6"/>
      </w:tcPr>
    </w:tblStylePr>
  </w:style>
  <w:style w:type="table" w:customStyle="1" w:styleId="112f">
    <w:name w:val="表 (緑)  112"/>
    <w:basedOn w:val="a4"/>
    <w:next w:val="1ff8"/>
    <w:uiPriority w:val="99"/>
    <w:rsid w:val="009F3DDB"/>
    <w:rPr>
      <w:rFonts w:ascii="Calibri" w:eastAsia="ＭＳ 明朝" w:hAnsi="Calibri" w:cs="Times New Roman"/>
      <w:color w:val="76923C"/>
      <w:sz w:val="20"/>
      <w:szCs w:val="20"/>
      <w:lang w:val="en-GB"/>
    </w:rPr>
    <w:tblPr>
      <w:tblStyleRowBandSize w:val="1"/>
      <w:tblStyleColBandSize w:val="1"/>
      <w:tblBorders>
        <w:top w:val="single" w:sz="8" w:space="0" w:color="9BBB59"/>
        <w:bottom w:val="single" w:sz="8" w:space="0" w:color="9BBB59"/>
      </w:tblBorders>
    </w:tblPr>
    <w:tblStylePr w:type="firstRow">
      <w:pPr>
        <w:spacing w:beforeLines="0" w:beforeAutospacing="0" w:afterLines="0" w:afterAutospacing="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2128">
    <w:name w:val="表 (緑)  212"/>
    <w:basedOn w:val="a4"/>
    <w:next w:val="2f3"/>
    <w:uiPriority w:val="99"/>
    <w:rsid w:val="009F3DDB"/>
    <w:rPr>
      <w:rFonts w:ascii="Calibri" w:eastAsia="ＭＳ 明朝" w:hAnsi="Calibri" w:cs="Times New Roman"/>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Autospacing="0" w:afterLines="0" w:afterAutospacing="0"/>
      </w:pPr>
      <w:rPr>
        <w:rFonts w:cs="Times New Roman"/>
        <w:b/>
        <w:bCs/>
        <w:color w:val="FFFFFF"/>
      </w:rPr>
      <w:tblPr/>
      <w:tcPr>
        <w:shd w:val="clear" w:color="auto" w:fill="9BBB59"/>
      </w:tcPr>
    </w:tblStylePr>
    <w:tblStylePr w:type="lastRow">
      <w:pPr>
        <w:spacing w:beforeLines="0" w:beforeAutospacing="0" w:afterLines="0" w:afterAutospacing="0"/>
      </w:pPr>
      <w:rPr>
        <w:rFonts w:cs="Times New Roman"/>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tcBorders>
      </w:tcPr>
    </w:tblStylePr>
  </w:style>
  <w:style w:type="table" w:customStyle="1" w:styleId="3127">
    <w:name w:val="表 (緑)  312"/>
    <w:basedOn w:val="a4"/>
    <w:next w:val="3e"/>
    <w:uiPriority w:val="99"/>
    <w:rsid w:val="009F3DDB"/>
    <w:rPr>
      <w:rFonts w:ascii="Calibri" w:eastAsia="ＭＳ 明朝" w:hAnsi="Calibri" w:cs="Times New Roman"/>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4125">
    <w:name w:val="表 (緑)  412"/>
    <w:basedOn w:val="a4"/>
    <w:next w:val="4a"/>
    <w:uiPriority w:val="99"/>
    <w:rsid w:val="009F3DDB"/>
    <w:rPr>
      <w:rFonts w:ascii="Calibri" w:eastAsia="ＭＳ 明朝" w:hAnsi="Calibri" w:cs="Times New Roman"/>
      <w:sz w:val="20"/>
      <w:szCs w:val="20"/>
      <w:lang w:val="en-GB"/>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Lines="0" w:beforeAutospacing="0" w:afterLines="0" w:afterAutospacing="0"/>
      </w:pPr>
      <w:rPr>
        <w:rFonts w:cs="Times New Roman"/>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Autospacing="0" w:afterLines="0" w:afterAutospacing="0"/>
      </w:pPr>
      <w:rPr>
        <w:rFonts w:cs="Times New Roman"/>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6EED5"/>
      </w:tcPr>
    </w:tblStylePr>
    <w:tblStylePr w:type="band1Horz">
      <w:rPr>
        <w:rFonts w:cs="Times New Roman"/>
      </w:rPr>
      <w:tblPr/>
      <w:tcPr>
        <w:tcBorders>
          <w:insideH w:val="nil"/>
          <w:insideV w:val="nil"/>
        </w:tcBorders>
        <w:shd w:val="clear" w:color="auto" w:fill="E6EED5"/>
      </w:tcPr>
    </w:tblStylePr>
    <w:tblStylePr w:type="band2Horz">
      <w:rPr>
        <w:rFonts w:cs="Times New Roman"/>
      </w:rPr>
      <w:tblPr/>
      <w:tcPr>
        <w:tcBorders>
          <w:insideH w:val="nil"/>
          <w:insideV w:val="nil"/>
        </w:tcBorders>
      </w:tcPr>
    </w:tblStylePr>
  </w:style>
  <w:style w:type="table" w:customStyle="1" w:styleId="5124">
    <w:name w:val="表 (緑)  512"/>
    <w:basedOn w:val="a4"/>
    <w:next w:val="5a"/>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3">
    <w:name w:val="表 (緑)  612"/>
    <w:basedOn w:val="a4"/>
    <w:next w:val="65"/>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9BBB59"/>
        <w:bottom w:val="single" w:sz="8" w:space="0" w:color="9BBB59"/>
      </w:tblBorders>
    </w:tblPr>
    <w:tblStylePr w:type="firstRow">
      <w:rPr>
        <w:rFonts w:ascii="Times New Roman" w:eastAsia="Times New Roman" w:hAnsi="Times New Roman" w:cs="Times New Roman"/>
      </w:rPr>
      <w:tblPr/>
      <w:tcPr>
        <w:tcBorders>
          <w:top w:val="nil"/>
          <w:bottom w:val="single" w:sz="8" w:space="0" w:color="9BBB59"/>
        </w:tcBorders>
      </w:tcPr>
    </w:tblStylePr>
    <w:tblStylePr w:type="lastRow">
      <w:rPr>
        <w:rFonts w:cs="Times New Roman"/>
        <w:b/>
        <w:bCs/>
        <w:color w:val="1F497D"/>
      </w:rPr>
      <w:tblPr/>
      <w:tcPr>
        <w:tcBorders>
          <w:top w:val="single" w:sz="8" w:space="0" w:color="9BBB59"/>
          <w:bottom w:val="single" w:sz="8" w:space="0" w:color="9BBB59"/>
        </w:tcBorders>
      </w:tcPr>
    </w:tblStylePr>
    <w:tblStylePr w:type="firstCol">
      <w:rPr>
        <w:rFonts w:cs="Times New Roman"/>
        <w:b/>
        <w:bCs/>
      </w:rPr>
    </w:tblStylePr>
    <w:tblStylePr w:type="lastCol">
      <w:rPr>
        <w:rFonts w:cs="Times New Roman"/>
        <w:b/>
        <w:bCs/>
      </w:rPr>
      <w:tblPr/>
      <w:tcPr>
        <w:tcBorders>
          <w:top w:val="single" w:sz="8" w:space="0" w:color="9BBB59"/>
          <w:bottom w:val="single" w:sz="8" w:space="0" w:color="9BBB59"/>
        </w:tcBorders>
      </w:tcPr>
    </w:tblStylePr>
    <w:tblStylePr w:type="band1Vert">
      <w:rPr>
        <w:rFonts w:cs="Times New Roman"/>
      </w:rPr>
      <w:tblPr/>
      <w:tcPr>
        <w:shd w:val="clear" w:color="auto" w:fill="E6EED5"/>
      </w:tcPr>
    </w:tblStylePr>
    <w:tblStylePr w:type="band1Horz">
      <w:rPr>
        <w:rFonts w:cs="Times New Roman"/>
      </w:rPr>
      <w:tblPr/>
      <w:tcPr>
        <w:shd w:val="clear" w:color="auto" w:fill="E6EED5"/>
      </w:tcPr>
    </w:tblStylePr>
  </w:style>
  <w:style w:type="table" w:customStyle="1" w:styleId="7124">
    <w:name w:val="表 (緑)  712"/>
    <w:basedOn w:val="a4"/>
    <w:next w:val="75"/>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rFonts w:cs="Times New Roman"/>
        <w:sz w:val="24"/>
        <w:szCs w:val="24"/>
      </w:rPr>
      <w:tblPr/>
      <w:tcPr>
        <w:tcBorders>
          <w:top w:val="nil"/>
          <w:left w:val="nil"/>
          <w:bottom w:val="single" w:sz="24" w:space="0" w:color="9BBB59"/>
          <w:right w:val="nil"/>
          <w:insideH w:val="nil"/>
          <w:insideV w:val="nil"/>
        </w:tcBorders>
        <w:shd w:val="clear" w:color="auto" w:fill="FFFFFF"/>
      </w:tcPr>
    </w:tblStylePr>
    <w:tblStylePr w:type="lastRow">
      <w:rPr>
        <w:rFonts w:cs="Times New Roman"/>
      </w:rPr>
      <w:tblPr/>
      <w:tcPr>
        <w:tcBorders>
          <w:top w:val="single" w:sz="8" w:space="0" w:color="9BBB59"/>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9BBB59"/>
          <w:insideH w:val="nil"/>
          <w:insideV w:val="nil"/>
        </w:tcBorders>
        <w:shd w:val="clear" w:color="auto" w:fill="FFFFFF"/>
      </w:tcPr>
    </w:tblStylePr>
    <w:tblStylePr w:type="lastCol">
      <w:rPr>
        <w:rFonts w:cs="Times New Roman"/>
      </w:rPr>
      <w:tblPr/>
      <w:tcPr>
        <w:tcBorders>
          <w:top w:val="nil"/>
          <w:left w:val="single" w:sz="8" w:space="0" w:color="9BBB59"/>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top w:val="nil"/>
          <w:bottom w:val="nil"/>
          <w:insideH w:val="nil"/>
          <w:insideV w:val="nil"/>
        </w:tcBorders>
        <w:shd w:val="clear" w:color="auto" w:fill="E6EED5"/>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124">
    <w:name w:val="表 (緑)  812"/>
    <w:basedOn w:val="a4"/>
    <w:next w:val="85"/>
    <w:uiPriority w:val="99"/>
    <w:rsid w:val="009F3DDB"/>
    <w:rPr>
      <w:rFonts w:ascii="Calibri" w:eastAsia="ＭＳ 明朝" w:hAnsi="Calibri" w:cs="Times New Roman"/>
      <w:sz w:val="20"/>
      <w:szCs w:val="20"/>
      <w:lang w:val="en-GB"/>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rFonts w:cs="Times New Roman"/>
        <w:b/>
        <w:bCs/>
      </w:rPr>
    </w:tblStylePr>
    <w:tblStylePr w:type="lastRow">
      <w:rPr>
        <w:rFonts w:cs="Times New Roman"/>
        <w:b/>
        <w:bCs/>
      </w:rPr>
      <w:tblPr/>
      <w:tcPr>
        <w:tcBorders>
          <w:top w:val="single" w:sz="18" w:space="0" w:color="B3CC82"/>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DDDAC"/>
      </w:tcPr>
    </w:tblStylePr>
    <w:tblStylePr w:type="band1Horz">
      <w:rPr>
        <w:rFonts w:cs="Times New Roman"/>
      </w:rPr>
      <w:tblPr/>
      <w:tcPr>
        <w:shd w:val="clear" w:color="auto" w:fill="CDDDAC"/>
      </w:tcPr>
    </w:tblStylePr>
  </w:style>
  <w:style w:type="table" w:customStyle="1" w:styleId="9122">
    <w:name w:val="表 (緑)  912"/>
    <w:basedOn w:val="a4"/>
    <w:next w:val="95"/>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rFonts w:cs="Times New Roman"/>
        <w:b/>
        <w:bCs/>
        <w:color w:val="000000"/>
      </w:rPr>
      <w:tblPr/>
      <w:tcPr>
        <w:shd w:val="clear" w:color="auto" w:fill="F5F8EE"/>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AF1DD"/>
      </w:tcPr>
    </w:tblStylePr>
    <w:tblStylePr w:type="band1Vert">
      <w:rPr>
        <w:rFonts w:cs="Times New Roman"/>
      </w:rPr>
      <w:tblPr/>
      <w:tcPr>
        <w:shd w:val="clear" w:color="auto" w:fill="CDDDAC"/>
      </w:tcPr>
    </w:tblStylePr>
    <w:tblStylePr w:type="band1Horz">
      <w:rPr>
        <w:rFonts w:cs="Times New Roman"/>
      </w:rPr>
      <w:tblPr/>
      <w:tcPr>
        <w:tcBorders>
          <w:insideH w:val="single" w:sz="6" w:space="0" w:color="9BBB59"/>
          <w:insideV w:val="single" w:sz="6" w:space="0" w:color="9BBB59"/>
        </w:tcBorders>
        <w:shd w:val="clear" w:color="auto" w:fill="CDDDAC"/>
      </w:tcPr>
    </w:tblStylePr>
    <w:tblStylePr w:type="nwCell">
      <w:rPr>
        <w:rFonts w:cs="Times New Roman"/>
      </w:rPr>
      <w:tblPr/>
      <w:tcPr>
        <w:shd w:val="clear" w:color="auto" w:fill="FFFFFF"/>
      </w:tcPr>
    </w:tblStylePr>
  </w:style>
  <w:style w:type="table" w:customStyle="1" w:styleId="10122">
    <w:name w:val="表 (緑) 1012"/>
    <w:basedOn w:val="a4"/>
    <w:next w:val="104"/>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11122">
    <w:name w:val="表 (緑) 1112"/>
    <w:basedOn w:val="a4"/>
    <w:next w:val="115"/>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9BBB59"/>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4E6128"/>
      </w:tcPr>
    </w:tblStylePr>
    <w:tblStylePr w:type="firstCol">
      <w:rPr>
        <w:rFonts w:cs="Times New Roman"/>
      </w:rPr>
      <w:tblPr/>
      <w:tcPr>
        <w:tcBorders>
          <w:top w:val="nil"/>
          <w:left w:val="nil"/>
          <w:bottom w:val="nil"/>
          <w:right w:val="single" w:sz="18" w:space="0" w:color="FFFFFF"/>
          <w:insideH w:val="nil"/>
          <w:insideV w:val="nil"/>
        </w:tcBorders>
        <w:shd w:val="clear" w:color="auto" w:fill="76923C"/>
      </w:tcPr>
    </w:tblStylePr>
    <w:tblStylePr w:type="lastCol">
      <w:rPr>
        <w:rFonts w:cs="Times New Roman"/>
      </w:rPr>
      <w:tblPr/>
      <w:tcPr>
        <w:tcBorders>
          <w:top w:val="nil"/>
          <w:left w:val="single" w:sz="18" w:space="0" w:color="FFFFFF"/>
          <w:bottom w:val="nil"/>
          <w:right w:val="nil"/>
          <w:insideH w:val="nil"/>
          <w:insideV w:val="nil"/>
        </w:tcBorders>
        <w:shd w:val="clear" w:color="auto" w:fill="76923C"/>
      </w:tcPr>
    </w:tblStylePr>
    <w:tblStylePr w:type="band1Vert">
      <w:rPr>
        <w:rFonts w:cs="Times New Roman"/>
      </w:rPr>
      <w:tblPr/>
      <w:tcPr>
        <w:tcBorders>
          <w:top w:val="nil"/>
          <w:left w:val="nil"/>
          <w:bottom w:val="nil"/>
          <w:right w:val="nil"/>
          <w:insideH w:val="nil"/>
          <w:insideV w:val="nil"/>
        </w:tcBorders>
        <w:shd w:val="clear" w:color="auto" w:fill="76923C"/>
      </w:tcPr>
    </w:tblStylePr>
    <w:tblStylePr w:type="band1Horz">
      <w:rPr>
        <w:rFonts w:cs="Times New Roman"/>
      </w:rPr>
      <w:tblPr/>
      <w:tcPr>
        <w:tcBorders>
          <w:top w:val="nil"/>
          <w:left w:val="nil"/>
          <w:bottom w:val="nil"/>
          <w:right w:val="nil"/>
          <w:insideH w:val="nil"/>
          <w:insideV w:val="nil"/>
        </w:tcBorders>
        <w:shd w:val="clear" w:color="auto" w:fill="76923C"/>
      </w:tcPr>
    </w:tblStylePr>
  </w:style>
  <w:style w:type="table" w:customStyle="1" w:styleId="12122">
    <w:name w:val="表 (緑) 1212"/>
    <w:basedOn w:val="a4"/>
    <w:next w:val="124"/>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rFonts w:cs="Times New Roman"/>
        <w:b/>
        <w:bCs/>
      </w:rPr>
      <w:tblPr/>
      <w:tcPr>
        <w:tcBorders>
          <w:top w:val="nil"/>
          <w:left w:val="nil"/>
          <w:bottom w:val="single" w:sz="24" w:space="0" w:color="8064A2"/>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5E7530"/>
      </w:tcPr>
    </w:tblStylePr>
    <w:tblStylePr w:type="firstCol">
      <w:rPr>
        <w:rFonts w:cs="Times New Roman"/>
        <w:color w:val="FFFFFF"/>
      </w:rPr>
      <w:tblPr/>
      <w:tcPr>
        <w:tcBorders>
          <w:top w:val="nil"/>
          <w:left w:val="nil"/>
          <w:bottom w:val="nil"/>
          <w:right w:val="nil"/>
          <w:insideH w:val="single" w:sz="4" w:space="0" w:color="5E7530"/>
          <w:insideV w:val="nil"/>
        </w:tcBorders>
        <w:shd w:val="clear" w:color="auto" w:fill="5E7530"/>
      </w:tcPr>
    </w:tblStylePr>
    <w:tblStylePr w:type="lastCol">
      <w:rPr>
        <w:rFonts w:cs="Times New Roman"/>
        <w:color w:val="FFFFFF"/>
      </w:rPr>
      <w:tblPr/>
      <w:tcPr>
        <w:tcBorders>
          <w:top w:val="nil"/>
          <w:left w:val="nil"/>
          <w:bottom w:val="nil"/>
          <w:right w:val="nil"/>
          <w:insideH w:val="nil"/>
          <w:insideV w:val="nil"/>
        </w:tcBorders>
        <w:shd w:val="clear" w:color="auto" w:fill="5E7530"/>
      </w:tcPr>
    </w:tblStylePr>
    <w:tblStylePr w:type="band1Vert">
      <w:rPr>
        <w:rFonts w:cs="Times New Roman"/>
      </w:rPr>
      <w:tblPr/>
      <w:tcPr>
        <w:shd w:val="clear" w:color="auto" w:fill="D6E3BC"/>
      </w:tcPr>
    </w:tblStylePr>
    <w:tblStylePr w:type="band1Horz">
      <w:rPr>
        <w:rFonts w:cs="Times New Roman"/>
      </w:rPr>
      <w:tblPr/>
      <w:tcPr>
        <w:shd w:val="clear" w:color="auto" w:fill="CDDDAC"/>
      </w:tcPr>
    </w:tblStylePr>
  </w:style>
  <w:style w:type="table" w:customStyle="1" w:styleId="13122">
    <w:name w:val="表 (緑) 1312"/>
    <w:basedOn w:val="a4"/>
    <w:next w:val="134"/>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5F8EE"/>
    </w:tcPr>
    <w:tblStylePr w:type="firstRow">
      <w:rPr>
        <w:rFonts w:cs="Times New Roman"/>
        <w:b/>
        <w:bCs/>
        <w:color w:val="FFFFFF"/>
      </w:rPr>
      <w:tblPr/>
      <w:tcPr>
        <w:tcBorders>
          <w:bottom w:val="single" w:sz="12" w:space="0" w:color="FFFFFF"/>
        </w:tcBorders>
        <w:shd w:val="clear" w:color="auto" w:fill="664E82"/>
      </w:tcPr>
    </w:tblStylePr>
    <w:tblStylePr w:type="lastRow">
      <w:rPr>
        <w:rFonts w:cs="Times New Roman"/>
        <w:b/>
        <w:bCs/>
        <w:color w:val="664E82"/>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E6EED5"/>
      </w:tcPr>
    </w:tblStylePr>
    <w:tblStylePr w:type="band1Horz">
      <w:rPr>
        <w:rFonts w:cs="Times New Roman"/>
      </w:rPr>
      <w:tblPr/>
      <w:tcPr>
        <w:shd w:val="clear" w:color="auto" w:fill="EAF1DD"/>
      </w:tcPr>
    </w:tblStylePr>
  </w:style>
  <w:style w:type="table" w:customStyle="1" w:styleId="14122">
    <w:name w:val="表 (緑) 1412"/>
    <w:basedOn w:val="a4"/>
    <w:next w:val="144"/>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EAF1DD"/>
    </w:tcPr>
    <w:tblStylePr w:type="firstRow">
      <w:rPr>
        <w:rFonts w:cs="Times New Roman"/>
        <w:b/>
        <w:bCs/>
      </w:rPr>
      <w:tblPr/>
      <w:tcPr>
        <w:shd w:val="clear" w:color="auto" w:fill="D6E3BC"/>
      </w:tcPr>
    </w:tblStylePr>
    <w:tblStylePr w:type="lastRow">
      <w:rPr>
        <w:rFonts w:cs="Times New Roman"/>
        <w:b/>
        <w:bCs/>
        <w:color w:val="000000"/>
      </w:rPr>
      <w:tblPr/>
      <w:tcPr>
        <w:shd w:val="clear" w:color="auto" w:fill="D6E3BC"/>
      </w:tcPr>
    </w:tblStylePr>
    <w:tblStylePr w:type="firstCol">
      <w:rPr>
        <w:rFonts w:cs="Times New Roman"/>
        <w:color w:val="FFFFFF"/>
      </w:rPr>
      <w:tblPr/>
      <w:tcPr>
        <w:shd w:val="clear" w:color="auto" w:fill="76923C"/>
      </w:tcPr>
    </w:tblStylePr>
    <w:tblStylePr w:type="lastCol">
      <w:rPr>
        <w:rFonts w:cs="Times New Roman"/>
        <w:color w:val="FFFFFF"/>
      </w:rPr>
      <w:tblPr/>
      <w:tcPr>
        <w:shd w:val="clear" w:color="auto" w:fill="76923C"/>
      </w:tcPr>
    </w:tblStylePr>
    <w:tblStylePr w:type="band1Vert">
      <w:rPr>
        <w:rFonts w:cs="Times New Roman"/>
      </w:rPr>
      <w:tblPr/>
      <w:tcPr>
        <w:shd w:val="clear" w:color="auto" w:fill="CDDDAC"/>
      </w:tcPr>
    </w:tblStylePr>
    <w:tblStylePr w:type="band1Horz">
      <w:rPr>
        <w:rFonts w:cs="Times New Roman"/>
      </w:rPr>
      <w:tblPr/>
      <w:tcPr>
        <w:shd w:val="clear" w:color="auto" w:fill="CDDDAC"/>
      </w:tcPr>
    </w:tblStylePr>
  </w:style>
  <w:style w:type="table" w:customStyle="1" w:styleId="112f0">
    <w:name w:val="表 (紫)  112"/>
    <w:basedOn w:val="a4"/>
    <w:next w:val="1ff9"/>
    <w:uiPriority w:val="99"/>
    <w:rsid w:val="009F3DDB"/>
    <w:rPr>
      <w:rFonts w:ascii="Calibri" w:eastAsia="ＭＳ 明朝" w:hAnsi="Calibri" w:cs="Times New Roman"/>
      <w:color w:val="5F497A"/>
      <w:sz w:val="20"/>
      <w:szCs w:val="20"/>
      <w:lang w:val="en-GB"/>
    </w:rPr>
    <w:tblPr>
      <w:tblStyleRowBandSize w:val="1"/>
      <w:tblStyleColBandSize w:val="1"/>
      <w:tblBorders>
        <w:top w:val="single" w:sz="8" w:space="0" w:color="8064A2"/>
        <w:bottom w:val="single" w:sz="8" w:space="0" w:color="8064A2"/>
      </w:tblBorders>
    </w:tblPr>
    <w:tblStylePr w:type="firstRow">
      <w:pPr>
        <w:spacing w:beforeLines="0" w:beforeAutospacing="0" w:afterLines="0" w:afterAutospacing="0"/>
      </w:pPr>
      <w:rPr>
        <w:rFonts w:cs="Times New Roman"/>
        <w:b/>
        <w:bCs/>
      </w:rPr>
      <w:tblPr/>
      <w:tcPr>
        <w:tcBorders>
          <w:top w:val="single" w:sz="8" w:space="0" w:color="8064A2"/>
          <w:left w:val="nil"/>
          <w:bottom w:val="single" w:sz="8" w:space="0" w:color="8064A2"/>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8064A2"/>
          <w:left w:val="nil"/>
          <w:bottom w:val="single" w:sz="8" w:space="0" w:color="8064A2"/>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left w:val="nil"/>
          <w:right w:val="nil"/>
          <w:insideH w:val="nil"/>
          <w:insideV w:val="nil"/>
        </w:tcBorders>
        <w:shd w:val="clear" w:color="auto" w:fill="DFD8E8"/>
      </w:tcPr>
    </w:tblStylePr>
  </w:style>
  <w:style w:type="table" w:customStyle="1" w:styleId="2129">
    <w:name w:val="表 (紫)  212"/>
    <w:basedOn w:val="a4"/>
    <w:next w:val="2f4"/>
    <w:uiPriority w:val="99"/>
    <w:rsid w:val="009F3DDB"/>
    <w:rPr>
      <w:rFonts w:ascii="Calibri" w:eastAsia="ＭＳ 明朝" w:hAnsi="Calibri" w:cs="Times New Roman"/>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Lines="0" w:beforeAutospacing="0" w:afterLines="0" w:afterAutospacing="0"/>
      </w:pPr>
      <w:rPr>
        <w:rFonts w:cs="Times New Roman"/>
        <w:b/>
        <w:bCs/>
        <w:color w:val="FFFFFF"/>
      </w:rPr>
      <w:tblPr/>
      <w:tcPr>
        <w:shd w:val="clear" w:color="auto" w:fill="8064A2"/>
      </w:tcPr>
    </w:tblStylePr>
    <w:tblStylePr w:type="lastRow">
      <w:pPr>
        <w:spacing w:beforeLines="0" w:beforeAutospacing="0" w:afterLines="0" w:afterAutospacing="0"/>
      </w:pPr>
      <w:rPr>
        <w:rFonts w:cs="Times New Roman"/>
        <w:b/>
        <w:bCs/>
      </w:rPr>
      <w:tblPr/>
      <w:tcPr>
        <w:tcBorders>
          <w:top w:val="double" w:sz="6" w:space="0" w:color="8064A2"/>
          <w:left w:val="single" w:sz="8" w:space="0" w:color="8064A2"/>
          <w:bottom w:val="single" w:sz="8" w:space="0" w:color="8064A2"/>
          <w:right w:val="single" w:sz="8" w:space="0" w:color="8064A2"/>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8064A2"/>
          <w:left w:val="single" w:sz="8" w:space="0" w:color="8064A2"/>
          <w:bottom w:val="single" w:sz="8" w:space="0" w:color="8064A2"/>
          <w:right w:val="single" w:sz="8" w:space="0" w:color="8064A2"/>
        </w:tcBorders>
      </w:tcPr>
    </w:tblStylePr>
    <w:tblStylePr w:type="band1Horz">
      <w:rPr>
        <w:rFonts w:cs="Times New Roman"/>
      </w:rPr>
      <w:tblPr/>
      <w:tcPr>
        <w:tcBorders>
          <w:top w:val="single" w:sz="8" w:space="0" w:color="8064A2"/>
          <w:left w:val="single" w:sz="8" w:space="0" w:color="8064A2"/>
          <w:bottom w:val="single" w:sz="8" w:space="0" w:color="8064A2"/>
          <w:right w:val="single" w:sz="8" w:space="0" w:color="8064A2"/>
        </w:tcBorders>
      </w:tcPr>
    </w:tblStylePr>
  </w:style>
  <w:style w:type="table" w:customStyle="1" w:styleId="3128">
    <w:name w:val="表 (紫)  312"/>
    <w:basedOn w:val="a4"/>
    <w:next w:val="3f"/>
    <w:uiPriority w:val="99"/>
    <w:rsid w:val="009F3DDB"/>
    <w:rPr>
      <w:rFonts w:ascii="Calibri" w:eastAsia="ＭＳ 明朝" w:hAnsi="Calibri" w:cs="Times New Roman"/>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rPr>
        <w:rFonts w:cs="Times New Roman"/>
      </w:rPr>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rPr>
        <w:rFonts w:cs="Times New Roman"/>
      </w:rPr>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rPr>
        <w:rFonts w:cs="Times New Roman"/>
      </w:rPr>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4126">
    <w:name w:val="表 (紫)  412"/>
    <w:basedOn w:val="a4"/>
    <w:next w:val="4b"/>
    <w:uiPriority w:val="99"/>
    <w:rsid w:val="009F3DDB"/>
    <w:rPr>
      <w:rFonts w:ascii="Calibri" w:eastAsia="ＭＳ 明朝" w:hAnsi="Calibri" w:cs="Times New Roman"/>
      <w:sz w:val="20"/>
      <w:szCs w:val="20"/>
      <w:lang w:val="en-GB"/>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Lines="0" w:beforeAutospacing="0" w:afterLines="0" w:afterAutospacing="0"/>
      </w:pPr>
      <w:rPr>
        <w:rFonts w:cs="Times New Roman"/>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Lines="0" w:beforeAutospacing="0" w:afterLines="0" w:afterAutospacing="0"/>
      </w:pPr>
      <w:rPr>
        <w:rFonts w:cs="Times New Roman"/>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FD8E8"/>
      </w:tcPr>
    </w:tblStylePr>
    <w:tblStylePr w:type="band1Horz">
      <w:rPr>
        <w:rFonts w:cs="Times New Roman"/>
      </w:rPr>
      <w:tblPr/>
      <w:tcPr>
        <w:tcBorders>
          <w:insideH w:val="nil"/>
          <w:insideV w:val="nil"/>
        </w:tcBorders>
        <w:shd w:val="clear" w:color="auto" w:fill="DFD8E8"/>
      </w:tcPr>
    </w:tblStylePr>
    <w:tblStylePr w:type="band2Horz">
      <w:rPr>
        <w:rFonts w:cs="Times New Roman"/>
      </w:rPr>
      <w:tblPr/>
      <w:tcPr>
        <w:tcBorders>
          <w:insideH w:val="nil"/>
          <w:insideV w:val="nil"/>
        </w:tcBorders>
      </w:tcPr>
    </w:tblStylePr>
  </w:style>
  <w:style w:type="table" w:customStyle="1" w:styleId="5125">
    <w:name w:val="表 (紫)  512"/>
    <w:basedOn w:val="a4"/>
    <w:next w:val="5b"/>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8064A2"/>
      </w:tcPr>
    </w:tblStylePr>
    <w:tblStylePr w:type="lastCol">
      <w:rPr>
        <w:rFonts w:cs="Times New Roman"/>
        <w:b/>
        <w:bCs/>
        <w:color w:val="FFFFFF"/>
      </w:rPr>
      <w:tblPr/>
      <w:tcPr>
        <w:tcBorders>
          <w:left w:val="nil"/>
          <w:right w:val="nil"/>
          <w:insideH w:val="nil"/>
          <w:insideV w:val="nil"/>
        </w:tcBorders>
        <w:shd w:val="clear" w:color="auto" w:fill="8064A2"/>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4">
    <w:name w:val="表 (紫)  612"/>
    <w:basedOn w:val="a4"/>
    <w:next w:val="66"/>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8064A2"/>
        <w:bottom w:val="single" w:sz="8" w:space="0" w:color="8064A2"/>
      </w:tblBorders>
    </w:tblPr>
    <w:tblStylePr w:type="firstRow">
      <w:rPr>
        <w:rFonts w:ascii="Times New Roman" w:eastAsia="Times New Roman" w:hAnsi="Times New Roman" w:cs="Times New Roman"/>
      </w:rPr>
      <w:tblPr/>
      <w:tcPr>
        <w:tcBorders>
          <w:top w:val="nil"/>
          <w:bottom w:val="single" w:sz="8" w:space="0" w:color="8064A2"/>
        </w:tcBorders>
      </w:tcPr>
    </w:tblStylePr>
    <w:tblStylePr w:type="lastRow">
      <w:rPr>
        <w:rFonts w:cs="Times New Roman"/>
        <w:b/>
        <w:bCs/>
        <w:color w:val="1F497D"/>
      </w:rPr>
      <w:tblPr/>
      <w:tcPr>
        <w:tcBorders>
          <w:top w:val="single" w:sz="8" w:space="0" w:color="8064A2"/>
          <w:bottom w:val="single" w:sz="8" w:space="0" w:color="8064A2"/>
        </w:tcBorders>
      </w:tcPr>
    </w:tblStylePr>
    <w:tblStylePr w:type="firstCol">
      <w:rPr>
        <w:rFonts w:cs="Times New Roman"/>
        <w:b/>
        <w:bCs/>
      </w:rPr>
    </w:tblStylePr>
    <w:tblStylePr w:type="lastCol">
      <w:rPr>
        <w:rFonts w:cs="Times New Roman"/>
        <w:b/>
        <w:bCs/>
      </w:rPr>
      <w:tblPr/>
      <w:tcPr>
        <w:tcBorders>
          <w:top w:val="single" w:sz="8" w:space="0" w:color="8064A2"/>
          <w:bottom w:val="single" w:sz="8" w:space="0" w:color="8064A2"/>
        </w:tcBorders>
      </w:tcPr>
    </w:tblStylePr>
    <w:tblStylePr w:type="band1Vert">
      <w:rPr>
        <w:rFonts w:cs="Times New Roman"/>
      </w:rPr>
      <w:tblPr/>
      <w:tcPr>
        <w:shd w:val="clear" w:color="auto" w:fill="DFD8E8"/>
      </w:tcPr>
    </w:tblStylePr>
    <w:tblStylePr w:type="band1Horz">
      <w:rPr>
        <w:rFonts w:cs="Times New Roman"/>
      </w:rPr>
      <w:tblPr/>
      <w:tcPr>
        <w:shd w:val="clear" w:color="auto" w:fill="DFD8E8"/>
      </w:tcPr>
    </w:tblStylePr>
  </w:style>
  <w:style w:type="table" w:customStyle="1" w:styleId="7125">
    <w:name w:val="表 (紫)  712"/>
    <w:basedOn w:val="a4"/>
    <w:next w:val="76"/>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rFonts w:cs="Times New Roman"/>
        <w:sz w:val="24"/>
        <w:szCs w:val="24"/>
      </w:rPr>
      <w:tblPr/>
      <w:tcPr>
        <w:tcBorders>
          <w:top w:val="nil"/>
          <w:left w:val="nil"/>
          <w:bottom w:val="single" w:sz="24" w:space="0" w:color="8064A2"/>
          <w:right w:val="nil"/>
          <w:insideH w:val="nil"/>
          <w:insideV w:val="nil"/>
        </w:tcBorders>
        <w:shd w:val="clear" w:color="auto" w:fill="FFFFFF"/>
      </w:tcPr>
    </w:tblStylePr>
    <w:tblStylePr w:type="lastRow">
      <w:rPr>
        <w:rFonts w:cs="Times New Roman"/>
      </w:rPr>
      <w:tblPr/>
      <w:tcPr>
        <w:tcBorders>
          <w:top w:val="single" w:sz="8" w:space="0" w:color="8064A2"/>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8064A2"/>
          <w:insideH w:val="nil"/>
          <w:insideV w:val="nil"/>
        </w:tcBorders>
        <w:shd w:val="clear" w:color="auto" w:fill="FFFFFF"/>
      </w:tcPr>
    </w:tblStylePr>
    <w:tblStylePr w:type="lastCol">
      <w:rPr>
        <w:rFonts w:cs="Times New Roman"/>
      </w:rPr>
      <w:tblPr/>
      <w:tcPr>
        <w:tcBorders>
          <w:top w:val="nil"/>
          <w:left w:val="single" w:sz="8" w:space="0" w:color="8064A2"/>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top w:val="nil"/>
          <w:bottom w:val="nil"/>
          <w:insideH w:val="nil"/>
          <w:insideV w:val="nil"/>
        </w:tcBorders>
        <w:shd w:val="clear" w:color="auto" w:fill="DFD8E8"/>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125">
    <w:name w:val="表 (紫)  812"/>
    <w:basedOn w:val="a4"/>
    <w:next w:val="86"/>
    <w:uiPriority w:val="99"/>
    <w:rsid w:val="009F3DDB"/>
    <w:rPr>
      <w:rFonts w:ascii="Calibri" w:eastAsia="ＭＳ 明朝" w:hAnsi="Calibri" w:cs="Times New Roman"/>
      <w:sz w:val="20"/>
      <w:szCs w:val="20"/>
      <w:lang w:val="en-GB"/>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rFonts w:cs="Times New Roman"/>
        <w:b/>
        <w:bCs/>
      </w:rPr>
    </w:tblStylePr>
    <w:tblStylePr w:type="lastRow">
      <w:rPr>
        <w:rFonts w:cs="Times New Roman"/>
        <w:b/>
        <w:bCs/>
      </w:rPr>
      <w:tblPr/>
      <w:tcPr>
        <w:tcBorders>
          <w:top w:val="single" w:sz="18" w:space="0" w:color="9F8AB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BFB1D0"/>
      </w:tcPr>
    </w:tblStylePr>
    <w:tblStylePr w:type="band1Horz">
      <w:rPr>
        <w:rFonts w:cs="Times New Roman"/>
      </w:rPr>
      <w:tblPr/>
      <w:tcPr>
        <w:shd w:val="clear" w:color="auto" w:fill="BFB1D0"/>
      </w:tcPr>
    </w:tblStylePr>
  </w:style>
  <w:style w:type="table" w:customStyle="1" w:styleId="9123">
    <w:name w:val="表 (紫)  912"/>
    <w:basedOn w:val="a4"/>
    <w:next w:val="96"/>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rFonts w:cs="Times New Roman"/>
        <w:b/>
        <w:bCs/>
        <w:color w:val="000000"/>
      </w:rPr>
      <w:tblPr/>
      <w:tcPr>
        <w:shd w:val="clear" w:color="auto" w:fill="F2EFF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5DFEC"/>
      </w:tcPr>
    </w:tblStylePr>
    <w:tblStylePr w:type="band1Vert">
      <w:rPr>
        <w:rFonts w:cs="Times New Roman"/>
      </w:rPr>
      <w:tblPr/>
      <w:tcPr>
        <w:shd w:val="clear" w:color="auto" w:fill="BFB1D0"/>
      </w:tcPr>
    </w:tblStylePr>
    <w:tblStylePr w:type="band1Horz">
      <w:rPr>
        <w:rFonts w:cs="Times New Roman"/>
      </w:rPr>
      <w:tblPr/>
      <w:tcPr>
        <w:tcBorders>
          <w:insideH w:val="single" w:sz="6" w:space="0" w:color="8064A2"/>
          <w:insideV w:val="single" w:sz="6" w:space="0" w:color="8064A2"/>
        </w:tcBorders>
        <w:shd w:val="clear" w:color="auto" w:fill="BFB1D0"/>
      </w:tcPr>
    </w:tblStylePr>
    <w:tblStylePr w:type="nwCell">
      <w:rPr>
        <w:rFonts w:cs="Times New Roman"/>
      </w:rPr>
      <w:tblPr/>
      <w:tcPr>
        <w:shd w:val="clear" w:color="auto" w:fill="FFFFFF"/>
      </w:tcPr>
    </w:tblStylePr>
  </w:style>
  <w:style w:type="table" w:customStyle="1" w:styleId="10123">
    <w:name w:val="表 (紫) 1012"/>
    <w:basedOn w:val="a4"/>
    <w:next w:val="105"/>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11123">
    <w:name w:val="表 (紫) 1112"/>
    <w:basedOn w:val="a4"/>
    <w:next w:val="116"/>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8064A2"/>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3F3151"/>
      </w:tcPr>
    </w:tblStylePr>
    <w:tblStylePr w:type="firstCol">
      <w:rPr>
        <w:rFonts w:cs="Times New Roman"/>
      </w:rPr>
      <w:tblPr/>
      <w:tcPr>
        <w:tcBorders>
          <w:top w:val="nil"/>
          <w:left w:val="nil"/>
          <w:bottom w:val="nil"/>
          <w:right w:val="single" w:sz="18" w:space="0" w:color="FFFFFF"/>
          <w:insideH w:val="nil"/>
          <w:insideV w:val="nil"/>
        </w:tcBorders>
        <w:shd w:val="clear" w:color="auto" w:fill="5F497A"/>
      </w:tcPr>
    </w:tblStylePr>
    <w:tblStylePr w:type="lastCol">
      <w:rPr>
        <w:rFonts w:cs="Times New Roman"/>
      </w:rPr>
      <w:tblPr/>
      <w:tcPr>
        <w:tcBorders>
          <w:top w:val="nil"/>
          <w:left w:val="single" w:sz="18" w:space="0" w:color="FFFFFF"/>
          <w:bottom w:val="nil"/>
          <w:right w:val="nil"/>
          <w:insideH w:val="nil"/>
          <w:insideV w:val="nil"/>
        </w:tcBorders>
        <w:shd w:val="clear" w:color="auto" w:fill="5F497A"/>
      </w:tcPr>
    </w:tblStylePr>
    <w:tblStylePr w:type="band1Vert">
      <w:rPr>
        <w:rFonts w:cs="Times New Roman"/>
      </w:rPr>
      <w:tblPr/>
      <w:tcPr>
        <w:tcBorders>
          <w:top w:val="nil"/>
          <w:left w:val="nil"/>
          <w:bottom w:val="nil"/>
          <w:right w:val="nil"/>
          <w:insideH w:val="nil"/>
          <w:insideV w:val="nil"/>
        </w:tcBorders>
        <w:shd w:val="clear" w:color="auto" w:fill="5F497A"/>
      </w:tcPr>
    </w:tblStylePr>
    <w:tblStylePr w:type="band1Horz">
      <w:rPr>
        <w:rFonts w:cs="Times New Roman"/>
      </w:rPr>
      <w:tblPr/>
      <w:tcPr>
        <w:tcBorders>
          <w:top w:val="nil"/>
          <w:left w:val="nil"/>
          <w:bottom w:val="nil"/>
          <w:right w:val="nil"/>
          <w:insideH w:val="nil"/>
          <w:insideV w:val="nil"/>
        </w:tcBorders>
        <w:shd w:val="clear" w:color="auto" w:fill="5F497A"/>
      </w:tcPr>
    </w:tblStylePr>
  </w:style>
  <w:style w:type="table" w:customStyle="1" w:styleId="12123">
    <w:name w:val="表 (紫) 1212"/>
    <w:basedOn w:val="a4"/>
    <w:next w:val="125"/>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rFonts w:cs="Times New Roman"/>
        <w:b/>
        <w:bCs/>
      </w:rPr>
      <w:tblPr/>
      <w:tcPr>
        <w:tcBorders>
          <w:top w:val="nil"/>
          <w:left w:val="nil"/>
          <w:bottom w:val="single" w:sz="24" w:space="0" w:color="9BBB59"/>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4C3B62"/>
      </w:tcPr>
    </w:tblStylePr>
    <w:tblStylePr w:type="firstCol">
      <w:rPr>
        <w:rFonts w:cs="Times New Roman"/>
        <w:color w:val="FFFFFF"/>
      </w:rPr>
      <w:tblPr/>
      <w:tcPr>
        <w:tcBorders>
          <w:top w:val="nil"/>
          <w:left w:val="nil"/>
          <w:bottom w:val="nil"/>
          <w:right w:val="nil"/>
          <w:insideH w:val="single" w:sz="4" w:space="0" w:color="4C3B62"/>
          <w:insideV w:val="nil"/>
        </w:tcBorders>
        <w:shd w:val="clear" w:color="auto" w:fill="4C3B62"/>
      </w:tcPr>
    </w:tblStylePr>
    <w:tblStylePr w:type="lastCol">
      <w:rPr>
        <w:rFonts w:cs="Times New Roman"/>
        <w:color w:val="FFFFFF"/>
      </w:rPr>
      <w:tblPr/>
      <w:tcPr>
        <w:tcBorders>
          <w:top w:val="nil"/>
          <w:left w:val="nil"/>
          <w:bottom w:val="nil"/>
          <w:right w:val="nil"/>
          <w:insideH w:val="nil"/>
          <w:insideV w:val="nil"/>
        </w:tcBorders>
        <w:shd w:val="clear" w:color="auto" w:fill="4C3B62"/>
      </w:tcPr>
    </w:tblStylePr>
    <w:tblStylePr w:type="band1Vert">
      <w:rPr>
        <w:rFonts w:cs="Times New Roman"/>
      </w:rPr>
      <w:tblPr/>
      <w:tcPr>
        <w:shd w:val="clear" w:color="auto" w:fill="CCC0D9"/>
      </w:tcPr>
    </w:tblStylePr>
    <w:tblStylePr w:type="band1Horz">
      <w:rPr>
        <w:rFonts w:cs="Times New Roman"/>
      </w:rPr>
      <w:tblPr/>
      <w:tcPr>
        <w:shd w:val="clear" w:color="auto" w:fill="BFB1D0"/>
      </w:tcPr>
    </w:tblStylePr>
    <w:tblStylePr w:type="neCell">
      <w:rPr>
        <w:rFonts w:cs="Times New Roman"/>
        <w:color w:val="000000"/>
      </w:rPr>
    </w:tblStylePr>
    <w:tblStylePr w:type="nwCell">
      <w:rPr>
        <w:rFonts w:cs="Times New Roman"/>
        <w:color w:val="000000"/>
      </w:rPr>
    </w:tblStylePr>
  </w:style>
  <w:style w:type="table" w:customStyle="1" w:styleId="13123">
    <w:name w:val="表 (紫) 1312"/>
    <w:basedOn w:val="a4"/>
    <w:next w:val="135"/>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2EFF6"/>
    </w:tcPr>
    <w:tblStylePr w:type="firstRow">
      <w:rPr>
        <w:rFonts w:cs="Times New Roman"/>
        <w:b/>
        <w:bCs/>
        <w:color w:val="FFFFFF"/>
      </w:rPr>
      <w:tblPr/>
      <w:tcPr>
        <w:tcBorders>
          <w:bottom w:val="single" w:sz="12" w:space="0" w:color="FFFFFF"/>
        </w:tcBorders>
        <w:shd w:val="clear" w:color="auto" w:fill="7E9C40"/>
      </w:tcPr>
    </w:tblStylePr>
    <w:tblStylePr w:type="lastRow">
      <w:rPr>
        <w:rFonts w:cs="Times New Roman"/>
        <w:b/>
        <w:bCs/>
        <w:color w:val="7E9C40"/>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FD8E8"/>
      </w:tcPr>
    </w:tblStylePr>
    <w:tblStylePr w:type="band1Horz">
      <w:rPr>
        <w:rFonts w:cs="Times New Roman"/>
      </w:rPr>
      <w:tblPr/>
      <w:tcPr>
        <w:shd w:val="clear" w:color="auto" w:fill="E5DFEC"/>
      </w:tcPr>
    </w:tblStylePr>
  </w:style>
  <w:style w:type="table" w:customStyle="1" w:styleId="14123">
    <w:name w:val="表 (紫) 1412"/>
    <w:basedOn w:val="a4"/>
    <w:next w:val="145"/>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E5DFEC"/>
    </w:tcPr>
    <w:tblStylePr w:type="firstRow">
      <w:rPr>
        <w:rFonts w:cs="Times New Roman"/>
        <w:b/>
        <w:bCs/>
      </w:rPr>
      <w:tblPr/>
      <w:tcPr>
        <w:shd w:val="clear" w:color="auto" w:fill="CCC0D9"/>
      </w:tcPr>
    </w:tblStylePr>
    <w:tblStylePr w:type="lastRow">
      <w:rPr>
        <w:rFonts w:cs="Times New Roman"/>
        <w:b/>
        <w:bCs/>
        <w:color w:val="000000"/>
      </w:rPr>
      <w:tblPr/>
      <w:tcPr>
        <w:shd w:val="clear" w:color="auto" w:fill="CCC0D9"/>
      </w:tcPr>
    </w:tblStylePr>
    <w:tblStylePr w:type="firstCol">
      <w:rPr>
        <w:rFonts w:cs="Times New Roman"/>
        <w:color w:val="FFFFFF"/>
      </w:rPr>
      <w:tblPr/>
      <w:tcPr>
        <w:shd w:val="clear" w:color="auto" w:fill="5F497A"/>
      </w:tcPr>
    </w:tblStylePr>
    <w:tblStylePr w:type="lastCol">
      <w:rPr>
        <w:rFonts w:cs="Times New Roman"/>
        <w:color w:val="FFFFFF"/>
      </w:rPr>
      <w:tblPr/>
      <w:tcPr>
        <w:shd w:val="clear" w:color="auto" w:fill="5F497A"/>
      </w:tcPr>
    </w:tblStylePr>
    <w:tblStylePr w:type="band1Vert">
      <w:rPr>
        <w:rFonts w:cs="Times New Roman"/>
      </w:rPr>
      <w:tblPr/>
      <w:tcPr>
        <w:shd w:val="clear" w:color="auto" w:fill="BFB1D0"/>
      </w:tcPr>
    </w:tblStylePr>
    <w:tblStylePr w:type="band1Horz">
      <w:rPr>
        <w:rFonts w:cs="Times New Roman"/>
      </w:rPr>
      <w:tblPr/>
      <w:tcPr>
        <w:shd w:val="clear" w:color="auto" w:fill="BFB1D0"/>
      </w:tcPr>
    </w:tblStylePr>
  </w:style>
  <w:style w:type="table" w:customStyle="1" w:styleId="112f1">
    <w:name w:val="表 (水色)  112"/>
    <w:basedOn w:val="a4"/>
    <w:next w:val="1ffa"/>
    <w:uiPriority w:val="99"/>
    <w:rsid w:val="009F3DDB"/>
    <w:rPr>
      <w:rFonts w:ascii="Calibri" w:eastAsia="ＭＳ 明朝" w:hAnsi="Calibri" w:cs="Times New Roman"/>
      <w:color w:val="31849B"/>
      <w:sz w:val="20"/>
      <w:szCs w:val="20"/>
      <w:lang w:val="en-GB"/>
    </w:rPr>
    <w:tblPr>
      <w:tblStyleRowBandSize w:val="1"/>
      <w:tblStyleColBandSize w:val="1"/>
      <w:tblBorders>
        <w:top w:val="single" w:sz="8" w:space="0" w:color="4BACC6"/>
        <w:bottom w:val="single" w:sz="8" w:space="0" w:color="4BACC6"/>
      </w:tblBorders>
    </w:tblPr>
    <w:tblStylePr w:type="firstRow">
      <w:pPr>
        <w:spacing w:beforeLines="0" w:beforeAutospacing="0" w:afterLines="0" w:afterAutospacing="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212a">
    <w:name w:val="表 (水色)  212"/>
    <w:basedOn w:val="a4"/>
    <w:next w:val="2f5"/>
    <w:uiPriority w:val="99"/>
    <w:rsid w:val="009F3DDB"/>
    <w:rPr>
      <w:rFonts w:ascii="Calibri" w:eastAsia="ＭＳ 明朝" w:hAnsi="Calibri" w:cs="Times New Roman"/>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Lines="0" w:beforeAutospacing="0" w:afterLines="0" w:afterAutospacing="0"/>
      </w:pPr>
      <w:rPr>
        <w:rFonts w:cs="Times New Roman"/>
        <w:b/>
        <w:bCs/>
        <w:color w:val="FFFFFF"/>
      </w:rPr>
      <w:tblPr/>
      <w:tcPr>
        <w:shd w:val="clear" w:color="auto" w:fill="4BACC6"/>
      </w:tcPr>
    </w:tblStylePr>
    <w:tblStylePr w:type="lastRow">
      <w:pPr>
        <w:spacing w:beforeLines="0" w:beforeAutospacing="0" w:afterLines="0" w:afterAutospacing="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table" w:customStyle="1" w:styleId="3129">
    <w:name w:val="表 (水色)  312"/>
    <w:basedOn w:val="a4"/>
    <w:next w:val="3f0"/>
    <w:uiPriority w:val="99"/>
    <w:rsid w:val="009F3DDB"/>
    <w:rPr>
      <w:rFonts w:ascii="Calibri" w:eastAsia="ＭＳ 明朝" w:hAnsi="Calibri" w:cs="Times New Roman"/>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4127">
    <w:name w:val="表 (水色)  412"/>
    <w:basedOn w:val="a4"/>
    <w:next w:val="4c"/>
    <w:uiPriority w:val="99"/>
    <w:rsid w:val="009F3DDB"/>
    <w:rPr>
      <w:rFonts w:ascii="Calibri" w:eastAsia="ＭＳ 明朝" w:hAnsi="Calibri" w:cs="Times New Roman"/>
      <w:sz w:val="20"/>
      <w:szCs w:val="20"/>
      <w:lang w:val="en-GB"/>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Lines="0" w:beforeAutospacing="0" w:afterLines="0" w:afterAutospacing="0"/>
      </w:pPr>
      <w:rPr>
        <w:rFonts w:cs="Times New Roman"/>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Lines="0" w:beforeAutospacing="0" w:afterLines="0" w:afterAutospacing="0"/>
      </w:pPr>
      <w:rPr>
        <w:rFonts w:cs="Times New Roman"/>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2EAF1"/>
      </w:tcPr>
    </w:tblStylePr>
    <w:tblStylePr w:type="band1Horz">
      <w:rPr>
        <w:rFonts w:cs="Times New Roman"/>
      </w:rPr>
      <w:tblPr/>
      <w:tcPr>
        <w:tcBorders>
          <w:insideH w:val="nil"/>
          <w:insideV w:val="nil"/>
        </w:tcBorders>
        <w:shd w:val="clear" w:color="auto" w:fill="D2EAF1"/>
      </w:tcPr>
    </w:tblStylePr>
    <w:tblStylePr w:type="band2Horz">
      <w:rPr>
        <w:rFonts w:cs="Times New Roman"/>
      </w:rPr>
      <w:tblPr/>
      <w:tcPr>
        <w:tcBorders>
          <w:insideH w:val="nil"/>
          <w:insideV w:val="nil"/>
        </w:tcBorders>
      </w:tcPr>
    </w:tblStylePr>
  </w:style>
  <w:style w:type="table" w:customStyle="1" w:styleId="5126">
    <w:name w:val="表 (水色)  512"/>
    <w:basedOn w:val="a4"/>
    <w:next w:val="5c"/>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5">
    <w:name w:val="表 (水色)  612"/>
    <w:basedOn w:val="a4"/>
    <w:next w:val="67"/>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4BACC6"/>
        <w:bottom w:val="single" w:sz="8" w:space="0" w:color="4BACC6"/>
      </w:tblBorders>
    </w:tblPr>
    <w:tblStylePr w:type="firstRow">
      <w:rPr>
        <w:rFonts w:ascii="Times New Roman" w:eastAsia="Times New Roman" w:hAnsi="Times New Roman" w:cs="Times New Roman"/>
      </w:rPr>
      <w:tblPr/>
      <w:tcPr>
        <w:tcBorders>
          <w:top w:val="nil"/>
          <w:bottom w:val="single" w:sz="8" w:space="0" w:color="4BACC6"/>
        </w:tcBorders>
      </w:tcPr>
    </w:tblStylePr>
    <w:tblStylePr w:type="lastRow">
      <w:rPr>
        <w:rFonts w:cs="Times New Roman"/>
        <w:b/>
        <w:bCs/>
        <w:color w:val="1F497D"/>
      </w:rPr>
      <w:tblPr/>
      <w:tcPr>
        <w:tcBorders>
          <w:top w:val="single" w:sz="8" w:space="0" w:color="4BACC6"/>
          <w:bottom w:val="single" w:sz="8" w:space="0" w:color="4BACC6"/>
        </w:tcBorders>
      </w:tcPr>
    </w:tblStylePr>
    <w:tblStylePr w:type="firstCol">
      <w:rPr>
        <w:rFonts w:cs="Times New Roman"/>
        <w:b/>
        <w:bCs/>
      </w:rPr>
    </w:tblStylePr>
    <w:tblStylePr w:type="lastCol">
      <w:rPr>
        <w:rFonts w:cs="Times New Roman"/>
        <w:b/>
        <w:bCs/>
      </w:rPr>
      <w:tblPr/>
      <w:tcPr>
        <w:tcBorders>
          <w:top w:val="single" w:sz="8" w:space="0" w:color="4BACC6"/>
          <w:bottom w:val="single" w:sz="8" w:space="0" w:color="4BACC6"/>
        </w:tcBorders>
      </w:tcPr>
    </w:tblStylePr>
    <w:tblStylePr w:type="band1Vert">
      <w:rPr>
        <w:rFonts w:cs="Times New Roman"/>
      </w:rPr>
      <w:tblPr/>
      <w:tcPr>
        <w:shd w:val="clear" w:color="auto" w:fill="D2EAF1"/>
      </w:tcPr>
    </w:tblStylePr>
    <w:tblStylePr w:type="band1Horz">
      <w:rPr>
        <w:rFonts w:cs="Times New Roman"/>
      </w:rPr>
      <w:tblPr/>
      <w:tcPr>
        <w:shd w:val="clear" w:color="auto" w:fill="D2EAF1"/>
      </w:tcPr>
    </w:tblStylePr>
  </w:style>
  <w:style w:type="table" w:customStyle="1" w:styleId="7126">
    <w:name w:val="表 (水色)  712"/>
    <w:basedOn w:val="a4"/>
    <w:next w:val="77"/>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rFonts w:cs="Times New Roman"/>
        <w:sz w:val="24"/>
        <w:szCs w:val="24"/>
      </w:rPr>
      <w:tblPr/>
      <w:tcPr>
        <w:tcBorders>
          <w:top w:val="nil"/>
          <w:left w:val="nil"/>
          <w:bottom w:val="single" w:sz="24" w:space="0" w:color="4BACC6"/>
          <w:right w:val="nil"/>
          <w:insideH w:val="nil"/>
          <w:insideV w:val="nil"/>
        </w:tcBorders>
        <w:shd w:val="clear" w:color="auto" w:fill="FFFFFF"/>
      </w:tcPr>
    </w:tblStylePr>
    <w:tblStylePr w:type="lastRow">
      <w:rPr>
        <w:rFonts w:cs="Times New Roman"/>
      </w:rPr>
      <w:tblPr/>
      <w:tcPr>
        <w:tcBorders>
          <w:top w:val="single" w:sz="8" w:space="0" w:color="4BACC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BACC6"/>
          <w:insideH w:val="nil"/>
          <w:insideV w:val="nil"/>
        </w:tcBorders>
        <w:shd w:val="clear" w:color="auto" w:fill="FFFFFF"/>
      </w:tcPr>
    </w:tblStylePr>
    <w:tblStylePr w:type="lastCol">
      <w:rPr>
        <w:rFonts w:cs="Times New Roman"/>
      </w:rPr>
      <w:tblPr/>
      <w:tcPr>
        <w:tcBorders>
          <w:top w:val="nil"/>
          <w:left w:val="single" w:sz="8" w:space="0" w:color="4BACC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top w:val="nil"/>
          <w:bottom w:val="nil"/>
          <w:insideH w:val="nil"/>
          <w:insideV w:val="nil"/>
        </w:tcBorders>
        <w:shd w:val="clear" w:color="auto" w:fill="D2EAF1"/>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126">
    <w:name w:val="表 (水色)  812"/>
    <w:basedOn w:val="a4"/>
    <w:next w:val="87"/>
    <w:uiPriority w:val="99"/>
    <w:rsid w:val="009F3DDB"/>
    <w:rPr>
      <w:rFonts w:ascii="Calibri" w:eastAsia="ＭＳ 明朝" w:hAnsi="Calibri" w:cs="Times New Roman"/>
      <w:sz w:val="20"/>
      <w:szCs w:val="20"/>
      <w:lang w:val="en-GB"/>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rFonts w:cs="Times New Roman"/>
        <w:b/>
        <w:bCs/>
      </w:rPr>
    </w:tblStylePr>
    <w:tblStylePr w:type="lastRow">
      <w:rPr>
        <w:rFonts w:cs="Times New Roman"/>
        <w:b/>
        <w:bCs/>
      </w:rPr>
      <w:tblPr/>
      <w:tcPr>
        <w:tcBorders>
          <w:top w:val="single" w:sz="18" w:space="0" w:color="78C0D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9124">
    <w:name w:val="表 (水色)  912"/>
    <w:basedOn w:val="a4"/>
    <w:next w:val="97"/>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rFonts w:cs="Times New Roman"/>
        <w:b/>
        <w:bCs/>
        <w:color w:val="000000"/>
      </w:rPr>
      <w:tblPr/>
      <w:tcPr>
        <w:shd w:val="clear" w:color="auto" w:fill="EDF6F9"/>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AEEF3"/>
      </w:tcPr>
    </w:tblStylePr>
    <w:tblStylePr w:type="band1Vert">
      <w:rPr>
        <w:rFonts w:cs="Times New Roman"/>
      </w:rPr>
      <w:tblPr/>
      <w:tcPr>
        <w:shd w:val="clear" w:color="auto" w:fill="A5D5E2"/>
      </w:tcPr>
    </w:tblStylePr>
    <w:tblStylePr w:type="band1Horz">
      <w:rPr>
        <w:rFonts w:cs="Times New Roman"/>
      </w:rPr>
      <w:tblPr/>
      <w:tcPr>
        <w:tcBorders>
          <w:insideH w:val="single" w:sz="6" w:space="0" w:color="4BACC6"/>
          <w:insideV w:val="single" w:sz="6" w:space="0" w:color="4BACC6"/>
        </w:tcBorders>
        <w:shd w:val="clear" w:color="auto" w:fill="A5D5E2"/>
      </w:tcPr>
    </w:tblStylePr>
    <w:tblStylePr w:type="nwCell">
      <w:rPr>
        <w:rFonts w:cs="Times New Roman"/>
      </w:rPr>
      <w:tblPr/>
      <w:tcPr>
        <w:shd w:val="clear" w:color="auto" w:fill="FFFFFF"/>
      </w:tcPr>
    </w:tblStylePr>
  </w:style>
  <w:style w:type="table" w:customStyle="1" w:styleId="10124">
    <w:name w:val="表 (水色) 1012"/>
    <w:basedOn w:val="a4"/>
    <w:next w:val="106"/>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11124">
    <w:name w:val="表 (水色) 1112"/>
    <w:basedOn w:val="a4"/>
    <w:next w:val="117"/>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4BACC6"/>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05867"/>
      </w:tcPr>
    </w:tblStylePr>
    <w:tblStylePr w:type="firstCol">
      <w:rPr>
        <w:rFonts w:cs="Times New Roman"/>
      </w:rPr>
      <w:tblPr/>
      <w:tcPr>
        <w:tcBorders>
          <w:top w:val="nil"/>
          <w:left w:val="nil"/>
          <w:bottom w:val="nil"/>
          <w:right w:val="single" w:sz="18" w:space="0" w:color="FFFFFF"/>
          <w:insideH w:val="nil"/>
          <w:insideV w:val="nil"/>
        </w:tcBorders>
        <w:shd w:val="clear" w:color="auto" w:fill="31849B"/>
      </w:tcPr>
    </w:tblStylePr>
    <w:tblStylePr w:type="lastCol">
      <w:rPr>
        <w:rFonts w:cs="Times New Roman"/>
      </w:rPr>
      <w:tblPr/>
      <w:tcPr>
        <w:tcBorders>
          <w:top w:val="nil"/>
          <w:left w:val="single" w:sz="18" w:space="0" w:color="FFFFFF"/>
          <w:bottom w:val="nil"/>
          <w:right w:val="nil"/>
          <w:insideH w:val="nil"/>
          <w:insideV w:val="nil"/>
        </w:tcBorders>
        <w:shd w:val="clear" w:color="auto" w:fill="31849B"/>
      </w:tcPr>
    </w:tblStylePr>
    <w:tblStylePr w:type="band1Vert">
      <w:rPr>
        <w:rFonts w:cs="Times New Roman"/>
      </w:rPr>
      <w:tblPr/>
      <w:tcPr>
        <w:tcBorders>
          <w:top w:val="nil"/>
          <w:left w:val="nil"/>
          <w:bottom w:val="nil"/>
          <w:right w:val="nil"/>
          <w:insideH w:val="nil"/>
          <w:insideV w:val="nil"/>
        </w:tcBorders>
        <w:shd w:val="clear" w:color="auto" w:fill="31849B"/>
      </w:tcPr>
    </w:tblStylePr>
    <w:tblStylePr w:type="band1Horz">
      <w:rPr>
        <w:rFonts w:cs="Times New Roman"/>
      </w:rPr>
      <w:tblPr/>
      <w:tcPr>
        <w:tcBorders>
          <w:top w:val="nil"/>
          <w:left w:val="nil"/>
          <w:bottom w:val="nil"/>
          <w:right w:val="nil"/>
          <w:insideH w:val="nil"/>
          <w:insideV w:val="nil"/>
        </w:tcBorders>
        <w:shd w:val="clear" w:color="auto" w:fill="31849B"/>
      </w:tcPr>
    </w:tblStylePr>
  </w:style>
  <w:style w:type="table" w:customStyle="1" w:styleId="12124">
    <w:name w:val="表 (水色) 1212"/>
    <w:basedOn w:val="a4"/>
    <w:next w:val="126"/>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rFonts w:cs="Times New Roman"/>
        <w:b/>
        <w:bCs/>
      </w:rPr>
      <w:tblPr/>
      <w:tcPr>
        <w:tcBorders>
          <w:top w:val="nil"/>
          <w:left w:val="nil"/>
          <w:bottom w:val="single" w:sz="24" w:space="0" w:color="F7964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76A7C"/>
      </w:tcPr>
    </w:tblStylePr>
    <w:tblStylePr w:type="firstCol">
      <w:rPr>
        <w:rFonts w:cs="Times New Roman"/>
        <w:color w:val="FFFFFF"/>
      </w:rPr>
      <w:tblPr/>
      <w:tcPr>
        <w:tcBorders>
          <w:top w:val="nil"/>
          <w:left w:val="nil"/>
          <w:bottom w:val="nil"/>
          <w:right w:val="nil"/>
          <w:insideH w:val="single" w:sz="4" w:space="0" w:color="276A7C"/>
          <w:insideV w:val="nil"/>
        </w:tcBorders>
        <w:shd w:val="clear" w:color="auto" w:fill="276A7C"/>
      </w:tcPr>
    </w:tblStylePr>
    <w:tblStylePr w:type="lastCol">
      <w:rPr>
        <w:rFonts w:cs="Times New Roman"/>
        <w:color w:val="FFFFFF"/>
      </w:rPr>
      <w:tblPr/>
      <w:tcPr>
        <w:tcBorders>
          <w:top w:val="nil"/>
          <w:left w:val="nil"/>
          <w:bottom w:val="nil"/>
          <w:right w:val="nil"/>
          <w:insideH w:val="nil"/>
          <w:insideV w:val="nil"/>
        </w:tcBorders>
        <w:shd w:val="clear" w:color="auto" w:fill="276A7C"/>
      </w:tcPr>
    </w:tblStylePr>
    <w:tblStylePr w:type="band1Vert">
      <w:rPr>
        <w:rFonts w:cs="Times New Roman"/>
      </w:rPr>
      <w:tblPr/>
      <w:tcPr>
        <w:shd w:val="clear" w:color="auto" w:fill="B6DDE8"/>
      </w:tcPr>
    </w:tblStylePr>
    <w:tblStylePr w:type="band1Horz">
      <w:rPr>
        <w:rFonts w:cs="Times New Roman"/>
      </w:rPr>
      <w:tblPr/>
      <w:tcPr>
        <w:shd w:val="clear" w:color="auto" w:fill="A5D5E2"/>
      </w:tcPr>
    </w:tblStylePr>
    <w:tblStylePr w:type="neCell">
      <w:rPr>
        <w:rFonts w:cs="Times New Roman"/>
        <w:color w:val="000000"/>
      </w:rPr>
    </w:tblStylePr>
    <w:tblStylePr w:type="nwCell">
      <w:rPr>
        <w:rFonts w:cs="Times New Roman"/>
        <w:color w:val="000000"/>
      </w:rPr>
    </w:tblStylePr>
  </w:style>
  <w:style w:type="table" w:customStyle="1" w:styleId="13124">
    <w:name w:val="表 (水色) 1312"/>
    <w:basedOn w:val="a4"/>
    <w:next w:val="136"/>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DF6F9"/>
    </w:tcPr>
    <w:tblStylePr w:type="firstRow">
      <w:rPr>
        <w:rFonts w:cs="Times New Roman"/>
        <w:b/>
        <w:bCs/>
        <w:color w:val="FFFFFF"/>
      </w:rPr>
      <w:tblPr/>
      <w:tcPr>
        <w:tcBorders>
          <w:bottom w:val="single" w:sz="12" w:space="0" w:color="FFFFFF"/>
        </w:tcBorders>
        <w:shd w:val="clear" w:color="auto" w:fill="F2730A"/>
      </w:tcPr>
    </w:tblStylePr>
    <w:tblStylePr w:type="lastRow">
      <w:rPr>
        <w:rFonts w:cs="Times New Roman"/>
        <w:b/>
        <w:bCs/>
        <w:color w:val="F2730A"/>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2EAF1"/>
      </w:tcPr>
    </w:tblStylePr>
    <w:tblStylePr w:type="band1Horz">
      <w:rPr>
        <w:rFonts w:cs="Times New Roman"/>
      </w:rPr>
      <w:tblPr/>
      <w:tcPr>
        <w:shd w:val="clear" w:color="auto" w:fill="DAEEF3"/>
      </w:tcPr>
    </w:tblStylePr>
  </w:style>
  <w:style w:type="table" w:customStyle="1" w:styleId="14124">
    <w:name w:val="表 (水色) 1412"/>
    <w:basedOn w:val="a4"/>
    <w:next w:val="146"/>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DAEEF3"/>
    </w:tcPr>
    <w:tblStylePr w:type="firstRow">
      <w:rPr>
        <w:rFonts w:cs="Times New Roman"/>
        <w:b/>
        <w:bCs/>
      </w:rPr>
      <w:tblPr/>
      <w:tcPr>
        <w:shd w:val="clear" w:color="auto" w:fill="B6DDE8"/>
      </w:tcPr>
    </w:tblStylePr>
    <w:tblStylePr w:type="lastRow">
      <w:rPr>
        <w:rFonts w:cs="Times New Roman"/>
        <w:b/>
        <w:bCs/>
        <w:color w:val="000000"/>
      </w:rPr>
      <w:tblPr/>
      <w:tcPr>
        <w:shd w:val="clear" w:color="auto" w:fill="B6DDE8"/>
      </w:tcPr>
    </w:tblStylePr>
    <w:tblStylePr w:type="firstCol">
      <w:rPr>
        <w:rFonts w:cs="Times New Roman"/>
        <w:color w:val="FFFFFF"/>
      </w:rPr>
      <w:tblPr/>
      <w:tcPr>
        <w:shd w:val="clear" w:color="auto" w:fill="31849B"/>
      </w:tcPr>
    </w:tblStylePr>
    <w:tblStylePr w:type="lastCol">
      <w:rPr>
        <w:rFonts w:cs="Times New Roman"/>
        <w:color w:val="FFFFFF"/>
      </w:rPr>
      <w:tblPr/>
      <w:tcPr>
        <w:shd w:val="clear" w:color="auto" w:fill="31849B"/>
      </w:tc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112f2">
    <w:name w:val="表 (オレンジ)  112"/>
    <w:basedOn w:val="a4"/>
    <w:next w:val="1ffb"/>
    <w:uiPriority w:val="99"/>
    <w:rsid w:val="009F3DDB"/>
    <w:rPr>
      <w:rFonts w:ascii="Calibri" w:eastAsia="ＭＳ 明朝" w:hAnsi="Calibri" w:cs="Times New Roman"/>
      <w:color w:val="E36C0A"/>
      <w:sz w:val="20"/>
      <w:szCs w:val="20"/>
      <w:lang w:val="en-GB"/>
    </w:rPr>
    <w:tblPr>
      <w:tblStyleRowBandSize w:val="1"/>
      <w:tblStyleColBandSize w:val="1"/>
      <w:tblBorders>
        <w:top w:val="single" w:sz="8" w:space="0" w:color="F79646"/>
        <w:bottom w:val="single" w:sz="8" w:space="0" w:color="F79646"/>
      </w:tblBorders>
    </w:tblPr>
    <w:tblStylePr w:type="firstRow">
      <w:pPr>
        <w:spacing w:beforeLines="0" w:beforeAutospacing="0" w:afterLines="0" w:afterAutospacing="0"/>
      </w:pPr>
      <w:rPr>
        <w:rFonts w:cs="Times New Roman"/>
        <w:b/>
        <w:bCs/>
      </w:rPr>
      <w:tblPr/>
      <w:tcPr>
        <w:tcBorders>
          <w:top w:val="single" w:sz="8" w:space="0" w:color="F79646"/>
          <w:left w:val="nil"/>
          <w:bottom w:val="single" w:sz="8" w:space="0" w:color="F79646"/>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F79646"/>
          <w:left w:val="nil"/>
          <w:bottom w:val="single" w:sz="8" w:space="0" w:color="F7964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left w:val="nil"/>
          <w:right w:val="nil"/>
          <w:insideH w:val="nil"/>
          <w:insideV w:val="nil"/>
        </w:tcBorders>
        <w:shd w:val="clear" w:color="auto" w:fill="FDE4D0"/>
      </w:tcPr>
    </w:tblStylePr>
  </w:style>
  <w:style w:type="table" w:customStyle="1" w:styleId="212b">
    <w:name w:val="表 (オレンジ)  212"/>
    <w:basedOn w:val="a4"/>
    <w:next w:val="2f6"/>
    <w:uiPriority w:val="99"/>
    <w:rsid w:val="009F3DDB"/>
    <w:rPr>
      <w:rFonts w:ascii="Calibri" w:eastAsia="ＭＳ 明朝" w:hAnsi="Calibri" w:cs="Times New Roman"/>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Lines="0" w:beforeAutospacing="0" w:afterLines="0" w:afterAutospacing="0"/>
      </w:pPr>
      <w:rPr>
        <w:rFonts w:cs="Times New Roman"/>
        <w:b/>
        <w:bCs/>
        <w:color w:val="FFFFFF"/>
      </w:rPr>
      <w:tblPr/>
      <w:tcPr>
        <w:shd w:val="clear" w:color="auto" w:fill="F79646"/>
      </w:tcPr>
    </w:tblStylePr>
    <w:tblStylePr w:type="lastRow">
      <w:pPr>
        <w:spacing w:beforeLines="0" w:beforeAutospacing="0" w:afterLines="0" w:afterAutospacing="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312a">
    <w:name w:val="表 (オレンジ)  312"/>
    <w:basedOn w:val="a4"/>
    <w:next w:val="3f1"/>
    <w:uiPriority w:val="99"/>
    <w:rsid w:val="009F3DDB"/>
    <w:rPr>
      <w:rFonts w:ascii="Calibri" w:eastAsia="ＭＳ 明朝" w:hAnsi="Calibri" w:cs="Times New Roman"/>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4128">
    <w:name w:val="表 (オレンジ)  412"/>
    <w:basedOn w:val="a4"/>
    <w:next w:val="4d"/>
    <w:uiPriority w:val="99"/>
    <w:rsid w:val="009F3DDB"/>
    <w:rPr>
      <w:rFonts w:ascii="Calibri" w:eastAsia="ＭＳ 明朝" w:hAnsi="Calibri" w:cs="Times New Roman"/>
      <w:sz w:val="20"/>
      <w:szCs w:val="20"/>
      <w:lang w:val="en-GB"/>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Lines="0" w:beforeAutospacing="0" w:afterLines="0" w:afterAutospacing="0"/>
      </w:pPr>
      <w:rPr>
        <w:rFonts w:cs="Times New Roman"/>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Lines="0" w:beforeAutospacing="0" w:afterLines="0" w:afterAutospacing="0"/>
      </w:pPr>
      <w:rPr>
        <w:rFonts w:cs="Times New Roman"/>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DE4D0"/>
      </w:tcPr>
    </w:tblStylePr>
    <w:tblStylePr w:type="band1Horz">
      <w:rPr>
        <w:rFonts w:cs="Times New Roman"/>
      </w:rPr>
      <w:tblPr/>
      <w:tcPr>
        <w:tcBorders>
          <w:insideH w:val="nil"/>
          <w:insideV w:val="nil"/>
        </w:tcBorders>
        <w:shd w:val="clear" w:color="auto" w:fill="FDE4D0"/>
      </w:tcPr>
    </w:tblStylePr>
    <w:tblStylePr w:type="band2Horz">
      <w:rPr>
        <w:rFonts w:cs="Times New Roman"/>
      </w:rPr>
      <w:tblPr/>
      <w:tcPr>
        <w:tcBorders>
          <w:insideH w:val="nil"/>
          <w:insideV w:val="nil"/>
        </w:tcBorders>
      </w:tcPr>
    </w:tblStylePr>
  </w:style>
  <w:style w:type="table" w:customStyle="1" w:styleId="5127">
    <w:name w:val="表 (オレンジ)  512"/>
    <w:basedOn w:val="a4"/>
    <w:next w:val="5d"/>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F79646"/>
      </w:tcPr>
    </w:tblStylePr>
    <w:tblStylePr w:type="lastCol">
      <w:rPr>
        <w:rFonts w:cs="Times New Roman"/>
        <w:b/>
        <w:bCs/>
        <w:color w:val="FFFFFF"/>
      </w:rPr>
      <w:tblPr/>
      <w:tcPr>
        <w:tcBorders>
          <w:left w:val="nil"/>
          <w:right w:val="nil"/>
          <w:insideH w:val="nil"/>
          <w:insideV w:val="nil"/>
        </w:tcBorders>
        <w:shd w:val="clear" w:color="auto" w:fill="F7964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6">
    <w:name w:val="表 (オレンジ)  612"/>
    <w:basedOn w:val="a4"/>
    <w:next w:val="68"/>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F79646"/>
        <w:bottom w:val="single" w:sz="8" w:space="0" w:color="F79646"/>
      </w:tblBorders>
    </w:tblPr>
    <w:tblStylePr w:type="firstRow">
      <w:rPr>
        <w:rFonts w:ascii="Times New Roman" w:eastAsia="Times New Roman" w:hAnsi="Times New Roman" w:cs="Times New Roman"/>
      </w:rPr>
      <w:tblPr/>
      <w:tcPr>
        <w:tcBorders>
          <w:top w:val="nil"/>
          <w:bottom w:val="single" w:sz="8" w:space="0" w:color="F79646"/>
        </w:tcBorders>
      </w:tcPr>
    </w:tblStylePr>
    <w:tblStylePr w:type="lastRow">
      <w:rPr>
        <w:rFonts w:cs="Times New Roman"/>
        <w:b/>
        <w:bCs/>
        <w:color w:val="1F497D"/>
      </w:rPr>
      <w:tblPr/>
      <w:tcPr>
        <w:tcBorders>
          <w:top w:val="single" w:sz="8" w:space="0" w:color="F79646"/>
          <w:bottom w:val="single" w:sz="8" w:space="0" w:color="F79646"/>
        </w:tcBorders>
      </w:tcPr>
    </w:tblStylePr>
    <w:tblStylePr w:type="firstCol">
      <w:rPr>
        <w:rFonts w:cs="Times New Roman"/>
        <w:b/>
        <w:bCs/>
      </w:rPr>
    </w:tblStylePr>
    <w:tblStylePr w:type="lastCol">
      <w:rPr>
        <w:rFonts w:cs="Times New Roman"/>
        <w:b/>
        <w:bCs/>
      </w:rPr>
      <w:tblPr/>
      <w:tcPr>
        <w:tcBorders>
          <w:top w:val="single" w:sz="8" w:space="0" w:color="F79646"/>
          <w:bottom w:val="single" w:sz="8" w:space="0" w:color="F79646"/>
        </w:tcBorders>
      </w:tcPr>
    </w:tblStylePr>
    <w:tblStylePr w:type="band1Vert">
      <w:rPr>
        <w:rFonts w:cs="Times New Roman"/>
      </w:rPr>
      <w:tblPr/>
      <w:tcPr>
        <w:shd w:val="clear" w:color="auto" w:fill="FDE4D0"/>
      </w:tcPr>
    </w:tblStylePr>
    <w:tblStylePr w:type="band1Horz">
      <w:rPr>
        <w:rFonts w:cs="Times New Roman"/>
      </w:rPr>
      <w:tblPr/>
      <w:tcPr>
        <w:shd w:val="clear" w:color="auto" w:fill="FDE4D0"/>
      </w:tcPr>
    </w:tblStylePr>
  </w:style>
  <w:style w:type="table" w:customStyle="1" w:styleId="7127">
    <w:name w:val="表 (オレンジ)  712"/>
    <w:basedOn w:val="a4"/>
    <w:next w:val="78"/>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rFonts w:cs="Times New Roman"/>
        <w:sz w:val="24"/>
        <w:szCs w:val="24"/>
      </w:rPr>
      <w:tblPr/>
      <w:tcPr>
        <w:tcBorders>
          <w:top w:val="nil"/>
          <w:left w:val="nil"/>
          <w:bottom w:val="single" w:sz="24" w:space="0" w:color="F79646"/>
          <w:right w:val="nil"/>
          <w:insideH w:val="nil"/>
          <w:insideV w:val="nil"/>
        </w:tcBorders>
        <w:shd w:val="clear" w:color="auto" w:fill="FFFFFF"/>
      </w:tcPr>
    </w:tblStylePr>
    <w:tblStylePr w:type="lastRow">
      <w:rPr>
        <w:rFonts w:cs="Times New Roman"/>
      </w:rPr>
      <w:tblPr/>
      <w:tcPr>
        <w:tcBorders>
          <w:top w:val="single" w:sz="8" w:space="0" w:color="F7964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F79646"/>
          <w:insideH w:val="nil"/>
          <w:insideV w:val="nil"/>
        </w:tcBorders>
        <w:shd w:val="clear" w:color="auto" w:fill="FFFFFF"/>
      </w:tcPr>
    </w:tblStylePr>
    <w:tblStylePr w:type="lastCol">
      <w:rPr>
        <w:rFonts w:cs="Times New Roman"/>
      </w:rPr>
      <w:tblPr/>
      <w:tcPr>
        <w:tcBorders>
          <w:top w:val="nil"/>
          <w:left w:val="single" w:sz="8" w:space="0" w:color="F7964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top w:val="nil"/>
          <w:bottom w:val="nil"/>
          <w:insideH w:val="nil"/>
          <w:insideV w:val="nil"/>
        </w:tcBorders>
        <w:shd w:val="clear" w:color="auto" w:fill="FDE4D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127">
    <w:name w:val="表 (オレンジ)  812"/>
    <w:basedOn w:val="a4"/>
    <w:next w:val="88"/>
    <w:uiPriority w:val="99"/>
    <w:rsid w:val="009F3DDB"/>
    <w:rPr>
      <w:rFonts w:ascii="Calibri" w:eastAsia="ＭＳ 明朝" w:hAnsi="Calibri" w:cs="Times New Roman"/>
      <w:sz w:val="20"/>
      <w:szCs w:val="20"/>
      <w:lang w:val="en-GB"/>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rFonts w:cs="Times New Roman"/>
        <w:b/>
        <w:bCs/>
      </w:rPr>
    </w:tblStylePr>
    <w:tblStylePr w:type="lastRow">
      <w:rPr>
        <w:rFonts w:cs="Times New Roman"/>
        <w:b/>
        <w:bCs/>
      </w:rPr>
      <w:tblPr/>
      <w:tcPr>
        <w:tcBorders>
          <w:top w:val="single" w:sz="18" w:space="0" w:color="F9B07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BCAA2"/>
      </w:tcPr>
    </w:tblStylePr>
    <w:tblStylePr w:type="band1Horz">
      <w:rPr>
        <w:rFonts w:cs="Times New Roman"/>
      </w:rPr>
      <w:tblPr/>
      <w:tcPr>
        <w:shd w:val="clear" w:color="auto" w:fill="FBCAA2"/>
      </w:tcPr>
    </w:tblStylePr>
  </w:style>
  <w:style w:type="table" w:customStyle="1" w:styleId="9125">
    <w:name w:val="表 (オレンジ)  912"/>
    <w:basedOn w:val="a4"/>
    <w:next w:val="98"/>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rFonts w:cs="Times New Roman"/>
        <w:b/>
        <w:bCs/>
        <w:color w:val="000000"/>
      </w:rPr>
      <w:tblPr/>
      <w:tcPr>
        <w:shd w:val="clear" w:color="auto" w:fill="FEF4EC"/>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DE9D9"/>
      </w:tcPr>
    </w:tblStylePr>
    <w:tblStylePr w:type="band1Vert">
      <w:rPr>
        <w:rFonts w:cs="Times New Roman"/>
      </w:rPr>
      <w:tblPr/>
      <w:tcPr>
        <w:shd w:val="clear" w:color="auto" w:fill="FBCAA2"/>
      </w:tcPr>
    </w:tblStylePr>
    <w:tblStylePr w:type="band1Horz">
      <w:rPr>
        <w:rFonts w:cs="Times New Roman"/>
      </w:rPr>
      <w:tblPr/>
      <w:tcPr>
        <w:tcBorders>
          <w:insideH w:val="single" w:sz="6" w:space="0" w:color="F79646"/>
          <w:insideV w:val="single" w:sz="6" w:space="0" w:color="F79646"/>
        </w:tcBorders>
        <w:shd w:val="clear" w:color="auto" w:fill="FBCAA2"/>
      </w:tcPr>
    </w:tblStylePr>
    <w:tblStylePr w:type="nwCell">
      <w:rPr>
        <w:rFonts w:cs="Times New Roman"/>
      </w:rPr>
      <w:tblPr/>
      <w:tcPr>
        <w:shd w:val="clear" w:color="auto" w:fill="FFFFFF"/>
      </w:tcPr>
    </w:tblStylePr>
  </w:style>
  <w:style w:type="table" w:customStyle="1" w:styleId="10125">
    <w:name w:val="表 (オレンジ) 1012"/>
    <w:basedOn w:val="a4"/>
    <w:next w:val="107"/>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11125">
    <w:name w:val="表 (オレンジ) 1112"/>
    <w:basedOn w:val="a4"/>
    <w:next w:val="118"/>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F79646"/>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974706"/>
      </w:tcPr>
    </w:tblStylePr>
    <w:tblStylePr w:type="firstCol">
      <w:rPr>
        <w:rFonts w:cs="Times New Roman"/>
      </w:rPr>
      <w:tblPr/>
      <w:tcPr>
        <w:tcBorders>
          <w:top w:val="nil"/>
          <w:left w:val="nil"/>
          <w:bottom w:val="nil"/>
          <w:right w:val="single" w:sz="18" w:space="0" w:color="FFFFFF"/>
          <w:insideH w:val="nil"/>
          <w:insideV w:val="nil"/>
        </w:tcBorders>
        <w:shd w:val="clear" w:color="auto" w:fill="E36C0A"/>
      </w:tcPr>
    </w:tblStylePr>
    <w:tblStylePr w:type="lastCol">
      <w:rPr>
        <w:rFonts w:cs="Times New Roman"/>
      </w:rPr>
      <w:tblPr/>
      <w:tcPr>
        <w:tcBorders>
          <w:top w:val="nil"/>
          <w:left w:val="single" w:sz="18" w:space="0" w:color="FFFFFF"/>
          <w:bottom w:val="nil"/>
          <w:right w:val="nil"/>
          <w:insideH w:val="nil"/>
          <w:insideV w:val="nil"/>
        </w:tcBorders>
        <w:shd w:val="clear" w:color="auto" w:fill="E36C0A"/>
      </w:tcPr>
    </w:tblStylePr>
    <w:tblStylePr w:type="band1Vert">
      <w:rPr>
        <w:rFonts w:cs="Times New Roman"/>
      </w:rPr>
      <w:tblPr/>
      <w:tcPr>
        <w:tcBorders>
          <w:top w:val="nil"/>
          <w:left w:val="nil"/>
          <w:bottom w:val="nil"/>
          <w:right w:val="nil"/>
          <w:insideH w:val="nil"/>
          <w:insideV w:val="nil"/>
        </w:tcBorders>
        <w:shd w:val="clear" w:color="auto" w:fill="E36C0A"/>
      </w:tcPr>
    </w:tblStylePr>
    <w:tblStylePr w:type="band1Horz">
      <w:rPr>
        <w:rFonts w:cs="Times New Roman"/>
      </w:rPr>
      <w:tblPr/>
      <w:tcPr>
        <w:tcBorders>
          <w:top w:val="nil"/>
          <w:left w:val="nil"/>
          <w:bottom w:val="nil"/>
          <w:right w:val="nil"/>
          <w:insideH w:val="nil"/>
          <w:insideV w:val="nil"/>
        </w:tcBorders>
        <w:shd w:val="clear" w:color="auto" w:fill="E36C0A"/>
      </w:tcPr>
    </w:tblStylePr>
  </w:style>
  <w:style w:type="table" w:customStyle="1" w:styleId="12125">
    <w:name w:val="表 (オレンジ) 1212"/>
    <w:basedOn w:val="a4"/>
    <w:next w:val="127"/>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rFonts w:cs="Times New Roman"/>
        <w:b/>
        <w:bCs/>
      </w:rPr>
      <w:tblPr/>
      <w:tcPr>
        <w:tcBorders>
          <w:top w:val="nil"/>
          <w:left w:val="nil"/>
          <w:bottom w:val="single" w:sz="24" w:space="0" w:color="4BACC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B65608"/>
      </w:tcPr>
    </w:tblStylePr>
    <w:tblStylePr w:type="firstCol">
      <w:rPr>
        <w:rFonts w:cs="Times New Roman"/>
        <w:color w:val="FFFFFF"/>
      </w:rPr>
      <w:tblPr/>
      <w:tcPr>
        <w:tcBorders>
          <w:top w:val="nil"/>
          <w:left w:val="nil"/>
          <w:bottom w:val="nil"/>
          <w:right w:val="nil"/>
          <w:insideH w:val="single" w:sz="4" w:space="0" w:color="B65608"/>
          <w:insideV w:val="nil"/>
        </w:tcBorders>
        <w:shd w:val="clear" w:color="auto" w:fill="B65608"/>
      </w:tcPr>
    </w:tblStylePr>
    <w:tblStylePr w:type="lastCol">
      <w:rPr>
        <w:rFonts w:cs="Times New Roman"/>
        <w:color w:val="FFFFFF"/>
      </w:rPr>
      <w:tblPr/>
      <w:tcPr>
        <w:tcBorders>
          <w:top w:val="nil"/>
          <w:left w:val="nil"/>
          <w:bottom w:val="nil"/>
          <w:right w:val="nil"/>
          <w:insideH w:val="nil"/>
          <w:insideV w:val="nil"/>
        </w:tcBorders>
        <w:shd w:val="clear" w:color="auto" w:fill="B65608"/>
      </w:tcPr>
    </w:tblStylePr>
    <w:tblStylePr w:type="band1Vert">
      <w:rPr>
        <w:rFonts w:cs="Times New Roman"/>
      </w:rPr>
      <w:tblPr/>
      <w:tcPr>
        <w:shd w:val="clear" w:color="auto" w:fill="FBD4B4"/>
      </w:tcPr>
    </w:tblStylePr>
    <w:tblStylePr w:type="band1Horz">
      <w:rPr>
        <w:rFonts w:cs="Times New Roman"/>
      </w:rPr>
      <w:tblPr/>
      <w:tcPr>
        <w:shd w:val="clear" w:color="auto" w:fill="FBCAA2"/>
      </w:tcPr>
    </w:tblStylePr>
    <w:tblStylePr w:type="neCell">
      <w:rPr>
        <w:rFonts w:cs="Times New Roman"/>
        <w:color w:val="000000"/>
      </w:rPr>
    </w:tblStylePr>
    <w:tblStylePr w:type="nwCell">
      <w:rPr>
        <w:rFonts w:cs="Times New Roman"/>
        <w:color w:val="000000"/>
      </w:rPr>
    </w:tblStylePr>
  </w:style>
  <w:style w:type="table" w:customStyle="1" w:styleId="13125">
    <w:name w:val="表 (オレンジ) 1312"/>
    <w:basedOn w:val="a4"/>
    <w:next w:val="137"/>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EF4EC"/>
    </w:tcPr>
    <w:tblStylePr w:type="firstRow">
      <w:rPr>
        <w:rFonts w:cs="Times New Roman"/>
        <w:b/>
        <w:bCs/>
        <w:color w:val="FFFFFF"/>
      </w:rPr>
      <w:tblPr/>
      <w:tcPr>
        <w:tcBorders>
          <w:bottom w:val="single" w:sz="12" w:space="0" w:color="FFFFFF"/>
        </w:tcBorders>
        <w:shd w:val="clear" w:color="auto" w:fill="348DA5"/>
      </w:tcPr>
    </w:tblStylePr>
    <w:tblStylePr w:type="lastRow">
      <w:rPr>
        <w:rFonts w:cs="Times New Roman"/>
        <w:b/>
        <w:bCs/>
        <w:color w:val="348DA5"/>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DE4D0"/>
      </w:tcPr>
    </w:tblStylePr>
    <w:tblStylePr w:type="band1Horz">
      <w:rPr>
        <w:rFonts w:cs="Times New Roman"/>
      </w:rPr>
      <w:tblPr/>
      <w:tcPr>
        <w:shd w:val="clear" w:color="auto" w:fill="FDE9D9"/>
      </w:tcPr>
    </w:tblStylePr>
  </w:style>
  <w:style w:type="table" w:customStyle="1" w:styleId="14125">
    <w:name w:val="表 (オレンジ) 1412"/>
    <w:basedOn w:val="a4"/>
    <w:next w:val="147"/>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FDE9D9"/>
    </w:tcPr>
    <w:tblStylePr w:type="firstRow">
      <w:rPr>
        <w:rFonts w:cs="Times New Roman"/>
        <w:b/>
        <w:bCs/>
      </w:rPr>
      <w:tblPr/>
      <w:tcPr>
        <w:shd w:val="clear" w:color="auto" w:fill="FBD4B4"/>
      </w:tcPr>
    </w:tblStylePr>
    <w:tblStylePr w:type="lastRow">
      <w:rPr>
        <w:rFonts w:cs="Times New Roman"/>
        <w:b/>
        <w:bCs/>
        <w:color w:val="000000"/>
      </w:rPr>
      <w:tblPr/>
      <w:tcPr>
        <w:shd w:val="clear" w:color="auto" w:fill="FBD4B4"/>
      </w:tcPr>
    </w:tblStylePr>
    <w:tblStylePr w:type="firstCol">
      <w:rPr>
        <w:rFonts w:cs="Times New Roman"/>
        <w:color w:val="FFFFFF"/>
      </w:rPr>
      <w:tblPr/>
      <w:tcPr>
        <w:shd w:val="clear" w:color="auto" w:fill="E36C0A"/>
      </w:tcPr>
    </w:tblStylePr>
    <w:tblStylePr w:type="lastCol">
      <w:rPr>
        <w:rFonts w:cs="Times New Roman"/>
        <w:color w:val="FFFFFF"/>
      </w:rPr>
      <w:tblPr/>
      <w:tcPr>
        <w:shd w:val="clear" w:color="auto" w:fill="E36C0A"/>
      </w:tcPr>
    </w:tblStylePr>
    <w:tblStylePr w:type="band1Vert">
      <w:rPr>
        <w:rFonts w:cs="Times New Roman"/>
      </w:rPr>
      <w:tblPr/>
      <w:tcPr>
        <w:shd w:val="clear" w:color="auto" w:fill="FBCAA2"/>
      </w:tcPr>
    </w:tblStylePr>
    <w:tblStylePr w:type="band1Horz">
      <w:rPr>
        <w:rFonts w:cs="Times New Roman"/>
      </w:rPr>
      <w:tblPr/>
      <w:tcPr>
        <w:shd w:val="clear" w:color="auto" w:fill="FBCAA2"/>
      </w:tcPr>
    </w:tblStylePr>
  </w:style>
  <w:style w:type="numbering" w:customStyle="1" w:styleId="1ai13">
    <w:name w:val="1 / a / i13"/>
    <w:basedOn w:val="a5"/>
    <w:next w:val="1ai"/>
    <w:uiPriority w:val="99"/>
    <w:semiHidden/>
    <w:unhideWhenUsed/>
    <w:rsid w:val="009F3DDB"/>
  </w:style>
  <w:style w:type="numbering" w:customStyle="1" w:styleId="12fc">
    <w:name w:val="章 / 節12"/>
    <w:basedOn w:val="a5"/>
    <w:next w:val="a"/>
    <w:uiPriority w:val="99"/>
    <w:semiHidden/>
    <w:unhideWhenUsed/>
    <w:rsid w:val="009F3DDB"/>
  </w:style>
  <w:style w:type="numbering" w:customStyle="1" w:styleId="11111113">
    <w:name w:val="1 / 1.1 / 1.1.113"/>
    <w:basedOn w:val="a5"/>
    <w:next w:val="111111"/>
    <w:uiPriority w:val="99"/>
    <w:semiHidden/>
    <w:unhideWhenUsed/>
    <w:rsid w:val="009F3DDB"/>
  </w:style>
  <w:style w:type="numbering" w:customStyle="1" w:styleId="22e">
    <w:name w:val="リストなし22"/>
    <w:next w:val="a5"/>
    <w:uiPriority w:val="99"/>
    <w:semiHidden/>
    <w:unhideWhenUsed/>
    <w:rsid w:val="009F3DDB"/>
  </w:style>
  <w:style w:type="table" w:customStyle="1" w:styleId="22f">
    <w:name w:val="表 (格子)22"/>
    <w:basedOn w:val="a4"/>
    <w:next w:val="ab"/>
    <w:uiPriority w:val="99"/>
    <w:rsid w:val="009F3DDB"/>
    <w:pPr>
      <w:jc w:val="both"/>
    </w:pPr>
    <w:rPr>
      <w:rFonts w:ascii="Times New Roman" w:eastAsia="ＭＳ 明朝" w:hAnsi="Times New Roman" w:cs="Times New Roman"/>
      <w:kern w:val="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7">
    <w:name w:val="表 (シンプル) 122"/>
    <w:basedOn w:val="a4"/>
    <w:next w:val="1fff4"/>
    <w:uiPriority w:val="99"/>
    <w:semiHidden/>
    <w:rsid w:val="009F3DDB"/>
    <w:rPr>
      <w:rFonts w:ascii="Calibri" w:eastAsia="ＭＳ 明朝" w:hAnsi="Calibri" w:cs="Times New Roman"/>
      <w:sz w:val="20"/>
      <w:szCs w:val="20"/>
      <w:lang w:val="en-GB"/>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220">
    <w:name w:val="表 (シンプル) 222"/>
    <w:basedOn w:val="a4"/>
    <w:next w:val="2fc"/>
    <w:uiPriority w:val="99"/>
    <w:semiHidden/>
    <w:rsid w:val="009F3DDB"/>
    <w:rPr>
      <w:rFonts w:ascii="Calibri" w:eastAsia="ＭＳ 明朝" w:hAnsi="Calibri" w:cs="Times New Roman"/>
      <w:sz w:val="20"/>
      <w:szCs w:val="20"/>
      <w:lang w:val="en-GB"/>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220">
    <w:name w:val="表 (シンプル) 322"/>
    <w:basedOn w:val="a4"/>
    <w:next w:val="3f7"/>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228">
    <w:name w:val="表 (クラシック) 122"/>
    <w:basedOn w:val="a4"/>
    <w:next w:val="1ffc"/>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21">
    <w:name w:val="表 (クラシック) 222"/>
    <w:basedOn w:val="a4"/>
    <w:next w:val="2f7"/>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221">
    <w:name w:val="表 (クラシック) 322"/>
    <w:basedOn w:val="a4"/>
    <w:next w:val="3f2"/>
    <w:uiPriority w:val="99"/>
    <w:semiHidden/>
    <w:rsid w:val="009F3DDB"/>
    <w:rPr>
      <w:rFonts w:ascii="Calibri" w:eastAsia="ＭＳ 明朝" w:hAnsi="Calibri" w:cs="Times New Roman"/>
      <w:color w:val="000080"/>
      <w:sz w:val="20"/>
      <w:szCs w:val="20"/>
      <w:lang w:val="en-GB"/>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220">
    <w:name w:val="表 (クラシック) 422"/>
    <w:basedOn w:val="a4"/>
    <w:next w:val="4e"/>
    <w:uiPriority w:val="99"/>
    <w:semiHidden/>
    <w:rsid w:val="009F3DDB"/>
    <w:rPr>
      <w:rFonts w:ascii="Calibri" w:eastAsia="ＭＳ 明朝" w:hAnsi="Calibri" w:cs="Times New Roman"/>
      <w:sz w:val="20"/>
      <w:szCs w:val="20"/>
      <w:lang w:val="en-GB"/>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229">
    <w:name w:val="表 (カラフル) 122"/>
    <w:basedOn w:val="a4"/>
    <w:next w:val="1ffd"/>
    <w:uiPriority w:val="99"/>
    <w:semiHidden/>
    <w:rsid w:val="009F3DDB"/>
    <w:rPr>
      <w:rFonts w:ascii="Calibri" w:eastAsia="ＭＳ 明朝" w:hAnsi="Calibri" w:cs="Times New Roman"/>
      <w:color w:val="FFFFFF"/>
      <w:sz w:val="20"/>
      <w:szCs w:val="20"/>
      <w:lang w:val="en-GB"/>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222">
    <w:name w:val="表 (カラフル) 222"/>
    <w:basedOn w:val="a4"/>
    <w:next w:val="2f8"/>
    <w:uiPriority w:val="99"/>
    <w:semiHidden/>
    <w:rsid w:val="009F3DDB"/>
    <w:rPr>
      <w:rFonts w:ascii="Calibri" w:eastAsia="ＭＳ 明朝" w:hAnsi="Calibri" w:cs="Times New Roman"/>
      <w:sz w:val="20"/>
      <w:szCs w:val="20"/>
      <w:lang w:val="en-GB"/>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222">
    <w:name w:val="表 (カラフル) 322"/>
    <w:basedOn w:val="a4"/>
    <w:next w:val="3f3"/>
    <w:uiPriority w:val="99"/>
    <w:semiHidden/>
    <w:rsid w:val="009F3DDB"/>
    <w:rPr>
      <w:rFonts w:ascii="Calibri" w:eastAsia="ＭＳ 明朝" w:hAnsi="Calibri" w:cs="Times New Roman"/>
      <w:sz w:val="20"/>
      <w:szCs w:val="20"/>
      <w:lang w:val="en-GB"/>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22a">
    <w:name w:val="表 (列の強調) 122"/>
    <w:basedOn w:val="a4"/>
    <w:next w:val="1ffe"/>
    <w:uiPriority w:val="99"/>
    <w:semiHidden/>
    <w:rsid w:val="009F3DDB"/>
    <w:rPr>
      <w:rFonts w:ascii="Calibri" w:eastAsia="ＭＳ 明朝" w:hAnsi="Calibri" w:cs="Times New Roman"/>
      <w:b/>
      <w:bCs/>
      <w:sz w:val="20"/>
      <w:szCs w:val="20"/>
      <w:lang w:val="en-GB"/>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23">
    <w:name w:val="表 (列の強調) 222"/>
    <w:basedOn w:val="a4"/>
    <w:next w:val="2f9"/>
    <w:uiPriority w:val="99"/>
    <w:semiHidden/>
    <w:rsid w:val="009F3DDB"/>
    <w:rPr>
      <w:rFonts w:ascii="Calibri" w:eastAsia="ＭＳ 明朝" w:hAnsi="Calibri" w:cs="Times New Roman"/>
      <w:b/>
      <w:bCs/>
      <w:sz w:val="20"/>
      <w:szCs w:val="20"/>
      <w:lang w:val="en-GB"/>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223">
    <w:name w:val="表 (列の強調) 322"/>
    <w:basedOn w:val="a4"/>
    <w:next w:val="3f4"/>
    <w:uiPriority w:val="99"/>
    <w:semiHidden/>
    <w:rsid w:val="009F3DDB"/>
    <w:rPr>
      <w:rFonts w:ascii="Calibri" w:eastAsia="ＭＳ 明朝" w:hAnsi="Calibri" w:cs="Times New Roman"/>
      <w:b/>
      <w:bCs/>
      <w:sz w:val="20"/>
      <w:szCs w:val="20"/>
      <w:lang w:val="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221">
    <w:name w:val="表 (列の強調) 422"/>
    <w:basedOn w:val="a4"/>
    <w:next w:val="4f"/>
    <w:uiPriority w:val="99"/>
    <w:semiHidden/>
    <w:rsid w:val="009F3DDB"/>
    <w:rPr>
      <w:rFonts w:ascii="Calibri" w:eastAsia="ＭＳ 明朝" w:hAnsi="Calibri" w:cs="Times New Roman"/>
      <w:sz w:val="20"/>
      <w:szCs w:val="20"/>
      <w:lang w:val="en-GB"/>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220">
    <w:name w:val="表 (列の強調) 522"/>
    <w:basedOn w:val="a4"/>
    <w:next w:val="5e"/>
    <w:uiPriority w:val="99"/>
    <w:semiHidden/>
    <w:rsid w:val="009F3DDB"/>
    <w:rPr>
      <w:rFonts w:ascii="Calibri" w:eastAsia="ＭＳ 明朝" w:hAnsi="Calibri" w:cs="Times New Roman"/>
      <w:sz w:val="20"/>
      <w:szCs w:val="20"/>
      <w:lang w:val="en-GB"/>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22b">
    <w:name w:val="表 (格子) 122"/>
    <w:basedOn w:val="a4"/>
    <w:next w:val="1fff1"/>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224">
    <w:name w:val="表 (格子) 222"/>
    <w:basedOn w:val="a4"/>
    <w:next w:val="2fa"/>
    <w:uiPriority w:val="99"/>
    <w:semiHidden/>
    <w:rsid w:val="009F3DDB"/>
    <w:rPr>
      <w:rFonts w:ascii="Calibri" w:eastAsia="ＭＳ 明朝" w:hAnsi="Calibri" w:cs="Times New Roman"/>
      <w:sz w:val="20"/>
      <w:szCs w:val="20"/>
      <w:lang w:val="en-GB"/>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224">
    <w:name w:val="表 (格子) 322"/>
    <w:basedOn w:val="a4"/>
    <w:next w:val="3f5"/>
    <w:uiPriority w:val="99"/>
    <w:semiHidden/>
    <w:rsid w:val="009F3DDB"/>
    <w:rPr>
      <w:rFonts w:ascii="Calibri" w:eastAsia="ＭＳ 明朝" w:hAnsi="Calibri" w:cs="Times New Roman"/>
      <w:sz w:val="20"/>
      <w:szCs w:val="20"/>
      <w:lang w:val="en-GB"/>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222">
    <w:name w:val="表 (格子) 422"/>
    <w:basedOn w:val="a4"/>
    <w:next w:val="4f0"/>
    <w:uiPriority w:val="99"/>
    <w:semiHidden/>
    <w:rsid w:val="009F3DDB"/>
    <w:rPr>
      <w:rFonts w:ascii="Calibri" w:eastAsia="ＭＳ 明朝" w:hAnsi="Calibri" w:cs="Times New Roman"/>
      <w:sz w:val="20"/>
      <w:szCs w:val="20"/>
      <w:lang w:val="en-GB"/>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221">
    <w:name w:val="表 (格子) 522"/>
    <w:basedOn w:val="a4"/>
    <w:next w:val="5f"/>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220">
    <w:name w:val="表 (格子) 622"/>
    <w:basedOn w:val="a4"/>
    <w:next w:val="69"/>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220">
    <w:name w:val="表 (格子) 722"/>
    <w:basedOn w:val="a4"/>
    <w:next w:val="79"/>
    <w:uiPriority w:val="99"/>
    <w:semiHidden/>
    <w:rsid w:val="009F3DDB"/>
    <w:rPr>
      <w:rFonts w:ascii="Calibri" w:eastAsia="ＭＳ 明朝" w:hAnsi="Calibri" w:cs="Times New Roman"/>
      <w:b/>
      <w:bCs/>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220">
    <w:name w:val="表 (格子) 822"/>
    <w:basedOn w:val="a4"/>
    <w:next w:val="89"/>
    <w:uiPriority w:val="99"/>
    <w:semiHidden/>
    <w:rsid w:val="009F3DDB"/>
    <w:rPr>
      <w:rFonts w:ascii="Calibri" w:eastAsia="ＭＳ 明朝" w:hAnsi="Calibri" w:cs="Times New Roman"/>
      <w:sz w:val="20"/>
      <w:szCs w:val="20"/>
      <w:lang w:val="en-GB"/>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22c">
    <w:name w:val="表 (一覧) 122"/>
    <w:basedOn w:val="a4"/>
    <w:next w:val="1fff2"/>
    <w:uiPriority w:val="99"/>
    <w:semiHidden/>
    <w:rsid w:val="009F3DDB"/>
    <w:rPr>
      <w:rFonts w:ascii="Calibri" w:eastAsia="ＭＳ 明朝" w:hAnsi="Calibri" w:cs="Times New Roman"/>
      <w:sz w:val="20"/>
      <w:szCs w:val="20"/>
      <w:lang w:val="en-GB"/>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25">
    <w:name w:val="表 (一覧) 222"/>
    <w:basedOn w:val="a4"/>
    <w:next w:val="2fb"/>
    <w:uiPriority w:val="99"/>
    <w:semiHidden/>
    <w:rsid w:val="009F3DDB"/>
    <w:rPr>
      <w:rFonts w:ascii="Calibri" w:eastAsia="ＭＳ 明朝" w:hAnsi="Calibri" w:cs="Times New Roman"/>
      <w:sz w:val="20"/>
      <w:szCs w:val="20"/>
      <w:lang w:val="en-GB"/>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225">
    <w:name w:val="表 (一覧) 322"/>
    <w:basedOn w:val="a4"/>
    <w:next w:val="3f6"/>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223">
    <w:name w:val="表 (一覧) 422"/>
    <w:basedOn w:val="a4"/>
    <w:next w:val="4f1"/>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22">
    <w:name w:val="表 (一覧) 522"/>
    <w:basedOn w:val="a4"/>
    <w:next w:val="5f0"/>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221">
    <w:name w:val="表 (一覧) 622"/>
    <w:basedOn w:val="a4"/>
    <w:next w:val="6a"/>
    <w:uiPriority w:val="99"/>
    <w:semiHidden/>
    <w:rsid w:val="009F3DDB"/>
    <w:rPr>
      <w:rFonts w:ascii="Calibri" w:eastAsia="ＭＳ 明朝" w:hAnsi="Calibri" w:cs="Times New Roman"/>
      <w:sz w:val="20"/>
      <w:szCs w:val="20"/>
      <w:lang w:val="en-GB"/>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221">
    <w:name w:val="表 (一覧) 722"/>
    <w:basedOn w:val="a4"/>
    <w:next w:val="7a"/>
    <w:uiPriority w:val="99"/>
    <w:semiHidden/>
    <w:rsid w:val="009F3DDB"/>
    <w:rPr>
      <w:rFonts w:ascii="Calibri" w:eastAsia="ＭＳ 明朝" w:hAnsi="Calibri" w:cs="Times New Roman"/>
      <w:sz w:val="20"/>
      <w:szCs w:val="20"/>
      <w:lang w:val="en-GB"/>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221">
    <w:name w:val="表 (一覧) 822"/>
    <w:basedOn w:val="a4"/>
    <w:next w:val="8a"/>
    <w:uiPriority w:val="99"/>
    <w:semiHidden/>
    <w:rsid w:val="009F3DDB"/>
    <w:rPr>
      <w:rFonts w:ascii="Calibri" w:eastAsia="ＭＳ 明朝" w:hAnsi="Calibri" w:cs="Times New Roman"/>
      <w:sz w:val="20"/>
      <w:szCs w:val="20"/>
      <w:lang w:val="en-GB"/>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3-D122">
    <w:name w:val="表 (3-D) 122"/>
    <w:basedOn w:val="a4"/>
    <w:next w:val="3-D1"/>
    <w:uiPriority w:val="99"/>
    <w:semiHidden/>
    <w:rsid w:val="009F3DDB"/>
    <w:rPr>
      <w:rFonts w:ascii="Calibri" w:eastAsia="ＭＳ 明朝" w:hAnsi="Calibri" w:cs="Times New Roman"/>
      <w:sz w:val="20"/>
      <w:szCs w:val="20"/>
      <w:lang w:val="en-GB"/>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D222">
    <w:name w:val="表 (3-D) 222"/>
    <w:basedOn w:val="a4"/>
    <w:next w:val="3-D2"/>
    <w:uiPriority w:val="99"/>
    <w:semiHidden/>
    <w:rsid w:val="009F3DDB"/>
    <w:rPr>
      <w:rFonts w:ascii="Calibri" w:eastAsia="ＭＳ 明朝" w:hAnsi="Calibri" w:cs="Times New Roman"/>
      <w:sz w:val="20"/>
      <w:szCs w:val="20"/>
      <w:lang w:val="en-GB"/>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D322">
    <w:name w:val="表 (3-D) 322"/>
    <w:basedOn w:val="a4"/>
    <w:next w:val="3-D3"/>
    <w:uiPriority w:val="99"/>
    <w:semiHidden/>
    <w:rsid w:val="009F3DDB"/>
    <w:rPr>
      <w:rFonts w:ascii="Calibri" w:eastAsia="ＭＳ 明朝" w:hAnsi="Calibri" w:cs="Times New Roman"/>
      <w:sz w:val="20"/>
      <w:szCs w:val="20"/>
      <w:lang w:val="en-GB"/>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f0">
    <w:name w:val="表 (コンテンポラリ)22"/>
    <w:basedOn w:val="a4"/>
    <w:next w:val="affff8"/>
    <w:uiPriority w:val="99"/>
    <w:semiHidden/>
    <w:rsid w:val="009F3DDB"/>
    <w:rPr>
      <w:rFonts w:ascii="Calibri" w:eastAsia="ＭＳ 明朝" w:hAnsi="Calibri" w:cs="Times New Roman"/>
      <w:sz w:val="20"/>
      <w:szCs w:val="20"/>
      <w:lang w:val="en-GB"/>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22f1">
    <w:name w:val="表 (エレガント)22"/>
    <w:basedOn w:val="a4"/>
    <w:next w:val="affff9"/>
    <w:uiPriority w:val="99"/>
    <w:semiHidden/>
    <w:rsid w:val="009F3DDB"/>
    <w:rPr>
      <w:rFonts w:ascii="Calibri" w:eastAsia="ＭＳ 明朝" w:hAnsi="Calibri" w:cs="Times New Roman"/>
      <w:sz w:val="20"/>
      <w:szCs w:val="20"/>
      <w:lang w:val="en-GB"/>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22f2">
    <w:name w:val="表 (プロフェッショナル)22"/>
    <w:basedOn w:val="a4"/>
    <w:next w:val="affffa"/>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22d">
    <w:name w:val="表 (アースカラー) 122"/>
    <w:basedOn w:val="a4"/>
    <w:next w:val="1fff5"/>
    <w:uiPriority w:val="99"/>
    <w:semiHidden/>
    <w:rsid w:val="009F3DDB"/>
    <w:rPr>
      <w:rFonts w:ascii="Calibri" w:eastAsia="ＭＳ 明朝" w:hAnsi="Calibri" w:cs="Times New Roman"/>
      <w:sz w:val="20"/>
      <w:szCs w:val="20"/>
      <w:lang w:val="en-GB"/>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26">
    <w:name w:val="表 (アースカラー) 222"/>
    <w:basedOn w:val="a4"/>
    <w:next w:val="2fd"/>
    <w:uiPriority w:val="99"/>
    <w:semiHidden/>
    <w:rsid w:val="009F3DDB"/>
    <w:rPr>
      <w:rFonts w:ascii="Calibri" w:eastAsia="ＭＳ 明朝" w:hAnsi="Calibri" w:cs="Times New Roman"/>
      <w:sz w:val="20"/>
      <w:szCs w:val="20"/>
      <w:lang w:val="en-GB"/>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Web122">
    <w:name w:val="表 (Web) 122"/>
    <w:basedOn w:val="a4"/>
    <w:next w:val="Web10"/>
    <w:uiPriority w:val="99"/>
    <w:semiHidden/>
    <w:rsid w:val="009F3DDB"/>
    <w:rPr>
      <w:rFonts w:ascii="Calibri" w:eastAsia="ＭＳ 明朝" w:hAnsi="Calibri" w:cs="Times New Roman"/>
      <w:sz w:val="20"/>
      <w:szCs w:val="20"/>
      <w:lang w:val="en-GB"/>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Web222">
    <w:name w:val="表 (Web) 222"/>
    <w:basedOn w:val="a4"/>
    <w:next w:val="Web2"/>
    <w:uiPriority w:val="99"/>
    <w:semiHidden/>
    <w:rsid w:val="009F3DDB"/>
    <w:rPr>
      <w:rFonts w:ascii="Calibri" w:eastAsia="ＭＳ 明朝" w:hAnsi="Calibri" w:cs="Times New Roman"/>
      <w:sz w:val="20"/>
      <w:szCs w:val="20"/>
      <w:lang w:val="en-GB"/>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Web322">
    <w:name w:val="表 (Web) 322"/>
    <w:basedOn w:val="a4"/>
    <w:next w:val="Web3"/>
    <w:uiPriority w:val="99"/>
    <w:semiHidden/>
    <w:rsid w:val="009F3DDB"/>
    <w:rPr>
      <w:rFonts w:ascii="Calibri" w:eastAsia="ＭＳ 明朝" w:hAnsi="Calibri" w:cs="Times New Roman"/>
      <w:sz w:val="20"/>
      <w:szCs w:val="20"/>
      <w:lang w:val="en-GB"/>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2f3">
    <w:name w:val="表のテーマ22"/>
    <w:basedOn w:val="a4"/>
    <w:next w:val="affffb"/>
    <w:uiPriority w:val="99"/>
    <w:semiHidden/>
    <w:rsid w:val="009F3DDB"/>
    <w:rPr>
      <w:rFonts w:ascii="Calibri" w:eastAsia="ＭＳ 明朝" w:hAnsi="Calibri" w:cs="Times New Roman"/>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f3">
    <w:name w:val="表 (モノトーン)  112"/>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212c">
    <w:name w:val="表 (モノトーン)  212"/>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Autospacing="0" w:afterLines="0" w:afterAutospacing="0"/>
      </w:pPr>
      <w:rPr>
        <w:rFonts w:cs="Times New Roman"/>
        <w:b/>
        <w:bCs/>
        <w:color w:val="FFFFFF"/>
      </w:rPr>
      <w:tblPr/>
      <w:tcPr>
        <w:shd w:val="clear" w:color="auto" w:fill="000000"/>
      </w:tcPr>
    </w:tblStylePr>
    <w:tblStylePr w:type="lastRow">
      <w:pPr>
        <w:spacing w:beforeLines="0" w:beforeAutospacing="0" w:afterLines="0" w:afterAutospacing="0"/>
      </w:pPr>
      <w:rPr>
        <w:rFonts w:cs="Times New Roman"/>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tcBorders>
      </w:tcPr>
    </w:tblStylePr>
  </w:style>
  <w:style w:type="table" w:customStyle="1" w:styleId="312b">
    <w:name w:val="表 (モノトーン)  312"/>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4129">
    <w:name w:val="表 (モノトーン)  412"/>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Lines="0" w:beforeAutospacing="0" w:afterLines="0" w:afterAutospacing="0"/>
      </w:pPr>
      <w:rPr>
        <w:rFonts w:cs="Times New Roman"/>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Autospacing="0" w:afterLines="0" w:afterAutospacing="0"/>
      </w:pPr>
      <w:rPr>
        <w:rFonts w:cs="Times New Roman"/>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0C0C0"/>
      </w:tcPr>
    </w:tblStylePr>
    <w:tblStylePr w:type="band1Horz">
      <w:rPr>
        <w:rFonts w:cs="Times New Roman"/>
      </w:rPr>
      <w:tblPr/>
      <w:tcPr>
        <w:tcBorders>
          <w:insideH w:val="nil"/>
          <w:insideV w:val="nil"/>
        </w:tcBorders>
        <w:shd w:val="clear" w:color="auto" w:fill="C0C0C0"/>
      </w:tcPr>
    </w:tblStylePr>
    <w:tblStylePr w:type="band2Horz">
      <w:rPr>
        <w:rFonts w:cs="Times New Roman"/>
      </w:rPr>
      <w:tblPr/>
      <w:tcPr>
        <w:tcBorders>
          <w:insideH w:val="nil"/>
          <w:insideV w:val="nil"/>
        </w:tcBorders>
      </w:tcPr>
    </w:tblStylePr>
  </w:style>
  <w:style w:type="table" w:customStyle="1" w:styleId="5128">
    <w:name w:val="表 (モノトーン)  512"/>
    <w:basedOn w:val="a4"/>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000000"/>
      </w:tcPr>
    </w:tblStylePr>
    <w:tblStylePr w:type="lastCol">
      <w:rPr>
        <w:rFonts w:cs="Times New Roman"/>
        <w:b/>
        <w:bCs/>
        <w:color w:val="FFFFFF"/>
      </w:rPr>
      <w:tblPr/>
      <w:tcPr>
        <w:tcBorders>
          <w:left w:val="nil"/>
          <w:right w:val="nil"/>
          <w:insideH w:val="nil"/>
          <w:insideV w:val="nil"/>
        </w:tcBorders>
        <w:shd w:val="clear" w:color="auto" w:fill="000000"/>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7">
    <w:name w:val="表 (モノトーン)  612"/>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000000"/>
        <w:bottom w:val="single" w:sz="8" w:space="0" w:color="000000"/>
      </w:tblBorders>
    </w:tblPr>
    <w:tblStylePr w:type="firstRow">
      <w:rPr>
        <w:rFonts w:ascii="Times New Roman" w:eastAsia="Times New Roman" w:hAnsi="Times New Roman" w:cs="Times New Roman"/>
      </w:rPr>
      <w:tblPr/>
      <w:tcPr>
        <w:tcBorders>
          <w:top w:val="nil"/>
          <w:bottom w:val="single" w:sz="8" w:space="0" w:color="000000"/>
        </w:tcBorders>
      </w:tcPr>
    </w:tblStylePr>
    <w:tblStylePr w:type="lastRow">
      <w:rPr>
        <w:rFonts w:cs="Times New Roman"/>
        <w:b/>
        <w:bCs/>
        <w:color w:val="1F497D"/>
      </w:rPr>
      <w:tblPr/>
      <w:tcPr>
        <w:tcBorders>
          <w:top w:val="single" w:sz="8" w:space="0" w:color="000000"/>
          <w:bottom w:val="single" w:sz="8" w:space="0" w:color="000000"/>
        </w:tcBorders>
      </w:tcPr>
    </w:tblStylePr>
    <w:tblStylePr w:type="firstCol">
      <w:rPr>
        <w:rFonts w:cs="Times New Roman"/>
        <w:b/>
        <w:bCs/>
      </w:rPr>
    </w:tblStylePr>
    <w:tblStylePr w:type="lastCol">
      <w:rPr>
        <w:rFonts w:cs="Times New Roman"/>
        <w:b/>
        <w:bCs/>
      </w:rPr>
      <w:tblPr/>
      <w:tcPr>
        <w:tcBorders>
          <w:top w:val="single" w:sz="8" w:space="0" w:color="000000"/>
          <w:bottom w:val="single" w:sz="8" w:space="0" w:color="000000"/>
        </w:tcBorders>
      </w:tcPr>
    </w:tblStylePr>
    <w:tblStylePr w:type="band1Vert">
      <w:rPr>
        <w:rFonts w:cs="Times New Roman"/>
      </w:rPr>
      <w:tblPr/>
      <w:tcPr>
        <w:shd w:val="clear" w:color="auto" w:fill="C0C0C0"/>
      </w:tcPr>
    </w:tblStylePr>
    <w:tblStylePr w:type="band1Horz">
      <w:rPr>
        <w:rFonts w:cs="Times New Roman"/>
      </w:rPr>
      <w:tblPr/>
      <w:tcPr>
        <w:shd w:val="clear" w:color="auto" w:fill="C0C0C0"/>
      </w:tcPr>
    </w:tblStylePr>
  </w:style>
  <w:style w:type="table" w:customStyle="1" w:styleId="7128">
    <w:name w:val="表 (モノトーン)  712"/>
    <w:basedOn w:val="a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rFonts w:cs="Times New Roman"/>
        <w:sz w:val="24"/>
        <w:szCs w:val="24"/>
      </w:rPr>
      <w:tblPr/>
      <w:tcPr>
        <w:tcBorders>
          <w:top w:val="nil"/>
          <w:left w:val="nil"/>
          <w:bottom w:val="single" w:sz="24" w:space="0" w:color="000000"/>
          <w:right w:val="nil"/>
          <w:insideH w:val="nil"/>
          <w:insideV w:val="nil"/>
        </w:tcBorders>
        <w:shd w:val="clear" w:color="auto" w:fill="FFFFFF"/>
      </w:tcPr>
    </w:tblStylePr>
    <w:tblStylePr w:type="lastRow">
      <w:rPr>
        <w:rFonts w:cs="Times New Roman"/>
      </w:rPr>
      <w:tblPr/>
      <w:tcPr>
        <w:tcBorders>
          <w:top w:val="single" w:sz="8" w:space="0" w:color="000000"/>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000000"/>
          <w:insideH w:val="nil"/>
          <w:insideV w:val="nil"/>
        </w:tcBorders>
        <w:shd w:val="clear" w:color="auto" w:fill="FFFFFF"/>
      </w:tcPr>
    </w:tblStylePr>
    <w:tblStylePr w:type="lastCol">
      <w:rPr>
        <w:rFonts w:cs="Times New Roman"/>
      </w:rPr>
      <w:tblPr/>
      <w:tcPr>
        <w:tcBorders>
          <w:top w:val="nil"/>
          <w:left w:val="single" w:sz="8" w:space="0" w:color="000000"/>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top w:val="nil"/>
          <w:bottom w:val="nil"/>
          <w:insideH w:val="nil"/>
          <w:insideV w:val="nil"/>
        </w:tcBorders>
        <w:shd w:val="clear" w:color="auto" w:fill="C0C0C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128">
    <w:name w:val="表 (モノトーン)  812"/>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rFonts w:cs="Times New Roman"/>
        <w:b/>
        <w:bCs/>
      </w:rPr>
    </w:tblStylePr>
    <w:tblStylePr w:type="lastRow">
      <w:rPr>
        <w:rFonts w:cs="Times New Roman"/>
        <w:b/>
        <w:bCs/>
      </w:rPr>
      <w:tblPr/>
      <w:tcPr>
        <w:tcBorders>
          <w:top w:val="single" w:sz="18" w:space="0" w:color="40404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customStyle="1" w:styleId="9126">
    <w:name w:val="表 (モノトーン)  912"/>
    <w:basedOn w:val="a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rFonts w:cs="Times New Roman"/>
        <w:b/>
        <w:bCs/>
        <w:color w:val="000000"/>
      </w:rPr>
      <w:tblPr/>
      <w:tcPr>
        <w:shd w:val="clear" w:color="auto" w:fill="E6E6E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CCCCCC"/>
      </w:tcPr>
    </w:tblStylePr>
    <w:tblStylePr w:type="band1Vert">
      <w:rPr>
        <w:rFonts w:cs="Times New Roman"/>
      </w:rPr>
      <w:tblPr/>
      <w:tcPr>
        <w:shd w:val="clear" w:color="auto" w:fill="808080"/>
      </w:tcPr>
    </w:tblStylePr>
    <w:tblStylePr w:type="band1Horz">
      <w:rPr>
        <w:rFonts w:cs="Times New Roman"/>
      </w:rPr>
      <w:tblPr/>
      <w:tcPr>
        <w:tcBorders>
          <w:insideH w:val="single" w:sz="6" w:space="0" w:color="000000"/>
          <w:insideV w:val="single" w:sz="6" w:space="0" w:color="000000"/>
        </w:tcBorders>
        <w:shd w:val="clear" w:color="auto" w:fill="808080"/>
      </w:tcPr>
    </w:tblStylePr>
    <w:tblStylePr w:type="nwCell">
      <w:rPr>
        <w:rFonts w:cs="Times New Roman"/>
      </w:rPr>
      <w:tblPr/>
      <w:tcPr>
        <w:shd w:val="clear" w:color="auto" w:fill="FFFFFF"/>
      </w:tcPr>
    </w:tblStylePr>
  </w:style>
  <w:style w:type="table" w:customStyle="1" w:styleId="10126">
    <w:name w:val="表 (モノトーン) 1012"/>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11126">
    <w:name w:val="表 (モノトーン) 1112"/>
    <w:basedOn w:val="a4"/>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000000"/>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000000"/>
      </w:tcPr>
    </w:tblStylePr>
    <w:tblStylePr w:type="firstCol">
      <w:rPr>
        <w:rFonts w:cs="Times New Roman"/>
      </w:rPr>
      <w:tblPr/>
      <w:tcPr>
        <w:tcBorders>
          <w:top w:val="nil"/>
          <w:left w:val="nil"/>
          <w:bottom w:val="nil"/>
          <w:right w:val="single" w:sz="18" w:space="0" w:color="FFFFFF"/>
          <w:insideH w:val="nil"/>
          <w:insideV w:val="nil"/>
        </w:tcBorders>
        <w:shd w:val="clear" w:color="auto" w:fill="000000"/>
      </w:tcPr>
    </w:tblStylePr>
    <w:tblStylePr w:type="lastCol">
      <w:rPr>
        <w:rFonts w:cs="Times New Roman"/>
      </w:rPr>
      <w:tblPr/>
      <w:tcPr>
        <w:tcBorders>
          <w:top w:val="nil"/>
          <w:left w:val="single" w:sz="18" w:space="0" w:color="FFFFFF"/>
          <w:bottom w:val="nil"/>
          <w:right w:val="nil"/>
          <w:insideH w:val="nil"/>
          <w:insideV w:val="nil"/>
        </w:tcBorders>
        <w:shd w:val="clear" w:color="auto" w:fill="000000"/>
      </w:tcPr>
    </w:tblStylePr>
    <w:tblStylePr w:type="band1Vert">
      <w:rPr>
        <w:rFonts w:cs="Times New Roman"/>
      </w:rPr>
      <w:tblPr/>
      <w:tcPr>
        <w:tcBorders>
          <w:top w:val="nil"/>
          <w:left w:val="nil"/>
          <w:bottom w:val="nil"/>
          <w:right w:val="nil"/>
          <w:insideH w:val="nil"/>
          <w:insideV w:val="nil"/>
        </w:tcBorders>
        <w:shd w:val="clear" w:color="auto" w:fill="000000"/>
      </w:tcPr>
    </w:tblStylePr>
    <w:tblStylePr w:type="band1Horz">
      <w:rPr>
        <w:rFonts w:cs="Times New Roman"/>
      </w:rPr>
      <w:tblPr/>
      <w:tcPr>
        <w:tcBorders>
          <w:top w:val="nil"/>
          <w:left w:val="nil"/>
          <w:bottom w:val="nil"/>
          <w:right w:val="nil"/>
          <w:insideH w:val="nil"/>
          <w:insideV w:val="nil"/>
        </w:tcBorders>
        <w:shd w:val="clear" w:color="auto" w:fill="000000"/>
      </w:tcPr>
    </w:tblStylePr>
  </w:style>
  <w:style w:type="table" w:customStyle="1" w:styleId="12126">
    <w:name w:val="表 (モノトーン) 1212"/>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000000"/>
      </w:tcPr>
    </w:tblStylePr>
    <w:tblStylePr w:type="firstCol">
      <w:rPr>
        <w:rFonts w:cs="Times New Roman"/>
        <w:color w:val="FFFFFF"/>
      </w:rPr>
      <w:tblPr/>
      <w:tcPr>
        <w:tcBorders>
          <w:top w:val="nil"/>
          <w:left w:val="nil"/>
          <w:bottom w:val="nil"/>
          <w:right w:val="nil"/>
          <w:insideH w:val="single" w:sz="4" w:space="0" w:color="000000"/>
          <w:insideV w:val="nil"/>
        </w:tcBorders>
        <w:shd w:val="clear" w:color="auto" w:fill="000000"/>
      </w:tcPr>
    </w:tblStylePr>
    <w:tblStylePr w:type="lastCol">
      <w:rPr>
        <w:rFonts w:cs="Times New Roman"/>
        <w:color w:val="FFFFFF"/>
      </w:rPr>
      <w:tblPr/>
      <w:tcPr>
        <w:tcBorders>
          <w:top w:val="nil"/>
          <w:left w:val="nil"/>
          <w:bottom w:val="nil"/>
          <w:right w:val="nil"/>
          <w:insideH w:val="nil"/>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808080"/>
      </w:tcPr>
    </w:tblStylePr>
    <w:tblStylePr w:type="neCell">
      <w:rPr>
        <w:rFonts w:cs="Times New Roman"/>
        <w:color w:val="000000"/>
      </w:rPr>
    </w:tblStylePr>
    <w:tblStylePr w:type="nwCell">
      <w:rPr>
        <w:rFonts w:cs="Times New Roman"/>
        <w:color w:val="000000"/>
      </w:rPr>
    </w:tblStylePr>
  </w:style>
  <w:style w:type="table" w:customStyle="1" w:styleId="13126">
    <w:name w:val="表 (モノトーン) 1312"/>
    <w:basedOn w:val="a4"/>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6E6E6"/>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C0C0C0"/>
      </w:tcPr>
    </w:tblStylePr>
    <w:tblStylePr w:type="band1Horz">
      <w:rPr>
        <w:rFonts w:cs="Times New Roman"/>
      </w:rPr>
      <w:tblPr/>
      <w:tcPr>
        <w:shd w:val="clear" w:color="auto" w:fill="CCCCCC"/>
      </w:tcPr>
    </w:tblStylePr>
  </w:style>
  <w:style w:type="table" w:customStyle="1" w:styleId="14126">
    <w:name w:val="表 (モノトーン) 1412"/>
    <w:basedOn w:val="a4"/>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CCCCCC"/>
    </w:tcPr>
    <w:tblStylePr w:type="firstRow">
      <w:rPr>
        <w:rFonts w:cs="Times New Roman"/>
        <w:b/>
        <w:bCs/>
      </w:rPr>
      <w:tblPr/>
      <w:tcPr>
        <w:shd w:val="clear" w:color="auto" w:fill="999999"/>
      </w:tcPr>
    </w:tblStylePr>
    <w:tblStylePr w:type="lastRow">
      <w:rPr>
        <w:rFonts w:cs="Times New Roman"/>
        <w:b/>
        <w:bCs/>
        <w:color w:val="000000"/>
      </w:rPr>
      <w:tblPr/>
      <w:tcPr>
        <w:shd w:val="clear" w:color="auto" w:fill="999999"/>
      </w:tcPr>
    </w:tblStylePr>
    <w:tblStylePr w:type="firstCol">
      <w:rPr>
        <w:rFonts w:cs="Times New Roman"/>
        <w:color w:val="FFFFFF"/>
      </w:rPr>
      <w:tblPr/>
      <w:tcPr>
        <w:shd w:val="clear" w:color="auto" w:fill="000000"/>
      </w:tcPr>
    </w:tblStylePr>
    <w:tblStylePr w:type="lastCol">
      <w:rPr>
        <w:rFonts w:cs="Times New Roman"/>
        <w:color w:val="FFFFFF"/>
      </w:rPr>
      <w:tblPr/>
      <w:tcPr>
        <w:shd w:val="clear" w:color="auto" w:fill="000000"/>
      </w:tc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customStyle="1" w:styleId="LightShading-Accent123">
    <w:name w:val="Light Shading - Accent 123"/>
    <w:basedOn w:val="a4"/>
    <w:uiPriority w:val="99"/>
    <w:rsid w:val="009F3DDB"/>
    <w:rPr>
      <w:rFonts w:ascii="Calibri" w:eastAsia="ＭＳ 明朝" w:hAnsi="Calibri" w:cs="Times New Roman"/>
      <w:color w:val="365F91"/>
      <w:sz w:val="20"/>
      <w:szCs w:val="20"/>
      <w:lang w:val="en-GB"/>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LightList-Accent123">
    <w:name w:val="Light List - Accent 123"/>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Autospacing="0" w:afterLines="0" w:afterAutospacing="0"/>
      </w:pPr>
      <w:rPr>
        <w:rFonts w:cs="Times New Roman"/>
        <w:b/>
        <w:bCs/>
        <w:color w:val="FFFFFF"/>
      </w:rPr>
      <w:tblPr/>
      <w:tcPr>
        <w:shd w:val="clear" w:color="auto" w:fill="4F81BD"/>
      </w:tcPr>
    </w:tblStylePr>
    <w:tblStylePr w:type="lastRow">
      <w:pPr>
        <w:spacing w:beforeLines="0" w:beforeAutospacing="0" w:afterLines="0" w:afterAutospacing="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Accent123">
    <w:name w:val="Light Grid - Accent 123"/>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Shading1-Accent123">
    <w:name w:val="Medium Shading 1 - Accent 123"/>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Autospacing="0" w:afterLines="0" w:afterAutospacing="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Autospacing="0" w:afterLines="0" w:afterAutospacing="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table" w:customStyle="1" w:styleId="MediumShading2-Accent123">
    <w:name w:val="Medium Shading 2 - Accent 123"/>
    <w:basedOn w:val="a4"/>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F81BD"/>
      </w:tcPr>
    </w:tblStylePr>
    <w:tblStylePr w:type="lastCol">
      <w:rPr>
        <w:rFonts w:cs="Times New Roman"/>
        <w:b/>
        <w:bCs/>
        <w:color w:val="FFFFFF"/>
      </w:rPr>
      <w:tblPr/>
      <w:tcPr>
        <w:tcBorders>
          <w:left w:val="nil"/>
          <w:right w:val="nil"/>
          <w:insideH w:val="nil"/>
          <w:insideV w:val="nil"/>
        </w:tcBorders>
        <w:shd w:val="clear" w:color="auto" w:fill="4F81B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Accent123">
    <w:name w:val="Medium List 1 - Accent 123"/>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4F81BD"/>
        <w:bottom w:val="single" w:sz="8" w:space="0" w:color="4F81BD"/>
      </w:tblBorders>
    </w:tblPr>
    <w:tblStylePr w:type="firstRow">
      <w:rPr>
        <w:rFonts w:ascii="Times New Roman" w:eastAsia="Times New Roman" w:hAnsi="Times New Roman"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table" w:customStyle="1" w:styleId="7222">
    <w:name w:val="表 (青)  722"/>
    <w:basedOn w:val="a4"/>
    <w:next w:val="73"/>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rFonts w:cs="Times New Roman"/>
        <w:sz w:val="24"/>
        <w:szCs w:val="24"/>
      </w:rPr>
      <w:tblPr/>
      <w:tcPr>
        <w:tcBorders>
          <w:top w:val="nil"/>
          <w:left w:val="nil"/>
          <w:bottom w:val="single" w:sz="24" w:space="0" w:color="4F81BD"/>
          <w:right w:val="nil"/>
          <w:insideH w:val="nil"/>
          <w:insideV w:val="nil"/>
        </w:tcBorders>
        <w:shd w:val="clear" w:color="auto" w:fill="FFFFFF"/>
      </w:tcPr>
    </w:tblStylePr>
    <w:tblStylePr w:type="lastRow">
      <w:rPr>
        <w:rFonts w:cs="Times New Roman"/>
      </w:rPr>
      <w:tblPr/>
      <w:tcPr>
        <w:tcBorders>
          <w:top w:val="single" w:sz="8" w:space="0" w:color="4F81B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F81BD"/>
          <w:insideH w:val="nil"/>
          <w:insideV w:val="nil"/>
        </w:tcBorders>
        <w:shd w:val="clear" w:color="auto" w:fill="FFFFFF"/>
      </w:tcPr>
    </w:tblStylePr>
    <w:tblStylePr w:type="lastCol">
      <w:rPr>
        <w:rFonts w:cs="Times New Roman"/>
      </w:rPr>
      <w:tblPr/>
      <w:tcPr>
        <w:tcBorders>
          <w:top w:val="nil"/>
          <w:left w:val="single" w:sz="8" w:space="0" w:color="4F81B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top w:val="nil"/>
          <w:bottom w:val="nil"/>
          <w:insideH w:val="nil"/>
          <w:insideV w:val="nil"/>
        </w:tcBorders>
        <w:shd w:val="clear" w:color="auto" w:fill="D3DFEE"/>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222">
    <w:name w:val="表 (青)  822"/>
    <w:basedOn w:val="a4"/>
    <w:next w:val="83"/>
    <w:uiPriority w:val="99"/>
    <w:rsid w:val="009F3DDB"/>
    <w:rPr>
      <w:rFonts w:ascii="Calibri" w:eastAsia="ＭＳ 明朝" w:hAnsi="Calibri" w:cs="Times New Roman"/>
      <w:sz w:val="20"/>
      <w:szCs w:val="20"/>
      <w:lang w:val="en-GB"/>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rFonts w:cs="Times New Roman"/>
        <w:b/>
        <w:bCs/>
      </w:rPr>
    </w:tblStylePr>
    <w:tblStylePr w:type="lastRow">
      <w:rPr>
        <w:rFonts w:cs="Times New Roman"/>
        <w:b/>
        <w:bCs/>
      </w:rPr>
      <w:tblPr/>
      <w:tcPr>
        <w:tcBorders>
          <w:top w:val="single" w:sz="18" w:space="0" w:color="7BA0C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customStyle="1" w:styleId="9220">
    <w:name w:val="表 (青)  922"/>
    <w:basedOn w:val="a4"/>
    <w:next w:val="93"/>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rFonts w:cs="Times New Roman"/>
        <w:b/>
        <w:bCs/>
        <w:color w:val="000000"/>
      </w:rPr>
      <w:tblPr/>
      <w:tcPr>
        <w:shd w:val="clear" w:color="auto" w:fill="EDF2F8"/>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BE5F1"/>
      </w:tcPr>
    </w:tblStylePr>
    <w:tblStylePr w:type="band1Vert">
      <w:rPr>
        <w:rFonts w:cs="Times New Roman"/>
      </w:rPr>
      <w:tblPr/>
      <w:tcPr>
        <w:shd w:val="clear" w:color="auto" w:fill="A7BFDE"/>
      </w:tcPr>
    </w:tblStylePr>
    <w:tblStylePr w:type="band1Horz">
      <w:rPr>
        <w:rFonts w:cs="Times New Roman"/>
      </w:rPr>
      <w:tblPr/>
      <w:tcPr>
        <w:tcBorders>
          <w:insideH w:val="single" w:sz="6" w:space="0" w:color="4F81BD"/>
          <w:insideV w:val="single" w:sz="6" w:space="0" w:color="4F81BD"/>
        </w:tcBorders>
        <w:shd w:val="clear" w:color="auto" w:fill="A7BFDE"/>
      </w:tcPr>
    </w:tblStylePr>
    <w:tblStylePr w:type="nwCell">
      <w:rPr>
        <w:rFonts w:cs="Times New Roman"/>
      </w:rPr>
      <w:tblPr/>
      <w:tcPr>
        <w:shd w:val="clear" w:color="auto" w:fill="FFFFFF"/>
      </w:tcPr>
    </w:tblStylePr>
  </w:style>
  <w:style w:type="table" w:customStyle="1" w:styleId="10220">
    <w:name w:val="表 (青) 1022"/>
    <w:basedOn w:val="a4"/>
    <w:next w:val="102"/>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1220">
    <w:name w:val="表 (青) 1122"/>
    <w:basedOn w:val="a4"/>
    <w:next w:val="113"/>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4F81B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43F60"/>
      </w:tcPr>
    </w:tblStylePr>
    <w:tblStylePr w:type="firstCol">
      <w:rPr>
        <w:rFonts w:cs="Times New Roman"/>
      </w:rPr>
      <w:tblPr/>
      <w:tcPr>
        <w:tcBorders>
          <w:top w:val="nil"/>
          <w:left w:val="nil"/>
          <w:bottom w:val="nil"/>
          <w:right w:val="single" w:sz="18" w:space="0" w:color="FFFFFF"/>
          <w:insideH w:val="nil"/>
          <w:insideV w:val="nil"/>
        </w:tcBorders>
        <w:shd w:val="clear" w:color="auto" w:fill="365F91"/>
      </w:tcPr>
    </w:tblStylePr>
    <w:tblStylePr w:type="lastCol">
      <w:rPr>
        <w:rFonts w:cs="Times New Roman"/>
      </w:rPr>
      <w:tblPr/>
      <w:tcPr>
        <w:tcBorders>
          <w:top w:val="nil"/>
          <w:left w:val="single" w:sz="18" w:space="0" w:color="FFFFFF"/>
          <w:bottom w:val="nil"/>
          <w:right w:val="nil"/>
          <w:insideH w:val="nil"/>
          <w:insideV w:val="nil"/>
        </w:tcBorders>
        <w:shd w:val="clear" w:color="auto" w:fill="365F91"/>
      </w:tcPr>
    </w:tblStylePr>
    <w:tblStylePr w:type="band1Vert">
      <w:rPr>
        <w:rFonts w:cs="Times New Roman"/>
      </w:rPr>
      <w:tblPr/>
      <w:tcPr>
        <w:tcBorders>
          <w:top w:val="nil"/>
          <w:left w:val="nil"/>
          <w:bottom w:val="nil"/>
          <w:right w:val="nil"/>
          <w:insideH w:val="nil"/>
          <w:insideV w:val="nil"/>
        </w:tcBorders>
        <w:shd w:val="clear" w:color="auto" w:fill="365F91"/>
      </w:tcPr>
    </w:tblStylePr>
    <w:tblStylePr w:type="band1Horz">
      <w:rPr>
        <w:rFonts w:cs="Times New Roman"/>
      </w:rPr>
      <w:tblPr/>
      <w:tcPr>
        <w:tcBorders>
          <w:top w:val="nil"/>
          <w:left w:val="nil"/>
          <w:bottom w:val="nil"/>
          <w:right w:val="nil"/>
          <w:insideH w:val="nil"/>
          <w:insideV w:val="nil"/>
        </w:tcBorders>
        <w:shd w:val="clear" w:color="auto" w:fill="365F91"/>
      </w:tcPr>
    </w:tblStylePr>
  </w:style>
  <w:style w:type="table" w:customStyle="1" w:styleId="12220">
    <w:name w:val="表 (青) 1222"/>
    <w:basedOn w:val="a4"/>
    <w:next w:val="122"/>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C4C74"/>
      </w:tcPr>
    </w:tblStylePr>
    <w:tblStylePr w:type="firstCol">
      <w:rPr>
        <w:rFonts w:cs="Times New Roman"/>
        <w:color w:val="FFFFFF"/>
      </w:rPr>
      <w:tblPr/>
      <w:tcPr>
        <w:tcBorders>
          <w:top w:val="nil"/>
          <w:left w:val="nil"/>
          <w:bottom w:val="nil"/>
          <w:right w:val="nil"/>
          <w:insideH w:val="single" w:sz="4" w:space="0" w:color="2C4C74"/>
          <w:insideV w:val="nil"/>
        </w:tcBorders>
        <w:shd w:val="clear" w:color="auto" w:fill="2C4C74"/>
      </w:tcPr>
    </w:tblStylePr>
    <w:tblStylePr w:type="lastCol">
      <w:rPr>
        <w:rFonts w:cs="Times New Roman"/>
        <w:color w:val="FFFFFF"/>
      </w:rPr>
      <w:tblPr/>
      <w:tcPr>
        <w:tcBorders>
          <w:top w:val="nil"/>
          <w:left w:val="nil"/>
          <w:bottom w:val="nil"/>
          <w:right w:val="nil"/>
          <w:insideH w:val="nil"/>
          <w:insideV w:val="nil"/>
        </w:tcBorders>
        <w:shd w:val="clear" w:color="auto" w:fill="2C4C74"/>
      </w:tcPr>
    </w:tblStylePr>
    <w:tblStylePr w:type="band1Vert">
      <w:rPr>
        <w:rFonts w:cs="Times New Roman"/>
      </w:rPr>
      <w:tblPr/>
      <w:tcPr>
        <w:shd w:val="clear" w:color="auto" w:fill="B8CCE4"/>
      </w:tcPr>
    </w:tblStylePr>
    <w:tblStylePr w:type="band1Horz">
      <w:rPr>
        <w:rFonts w:cs="Times New Roman"/>
      </w:rPr>
      <w:tblPr/>
      <w:tcPr>
        <w:shd w:val="clear" w:color="auto" w:fill="A7BFDE"/>
      </w:tcPr>
    </w:tblStylePr>
    <w:tblStylePr w:type="neCell">
      <w:rPr>
        <w:rFonts w:cs="Times New Roman"/>
        <w:color w:val="000000"/>
      </w:rPr>
    </w:tblStylePr>
    <w:tblStylePr w:type="nwCell">
      <w:rPr>
        <w:rFonts w:cs="Times New Roman"/>
        <w:color w:val="000000"/>
      </w:rPr>
    </w:tblStylePr>
  </w:style>
  <w:style w:type="table" w:customStyle="1" w:styleId="13220">
    <w:name w:val="表 (青) 1322"/>
    <w:basedOn w:val="a4"/>
    <w:next w:val="132"/>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DF2F8"/>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3DFEE"/>
      </w:tcPr>
    </w:tblStylePr>
    <w:tblStylePr w:type="band1Horz">
      <w:rPr>
        <w:rFonts w:cs="Times New Roman"/>
      </w:rPr>
      <w:tblPr/>
      <w:tcPr>
        <w:shd w:val="clear" w:color="auto" w:fill="DBE5F1"/>
      </w:tcPr>
    </w:tblStylePr>
  </w:style>
  <w:style w:type="table" w:customStyle="1" w:styleId="14220">
    <w:name w:val="表 (青) 1422"/>
    <w:basedOn w:val="a4"/>
    <w:next w:val="142"/>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DBE5F1"/>
    </w:tcPr>
    <w:tblStylePr w:type="firstRow">
      <w:rPr>
        <w:rFonts w:cs="Times New Roman"/>
        <w:b/>
        <w:bCs/>
      </w:rPr>
      <w:tblPr/>
      <w:tcPr>
        <w:shd w:val="clear" w:color="auto" w:fill="B8CCE4"/>
      </w:tcPr>
    </w:tblStylePr>
    <w:tblStylePr w:type="lastRow">
      <w:rPr>
        <w:rFonts w:cs="Times New Roman"/>
        <w:b/>
        <w:bCs/>
        <w:color w:val="000000"/>
      </w:rPr>
      <w:tblPr/>
      <w:tcPr>
        <w:shd w:val="clear" w:color="auto" w:fill="B8CCE4"/>
      </w:tcPr>
    </w:tblStylePr>
    <w:tblStylePr w:type="firstCol">
      <w:rPr>
        <w:rFonts w:cs="Times New Roman"/>
        <w:color w:val="FFFFFF"/>
      </w:rPr>
      <w:tblPr/>
      <w:tcPr>
        <w:shd w:val="clear" w:color="auto" w:fill="365F91"/>
      </w:tcPr>
    </w:tblStylePr>
    <w:tblStylePr w:type="lastCol">
      <w:rPr>
        <w:rFonts w:cs="Times New Roman"/>
        <w:color w:val="FFFFFF"/>
      </w:rPr>
      <w:tblPr/>
      <w:tcPr>
        <w:shd w:val="clear" w:color="auto" w:fill="365F91"/>
      </w:tc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customStyle="1" w:styleId="122e">
    <w:name w:val="表 (赤)  122"/>
    <w:basedOn w:val="a4"/>
    <w:next w:val="1ff7"/>
    <w:uiPriority w:val="99"/>
    <w:rsid w:val="009F3DDB"/>
    <w:rPr>
      <w:rFonts w:ascii="Calibri" w:eastAsia="ＭＳ 明朝" w:hAnsi="Calibri" w:cs="Times New Roman"/>
      <w:color w:val="943634"/>
      <w:sz w:val="20"/>
      <w:szCs w:val="20"/>
      <w:lang w:val="en-GB"/>
    </w:rPr>
    <w:tblPr>
      <w:tblStyleRowBandSize w:val="1"/>
      <w:tblStyleColBandSize w:val="1"/>
      <w:tblBorders>
        <w:top w:val="single" w:sz="8" w:space="0" w:color="C0504D"/>
        <w:bottom w:val="single" w:sz="8" w:space="0" w:color="C0504D"/>
      </w:tblBorders>
    </w:tblPr>
    <w:tblStylePr w:type="firstRow">
      <w:pPr>
        <w:spacing w:beforeLines="0" w:beforeAutospacing="0" w:afterLines="0" w:afterAutospacing="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customStyle="1" w:styleId="2227">
    <w:name w:val="表 (赤)  222"/>
    <w:basedOn w:val="a4"/>
    <w:next w:val="2f2"/>
    <w:uiPriority w:val="99"/>
    <w:rsid w:val="009F3DDB"/>
    <w:rPr>
      <w:rFonts w:ascii="Calibri" w:eastAsia="ＭＳ 明朝" w:hAnsi="Calibri" w:cs="Times New Roman"/>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Lines="0" w:beforeAutospacing="0" w:afterLines="0" w:afterAutospacing="0"/>
      </w:pPr>
      <w:rPr>
        <w:rFonts w:cs="Times New Roman"/>
        <w:b/>
        <w:bCs/>
        <w:color w:val="FFFFFF"/>
      </w:rPr>
      <w:tblPr/>
      <w:tcPr>
        <w:shd w:val="clear" w:color="auto" w:fill="C0504D"/>
      </w:tcPr>
    </w:tblStylePr>
    <w:tblStylePr w:type="lastRow">
      <w:pPr>
        <w:spacing w:beforeLines="0" w:beforeAutospacing="0" w:afterLines="0" w:afterAutospacing="0"/>
      </w:pPr>
      <w:rPr>
        <w:rFonts w:cs="Times New Roman"/>
        <w:b/>
        <w:bCs/>
      </w:rPr>
      <w:tblPr/>
      <w:tcPr>
        <w:tcBorders>
          <w:top w:val="double" w:sz="6" w:space="0" w:color="C0504D"/>
          <w:left w:val="single" w:sz="8" w:space="0" w:color="C0504D"/>
          <w:bottom w:val="single" w:sz="8" w:space="0" w:color="C0504D"/>
          <w:right w:val="single" w:sz="8" w:space="0" w:color="C0504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tcBorders>
      </w:tcPr>
    </w:tblStylePr>
  </w:style>
  <w:style w:type="table" w:customStyle="1" w:styleId="3226">
    <w:name w:val="表 (赤)  322"/>
    <w:basedOn w:val="a4"/>
    <w:next w:val="3d"/>
    <w:uiPriority w:val="99"/>
    <w:rsid w:val="009F3DDB"/>
    <w:rPr>
      <w:rFonts w:ascii="Calibri" w:eastAsia="ＭＳ 明朝" w:hAnsi="Calibri" w:cs="Times New Roman"/>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4224">
    <w:name w:val="表 (赤)  422"/>
    <w:basedOn w:val="a4"/>
    <w:next w:val="49"/>
    <w:uiPriority w:val="99"/>
    <w:rsid w:val="009F3DDB"/>
    <w:rPr>
      <w:rFonts w:ascii="Calibri" w:eastAsia="ＭＳ 明朝" w:hAnsi="Calibri" w:cs="Times New Roman"/>
      <w:sz w:val="20"/>
      <w:szCs w:val="20"/>
      <w:lang w:val="en-GB"/>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Lines="0" w:beforeAutospacing="0" w:afterLines="0" w:afterAutospacing="0"/>
      </w:pPr>
      <w:rPr>
        <w:rFonts w:cs="Times New Roman"/>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Autospacing="0" w:afterLines="0" w:afterAutospacing="0"/>
      </w:pPr>
      <w:rPr>
        <w:rFonts w:cs="Times New Roman"/>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FD3D2"/>
      </w:tcPr>
    </w:tblStylePr>
    <w:tblStylePr w:type="band1Horz">
      <w:rPr>
        <w:rFonts w:cs="Times New Roman"/>
      </w:rPr>
      <w:tblPr/>
      <w:tcPr>
        <w:tcBorders>
          <w:insideH w:val="nil"/>
          <w:insideV w:val="nil"/>
        </w:tcBorders>
        <w:shd w:val="clear" w:color="auto" w:fill="EFD3D2"/>
      </w:tcPr>
    </w:tblStylePr>
    <w:tblStylePr w:type="band2Horz">
      <w:rPr>
        <w:rFonts w:cs="Times New Roman"/>
      </w:rPr>
      <w:tblPr/>
      <w:tcPr>
        <w:tcBorders>
          <w:insideH w:val="nil"/>
          <w:insideV w:val="nil"/>
        </w:tcBorders>
      </w:tcPr>
    </w:tblStylePr>
  </w:style>
  <w:style w:type="table" w:customStyle="1" w:styleId="5223">
    <w:name w:val="表 (赤)  522"/>
    <w:basedOn w:val="a4"/>
    <w:next w:val="59"/>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22">
    <w:name w:val="表 (赤)  622"/>
    <w:basedOn w:val="a4"/>
    <w:next w:val="6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C0504D"/>
        <w:bottom w:val="single" w:sz="8" w:space="0" w:color="C0504D"/>
      </w:tblBorders>
    </w:tblPr>
    <w:tblStylePr w:type="firstRow">
      <w:rPr>
        <w:rFonts w:ascii="Times New Roman" w:eastAsia="Times New Roman" w:hAnsi="Times New Roman" w:cs="Times New Roman"/>
      </w:rPr>
      <w:tblPr/>
      <w:tcPr>
        <w:tcBorders>
          <w:top w:val="nil"/>
          <w:bottom w:val="single" w:sz="8" w:space="0" w:color="C0504D"/>
        </w:tcBorders>
      </w:tcPr>
    </w:tblStylePr>
    <w:tblStylePr w:type="lastRow">
      <w:rPr>
        <w:rFonts w:cs="Times New Roman"/>
        <w:b/>
        <w:bCs/>
        <w:color w:val="1F497D"/>
      </w:rPr>
      <w:tblPr/>
      <w:tcPr>
        <w:tcBorders>
          <w:top w:val="single" w:sz="8" w:space="0" w:color="C0504D"/>
          <w:bottom w:val="single" w:sz="8" w:space="0" w:color="C0504D"/>
        </w:tcBorders>
      </w:tcPr>
    </w:tblStylePr>
    <w:tblStylePr w:type="firstCol">
      <w:rPr>
        <w:rFonts w:cs="Times New Roman"/>
        <w:b/>
        <w:bCs/>
      </w:rPr>
    </w:tblStylePr>
    <w:tblStylePr w:type="lastCol">
      <w:rPr>
        <w:rFonts w:cs="Times New Roman"/>
        <w:b/>
        <w:bCs/>
      </w:rPr>
      <w:tblPr/>
      <w:tcPr>
        <w:tcBorders>
          <w:top w:val="single" w:sz="8" w:space="0" w:color="C0504D"/>
          <w:bottom w:val="single" w:sz="8" w:space="0" w:color="C0504D"/>
        </w:tcBorders>
      </w:tcPr>
    </w:tblStylePr>
    <w:tblStylePr w:type="band1Vert">
      <w:rPr>
        <w:rFonts w:cs="Times New Roman"/>
      </w:rPr>
      <w:tblPr/>
      <w:tcPr>
        <w:shd w:val="clear" w:color="auto" w:fill="EFD3D2"/>
      </w:tcPr>
    </w:tblStylePr>
    <w:tblStylePr w:type="band1Horz">
      <w:rPr>
        <w:rFonts w:cs="Times New Roman"/>
      </w:rPr>
      <w:tblPr/>
      <w:tcPr>
        <w:shd w:val="clear" w:color="auto" w:fill="EFD3D2"/>
      </w:tcPr>
    </w:tblStylePr>
  </w:style>
  <w:style w:type="table" w:customStyle="1" w:styleId="7223">
    <w:name w:val="表 (赤)  722"/>
    <w:basedOn w:val="a4"/>
    <w:next w:val="7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rFonts w:cs="Times New Roman"/>
        <w:sz w:val="24"/>
        <w:szCs w:val="24"/>
      </w:rPr>
      <w:tblPr/>
      <w:tcPr>
        <w:tcBorders>
          <w:top w:val="nil"/>
          <w:left w:val="nil"/>
          <w:bottom w:val="single" w:sz="24" w:space="0" w:color="C0504D"/>
          <w:right w:val="nil"/>
          <w:insideH w:val="nil"/>
          <w:insideV w:val="nil"/>
        </w:tcBorders>
        <w:shd w:val="clear" w:color="auto" w:fill="FFFFFF"/>
      </w:tcPr>
    </w:tblStylePr>
    <w:tblStylePr w:type="lastRow">
      <w:rPr>
        <w:rFonts w:cs="Times New Roman"/>
      </w:rPr>
      <w:tblPr/>
      <w:tcPr>
        <w:tcBorders>
          <w:top w:val="single" w:sz="8" w:space="0" w:color="C0504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C0504D"/>
          <w:insideH w:val="nil"/>
          <w:insideV w:val="nil"/>
        </w:tcBorders>
        <w:shd w:val="clear" w:color="auto" w:fill="FFFFFF"/>
      </w:tcPr>
    </w:tblStylePr>
    <w:tblStylePr w:type="lastCol">
      <w:rPr>
        <w:rFonts w:cs="Times New Roman"/>
      </w:rPr>
      <w:tblPr/>
      <w:tcPr>
        <w:tcBorders>
          <w:top w:val="nil"/>
          <w:left w:val="single" w:sz="8" w:space="0" w:color="C0504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top w:val="nil"/>
          <w:bottom w:val="nil"/>
          <w:insideH w:val="nil"/>
          <w:insideV w:val="nil"/>
        </w:tcBorders>
        <w:shd w:val="clear" w:color="auto" w:fill="EFD3D2"/>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223">
    <w:name w:val="表 (赤)  822"/>
    <w:basedOn w:val="a4"/>
    <w:next w:val="84"/>
    <w:uiPriority w:val="99"/>
    <w:rsid w:val="009F3DDB"/>
    <w:rPr>
      <w:rFonts w:ascii="Calibri" w:eastAsia="ＭＳ 明朝" w:hAnsi="Calibri" w:cs="Times New Roman"/>
      <w:sz w:val="20"/>
      <w:szCs w:val="20"/>
      <w:lang w:val="en-GB"/>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rFonts w:cs="Times New Roman"/>
        <w:b/>
        <w:bCs/>
      </w:rPr>
    </w:tblStylePr>
    <w:tblStylePr w:type="lastRow">
      <w:rPr>
        <w:rFonts w:cs="Times New Roman"/>
        <w:b/>
        <w:bCs/>
      </w:rPr>
      <w:tblPr/>
      <w:tcPr>
        <w:tcBorders>
          <w:top w:val="single" w:sz="18" w:space="0" w:color="CF7B7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FA7A6"/>
      </w:tcPr>
    </w:tblStylePr>
    <w:tblStylePr w:type="band1Horz">
      <w:rPr>
        <w:rFonts w:cs="Times New Roman"/>
      </w:rPr>
      <w:tblPr/>
      <w:tcPr>
        <w:shd w:val="clear" w:color="auto" w:fill="DFA7A6"/>
      </w:tcPr>
    </w:tblStylePr>
  </w:style>
  <w:style w:type="table" w:customStyle="1" w:styleId="9221">
    <w:name w:val="表 (赤)  922"/>
    <w:basedOn w:val="a4"/>
    <w:next w:val="9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rFonts w:cs="Times New Roman"/>
        <w:b/>
        <w:bCs/>
        <w:color w:val="000000"/>
      </w:rPr>
      <w:tblPr/>
      <w:tcPr>
        <w:shd w:val="clear" w:color="auto" w:fill="F8EDED"/>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2DBDB"/>
      </w:tcPr>
    </w:tblStylePr>
    <w:tblStylePr w:type="band1Vert">
      <w:rPr>
        <w:rFonts w:cs="Times New Roman"/>
      </w:rPr>
      <w:tblPr/>
      <w:tcPr>
        <w:shd w:val="clear" w:color="auto" w:fill="DFA7A6"/>
      </w:tcPr>
    </w:tblStylePr>
    <w:tblStylePr w:type="band1Horz">
      <w:rPr>
        <w:rFonts w:cs="Times New Roman"/>
      </w:rPr>
      <w:tblPr/>
      <w:tcPr>
        <w:tcBorders>
          <w:insideH w:val="single" w:sz="6" w:space="0" w:color="C0504D"/>
          <w:insideV w:val="single" w:sz="6" w:space="0" w:color="C0504D"/>
        </w:tcBorders>
        <w:shd w:val="clear" w:color="auto" w:fill="DFA7A6"/>
      </w:tcPr>
    </w:tblStylePr>
    <w:tblStylePr w:type="nwCell">
      <w:rPr>
        <w:rFonts w:cs="Times New Roman"/>
      </w:rPr>
      <w:tblPr/>
      <w:tcPr>
        <w:shd w:val="clear" w:color="auto" w:fill="FFFFFF"/>
      </w:tcPr>
    </w:tblStylePr>
  </w:style>
  <w:style w:type="table" w:customStyle="1" w:styleId="10221">
    <w:name w:val="表 (赤) 1022"/>
    <w:basedOn w:val="a4"/>
    <w:next w:val="103"/>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11221">
    <w:name w:val="表 (赤) 1122"/>
    <w:basedOn w:val="a4"/>
    <w:next w:val="114"/>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C0504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622423"/>
      </w:tcPr>
    </w:tblStylePr>
    <w:tblStylePr w:type="firstCol">
      <w:rPr>
        <w:rFonts w:cs="Times New Roman"/>
      </w:rPr>
      <w:tblPr/>
      <w:tcPr>
        <w:tcBorders>
          <w:top w:val="nil"/>
          <w:left w:val="nil"/>
          <w:bottom w:val="nil"/>
          <w:right w:val="single" w:sz="18" w:space="0" w:color="FFFFFF"/>
          <w:insideH w:val="nil"/>
          <w:insideV w:val="nil"/>
        </w:tcBorders>
        <w:shd w:val="clear" w:color="auto" w:fill="943634"/>
      </w:tcPr>
    </w:tblStylePr>
    <w:tblStylePr w:type="lastCol">
      <w:rPr>
        <w:rFonts w:cs="Times New Roman"/>
      </w:rPr>
      <w:tblPr/>
      <w:tcPr>
        <w:tcBorders>
          <w:top w:val="nil"/>
          <w:left w:val="single" w:sz="18" w:space="0" w:color="FFFFFF"/>
          <w:bottom w:val="nil"/>
          <w:right w:val="nil"/>
          <w:insideH w:val="nil"/>
          <w:insideV w:val="nil"/>
        </w:tcBorders>
        <w:shd w:val="clear" w:color="auto" w:fill="943634"/>
      </w:tcPr>
    </w:tblStylePr>
    <w:tblStylePr w:type="band1Vert">
      <w:rPr>
        <w:rFonts w:cs="Times New Roman"/>
      </w:rPr>
      <w:tblPr/>
      <w:tcPr>
        <w:tcBorders>
          <w:top w:val="nil"/>
          <w:left w:val="nil"/>
          <w:bottom w:val="nil"/>
          <w:right w:val="nil"/>
          <w:insideH w:val="nil"/>
          <w:insideV w:val="nil"/>
        </w:tcBorders>
        <w:shd w:val="clear" w:color="auto" w:fill="943634"/>
      </w:tcPr>
    </w:tblStylePr>
    <w:tblStylePr w:type="band1Horz">
      <w:rPr>
        <w:rFonts w:cs="Times New Roman"/>
      </w:rPr>
      <w:tblPr/>
      <w:tcPr>
        <w:tcBorders>
          <w:top w:val="nil"/>
          <w:left w:val="nil"/>
          <w:bottom w:val="nil"/>
          <w:right w:val="nil"/>
          <w:insideH w:val="nil"/>
          <w:insideV w:val="nil"/>
        </w:tcBorders>
        <w:shd w:val="clear" w:color="auto" w:fill="943634"/>
      </w:tcPr>
    </w:tblStylePr>
  </w:style>
  <w:style w:type="table" w:customStyle="1" w:styleId="12221">
    <w:name w:val="表 (赤) 1222"/>
    <w:basedOn w:val="a4"/>
    <w:next w:val="123"/>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772C2A"/>
      </w:tcPr>
    </w:tblStylePr>
    <w:tblStylePr w:type="firstCol">
      <w:rPr>
        <w:rFonts w:cs="Times New Roman"/>
        <w:color w:val="FFFFFF"/>
      </w:rPr>
      <w:tblPr/>
      <w:tcPr>
        <w:tcBorders>
          <w:top w:val="nil"/>
          <w:left w:val="nil"/>
          <w:bottom w:val="nil"/>
          <w:right w:val="nil"/>
          <w:insideH w:val="single" w:sz="4" w:space="0" w:color="772C2A"/>
          <w:insideV w:val="nil"/>
        </w:tcBorders>
        <w:shd w:val="clear" w:color="auto" w:fill="772C2A"/>
      </w:tcPr>
    </w:tblStylePr>
    <w:tblStylePr w:type="lastCol">
      <w:rPr>
        <w:rFonts w:cs="Times New Roman"/>
        <w:color w:val="FFFFFF"/>
      </w:rPr>
      <w:tblPr/>
      <w:tcPr>
        <w:tcBorders>
          <w:top w:val="nil"/>
          <w:left w:val="nil"/>
          <w:bottom w:val="nil"/>
          <w:right w:val="nil"/>
          <w:insideH w:val="nil"/>
          <w:insideV w:val="nil"/>
        </w:tcBorders>
        <w:shd w:val="clear" w:color="auto" w:fill="772C2A"/>
      </w:tcPr>
    </w:tblStylePr>
    <w:tblStylePr w:type="band1Vert">
      <w:rPr>
        <w:rFonts w:cs="Times New Roman"/>
      </w:rPr>
      <w:tblPr/>
      <w:tcPr>
        <w:shd w:val="clear" w:color="auto" w:fill="E5B8B7"/>
      </w:tcPr>
    </w:tblStylePr>
    <w:tblStylePr w:type="band1Horz">
      <w:rPr>
        <w:rFonts w:cs="Times New Roman"/>
      </w:rPr>
      <w:tblPr/>
      <w:tcPr>
        <w:shd w:val="clear" w:color="auto" w:fill="DFA7A6"/>
      </w:tcPr>
    </w:tblStylePr>
    <w:tblStylePr w:type="neCell">
      <w:rPr>
        <w:rFonts w:cs="Times New Roman"/>
        <w:color w:val="000000"/>
      </w:rPr>
    </w:tblStylePr>
    <w:tblStylePr w:type="nwCell">
      <w:rPr>
        <w:rFonts w:cs="Times New Roman"/>
        <w:color w:val="000000"/>
      </w:rPr>
    </w:tblStylePr>
  </w:style>
  <w:style w:type="table" w:customStyle="1" w:styleId="13221">
    <w:name w:val="表 (赤) 1322"/>
    <w:basedOn w:val="a4"/>
    <w:next w:val="133"/>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8EDED"/>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EFD3D2"/>
      </w:tcPr>
    </w:tblStylePr>
    <w:tblStylePr w:type="band1Horz">
      <w:rPr>
        <w:rFonts w:cs="Times New Roman"/>
      </w:rPr>
      <w:tblPr/>
      <w:tcPr>
        <w:shd w:val="clear" w:color="auto" w:fill="F2DBDB"/>
      </w:tcPr>
    </w:tblStylePr>
  </w:style>
  <w:style w:type="table" w:customStyle="1" w:styleId="14221">
    <w:name w:val="表 (赤) 1422"/>
    <w:basedOn w:val="a4"/>
    <w:next w:val="143"/>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F2DBDB"/>
    </w:tcPr>
    <w:tblStylePr w:type="firstRow">
      <w:rPr>
        <w:rFonts w:cs="Times New Roman"/>
        <w:b/>
        <w:bCs/>
      </w:rPr>
      <w:tblPr/>
      <w:tcPr>
        <w:shd w:val="clear" w:color="auto" w:fill="E5B8B7"/>
      </w:tcPr>
    </w:tblStylePr>
    <w:tblStylePr w:type="lastRow">
      <w:rPr>
        <w:rFonts w:cs="Times New Roman"/>
        <w:b/>
        <w:bCs/>
        <w:color w:val="000000"/>
      </w:rPr>
      <w:tblPr/>
      <w:tcPr>
        <w:shd w:val="clear" w:color="auto" w:fill="E5B8B7"/>
      </w:tcPr>
    </w:tblStylePr>
    <w:tblStylePr w:type="firstCol">
      <w:rPr>
        <w:rFonts w:cs="Times New Roman"/>
        <w:color w:val="FFFFFF"/>
      </w:rPr>
      <w:tblPr/>
      <w:tcPr>
        <w:shd w:val="clear" w:color="auto" w:fill="943634"/>
      </w:tcPr>
    </w:tblStylePr>
    <w:tblStylePr w:type="lastCol">
      <w:rPr>
        <w:rFonts w:cs="Times New Roman"/>
        <w:color w:val="FFFFFF"/>
      </w:rPr>
      <w:tblPr/>
      <w:tcPr>
        <w:shd w:val="clear" w:color="auto" w:fill="943634"/>
      </w:tcPr>
    </w:tblStylePr>
    <w:tblStylePr w:type="band1Vert">
      <w:rPr>
        <w:rFonts w:cs="Times New Roman"/>
      </w:rPr>
      <w:tblPr/>
      <w:tcPr>
        <w:shd w:val="clear" w:color="auto" w:fill="DFA7A6"/>
      </w:tcPr>
    </w:tblStylePr>
    <w:tblStylePr w:type="band1Horz">
      <w:rPr>
        <w:rFonts w:cs="Times New Roman"/>
      </w:rPr>
      <w:tblPr/>
      <w:tcPr>
        <w:shd w:val="clear" w:color="auto" w:fill="DFA7A6"/>
      </w:tcPr>
    </w:tblStylePr>
  </w:style>
  <w:style w:type="table" w:customStyle="1" w:styleId="122f">
    <w:name w:val="表 (緑)  122"/>
    <w:basedOn w:val="a4"/>
    <w:next w:val="1ff8"/>
    <w:uiPriority w:val="99"/>
    <w:rsid w:val="009F3DDB"/>
    <w:rPr>
      <w:rFonts w:ascii="Calibri" w:eastAsia="ＭＳ 明朝" w:hAnsi="Calibri" w:cs="Times New Roman"/>
      <w:color w:val="76923C"/>
      <w:sz w:val="20"/>
      <w:szCs w:val="20"/>
      <w:lang w:val="en-GB"/>
    </w:rPr>
    <w:tblPr>
      <w:tblStyleRowBandSize w:val="1"/>
      <w:tblStyleColBandSize w:val="1"/>
      <w:tblBorders>
        <w:top w:val="single" w:sz="8" w:space="0" w:color="9BBB59"/>
        <w:bottom w:val="single" w:sz="8" w:space="0" w:color="9BBB59"/>
      </w:tblBorders>
    </w:tblPr>
    <w:tblStylePr w:type="firstRow">
      <w:pPr>
        <w:spacing w:beforeLines="0" w:beforeAutospacing="0" w:afterLines="0" w:afterAutospacing="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2228">
    <w:name w:val="表 (緑)  222"/>
    <w:basedOn w:val="a4"/>
    <w:next w:val="2f3"/>
    <w:uiPriority w:val="99"/>
    <w:rsid w:val="009F3DDB"/>
    <w:rPr>
      <w:rFonts w:ascii="Calibri" w:eastAsia="ＭＳ 明朝" w:hAnsi="Calibri" w:cs="Times New Roman"/>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Autospacing="0" w:afterLines="0" w:afterAutospacing="0"/>
      </w:pPr>
      <w:rPr>
        <w:rFonts w:cs="Times New Roman"/>
        <w:b/>
        <w:bCs/>
        <w:color w:val="FFFFFF"/>
      </w:rPr>
      <w:tblPr/>
      <w:tcPr>
        <w:shd w:val="clear" w:color="auto" w:fill="9BBB59"/>
      </w:tcPr>
    </w:tblStylePr>
    <w:tblStylePr w:type="lastRow">
      <w:pPr>
        <w:spacing w:beforeLines="0" w:beforeAutospacing="0" w:afterLines="0" w:afterAutospacing="0"/>
      </w:pPr>
      <w:rPr>
        <w:rFonts w:cs="Times New Roman"/>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tcBorders>
      </w:tcPr>
    </w:tblStylePr>
  </w:style>
  <w:style w:type="table" w:customStyle="1" w:styleId="3227">
    <w:name w:val="表 (緑)  322"/>
    <w:basedOn w:val="a4"/>
    <w:next w:val="3e"/>
    <w:uiPriority w:val="99"/>
    <w:rsid w:val="009F3DDB"/>
    <w:rPr>
      <w:rFonts w:ascii="Calibri" w:eastAsia="ＭＳ 明朝" w:hAnsi="Calibri" w:cs="Times New Roman"/>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4225">
    <w:name w:val="表 (緑)  422"/>
    <w:basedOn w:val="a4"/>
    <w:next w:val="4a"/>
    <w:uiPriority w:val="99"/>
    <w:rsid w:val="009F3DDB"/>
    <w:rPr>
      <w:rFonts w:ascii="Calibri" w:eastAsia="ＭＳ 明朝" w:hAnsi="Calibri" w:cs="Times New Roman"/>
      <w:sz w:val="20"/>
      <w:szCs w:val="20"/>
      <w:lang w:val="en-GB"/>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Lines="0" w:beforeAutospacing="0" w:afterLines="0" w:afterAutospacing="0"/>
      </w:pPr>
      <w:rPr>
        <w:rFonts w:cs="Times New Roman"/>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Autospacing="0" w:afterLines="0" w:afterAutospacing="0"/>
      </w:pPr>
      <w:rPr>
        <w:rFonts w:cs="Times New Roman"/>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6EED5"/>
      </w:tcPr>
    </w:tblStylePr>
    <w:tblStylePr w:type="band1Horz">
      <w:rPr>
        <w:rFonts w:cs="Times New Roman"/>
      </w:rPr>
      <w:tblPr/>
      <w:tcPr>
        <w:tcBorders>
          <w:insideH w:val="nil"/>
          <w:insideV w:val="nil"/>
        </w:tcBorders>
        <w:shd w:val="clear" w:color="auto" w:fill="E6EED5"/>
      </w:tcPr>
    </w:tblStylePr>
    <w:tblStylePr w:type="band2Horz">
      <w:rPr>
        <w:rFonts w:cs="Times New Roman"/>
      </w:rPr>
      <w:tblPr/>
      <w:tcPr>
        <w:tcBorders>
          <w:insideH w:val="nil"/>
          <w:insideV w:val="nil"/>
        </w:tcBorders>
      </w:tcPr>
    </w:tblStylePr>
  </w:style>
  <w:style w:type="table" w:customStyle="1" w:styleId="5224">
    <w:name w:val="表 (緑)  522"/>
    <w:basedOn w:val="a4"/>
    <w:next w:val="5a"/>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23">
    <w:name w:val="表 (緑)  622"/>
    <w:basedOn w:val="a4"/>
    <w:next w:val="65"/>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9BBB59"/>
        <w:bottom w:val="single" w:sz="8" w:space="0" w:color="9BBB59"/>
      </w:tblBorders>
    </w:tblPr>
    <w:tblStylePr w:type="firstRow">
      <w:rPr>
        <w:rFonts w:ascii="Times New Roman" w:eastAsia="Times New Roman" w:hAnsi="Times New Roman" w:cs="Times New Roman"/>
      </w:rPr>
      <w:tblPr/>
      <w:tcPr>
        <w:tcBorders>
          <w:top w:val="nil"/>
          <w:bottom w:val="single" w:sz="8" w:space="0" w:color="9BBB59"/>
        </w:tcBorders>
      </w:tcPr>
    </w:tblStylePr>
    <w:tblStylePr w:type="lastRow">
      <w:rPr>
        <w:rFonts w:cs="Times New Roman"/>
        <w:b/>
        <w:bCs/>
        <w:color w:val="1F497D"/>
      </w:rPr>
      <w:tblPr/>
      <w:tcPr>
        <w:tcBorders>
          <w:top w:val="single" w:sz="8" w:space="0" w:color="9BBB59"/>
          <w:bottom w:val="single" w:sz="8" w:space="0" w:color="9BBB59"/>
        </w:tcBorders>
      </w:tcPr>
    </w:tblStylePr>
    <w:tblStylePr w:type="firstCol">
      <w:rPr>
        <w:rFonts w:cs="Times New Roman"/>
        <w:b/>
        <w:bCs/>
      </w:rPr>
    </w:tblStylePr>
    <w:tblStylePr w:type="lastCol">
      <w:rPr>
        <w:rFonts w:cs="Times New Roman"/>
        <w:b/>
        <w:bCs/>
      </w:rPr>
      <w:tblPr/>
      <w:tcPr>
        <w:tcBorders>
          <w:top w:val="single" w:sz="8" w:space="0" w:color="9BBB59"/>
          <w:bottom w:val="single" w:sz="8" w:space="0" w:color="9BBB59"/>
        </w:tcBorders>
      </w:tcPr>
    </w:tblStylePr>
    <w:tblStylePr w:type="band1Vert">
      <w:rPr>
        <w:rFonts w:cs="Times New Roman"/>
      </w:rPr>
      <w:tblPr/>
      <w:tcPr>
        <w:shd w:val="clear" w:color="auto" w:fill="E6EED5"/>
      </w:tcPr>
    </w:tblStylePr>
    <w:tblStylePr w:type="band1Horz">
      <w:rPr>
        <w:rFonts w:cs="Times New Roman"/>
      </w:rPr>
      <w:tblPr/>
      <w:tcPr>
        <w:shd w:val="clear" w:color="auto" w:fill="E6EED5"/>
      </w:tcPr>
    </w:tblStylePr>
  </w:style>
  <w:style w:type="table" w:customStyle="1" w:styleId="7224">
    <w:name w:val="表 (緑)  722"/>
    <w:basedOn w:val="a4"/>
    <w:next w:val="75"/>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rFonts w:cs="Times New Roman"/>
        <w:sz w:val="24"/>
        <w:szCs w:val="24"/>
      </w:rPr>
      <w:tblPr/>
      <w:tcPr>
        <w:tcBorders>
          <w:top w:val="nil"/>
          <w:left w:val="nil"/>
          <w:bottom w:val="single" w:sz="24" w:space="0" w:color="9BBB59"/>
          <w:right w:val="nil"/>
          <w:insideH w:val="nil"/>
          <w:insideV w:val="nil"/>
        </w:tcBorders>
        <w:shd w:val="clear" w:color="auto" w:fill="FFFFFF"/>
      </w:tcPr>
    </w:tblStylePr>
    <w:tblStylePr w:type="lastRow">
      <w:rPr>
        <w:rFonts w:cs="Times New Roman"/>
      </w:rPr>
      <w:tblPr/>
      <w:tcPr>
        <w:tcBorders>
          <w:top w:val="single" w:sz="8" w:space="0" w:color="9BBB59"/>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9BBB59"/>
          <w:insideH w:val="nil"/>
          <w:insideV w:val="nil"/>
        </w:tcBorders>
        <w:shd w:val="clear" w:color="auto" w:fill="FFFFFF"/>
      </w:tcPr>
    </w:tblStylePr>
    <w:tblStylePr w:type="lastCol">
      <w:rPr>
        <w:rFonts w:cs="Times New Roman"/>
      </w:rPr>
      <w:tblPr/>
      <w:tcPr>
        <w:tcBorders>
          <w:top w:val="nil"/>
          <w:left w:val="single" w:sz="8" w:space="0" w:color="9BBB59"/>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top w:val="nil"/>
          <w:bottom w:val="nil"/>
          <w:insideH w:val="nil"/>
          <w:insideV w:val="nil"/>
        </w:tcBorders>
        <w:shd w:val="clear" w:color="auto" w:fill="E6EED5"/>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224">
    <w:name w:val="表 (緑)  822"/>
    <w:basedOn w:val="a4"/>
    <w:next w:val="85"/>
    <w:uiPriority w:val="99"/>
    <w:rsid w:val="009F3DDB"/>
    <w:rPr>
      <w:rFonts w:ascii="Calibri" w:eastAsia="ＭＳ 明朝" w:hAnsi="Calibri" w:cs="Times New Roman"/>
      <w:sz w:val="20"/>
      <w:szCs w:val="20"/>
      <w:lang w:val="en-GB"/>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rFonts w:cs="Times New Roman"/>
        <w:b/>
        <w:bCs/>
      </w:rPr>
    </w:tblStylePr>
    <w:tblStylePr w:type="lastRow">
      <w:rPr>
        <w:rFonts w:cs="Times New Roman"/>
        <w:b/>
        <w:bCs/>
      </w:rPr>
      <w:tblPr/>
      <w:tcPr>
        <w:tcBorders>
          <w:top w:val="single" w:sz="18" w:space="0" w:color="B3CC82"/>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DDDAC"/>
      </w:tcPr>
    </w:tblStylePr>
    <w:tblStylePr w:type="band1Horz">
      <w:rPr>
        <w:rFonts w:cs="Times New Roman"/>
      </w:rPr>
      <w:tblPr/>
      <w:tcPr>
        <w:shd w:val="clear" w:color="auto" w:fill="CDDDAC"/>
      </w:tcPr>
    </w:tblStylePr>
  </w:style>
  <w:style w:type="table" w:customStyle="1" w:styleId="9222">
    <w:name w:val="表 (緑)  922"/>
    <w:basedOn w:val="a4"/>
    <w:next w:val="95"/>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rFonts w:cs="Times New Roman"/>
        <w:b/>
        <w:bCs/>
        <w:color w:val="000000"/>
      </w:rPr>
      <w:tblPr/>
      <w:tcPr>
        <w:shd w:val="clear" w:color="auto" w:fill="F5F8EE"/>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AF1DD"/>
      </w:tcPr>
    </w:tblStylePr>
    <w:tblStylePr w:type="band1Vert">
      <w:rPr>
        <w:rFonts w:cs="Times New Roman"/>
      </w:rPr>
      <w:tblPr/>
      <w:tcPr>
        <w:shd w:val="clear" w:color="auto" w:fill="CDDDAC"/>
      </w:tcPr>
    </w:tblStylePr>
    <w:tblStylePr w:type="band1Horz">
      <w:rPr>
        <w:rFonts w:cs="Times New Roman"/>
      </w:rPr>
      <w:tblPr/>
      <w:tcPr>
        <w:tcBorders>
          <w:insideH w:val="single" w:sz="6" w:space="0" w:color="9BBB59"/>
          <w:insideV w:val="single" w:sz="6" w:space="0" w:color="9BBB59"/>
        </w:tcBorders>
        <w:shd w:val="clear" w:color="auto" w:fill="CDDDAC"/>
      </w:tcPr>
    </w:tblStylePr>
    <w:tblStylePr w:type="nwCell">
      <w:rPr>
        <w:rFonts w:cs="Times New Roman"/>
      </w:rPr>
      <w:tblPr/>
      <w:tcPr>
        <w:shd w:val="clear" w:color="auto" w:fill="FFFFFF"/>
      </w:tcPr>
    </w:tblStylePr>
  </w:style>
  <w:style w:type="table" w:customStyle="1" w:styleId="10222">
    <w:name w:val="表 (緑) 1022"/>
    <w:basedOn w:val="a4"/>
    <w:next w:val="104"/>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11222">
    <w:name w:val="表 (緑) 1122"/>
    <w:basedOn w:val="a4"/>
    <w:next w:val="115"/>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9BBB59"/>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4E6128"/>
      </w:tcPr>
    </w:tblStylePr>
    <w:tblStylePr w:type="firstCol">
      <w:rPr>
        <w:rFonts w:cs="Times New Roman"/>
      </w:rPr>
      <w:tblPr/>
      <w:tcPr>
        <w:tcBorders>
          <w:top w:val="nil"/>
          <w:left w:val="nil"/>
          <w:bottom w:val="nil"/>
          <w:right w:val="single" w:sz="18" w:space="0" w:color="FFFFFF"/>
          <w:insideH w:val="nil"/>
          <w:insideV w:val="nil"/>
        </w:tcBorders>
        <w:shd w:val="clear" w:color="auto" w:fill="76923C"/>
      </w:tcPr>
    </w:tblStylePr>
    <w:tblStylePr w:type="lastCol">
      <w:rPr>
        <w:rFonts w:cs="Times New Roman"/>
      </w:rPr>
      <w:tblPr/>
      <w:tcPr>
        <w:tcBorders>
          <w:top w:val="nil"/>
          <w:left w:val="single" w:sz="18" w:space="0" w:color="FFFFFF"/>
          <w:bottom w:val="nil"/>
          <w:right w:val="nil"/>
          <w:insideH w:val="nil"/>
          <w:insideV w:val="nil"/>
        </w:tcBorders>
        <w:shd w:val="clear" w:color="auto" w:fill="76923C"/>
      </w:tcPr>
    </w:tblStylePr>
    <w:tblStylePr w:type="band1Vert">
      <w:rPr>
        <w:rFonts w:cs="Times New Roman"/>
      </w:rPr>
      <w:tblPr/>
      <w:tcPr>
        <w:tcBorders>
          <w:top w:val="nil"/>
          <w:left w:val="nil"/>
          <w:bottom w:val="nil"/>
          <w:right w:val="nil"/>
          <w:insideH w:val="nil"/>
          <w:insideV w:val="nil"/>
        </w:tcBorders>
        <w:shd w:val="clear" w:color="auto" w:fill="76923C"/>
      </w:tcPr>
    </w:tblStylePr>
    <w:tblStylePr w:type="band1Horz">
      <w:rPr>
        <w:rFonts w:cs="Times New Roman"/>
      </w:rPr>
      <w:tblPr/>
      <w:tcPr>
        <w:tcBorders>
          <w:top w:val="nil"/>
          <w:left w:val="nil"/>
          <w:bottom w:val="nil"/>
          <w:right w:val="nil"/>
          <w:insideH w:val="nil"/>
          <w:insideV w:val="nil"/>
        </w:tcBorders>
        <w:shd w:val="clear" w:color="auto" w:fill="76923C"/>
      </w:tcPr>
    </w:tblStylePr>
  </w:style>
  <w:style w:type="table" w:customStyle="1" w:styleId="12222">
    <w:name w:val="表 (緑) 1222"/>
    <w:basedOn w:val="a4"/>
    <w:next w:val="124"/>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rFonts w:cs="Times New Roman"/>
        <w:b/>
        <w:bCs/>
      </w:rPr>
      <w:tblPr/>
      <w:tcPr>
        <w:tcBorders>
          <w:top w:val="nil"/>
          <w:left w:val="nil"/>
          <w:bottom w:val="single" w:sz="24" w:space="0" w:color="8064A2"/>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5E7530"/>
      </w:tcPr>
    </w:tblStylePr>
    <w:tblStylePr w:type="firstCol">
      <w:rPr>
        <w:rFonts w:cs="Times New Roman"/>
        <w:color w:val="FFFFFF"/>
      </w:rPr>
      <w:tblPr/>
      <w:tcPr>
        <w:tcBorders>
          <w:top w:val="nil"/>
          <w:left w:val="nil"/>
          <w:bottom w:val="nil"/>
          <w:right w:val="nil"/>
          <w:insideH w:val="single" w:sz="4" w:space="0" w:color="5E7530"/>
          <w:insideV w:val="nil"/>
        </w:tcBorders>
        <w:shd w:val="clear" w:color="auto" w:fill="5E7530"/>
      </w:tcPr>
    </w:tblStylePr>
    <w:tblStylePr w:type="lastCol">
      <w:rPr>
        <w:rFonts w:cs="Times New Roman"/>
        <w:color w:val="FFFFFF"/>
      </w:rPr>
      <w:tblPr/>
      <w:tcPr>
        <w:tcBorders>
          <w:top w:val="nil"/>
          <w:left w:val="nil"/>
          <w:bottom w:val="nil"/>
          <w:right w:val="nil"/>
          <w:insideH w:val="nil"/>
          <w:insideV w:val="nil"/>
        </w:tcBorders>
        <w:shd w:val="clear" w:color="auto" w:fill="5E7530"/>
      </w:tcPr>
    </w:tblStylePr>
    <w:tblStylePr w:type="band1Vert">
      <w:rPr>
        <w:rFonts w:cs="Times New Roman"/>
      </w:rPr>
      <w:tblPr/>
      <w:tcPr>
        <w:shd w:val="clear" w:color="auto" w:fill="D6E3BC"/>
      </w:tcPr>
    </w:tblStylePr>
    <w:tblStylePr w:type="band1Horz">
      <w:rPr>
        <w:rFonts w:cs="Times New Roman"/>
      </w:rPr>
      <w:tblPr/>
      <w:tcPr>
        <w:shd w:val="clear" w:color="auto" w:fill="CDDDAC"/>
      </w:tcPr>
    </w:tblStylePr>
  </w:style>
  <w:style w:type="table" w:customStyle="1" w:styleId="13222">
    <w:name w:val="表 (緑) 1322"/>
    <w:basedOn w:val="a4"/>
    <w:next w:val="134"/>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5F8EE"/>
    </w:tcPr>
    <w:tblStylePr w:type="firstRow">
      <w:rPr>
        <w:rFonts w:cs="Times New Roman"/>
        <w:b/>
        <w:bCs/>
        <w:color w:val="FFFFFF"/>
      </w:rPr>
      <w:tblPr/>
      <w:tcPr>
        <w:tcBorders>
          <w:bottom w:val="single" w:sz="12" w:space="0" w:color="FFFFFF"/>
        </w:tcBorders>
        <w:shd w:val="clear" w:color="auto" w:fill="664E82"/>
      </w:tcPr>
    </w:tblStylePr>
    <w:tblStylePr w:type="lastRow">
      <w:rPr>
        <w:rFonts w:cs="Times New Roman"/>
        <w:b/>
        <w:bCs/>
        <w:color w:val="664E82"/>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E6EED5"/>
      </w:tcPr>
    </w:tblStylePr>
    <w:tblStylePr w:type="band1Horz">
      <w:rPr>
        <w:rFonts w:cs="Times New Roman"/>
      </w:rPr>
      <w:tblPr/>
      <w:tcPr>
        <w:shd w:val="clear" w:color="auto" w:fill="EAF1DD"/>
      </w:tcPr>
    </w:tblStylePr>
  </w:style>
  <w:style w:type="table" w:customStyle="1" w:styleId="14222">
    <w:name w:val="表 (緑) 1422"/>
    <w:basedOn w:val="a4"/>
    <w:next w:val="144"/>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EAF1DD"/>
    </w:tcPr>
    <w:tblStylePr w:type="firstRow">
      <w:rPr>
        <w:rFonts w:cs="Times New Roman"/>
        <w:b/>
        <w:bCs/>
      </w:rPr>
      <w:tblPr/>
      <w:tcPr>
        <w:shd w:val="clear" w:color="auto" w:fill="D6E3BC"/>
      </w:tcPr>
    </w:tblStylePr>
    <w:tblStylePr w:type="lastRow">
      <w:rPr>
        <w:rFonts w:cs="Times New Roman"/>
        <w:b/>
        <w:bCs/>
        <w:color w:val="000000"/>
      </w:rPr>
      <w:tblPr/>
      <w:tcPr>
        <w:shd w:val="clear" w:color="auto" w:fill="D6E3BC"/>
      </w:tcPr>
    </w:tblStylePr>
    <w:tblStylePr w:type="firstCol">
      <w:rPr>
        <w:rFonts w:cs="Times New Roman"/>
        <w:color w:val="FFFFFF"/>
      </w:rPr>
      <w:tblPr/>
      <w:tcPr>
        <w:shd w:val="clear" w:color="auto" w:fill="76923C"/>
      </w:tcPr>
    </w:tblStylePr>
    <w:tblStylePr w:type="lastCol">
      <w:rPr>
        <w:rFonts w:cs="Times New Roman"/>
        <w:color w:val="FFFFFF"/>
      </w:rPr>
      <w:tblPr/>
      <w:tcPr>
        <w:shd w:val="clear" w:color="auto" w:fill="76923C"/>
      </w:tcPr>
    </w:tblStylePr>
    <w:tblStylePr w:type="band1Vert">
      <w:rPr>
        <w:rFonts w:cs="Times New Roman"/>
      </w:rPr>
      <w:tblPr/>
      <w:tcPr>
        <w:shd w:val="clear" w:color="auto" w:fill="CDDDAC"/>
      </w:tcPr>
    </w:tblStylePr>
    <w:tblStylePr w:type="band1Horz">
      <w:rPr>
        <w:rFonts w:cs="Times New Roman"/>
      </w:rPr>
      <w:tblPr/>
      <w:tcPr>
        <w:shd w:val="clear" w:color="auto" w:fill="CDDDAC"/>
      </w:tcPr>
    </w:tblStylePr>
  </w:style>
  <w:style w:type="table" w:customStyle="1" w:styleId="122f0">
    <w:name w:val="表 (紫)  122"/>
    <w:basedOn w:val="a4"/>
    <w:next w:val="1ff9"/>
    <w:uiPriority w:val="99"/>
    <w:rsid w:val="009F3DDB"/>
    <w:rPr>
      <w:rFonts w:ascii="Calibri" w:eastAsia="ＭＳ 明朝" w:hAnsi="Calibri" w:cs="Times New Roman"/>
      <w:color w:val="5F497A"/>
      <w:sz w:val="20"/>
      <w:szCs w:val="20"/>
      <w:lang w:val="en-GB"/>
    </w:rPr>
    <w:tblPr>
      <w:tblStyleRowBandSize w:val="1"/>
      <w:tblStyleColBandSize w:val="1"/>
      <w:tblBorders>
        <w:top w:val="single" w:sz="8" w:space="0" w:color="8064A2"/>
        <w:bottom w:val="single" w:sz="8" w:space="0" w:color="8064A2"/>
      </w:tblBorders>
    </w:tblPr>
    <w:tblStylePr w:type="firstRow">
      <w:pPr>
        <w:spacing w:beforeLines="0" w:beforeAutospacing="0" w:afterLines="0" w:afterAutospacing="0"/>
      </w:pPr>
      <w:rPr>
        <w:rFonts w:cs="Times New Roman"/>
        <w:b/>
        <w:bCs/>
      </w:rPr>
      <w:tblPr/>
      <w:tcPr>
        <w:tcBorders>
          <w:top w:val="single" w:sz="8" w:space="0" w:color="8064A2"/>
          <w:left w:val="nil"/>
          <w:bottom w:val="single" w:sz="8" w:space="0" w:color="8064A2"/>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8064A2"/>
          <w:left w:val="nil"/>
          <w:bottom w:val="single" w:sz="8" w:space="0" w:color="8064A2"/>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left w:val="nil"/>
          <w:right w:val="nil"/>
          <w:insideH w:val="nil"/>
          <w:insideV w:val="nil"/>
        </w:tcBorders>
        <w:shd w:val="clear" w:color="auto" w:fill="DFD8E8"/>
      </w:tcPr>
    </w:tblStylePr>
  </w:style>
  <w:style w:type="table" w:customStyle="1" w:styleId="2229">
    <w:name w:val="表 (紫)  222"/>
    <w:basedOn w:val="a4"/>
    <w:next w:val="2f4"/>
    <w:uiPriority w:val="99"/>
    <w:rsid w:val="009F3DDB"/>
    <w:rPr>
      <w:rFonts w:ascii="Calibri" w:eastAsia="ＭＳ 明朝" w:hAnsi="Calibri" w:cs="Times New Roman"/>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Lines="0" w:beforeAutospacing="0" w:afterLines="0" w:afterAutospacing="0"/>
      </w:pPr>
      <w:rPr>
        <w:rFonts w:cs="Times New Roman"/>
        <w:b/>
        <w:bCs/>
        <w:color w:val="FFFFFF"/>
      </w:rPr>
      <w:tblPr/>
      <w:tcPr>
        <w:shd w:val="clear" w:color="auto" w:fill="8064A2"/>
      </w:tcPr>
    </w:tblStylePr>
    <w:tblStylePr w:type="lastRow">
      <w:pPr>
        <w:spacing w:beforeLines="0" w:beforeAutospacing="0" w:afterLines="0" w:afterAutospacing="0"/>
      </w:pPr>
      <w:rPr>
        <w:rFonts w:cs="Times New Roman"/>
        <w:b/>
        <w:bCs/>
      </w:rPr>
      <w:tblPr/>
      <w:tcPr>
        <w:tcBorders>
          <w:top w:val="double" w:sz="6" w:space="0" w:color="8064A2"/>
          <w:left w:val="single" w:sz="8" w:space="0" w:color="8064A2"/>
          <w:bottom w:val="single" w:sz="8" w:space="0" w:color="8064A2"/>
          <w:right w:val="single" w:sz="8" w:space="0" w:color="8064A2"/>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8064A2"/>
          <w:left w:val="single" w:sz="8" w:space="0" w:color="8064A2"/>
          <w:bottom w:val="single" w:sz="8" w:space="0" w:color="8064A2"/>
          <w:right w:val="single" w:sz="8" w:space="0" w:color="8064A2"/>
        </w:tcBorders>
      </w:tcPr>
    </w:tblStylePr>
    <w:tblStylePr w:type="band1Horz">
      <w:rPr>
        <w:rFonts w:cs="Times New Roman"/>
      </w:rPr>
      <w:tblPr/>
      <w:tcPr>
        <w:tcBorders>
          <w:top w:val="single" w:sz="8" w:space="0" w:color="8064A2"/>
          <w:left w:val="single" w:sz="8" w:space="0" w:color="8064A2"/>
          <w:bottom w:val="single" w:sz="8" w:space="0" w:color="8064A2"/>
          <w:right w:val="single" w:sz="8" w:space="0" w:color="8064A2"/>
        </w:tcBorders>
      </w:tcPr>
    </w:tblStylePr>
  </w:style>
  <w:style w:type="table" w:customStyle="1" w:styleId="3228">
    <w:name w:val="表 (紫)  322"/>
    <w:basedOn w:val="a4"/>
    <w:next w:val="3f"/>
    <w:uiPriority w:val="99"/>
    <w:rsid w:val="009F3DDB"/>
    <w:rPr>
      <w:rFonts w:ascii="Calibri" w:eastAsia="ＭＳ 明朝" w:hAnsi="Calibri" w:cs="Times New Roman"/>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rPr>
        <w:rFonts w:cs="Times New Roman"/>
      </w:rPr>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rPr>
        <w:rFonts w:cs="Times New Roman"/>
      </w:rPr>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rPr>
        <w:rFonts w:cs="Times New Roman"/>
      </w:rPr>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4226">
    <w:name w:val="表 (紫)  422"/>
    <w:basedOn w:val="a4"/>
    <w:next w:val="4b"/>
    <w:uiPriority w:val="99"/>
    <w:rsid w:val="009F3DDB"/>
    <w:rPr>
      <w:rFonts w:ascii="Calibri" w:eastAsia="ＭＳ 明朝" w:hAnsi="Calibri" w:cs="Times New Roman"/>
      <w:sz w:val="20"/>
      <w:szCs w:val="20"/>
      <w:lang w:val="en-GB"/>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Lines="0" w:beforeAutospacing="0" w:afterLines="0" w:afterAutospacing="0"/>
      </w:pPr>
      <w:rPr>
        <w:rFonts w:cs="Times New Roman"/>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Lines="0" w:beforeAutospacing="0" w:afterLines="0" w:afterAutospacing="0"/>
      </w:pPr>
      <w:rPr>
        <w:rFonts w:cs="Times New Roman"/>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FD8E8"/>
      </w:tcPr>
    </w:tblStylePr>
    <w:tblStylePr w:type="band1Horz">
      <w:rPr>
        <w:rFonts w:cs="Times New Roman"/>
      </w:rPr>
      <w:tblPr/>
      <w:tcPr>
        <w:tcBorders>
          <w:insideH w:val="nil"/>
          <w:insideV w:val="nil"/>
        </w:tcBorders>
        <w:shd w:val="clear" w:color="auto" w:fill="DFD8E8"/>
      </w:tcPr>
    </w:tblStylePr>
    <w:tblStylePr w:type="band2Horz">
      <w:rPr>
        <w:rFonts w:cs="Times New Roman"/>
      </w:rPr>
      <w:tblPr/>
      <w:tcPr>
        <w:tcBorders>
          <w:insideH w:val="nil"/>
          <w:insideV w:val="nil"/>
        </w:tcBorders>
      </w:tcPr>
    </w:tblStylePr>
  </w:style>
  <w:style w:type="table" w:customStyle="1" w:styleId="5225">
    <w:name w:val="表 (紫)  522"/>
    <w:basedOn w:val="a4"/>
    <w:next w:val="5b"/>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8064A2"/>
      </w:tcPr>
    </w:tblStylePr>
    <w:tblStylePr w:type="lastCol">
      <w:rPr>
        <w:rFonts w:cs="Times New Roman"/>
        <w:b/>
        <w:bCs/>
        <w:color w:val="FFFFFF"/>
      </w:rPr>
      <w:tblPr/>
      <w:tcPr>
        <w:tcBorders>
          <w:left w:val="nil"/>
          <w:right w:val="nil"/>
          <w:insideH w:val="nil"/>
          <w:insideV w:val="nil"/>
        </w:tcBorders>
        <w:shd w:val="clear" w:color="auto" w:fill="8064A2"/>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24">
    <w:name w:val="表 (紫)  622"/>
    <w:basedOn w:val="a4"/>
    <w:next w:val="66"/>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8064A2"/>
        <w:bottom w:val="single" w:sz="8" w:space="0" w:color="8064A2"/>
      </w:tblBorders>
    </w:tblPr>
    <w:tblStylePr w:type="firstRow">
      <w:rPr>
        <w:rFonts w:ascii="Times New Roman" w:eastAsia="Times New Roman" w:hAnsi="Times New Roman" w:cs="Times New Roman"/>
      </w:rPr>
      <w:tblPr/>
      <w:tcPr>
        <w:tcBorders>
          <w:top w:val="nil"/>
          <w:bottom w:val="single" w:sz="8" w:space="0" w:color="8064A2"/>
        </w:tcBorders>
      </w:tcPr>
    </w:tblStylePr>
    <w:tblStylePr w:type="lastRow">
      <w:rPr>
        <w:rFonts w:cs="Times New Roman"/>
        <w:b/>
        <w:bCs/>
        <w:color w:val="1F497D"/>
      </w:rPr>
      <w:tblPr/>
      <w:tcPr>
        <w:tcBorders>
          <w:top w:val="single" w:sz="8" w:space="0" w:color="8064A2"/>
          <w:bottom w:val="single" w:sz="8" w:space="0" w:color="8064A2"/>
        </w:tcBorders>
      </w:tcPr>
    </w:tblStylePr>
    <w:tblStylePr w:type="firstCol">
      <w:rPr>
        <w:rFonts w:cs="Times New Roman"/>
        <w:b/>
        <w:bCs/>
      </w:rPr>
    </w:tblStylePr>
    <w:tblStylePr w:type="lastCol">
      <w:rPr>
        <w:rFonts w:cs="Times New Roman"/>
        <w:b/>
        <w:bCs/>
      </w:rPr>
      <w:tblPr/>
      <w:tcPr>
        <w:tcBorders>
          <w:top w:val="single" w:sz="8" w:space="0" w:color="8064A2"/>
          <w:bottom w:val="single" w:sz="8" w:space="0" w:color="8064A2"/>
        </w:tcBorders>
      </w:tcPr>
    </w:tblStylePr>
    <w:tblStylePr w:type="band1Vert">
      <w:rPr>
        <w:rFonts w:cs="Times New Roman"/>
      </w:rPr>
      <w:tblPr/>
      <w:tcPr>
        <w:shd w:val="clear" w:color="auto" w:fill="DFD8E8"/>
      </w:tcPr>
    </w:tblStylePr>
    <w:tblStylePr w:type="band1Horz">
      <w:rPr>
        <w:rFonts w:cs="Times New Roman"/>
      </w:rPr>
      <w:tblPr/>
      <w:tcPr>
        <w:shd w:val="clear" w:color="auto" w:fill="DFD8E8"/>
      </w:tcPr>
    </w:tblStylePr>
  </w:style>
  <w:style w:type="table" w:customStyle="1" w:styleId="7225">
    <w:name w:val="表 (紫)  722"/>
    <w:basedOn w:val="a4"/>
    <w:next w:val="76"/>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rFonts w:cs="Times New Roman"/>
        <w:sz w:val="24"/>
        <w:szCs w:val="24"/>
      </w:rPr>
      <w:tblPr/>
      <w:tcPr>
        <w:tcBorders>
          <w:top w:val="nil"/>
          <w:left w:val="nil"/>
          <w:bottom w:val="single" w:sz="24" w:space="0" w:color="8064A2"/>
          <w:right w:val="nil"/>
          <w:insideH w:val="nil"/>
          <w:insideV w:val="nil"/>
        </w:tcBorders>
        <w:shd w:val="clear" w:color="auto" w:fill="FFFFFF"/>
      </w:tcPr>
    </w:tblStylePr>
    <w:tblStylePr w:type="lastRow">
      <w:rPr>
        <w:rFonts w:cs="Times New Roman"/>
      </w:rPr>
      <w:tblPr/>
      <w:tcPr>
        <w:tcBorders>
          <w:top w:val="single" w:sz="8" w:space="0" w:color="8064A2"/>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8064A2"/>
          <w:insideH w:val="nil"/>
          <w:insideV w:val="nil"/>
        </w:tcBorders>
        <w:shd w:val="clear" w:color="auto" w:fill="FFFFFF"/>
      </w:tcPr>
    </w:tblStylePr>
    <w:tblStylePr w:type="lastCol">
      <w:rPr>
        <w:rFonts w:cs="Times New Roman"/>
      </w:rPr>
      <w:tblPr/>
      <w:tcPr>
        <w:tcBorders>
          <w:top w:val="nil"/>
          <w:left w:val="single" w:sz="8" w:space="0" w:color="8064A2"/>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top w:val="nil"/>
          <w:bottom w:val="nil"/>
          <w:insideH w:val="nil"/>
          <w:insideV w:val="nil"/>
        </w:tcBorders>
        <w:shd w:val="clear" w:color="auto" w:fill="DFD8E8"/>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225">
    <w:name w:val="表 (紫)  822"/>
    <w:basedOn w:val="a4"/>
    <w:next w:val="86"/>
    <w:uiPriority w:val="99"/>
    <w:rsid w:val="009F3DDB"/>
    <w:rPr>
      <w:rFonts w:ascii="Calibri" w:eastAsia="ＭＳ 明朝" w:hAnsi="Calibri" w:cs="Times New Roman"/>
      <w:sz w:val="20"/>
      <w:szCs w:val="20"/>
      <w:lang w:val="en-GB"/>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rFonts w:cs="Times New Roman"/>
        <w:b/>
        <w:bCs/>
      </w:rPr>
    </w:tblStylePr>
    <w:tblStylePr w:type="lastRow">
      <w:rPr>
        <w:rFonts w:cs="Times New Roman"/>
        <w:b/>
        <w:bCs/>
      </w:rPr>
      <w:tblPr/>
      <w:tcPr>
        <w:tcBorders>
          <w:top w:val="single" w:sz="18" w:space="0" w:color="9F8AB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BFB1D0"/>
      </w:tcPr>
    </w:tblStylePr>
    <w:tblStylePr w:type="band1Horz">
      <w:rPr>
        <w:rFonts w:cs="Times New Roman"/>
      </w:rPr>
      <w:tblPr/>
      <w:tcPr>
        <w:shd w:val="clear" w:color="auto" w:fill="BFB1D0"/>
      </w:tcPr>
    </w:tblStylePr>
  </w:style>
  <w:style w:type="table" w:customStyle="1" w:styleId="9223">
    <w:name w:val="表 (紫)  922"/>
    <w:basedOn w:val="a4"/>
    <w:next w:val="96"/>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rFonts w:cs="Times New Roman"/>
        <w:b/>
        <w:bCs/>
        <w:color w:val="000000"/>
      </w:rPr>
      <w:tblPr/>
      <w:tcPr>
        <w:shd w:val="clear" w:color="auto" w:fill="F2EFF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5DFEC"/>
      </w:tcPr>
    </w:tblStylePr>
    <w:tblStylePr w:type="band1Vert">
      <w:rPr>
        <w:rFonts w:cs="Times New Roman"/>
      </w:rPr>
      <w:tblPr/>
      <w:tcPr>
        <w:shd w:val="clear" w:color="auto" w:fill="BFB1D0"/>
      </w:tcPr>
    </w:tblStylePr>
    <w:tblStylePr w:type="band1Horz">
      <w:rPr>
        <w:rFonts w:cs="Times New Roman"/>
      </w:rPr>
      <w:tblPr/>
      <w:tcPr>
        <w:tcBorders>
          <w:insideH w:val="single" w:sz="6" w:space="0" w:color="8064A2"/>
          <w:insideV w:val="single" w:sz="6" w:space="0" w:color="8064A2"/>
        </w:tcBorders>
        <w:shd w:val="clear" w:color="auto" w:fill="BFB1D0"/>
      </w:tcPr>
    </w:tblStylePr>
    <w:tblStylePr w:type="nwCell">
      <w:rPr>
        <w:rFonts w:cs="Times New Roman"/>
      </w:rPr>
      <w:tblPr/>
      <w:tcPr>
        <w:shd w:val="clear" w:color="auto" w:fill="FFFFFF"/>
      </w:tcPr>
    </w:tblStylePr>
  </w:style>
  <w:style w:type="table" w:customStyle="1" w:styleId="10223">
    <w:name w:val="表 (紫) 1022"/>
    <w:basedOn w:val="a4"/>
    <w:next w:val="105"/>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11223">
    <w:name w:val="表 (紫) 1122"/>
    <w:basedOn w:val="a4"/>
    <w:next w:val="116"/>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8064A2"/>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3F3151"/>
      </w:tcPr>
    </w:tblStylePr>
    <w:tblStylePr w:type="firstCol">
      <w:rPr>
        <w:rFonts w:cs="Times New Roman"/>
      </w:rPr>
      <w:tblPr/>
      <w:tcPr>
        <w:tcBorders>
          <w:top w:val="nil"/>
          <w:left w:val="nil"/>
          <w:bottom w:val="nil"/>
          <w:right w:val="single" w:sz="18" w:space="0" w:color="FFFFFF"/>
          <w:insideH w:val="nil"/>
          <w:insideV w:val="nil"/>
        </w:tcBorders>
        <w:shd w:val="clear" w:color="auto" w:fill="5F497A"/>
      </w:tcPr>
    </w:tblStylePr>
    <w:tblStylePr w:type="lastCol">
      <w:rPr>
        <w:rFonts w:cs="Times New Roman"/>
      </w:rPr>
      <w:tblPr/>
      <w:tcPr>
        <w:tcBorders>
          <w:top w:val="nil"/>
          <w:left w:val="single" w:sz="18" w:space="0" w:color="FFFFFF"/>
          <w:bottom w:val="nil"/>
          <w:right w:val="nil"/>
          <w:insideH w:val="nil"/>
          <w:insideV w:val="nil"/>
        </w:tcBorders>
        <w:shd w:val="clear" w:color="auto" w:fill="5F497A"/>
      </w:tcPr>
    </w:tblStylePr>
    <w:tblStylePr w:type="band1Vert">
      <w:rPr>
        <w:rFonts w:cs="Times New Roman"/>
      </w:rPr>
      <w:tblPr/>
      <w:tcPr>
        <w:tcBorders>
          <w:top w:val="nil"/>
          <w:left w:val="nil"/>
          <w:bottom w:val="nil"/>
          <w:right w:val="nil"/>
          <w:insideH w:val="nil"/>
          <w:insideV w:val="nil"/>
        </w:tcBorders>
        <w:shd w:val="clear" w:color="auto" w:fill="5F497A"/>
      </w:tcPr>
    </w:tblStylePr>
    <w:tblStylePr w:type="band1Horz">
      <w:rPr>
        <w:rFonts w:cs="Times New Roman"/>
      </w:rPr>
      <w:tblPr/>
      <w:tcPr>
        <w:tcBorders>
          <w:top w:val="nil"/>
          <w:left w:val="nil"/>
          <w:bottom w:val="nil"/>
          <w:right w:val="nil"/>
          <w:insideH w:val="nil"/>
          <w:insideV w:val="nil"/>
        </w:tcBorders>
        <w:shd w:val="clear" w:color="auto" w:fill="5F497A"/>
      </w:tcPr>
    </w:tblStylePr>
  </w:style>
  <w:style w:type="table" w:customStyle="1" w:styleId="12223">
    <w:name w:val="表 (紫) 1222"/>
    <w:basedOn w:val="a4"/>
    <w:next w:val="125"/>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rFonts w:cs="Times New Roman"/>
        <w:b/>
        <w:bCs/>
      </w:rPr>
      <w:tblPr/>
      <w:tcPr>
        <w:tcBorders>
          <w:top w:val="nil"/>
          <w:left w:val="nil"/>
          <w:bottom w:val="single" w:sz="24" w:space="0" w:color="9BBB59"/>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4C3B62"/>
      </w:tcPr>
    </w:tblStylePr>
    <w:tblStylePr w:type="firstCol">
      <w:rPr>
        <w:rFonts w:cs="Times New Roman"/>
        <w:color w:val="FFFFFF"/>
      </w:rPr>
      <w:tblPr/>
      <w:tcPr>
        <w:tcBorders>
          <w:top w:val="nil"/>
          <w:left w:val="nil"/>
          <w:bottom w:val="nil"/>
          <w:right w:val="nil"/>
          <w:insideH w:val="single" w:sz="4" w:space="0" w:color="4C3B62"/>
          <w:insideV w:val="nil"/>
        </w:tcBorders>
        <w:shd w:val="clear" w:color="auto" w:fill="4C3B62"/>
      </w:tcPr>
    </w:tblStylePr>
    <w:tblStylePr w:type="lastCol">
      <w:rPr>
        <w:rFonts w:cs="Times New Roman"/>
        <w:color w:val="FFFFFF"/>
      </w:rPr>
      <w:tblPr/>
      <w:tcPr>
        <w:tcBorders>
          <w:top w:val="nil"/>
          <w:left w:val="nil"/>
          <w:bottom w:val="nil"/>
          <w:right w:val="nil"/>
          <w:insideH w:val="nil"/>
          <w:insideV w:val="nil"/>
        </w:tcBorders>
        <w:shd w:val="clear" w:color="auto" w:fill="4C3B62"/>
      </w:tcPr>
    </w:tblStylePr>
    <w:tblStylePr w:type="band1Vert">
      <w:rPr>
        <w:rFonts w:cs="Times New Roman"/>
      </w:rPr>
      <w:tblPr/>
      <w:tcPr>
        <w:shd w:val="clear" w:color="auto" w:fill="CCC0D9"/>
      </w:tcPr>
    </w:tblStylePr>
    <w:tblStylePr w:type="band1Horz">
      <w:rPr>
        <w:rFonts w:cs="Times New Roman"/>
      </w:rPr>
      <w:tblPr/>
      <w:tcPr>
        <w:shd w:val="clear" w:color="auto" w:fill="BFB1D0"/>
      </w:tcPr>
    </w:tblStylePr>
    <w:tblStylePr w:type="neCell">
      <w:rPr>
        <w:rFonts w:cs="Times New Roman"/>
        <w:color w:val="000000"/>
      </w:rPr>
    </w:tblStylePr>
    <w:tblStylePr w:type="nwCell">
      <w:rPr>
        <w:rFonts w:cs="Times New Roman"/>
        <w:color w:val="000000"/>
      </w:rPr>
    </w:tblStylePr>
  </w:style>
  <w:style w:type="table" w:customStyle="1" w:styleId="13223">
    <w:name w:val="表 (紫) 1322"/>
    <w:basedOn w:val="a4"/>
    <w:next w:val="135"/>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2EFF6"/>
    </w:tcPr>
    <w:tblStylePr w:type="firstRow">
      <w:rPr>
        <w:rFonts w:cs="Times New Roman"/>
        <w:b/>
        <w:bCs/>
        <w:color w:val="FFFFFF"/>
      </w:rPr>
      <w:tblPr/>
      <w:tcPr>
        <w:tcBorders>
          <w:bottom w:val="single" w:sz="12" w:space="0" w:color="FFFFFF"/>
        </w:tcBorders>
        <w:shd w:val="clear" w:color="auto" w:fill="7E9C40"/>
      </w:tcPr>
    </w:tblStylePr>
    <w:tblStylePr w:type="lastRow">
      <w:rPr>
        <w:rFonts w:cs="Times New Roman"/>
        <w:b/>
        <w:bCs/>
        <w:color w:val="7E9C40"/>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FD8E8"/>
      </w:tcPr>
    </w:tblStylePr>
    <w:tblStylePr w:type="band1Horz">
      <w:rPr>
        <w:rFonts w:cs="Times New Roman"/>
      </w:rPr>
      <w:tblPr/>
      <w:tcPr>
        <w:shd w:val="clear" w:color="auto" w:fill="E5DFEC"/>
      </w:tcPr>
    </w:tblStylePr>
  </w:style>
  <w:style w:type="table" w:customStyle="1" w:styleId="14223">
    <w:name w:val="表 (紫) 1422"/>
    <w:basedOn w:val="a4"/>
    <w:next w:val="145"/>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E5DFEC"/>
    </w:tcPr>
    <w:tblStylePr w:type="firstRow">
      <w:rPr>
        <w:rFonts w:cs="Times New Roman"/>
        <w:b/>
        <w:bCs/>
      </w:rPr>
      <w:tblPr/>
      <w:tcPr>
        <w:shd w:val="clear" w:color="auto" w:fill="CCC0D9"/>
      </w:tcPr>
    </w:tblStylePr>
    <w:tblStylePr w:type="lastRow">
      <w:rPr>
        <w:rFonts w:cs="Times New Roman"/>
        <w:b/>
        <w:bCs/>
        <w:color w:val="000000"/>
      </w:rPr>
      <w:tblPr/>
      <w:tcPr>
        <w:shd w:val="clear" w:color="auto" w:fill="CCC0D9"/>
      </w:tcPr>
    </w:tblStylePr>
    <w:tblStylePr w:type="firstCol">
      <w:rPr>
        <w:rFonts w:cs="Times New Roman"/>
        <w:color w:val="FFFFFF"/>
      </w:rPr>
      <w:tblPr/>
      <w:tcPr>
        <w:shd w:val="clear" w:color="auto" w:fill="5F497A"/>
      </w:tcPr>
    </w:tblStylePr>
    <w:tblStylePr w:type="lastCol">
      <w:rPr>
        <w:rFonts w:cs="Times New Roman"/>
        <w:color w:val="FFFFFF"/>
      </w:rPr>
      <w:tblPr/>
      <w:tcPr>
        <w:shd w:val="clear" w:color="auto" w:fill="5F497A"/>
      </w:tcPr>
    </w:tblStylePr>
    <w:tblStylePr w:type="band1Vert">
      <w:rPr>
        <w:rFonts w:cs="Times New Roman"/>
      </w:rPr>
      <w:tblPr/>
      <w:tcPr>
        <w:shd w:val="clear" w:color="auto" w:fill="BFB1D0"/>
      </w:tcPr>
    </w:tblStylePr>
    <w:tblStylePr w:type="band1Horz">
      <w:rPr>
        <w:rFonts w:cs="Times New Roman"/>
      </w:rPr>
      <w:tblPr/>
      <w:tcPr>
        <w:shd w:val="clear" w:color="auto" w:fill="BFB1D0"/>
      </w:tcPr>
    </w:tblStylePr>
  </w:style>
  <w:style w:type="table" w:customStyle="1" w:styleId="122f1">
    <w:name w:val="表 (水色)  122"/>
    <w:basedOn w:val="a4"/>
    <w:next w:val="1ffa"/>
    <w:uiPriority w:val="99"/>
    <w:rsid w:val="009F3DDB"/>
    <w:rPr>
      <w:rFonts w:ascii="Calibri" w:eastAsia="ＭＳ 明朝" w:hAnsi="Calibri" w:cs="Times New Roman"/>
      <w:color w:val="31849B"/>
      <w:sz w:val="20"/>
      <w:szCs w:val="20"/>
      <w:lang w:val="en-GB"/>
    </w:rPr>
    <w:tblPr>
      <w:tblStyleRowBandSize w:val="1"/>
      <w:tblStyleColBandSize w:val="1"/>
      <w:tblBorders>
        <w:top w:val="single" w:sz="8" w:space="0" w:color="4BACC6"/>
        <w:bottom w:val="single" w:sz="8" w:space="0" w:color="4BACC6"/>
      </w:tblBorders>
    </w:tblPr>
    <w:tblStylePr w:type="firstRow">
      <w:pPr>
        <w:spacing w:beforeLines="0" w:beforeAutospacing="0" w:afterLines="0" w:afterAutospacing="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222a">
    <w:name w:val="表 (水色)  222"/>
    <w:basedOn w:val="a4"/>
    <w:next w:val="2f5"/>
    <w:uiPriority w:val="99"/>
    <w:rsid w:val="009F3DDB"/>
    <w:rPr>
      <w:rFonts w:ascii="Calibri" w:eastAsia="ＭＳ 明朝" w:hAnsi="Calibri" w:cs="Times New Roman"/>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Lines="0" w:beforeAutospacing="0" w:afterLines="0" w:afterAutospacing="0"/>
      </w:pPr>
      <w:rPr>
        <w:rFonts w:cs="Times New Roman"/>
        <w:b/>
        <w:bCs/>
        <w:color w:val="FFFFFF"/>
      </w:rPr>
      <w:tblPr/>
      <w:tcPr>
        <w:shd w:val="clear" w:color="auto" w:fill="4BACC6"/>
      </w:tcPr>
    </w:tblStylePr>
    <w:tblStylePr w:type="lastRow">
      <w:pPr>
        <w:spacing w:beforeLines="0" w:beforeAutospacing="0" w:afterLines="0" w:afterAutospacing="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table" w:customStyle="1" w:styleId="3229">
    <w:name w:val="表 (水色)  322"/>
    <w:basedOn w:val="a4"/>
    <w:next w:val="3f0"/>
    <w:uiPriority w:val="99"/>
    <w:rsid w:val="009F3DDB"/>
    <w:rPr>
      <w:rFonts w:ascii="Calibri" w:eastAsia="ＭＳ 明朝" w:hAnsi="Calibri" w:cs="Times New Roman"/>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4227">
    <w:name w:val="表 (水色)  422"/>
    <w:basedOn w:val="a4"/>
    <w:next w:val="4c"/>
    <w:uiPriority w:val="99"/>
    <w:rsid w:val="009F3DDB"/>
    <w:rPr>
      <w:rFonts w:ascii="Calibri" w:eastAsia="ＭＳ 明朝" w:hAnsi="Calibri" w:cs="Times New Roman"/>
      <w:sz w:val="20"/>
      <w:szCs w:val="20"/>
      <w:lang w:val="en-GB"/>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Lines="0" w:beforeAutospacing="0" w:afterLines="0" w:afterAutospacing="0"/>
      </w:pPr>
      <w:rPr>
        <w:rFonts w:cs="Times New Roman"/>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Lines="0" w:beforeAutospacing="0" w:afterLines="0" w:afterAutospacing="0"/>
      </w:pPr>
      <w:rPr>
        <w:rFonts w:cs="Times New Roman"/>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2EAF1"/>
      </w:tcPr>
    </w:tblStylePr>
    <w:tblStylePr w:type="band1Horz">
      <w:rPr>
        <w:rFonts w:cs="Times New Roman"/>
      </w:rPr>
      <w:tblPr/>
      <w:tcPr>
        <w:tcBorders>
          <w:insideH w:val="nil"/>
          <w:insideV w:val="nil"/>
        </w:tcBorders>
        <w:shd w:val="clear" w:color="auto" w:fill="D2EAF1"/>
      </w:tcPr>
    </w:tblStylePr>
    <w:tblStylePr w:type="band2Horz">
      <w:rPr>
        <w:rFonts w:cs="Times New Roman"/>
      </w:rPr>
      <w:tblPr/>
      <w:tcPr>
        <w:tcBorders>
          <w:insideH w:val="nil"/>
          <w:insideV w:val="nil"/>
        </w:tcBorders>
      </w:tcPr>
    </w:tblStylePr>
  </w:style>
  <w:style w:type="table" w:customStyle="1" w:styleId="5226">
    <w:name w:val="表 (水色)  522"/>
    <w:basedOn w:val="a4"/>
    <w:next w:val="5c"/>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25">
    <w:name w:val="表 (水色)  622"/>
    <w:basedOn w:val="a4"/>
    <w:next w:val="67"/>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4BACC6"/>
        <w:bottom w:val="single" w:sz="8" w:space="0" w:color="4BACC6"/>
      </w:tblBorders>
    </w:tblPr>
    <w:tblStylePr w:type="firstRow">
      <w:rPr>
        <w:rFonts w:ascii="Times New Roman" w:eastAsia="Times New Roman" w:hAnsi="Times New Roman" w:cs="Times New Roman"/>
      </w:rPr>
      <w:tblPr/>
      <w:tcPr>
        <w:tcBorders>
          <w:top w:val="nil"/>
          <w:bottom w:val="single" w:sz="8" w:space="0" w:color="4BACC6"/>
        </w:tcBorders>
      </w:tcPr>
    </w:tblStylePr>
    <w:tblStylePr w:type="lastRow">
      <w:rPr>
        <w:rFonts w:cs="Times New Roman"/>
        <w:b/>
        <w:bCs/>
        <w:color w:val="1F497D"/>
      </w:rPr>
      <w:tblPr/>
      <w:tcPr>
        <w:tcBorders>
          <w:top w:val="single" w:sz="8" w:space="0" w:color="4BACC6"/>
          <w:bottom w:val="single" w:sz="8" w:space="0" w:color="4BACC6"/>
        </w:tcBorders>
      </w:tcPr>
    </w:tblStylePr>
    <w:tblStylePr w:type="firstCol">
      <w:rPr>
        <w:rFonts w:cs="Times New Roman"/>
        <w:b/>
        <w:bCs/>
      </w:rPr>
    </w:tblStylePr>
    <w:tblStylePr w:type="lastCol">
      <w:rPr>
        <w:rFonts w:cs="Times New Roman"/>
        <w:b/>
        <w:bCs/>
      </w:rPr>
      <w:tblPr/>
      <w:tcPr>
        <w:tcBorders>
          <w:top w:val="single" w:sz="8" w:space="0" w:color="4BACC6"/>
          <w:bottom w:val="single" w:sz="8" w:space="0" w:color="4BACC6"/>
        </w:tcBorders>
      </w:tcPr>
    </w:tblStylePr>
    <w:tblStylePr w:type="band1Vert">
      <w:rPr>
        <w:rFonts w:cs="Times New Roman"/>
      </w:rPr>
      <w:tblPr/>
      <w:tcPr>
        <w:shd w:val="clear" w:color="auto" w:fill="D2EAF1"/>
      </w:tcPr>
    </w:tblStylePr>
    <w:tblStylePr w:type="band1Horz">
      <w:rPr>
        <w:rFonts w:cs="Times New Roman"/>
      </w:rPr>
      <w:tblPr/>
      <w:tcPr>
        <w:shd w:val="clear" w:color="auto" w:fill="D2EAF1"/>
      </w:tcPr>
    </w:tblStylePr>
  </w:style>
  <w:style w:type="table" w:customStyle="1" w:styleId="7226">
    <w:name w:val="表 (水色)  722"/>
    <w:basedOn w:val="a4"/>
    <w:next w:val="77"/>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rFonts w:cs="Times New Roman"/>
        <w:sz w:val="24"/>
        <w:szCs w:val="24"/>
      </w:rPr>
      <w:tblPr/>
      <w:tcPr>
        <w:tcBorders>
          <w:top w:val="nil"/>
          <w:left w:val="nil"/>
          <w:bottom w:val="single" w:sz="24" w:space="0" w:color="4BACC6"/>
          <w:right w:val="nil"/>
          <w:insideH w:val="nil"/>
          <w:insideV w:val="nil"/>
        </w:tcBorders>
        <w:shd w:val="clear" w:color="auto" w:fill="FFFFFF"/>
      </w:tcPr>
    </w:tblStylePr>
    <w:tblStylePr w:type="lastRow">
      <w:rPr>
        <w:rFonts w:cs="Times New Roman"/>
      </w:rPr>
      <w:tblPr/>
      <w:tcPr>
        <w:tcBorders>
          <w:top w:val="single" w:sz="8" w:space="0" w:color="4BACC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BACC6"/>
          <w:insideH w:val="nil"/>
          <w:insideV w:val="nil"/>
        </w:tcBorders>
        <w:shd w:val="clear" w:color="auto" w:fill="FFFFFF"/>
      </w:tcPr>
    </w:tblStylePr>
    <w:tblStylePr w:type="lastCol">
      <w:rPr>
        <w:rFonts w:cs="Times New Roman"/>
      </w:rPr>
      <w:tblPr/>
      <w:tcPr>
        <w:tcBorders>
          <w:top w:val="nil"/>
          <w:left w:val="single" w:sz="8" w:space="0" w:color="4BACC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top w:val="nil"/>
          <w:bottom w:val="nil"/>
          <w:insideH w:val="nil"/>
          <w:insideV w:val="nil"/>
        </w:tcBorders>
        <w:shd w:val="clear" w:color="auto" w:fill="D2EAF1"/>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226">
    <w:name w:val="表 (水色)  822"/>
    <w:basedOn w:val="a4"/>
    <w:next w:val="87"/>
    <w:uiPriority w:val="99"/>
    <w:rsid w:val="009F3DDB"/>
    <w:rPr>
      <w:rFonts w:ascii="Calibri" w:eastAsia="ＭＳ 明朝" w:hAnsi="Calibri" w:cs="Times New Roman"/>
      <w:sz w:val="20"/>
      <w:szCs w:val="20"/>
      <w:lang w:val="en-GB"/>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rFonts w:cs="Times New Roman"/>
        <w:b/>
        <w:bCs/>
      </w:rPr>
    </w:tblStylePr>
    <w:tblStylePr w:type="lastRow">
      <w:rPr>
        <w:rFonts w:cs="Times New Roman"/>
        <w:b/>
        <w:bCs/>
      </w:rPr>
      <w:tblPr/>
      <w:tcPr>
        <w:tcBorders>
          <w:top w:val="single" w:sz="18" w:space="0" w:color="78C0D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9224">
    <w:name w:val="表 (水色)  922"/>
    <w:basedOn w:val="a4"/>
    <w:next w:val="97"/>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rFonts w:cs="Times New Roman"/>
        <w:b/>
        <w:bCs/>
        <w:color w:val="000000"/>
      </w:rPr>
      <w:tblPr/>
      <w:tcPr>
        <w:shd w:val="clear" w:color="auto" w:fill="EDF6F9"/>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AEEF3"/>
      </w:tcPr>
    </w:tblStylePr>
    <w:tblStylePr w:type="band1Vert">
      <w:rPr>
        <w:rFonts w:cs="Times New Roman"/>
      </w:rPr>
      <w:tblPr/>
      <w:tcPr>
        <w:shd w:val="clear" w:color="auto" w:fill="A5D5E2"/>
      </w:tcPr>
    </w:tblStylePr>
    <w:tblStylePr w:type="band1Horz">
      <w:rPr>
        <w:rFonts w:cs="Times New Roman"/>
      </w:rPr>
      <w:tblPr/>
      <w:tcPr>
        <w:tcBorders>
          <w:insideH w:val="single" w:sz="6" w:space="0" w:color="4BACC6"/>
          <w:insideV w:val="single" w:sz="6" w:space="0" w:color="4BACC6"/>
        </w:tcBorders>
        <w:shd w:val="clear" w:color="auto" w:fill="A5D5E2"/>
      </w:tcPr>
    </w:tblStylePr>
    <w:tblStylePr w:type="nwCell">
      <w:rPr>
        <w:rFonts w:cs="Times New Roman"/>
      </w:rPr>
      <w:tblPr/>
      <w:tcPr>
        <w:shd w:val="clear" w:color="auto" w:fill="FFFFFF"/>
      </w:tcPr>
    </w:tblStylePr>
  </w:style>
  <w:style w:type="table" w:customStyle="1" w:styleId="10224">
    <w:name w:val="表 (水色) 1022"/>
    <w:basedOn w:val="a4"/>
    <w:next w:val="106"/>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11224">
    <w:name w:val="表 (水色) 1122"/>
    <w:basedOn w:val="a4"/>
    <w:next w:val="117"/>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4BACC6"/>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05867"/>
      </w:tcPr>
    </w:tblStylePr>
    <w:tblStylePr w:type="firstCol">
      <w:rPr>
        <w:rFonts w:cs="Times New Roman"/>
      </w:rPr>
      <w:tblPr/>
      <w:tcPr>
        <w:tcBorders>
          <w:top w:val="nil"/>
          <w:left w:val="nil"/>
          <w:bottom w:val="nil"/>
          <w:right w:val="single" w:sz="18" w:space="0" w:color="FFFFFF"/>
          <w:insideH w:val="nil"/>
          <w:insideV w:val="nil"/>
        </w:tcBorders>
        <w:shd w:val="clear" w:color="auto" w:fill="31849B"/>
      </w:tcPr>
    </w:tblStylePr>
    <w:tblStylePr w:type="lastCol">
      <w:rPr>
        <w:rFonts w:cs="Times New Roman"/>
      </w:rPr>
      <w:tblPr/>
      <w:tcPr>
        <w:tcBorders>
          <w:top w:val="nil"/>
          <w:left w:val="single" w:sz="18" w:space="0" w:color="FFFFFF"/>
          <w:bottom w:val="nil"/>
          <w:right w:val="nil"/>
          <w:insideH w:val="nil"/>
          <w:insideV w:val="nil"/>
        </w:tcBorders>
        <w:shd w:val="clear" w:color="auto" w:fill="31849B"/>
      </w:tcPr>
    </w:tblStylePr>
    <w:tblStylePr w:type="band1Vert">
      <w:rPr>
        <w:rFonts w:cs="Times New Roman"/>
      </w:rPr>
      <w:tblPr/>
      <w:tcPr>
        <w:tcBorders>
          <w:top w:val="nil"/>
          <w:left w:val="nil"/>
          <w:bottom w:val="nil"/>
          <w:right w:val="nil"/>
          <w:insideH w:val="nil"/>
          <w:insideV w:val="nil"/>
        </w:tcBorders>
        <w:shd w:val="clear" w:color="auto" w:fill="31849B"/>
      </w:tcPr>
    </w:tblStylePr>
    <w:tblStylePr w:type="band1Horz">
      <w:rPr>
        <w:rFonts w:cs="Times New Roman"/>
      </w:rPr>
      <w:tblPr/>
      <w:tcPr>
        <w:tcBorders>
          <w:top w:val="nil"/>
          <w:left w:val="nil"/>
          <w:bottom w:val="nil"/>
          <w:right w:val="nil"/>
          <w:insideH w:val="nil"/>
          <w:insideV w:val="nil"/>
        </w:tcBorders>
        <w:shd w:val="clear" w:color="auto" w:fill="31849B"/>
      </w:tcPr>
    </w:tblStylePr>
  </w:style>
  <w:style w:type="table" w:customStyle="1" w:styleId="12224">
    <w:name w:val="表 (水色) 1222"/>
    <w:basedOn w:val="a4"/>
    <w:next w:val="126"/>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rFonts w:cs="Times New Roman"/>
        <w:b/>
        <w:bCs/>
      </w:rPr>
      <w:tblPr/>
      <w:tcPr>
        <w:tcBorders>
          <w:top w:val="nil"/>
          <w:left w:val="nil"/>
          <w:bottom w:val="single" w:sz="24" w:space="0" w:color="F7964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76A7C"/>
      </w:tcPr>
    </w:tblStylePr>
    <w:tblStylePr w:type="firstCol">
      <w:rPr>
        <w:rFonts w:cs="Times New Roman"/>
        <w:color w:val="FFFFFF"/>
      </w:rPr>
      <w:tblPr/>
      <w:tcPr>
        <w:tcBorders>
          <w:top w:val="nil"/>
          <w:left w:val="nil"/>
          <w:bottom w:val="nil"/>
          <w:right w:val="nil"/>
          <w:insideH w:val="single" w:sz="4" w:space="0" w:color="276A7C"/>
          <w:insideV w:val="nil"/>
        </w:tcBorders>
        <w:shd w:val="clear" w:color="auto" w:fill="276A7C"/>
      </w:tcPr>
    </w:tblStylePr>
    <w:tblStylePr w:type="lastCol">
      <w:rPr>
        <w:rFonts w:cs="Times New Roman"/>
        <w:color w:val="FFFFFF"/>
      </w:rPr>
      <w:tblPr/>
      <w:tcPr>
        <w:tcBorders>
          <w:top w:val="nil"/>
          <w:left w:val="nil"/>
          <w:bottom w:val="nil"/>
          <w:right w:val="nil"/>
          <w:insideH w:val="nil"/>
          <w:insideV w:val="nil"/>
        </w:tcBorders>
        <w:shd w:val="clear" w:color="auto" w:fill="276A7C"/>
      </w:tcPr>
    </w:tblStylePr>
    <w:tblStylePr w:type="band1Vert">
      <w:rPr>
        <w:rFonts w:cs="Times New Roman"/>
      </w:rPr>
      <w:tblPr/>
      <w:tcPr>
        <w:shd w:val="clear" w:color="auto" w:fill="B6DDE8"/>
      </w:tcPr>
    </w:tblStylePr>
    <w:tblStylePr w:type="band1Horz">
      <w:rPr>
        <w:rFonts w:cs="Times New Roman"/>
      </w:rPr>
      <w:tblPr/>
      <w:tcPr>
        <w:shd w:val="clear" w:color="auto" w:fill="A5D5E2"/>
      </w:tcPr>
    </w:tblStylePr>
    <w:tblStylePr w:type="neCell">
      <w:rPr>
        <w:rFonts w:cs="Times New Roman"/>
        <w:color w:val="000000"/>
      </w:rPr>
    </w:tblStylePr>
    <w:tblStylePr w:type="nwCell">
      <w:rPr>
        <w:rFonts w:cs="Times New Roman"/>
        <w:color w:val="000000"/>
      </w:rPr>
    </w:tblStylePr>
  </w:style>
  <w:style w:type="table" w:customStyle="1" w:styleId="13224">
    <w:name w:val="表 (水色) 1322"/>
    <w:basedOn w:val="a4"/>
    <w:next w:val="136"/>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DF6F9"/>
    </w:tcPr>
    <w:tblStylePr w:type="firstRow">
      <w:rPr>
        <w:rFonts w:cs="Times New Roman"/>
        <w:b/>
        <w:bCs/>
        <w:color w:val="FFFFFF"/>
      </w:rPr>
      <w:tblPr/>
      <w:tcPr>
        <w:tcBorders>
          <w:bottom w:val="single" w:sz="12" w:space="0" w:color="FFFFFF"/>
        </w:tcBorders>
        <w:shd w:val="clear" w:color="auto" w:fill="F2730A"/>
      </w:tcPr>
    </w:tblStylePr>
    <w:tblStylePr w:type="lastRow">
      <w:rPr>
        <w:rFonts w:cs="Times New Roman"/>
        <w:b/>
        <w:bCs/>
        <w:color w:val="F2730A"/>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2EAF1"/>
      </w:tcPr>
    </w:tblStylePr>
    <w:tblStylePr w:type="band1Horz">
      <w:rPr>
        <w:rFonts w:cs="Times New Roman"/>
      </w:rPr>
      <w:tblPr/>
      <w:tcPr>
        <w:shd w:val="clear" w:color="auto" w:fill="DAEEF3"/>
      </w:tcPr>
    </w:tblStylePr>
  </w:style>
  <w:style w:type="table" w:customStyle="1" w:styleId="14224">
    <w:name w:val="表 (水色) 1422"/>
    <w:basedOn w:val="a4"/>
    <w:next w:val="146"/>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DAEEF3"/>
    </w:tcPr>
    <w:tblStylePr w:type="firstRow">
      <w:rPr>
        <w:rFonts w:cs="Times New Roman"/>
        <w:b/>
        <w:bCs/>
      </w:rPr>
      <w:tblPr/>
      <w:tcPr>
        <w:shd w:val="clear" w:color="auto" w:fill="B6DDE8"/>
      </w:tcPr>
    </w:tblStylePr>
    <w:tblStylePr w:type="lastRow">
      <w:rPr>
        <w:rFonts w:cs="Times New Roman"/>
        <w:b/>
        <w:bCs/>
        <w:color w:val="000000"/>
      </w:rPr>
      <w:tblPr/>
      <w:tcPr>
        <w:shd w:val="clear" w:color="auto" w:fill="B6DDE8"/>
      </w:tcPr>
    </w:tblStylePr>
    <w:tblStylePr w:type="firstCol">
      <w:rPr>
        <w:rFonts w:cs="Times New Roman"/>
        <w:color w:val="FFFFFF"/>
      </w:rPr>
      <w:tblPr/>
      <w:tcPr>
        <w:shd w:val="clear" w:color="auto" w:fill="31849B"/>
      </w:tcPr>
    </w:tblStylePr>
    <w:tblStylePr w:type="lastCol">
      <w:rPr>
        <w:rFonts w:cs="Times New Roman"/>
        <w:color w:val="FFFFFF"/>
      </w:rPr>
      <w:tblPr/>
      <w:tcPr>
        <w:shd w:val="clear" w:color="auto" w:fill="31849B"/>
      </w:tc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122f2">
    <w:name w:val="表 (オレンジ)  122"/>
    <w:basedOn w:val="a4"/>
    <w:next w:val="1ffb"/>
    <w:uiPriority w:val="99"/>
    <w:rsid w:val="009F3DDB"/>
    <w:rPr>
      <w:rFonts w:ascii="Calibri" w:eastAsia="ＭＳ 明朝" w:hAnsi="Calibri" w:cs="Times New Roman"/>
      <w:color w:val="E36C0A"/>
      <w:sz w:val="20"/>
      <w:szCs w:val="20"/>
      <w:lang w:val="en-GB"/>
    </w:rPr>
    <w:tblPr>
      <w:tblStyleRowBandSize w:val="1"/>
      <w:tblStyleColBandSize w:val="1"/>
      <w:tblBorders>
        <w:top w:val="single" w:sz="8" w:space="0" w:color="F79646"/>
        <w:bottom w:val="single" w:sz="8" w:space="0" w:color="F79646"/>
      </w:tblBorders>
    </w:tblPr>
    <w:tblStylePr w:type="firstRow">
      <w:pPr>
        <w:spacing w:beforeLines="0" w:beforeAutospacing="0" w:afterLines="0" w:afterAutospacing="0"/>
      </w:pPr>
      <w:rPr>
        <w:rFonts w:cs="Times New Roman"/>
        <w:b/>
        <w:bCs/>
      </w:rPr>
      <w:tblPr/>
      <w:tcPr>
        <w:tcBorders>
          <w:top w:val="single" w:sz="8" w:space="0" w:color="F79646"/>
          <w:left w:val="nil"/>
          <w:bottom w:val="single" w:sz="8" w:space="0" w:color="F79646"/>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F79646"/>
          <w:left w:val="nil"/>
          <w:bottom w:val="single" w:sz="8" w:space="0" w:color="F7964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left w:val="nil"/>
          <w:right w:val="nil"/>
          <w:insideH w:val="nil"/>
          <w:insideV w:val="nil"/>
        </w:tcBorders>
        <w:shd w:val="clear" w:color="auto" w:fill="FDE4D0"/>
      </w:tcPr>
    </w:tblStylePr>
  </w:style>
  <w:style w:type="table" w:customStyle="1" w:styleId="222b">
    <w:name w:val="表 (オレンジ)  222"/>
    <w:basedOn w:val="a4"/>
    <w:next w:val="2f6"/>
    <w:uiPriority w:val="99"/>
    <w:rsid w:val="009F3DDB"/>
    <w:rPr>
      <w:rFonts w:ascii="Calibri" w:eastAsia="ＭＳ 明朝" w:hAnsi="Calibri" w:cs="Times New Roman"/>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Lines="0" w:beforeAutospacing="0" w:afterLines="0" w:afterAutospacing="0"/>
      </w:pPr>
      <w:rPr>
        <w:rFonts w:cs="Times New Roman"/>
        <w:b/>
        <w:bCs/>
        <w:color w:val="FFFFFF"/>
      </w:rPr>
      <w:tblPr/>
      <w:tcPr>
        <w:shd w:val="clear" w:color="auto" w:fill="F79646"/>
      </w:tcPr>
    </w:tblStylePr>
    <w:tblStylePr w:type="lastRow">
      <w:pPr>
        <w:spacing w:beforeLines="0" w:beforeAutospacing="0" w:afterLines="0" w:afterAutospacing="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322a">
    <w:name w:val="表 (オレンジ)  322"/>
    <w:basedOn w:val="a4"/>
    <w:next w:val="3f1"/>
    <w:uiPriority w:val="99"/>
    <w:rsid w:val="009F3DDB"/>
    <w:rPr>
      <w:rFonts w:ascii="Calibri" w:eastAsia="ＭＳ 明朝" w:hAnsi="Calibri" w:cs="Times New Roman"/>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4228">
    <w:name w:val="表 (オレンジ)  422"/>
    <w:basedOn w:val="a4"/>
    <w:next w:val="4d"/>
    <w:uiPriority w:val="99"/>
    <w:rsid w:val="009F3DDB"/>
    <w:rPr>
      <w:rFonts w:ascii="Calibri" w:eastAsia="ＭＳ 明朝" w:hAnsi="Calibri" w:cs="Times New Roman"/>
      <w:sz w:val="20"/>
      <w:szCs w:val="20"/>
      <w:lang w:val="en-GB"/>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Lines="0" w:beforeAutospacing="0" w:afterLines="0" w:afterAutospacing="0"/>
      </w:pPr>
      <w:rPr>
        <w:rFonts w:cs="Times New Roman"/>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Lines="0" w:beforeAutospacing="0" w:afterLines="0" w:afterAutospacing="0"/>
      </w:pPr>
      <w:rPr>
        <w:rFonts w:cs="Times New Roman"/>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DE4D0"/>
      </w:tcPr>
    </w:tblStylePr>
    <w:tblStylePr w:type="band1Horz">
      <w:rPr>
        <w:rFonts w:cs="Times New Roman"/>
      </w:rPr>
      <w:tblPr/>
      <w:tcPr>
        <w:tcBorders>
          <w:insideH w:val="nil"/>
          <w:insideV w:val="nil"/>
        </w:tcBorders>
        <w:shd w:val="clear" w:color="auto" w:fill="FDE4D0"/>
      </w:tcPr>
    </w:tblStylePr>
    <w:tblStylePr w:type="band2Horz">
      <w:rPr>
        <w:rFonts w:cs="Times New Roman"/>
      </w:rPr>
      <w:tblPr/>
      <w:tcPr>
        <w:tcBorders>
          <w:insideH w:val="nil"/>
          <w:insideV w:val="nil"/>
        </w:tcBorders>
      </w:tcPr>
    </w:tblStylePr>
  </w:style>
  <w:style w:type="table" w:customStyle="1" w:styleId="5227">
    <w:name w:val="表 (オレンジ)  522"/>
    <w:basedOn w:val="a4"/>
    <w:next w:val="5d"/>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F79646"/>
      </w:tcPr>
    </w:tblStylePr>
    <w:tblStylePr w:type="lastCol">
      <w:rPr>
        <w:rFonts w:cs="Times New Roman"/>
        <w:b/>
        <w:bCs/>
        <w:color w:val="FFFFFF"/>
      </w:rPr>
      <w:tblPr/>
      <w:tcPr>
        <w:tcBorders>
          <w:left w:val="nil"/>
          <w:right w:val="nil"/>
          <w:insideH w:val="nil"/>
          <w:insideV w:val="nil"/>
        </w:tcBorders>
        <w:shd w:val="clear" w:color="auto" w:fill="F7964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26">
    <w:name w:val="表 (オレンジ)  622"/>
    <w:basedOn w:val="a4"/>
    <w:next w:val="68"/>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F79646"/>
        <w:bottom w:val="single" w:sz="8" w:space="0" w:color="F79646"/>
      </w:tblBorders>
    </w:tblPr>
    <w:tblStylePr w:type="firstRow">
      <w:rPr>
        <w:rFonts w:ascii="Times New Roman" w:eastAsia="Times New Roman" w:hAnsi="Times New Roman" w:cs="Times New Roman"/>
      </w:rPr>
      <w:tblPr/>
      <w:tcPr>
        <w:tcBorders>
          <w:top w:val="nil"/>
          <w:bottom w:val="single" w:sz="8" w:space="0" w:color="F79646"/>
        </w:tcBorders>
      </w:tcPr>
    </w:tblStylePr>
    <w:tblStylePr w:type="lastRow">
      <w:rPr>
        <w:rFonts w:cs="Times New Roman"/>
        <w:b/>
        <w:bCs/>
        <w:color w:val="1F497D"/>
      </w:rPr>
      <w:tblPr/>
      <w:tcPr>
        <w:tcBorders>
          <w:top w:val="single" w:sz="8" w:space="0" w:color="F79646"/>
          <w:bottom w:val="single" w:sz="8" w:space="0" w:color="F79646"/>
        </w:tcBorders>
      </w:tcPr>
    </w:tblStylePr>
    <w:tblStylePr w:type="firstCol">
      <w:rPr>
        <w:rFonts w:cs="Times New Roman"/>
        <w:b/>
        <w:bCs/>
      </w:rPr>
    </w:tblStylePr>
    <w:tblStylePr w:type="lastCol">
      <w:rPr>
        <w:rFonts w:cs="Times New Roman"/>
        <w:b/>
        <w:bCs/>
      </w:rPr>
      <w:tblPr/>
      <w:tcPr>
        <w:tcBorders>
          <w:top w:val="single" w:sz="8" w:space="0" w:color="F79646"/>
          <w:bottom w:val="single" w:sz="8" w:space="0" w:color="F79646"/>
        </w:tcBorders>
      </w:tcPr>
    </w:tblStylePr>
    <w:tblStylePr w:type="band1Vert">
      <w:rPr>
        <w:rFonts w:cs="Times New Roman"/>
      </w:rPr>
      <w:tblPr/>
      <w:tcPr>
        <w:shd w:val="clear" w:color="auto" w:fill="FDE4D0"/>
      </w:tcPr>
    </w:tblStylePr>
    <w:tblStylePr w:type="band1Horz">
      <w:rPr>
        <w:rFonts w:cs="Times New Roman"/>
      </w:rPr>
      <w:tblPr/>
      <w:tcPr>
        <w:shd w:val="clear" w:color="auto" w:fill="FDE4D0"/>
      </w:tcPr>
    </w:tblStylePr>
  </w:style>
  <w:style w:type="table" w:customStyle="1" w:styleId="7227">
    <w:name w:val="表 (オレンジ)  722"/>
    <w:basedOn w:val="a4"/>
    <w:next w:val="78"/>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rFonts w:cs="Times New Roman"/>
        <w:sz w:val="24"/>
        <w:szCs w:val="24"/>
      </w:rPr>
      <w:tblPr/>
      <w:tcPr>
        <w:tcBorders>
          <w:top w:val="nil"/>
          <w:left w:val="nil"/>
          <w:bottom w:val="single" w:sz="24" w:space="0" w:color="F79646"/>
          <w:right w:val="nil"/>
          <w:insideH w:val="nil"/>
          <w:insideV w:val="nil"/>
        </w:tcBorders>
        <w:shd w:val="clear" w:color="auto" w:fill="FFFFFF"/>
      </w:tcPr>
    </w:tblStylePr>
    <w:tblStylePr w:type="lastRow">
      <w:rPr>
        <w:rFonts w:cs="Times New Roman"/>
      </w:rPr>
      <w:tblPr/>
      <w:tcPr>
        <w:tcBorders>
          <w:top w:val="single" w:sz="8" w:space="0" w:color="F7964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F79646"/>
          <w:insideH w:val="nil"/>
          <w:insideV w:val="nil"/>
        </w:tcBorders>
        <w:shd w:val="clear" w:color="auto" w:fill="FFFFFF"/>
      </w:tcPr>
    </w:tblStylePr>
    <w:tblStylePr w:type="lastCol">
      <w:rPr>
        <w:rFonts w:cs="Times New Roman"/>
      </w:rPr>
      <w:tblPr/>
      <w:tcPr>
        <w:tcBorders>
          <w:top w:val="nil"/>
          <w:left w:val="single" w:sz="8" w:space="0" w:color="F7964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top w:val="nil"/>
          <w:bottom w:val="nil"/>
          <w:insideH w:val="nil"/>
          <w:insideV w:val="nil"/>
        </w:tcBorders>
        <w:shd w:val="clear" w:color="auto" w:fill="FDE4D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227">
    <w:name w:val="表 (オレンジ)  822"/>
    <w:basedOn w:val="a4"/>
    <w:next w:val="88"/>
    <w:uiPriority w:val="99"/>
    <w:rsid w:val="009F3DDB"/>
    <w:rPr>
      <w:rFonts w:ascii="Calibri" w:eastAsia="ＭＳ 明朝" w:hAnsi="Calibri" w:cs="Times New Roman"/>
      <w:sz w:val="20"/>
      <w:szCs w:val="20"/>
      <w:lang w:val="en-GB"/>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rFonts w:cs="Times New Roman"/>
        <w:b/>
        <w:bCs/>
      </w:rPr>
    </w:tblStylePr>
    <w:tblStylePr w:type="lastRow">
      <w:rPr>
        <w:rFonts w:cs="Times New Roman"/>
        <w:b/>
        <w:bCs/>
      </w:rPr>
      <w:tblPr/>
      <w:tcPr>
        <w:tcBorders>
          <w:top w:val="single" w:sz="18" w:space="0" w:color="F9B07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BCAA2"/>
      </w:tcPr>
    </w:tblStylePr>
    <w:tblStylePr w:type="band1Horz">
      <w:rPr>
        <w:rFonts w:cs="Times New Roman"/>
      </w:rPr>
      <w:tblPr/>
      <w:tcPr>
        <w:shd w:val="clear" w:color="auto" w:fill="FBCAA2"/>
      </w:tcPr>
    </w:tblStylePr>
  </w:style>
  <w:style w:type="table" w:customStyle="1" w:styleId="9225">
    <w:name w:val="表 (オレンジ)  922"/>
    <w:basedOn w:val="a4"/>
    <w:next w:val="98"/>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rFonts w:cs="Times New Roman"/>
        <w:b/>
        <w:bCs/>
        <w:color w:val="000000"/>
      </w:rPr>
      <w:tblPr/>
      <w:tcPr>
        <w:shd w:val="clear" w:color="auto" w:fill="FEF4EC"/>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DE9D9"/>
      </w:tcPr>
    </w:tblStylePr>
    <w:tblStylePr w:type="band1Vert">
      <w:rPr>
        <w:rFonts w:cs="Times New Roman"/>
      </w:rPr>
      <w:tblPr/>
      <w:tcPr>
        <w:shd w:val="clear" w:color="auto" w:fill="FBCAA2"/>
      </w:tcPr>
    </w:tblStylePr>
    <w:tblStylePr w:type="band1Horz">
      <w:rPr>
        <w:rFonts w:cs="Times New Roman"/>
      </w:rPr>
      <w:tblPr/>
      <w:tcPr>
        <w:tcBorders>
          <w:insideH w:val="single" w:sz="6" w:space="0" w:color="F79646"/>
          <w:insideV w:val="single" w:sz="6" w:space="0" w:color="F79646"/>
        </w:tcBorders>
        <w:shd w:val="clear" w:color="auto" w:fill="FBCAA2"/>
      </w:tcPr>
    </w:tblStylePr>
    <w:tblStylePr w:type="nwCell">
      <w:rPr>
        <w:rFonts w:cs="Times New Roman"/>
      </w:rPr>
      <w:tblPr/>
      <w:tcPr>
        <w:shd w:val="clear" w:color="auto" w:fill="FFFFFF"/>
      </w:tcPr>
    </w:tblStylePr>
  </w:style>
  <w:style w:type="table" w:customStyle="1" w:styleId="10225">
    <w:name w:val="表 (オレンジ) 1022"/>
    <w:basedOn w:val="a4"/>
    <w:next w:val="107"/>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11225">
    <w:name w:val="表 (オレンジ) 1122"/>
    <w:basedOn w:val="a4"/>
    <w:next w:val="118"/>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F79646"/>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974706"/>
      </w:tcPr>
    </w:tblStylePr>
    <w:tblStylePr w:type="firstCol">
      <w:rPr>
        <w:rFonts w:cs="Times New Roman"/>
      </w:rPr>
      <w:tblPr/>
      <w:tcPr>
        <w:tcBorders>
          <w:top w:val="nil"/>
          <w:left w:val="nil"/>
          <w:bottom w:val="nil"/>
          <w:right w:val="single" w:sz="18" w:space="0" w:color="FFFFFF"/>
          <w:insideH w:val="nil"/>
          <w:insideV w:val="nil"/>
        </w:tcBorders>
        <w:shd w:val="clear" w:color="auto" w:fill="E36C0A"/>
      </w:tcPr>
    </w:tblStylePr>
    <w:tblStylePr w:type="lastCol">
      <w:rPr>
        <w:rFonts w:cs="Times New Roman"/>
      </w:rPr>
      <w:tblPr/>
      <w:tcPr>
        <w:tcBorders>
          <w:top w:val="nil"/>
          <w:left w:val="single" w:sz="18" w:space="0" w:color="FFFFFF"/>
          <w:bottom w:val="nil"/>
          <w:right w:val="nil"/>
          <w:insideH w:val="nil"/>
          <w:insideV w:val="nil"/>
        </w:tcBorders>
        <w:shd w:val="clear" w:color="auto" w:fill="E36C0A"/>
      </w:tcPr>
    </w:tblStylePr>
    <w:tblStylePr w:type="band1Vert">
      <w:rPr>
        <w:rFonts w:cs="Times New Roman"/>
      </w:rPr>
      <w:tblPr/>
      <w:tcPr>
        <w:tcBorders>
          <w:top w:val="nil"/>
          <w:left w:val="nil"/>
          <w:bottom w:val="nil"/>
          <w:right w:val="nil"/>
          <w:insideH w:val="nil"/>
          <w:insideV w:val="nil"/>
        </w:tcBorders>
        <w:shd w:val="clear" w:color="auto" w:fill="E36C0A"/>
      </w:tcPr>
    </w:tblStylePr>
    <w:tblStylePr w:type="band1Horz">
      <w:rPr>
        <w:rFonts w:cs="Times New Roman"/>
      </w:rPr>
      <w:tblPr/>
      <w:tcPr>
        <w:tcBorders>
          <w:top w:val="nil"/>
          <w:left w:val="nil"/>
          <w:bottom w:val="nil"/>
          <w:right w:val="nil"/>
          <w:insideH w:val="nil"/>
          <w:insideV w:val="nil"/>
        </w:tcBorders>
        <w:shd w:val="clear" w:color="auto" w:fill="E36C0A"/>
      </w:tcPr>
    </w:tblStylePr>
  </w:style>
  <w:style w:type="table" w:customStyle="1" w:styleId="12225">
    <w:name w:val="表 (オレンジ) 1222"/>
    <w:basedOn w:val="a4"/>
    <w:next w:val="127"/>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rFonts w:cs="Times New Roman"/>
        <w:b/>
        <w:bCs/>
      </w:rPr>
      <w:tblPr/>
      <w:tcPr>
        <w:tcBorders>
          <w:top w:val="nil"/>
          <w:left w:val="nil"/>
          <w:bottom w:val="single" w:sz="24" w:space="0" w:color="4BACC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B65608"/>
      </w:tcPr>
    </w:tblStylePr>
    <w:tblStylePr w:type="firstCol">
      <w:rPr>
        <w:rFonts w:cs="Times New Roman"/>
        <w:color w:val="FFFFFF"/>
      </w:rPr>
      <w:tblPr/>
      <w:tcPr>
        <w:tcBorders>
          <w:top w:val="nil"/>
          <w:left w:val="nil"/>
          <w:bottom w:val="nil"/>
          <w:right w:val="nil"/>
          <w:insideH w:val="single" w:sz="4" w:space="0" w:color="B65608"/>
          <w:insideV w:val="nil"/>
        </w:tcBorders>
        <w:shd w:val="clear" w:color="auto" w:fill="B65608"/>
      </w:tcPr>
    </w:tblStylePr>
    <w:tblStylePr w:type="lastCol">
      <w:rPr>
        <w:rFonts w:cs="Times New Roman"/>
        <w:color w:val="FFFFFF"/>
      </w:rPr>
      <w:tblPr/>
      <w:tcPr>
        <w:tcBorders>
          <w:top w:val="nil"/>
          <w:left w:val="nil"/>
          <w:bottom w:val="nil"/>
          <w:right w:val="nil"/>
          <w:insideH w:val="nil"/>
          <w:insideV w:val="nil"/>
        </w:tcBorders>
        <w:shd w:val="clear" w:color="auto" w:fill="B65608"/>
      </w:tcPr>
    </w:tblStylePr>
    <w:tblStylePr w:type="band1Vert">
      <w:rPr>
        <w:rFonts w:cs="Times New Roman"/>
      </w:rPr>
      <w:tblPr/>
      <w:tcPr>
        <w:shd w:val="clear" w:color="auto" w:fill="FBD4B4"/>
      </w:tcPr>
    </w:tblStylePr>
    <w:tblStylePr w:type="band1Horz">
      <w:rPr>
        <w:rFonts w:cs="Times New Roman"/>
      </w:rPr>
      <w:tblPr/>
      <w:tcPr>
        <w:shd w:val="clear" w:color="auto" w:fill="FBCAA2"/>
      </w:tcPr>
    </w:tblStylePr>
    <w:tblStylePr w:type="neCell">
      <w:rPr>
        <w:rFonts w:cs="Times New Roman"/>
        <w:color w:val="000000"/>
      </w:rPr>
    </w:tblStylePr>
    <w:tblStylePr w:type="nwCell">
      <w:rPr>
        <w:rFonts w:cs="Times New Roman"/>
        <w:color w:val="000000"/>
      </w:rPr>
    </w:tblStylePr>
  </w:style>
  <w:style w:type="table" w:customStyle="1" w:styleId="13225">
    <w:name w:val="表 (オレンジ) 1322"/>
    <w:basedOn w:val="a4"/>
    <w:next w:val="137"/>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EF4EC"/>
    </w:tcPr>
    <w:tblStylePr w:type="firstRow">
      <w:rPr>
        <w:rFonts w:cs="Times New Roman"/>
        <w:b/>
        <w:bCs/>
        <w:color w:val="FFFFFF"/>
      </w:rPr>
      <w:tblPr/>
      <w:tcPr>
        <w:tcBorders>
          <w:bottom w:val="single" w:sz="12" w:space="0" w:color="FFFFFF"/>
        </w:tcBorders>
        <w:shd w:val="clear" w:color="auto" w:fill="348DA5"/>
      </w:tcPr>
    </w:tblStylePr>
    <w:tblStylePr w:type="lastRow">
      <w:rPr>
        <w:rFonts w:cs="Times New Roman"/>
        <w:b/>
        <w:bCs/>
        <w:color w:val="348DA5"/>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DE4D0"/>
      </w:tcPr>
    </w:tblStylePr>
    <w:tblStylePr w:type="band1Horz">
      <w:rPr>
        <w:rFonts w:cs="Times New Roman"/>
      </w:rPr>
      <w:tblPr/>
      <w:tcPr>
        <w:shd w:val="clear" w:color="auto" w:fill="FDE9D9"/>
      </w:tcPr>
    </w:tblStylePr>
  </w:style>
  <w:style w:type="table" w:customStyle="1" w:styleId="14225">
    <w:name w:val="表 (オレンジ) 1422"/>
    <w:basedOn w:val="a4"/>
    <w:next w:val="147"/>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FDE9D9"/>
    </w:tcPr>
    <w:tblStylePr w:type="firstRow">
      <w:rPr>
        <w:rFonts w:cs="Times New Roman"/>
        <w:b/>
        <w:bCs/>
      </w:rPr>
      <w:tblPr/>
      <w:tcPr>
        <w:shd w:val="clear" w:color="auto" w:fill="FBD4B4"/>
      </w:tcPr>
    </w:tblStylePr>
    <w:tblStylePr w:type="lastRow">
      <w:rPr>
        <w:rFonts w:cs="Times New Roman"/>
        <w:b/>
        <w:bCs/>
        <w:color w:val="000000"/>
      </w:rPr>
      <w:tblPr/>
      <w:tcPr>
        <w:shd w:val="clear" w:color="auto" w:fill="FBD4B4"/>
      </w:tcPr>
    </w:tblStylePr>
    <w:tblStylePr w:type="firstCol">
      <w:rPr>
        <w:rFonts w:cs="Times New Roman"/>
        <w:color w:val="FFFFFF"/>
      </w:rPr>
      <w:tblPr/>
      <w:tcPr>
        <w:shd w:val="clear" w:color="auto" w:fill="E36C0A"/>
      </w:tcPr>
    </w:tblStylePr>
    <w:tblStylePr w:type="lastCol">
      <w:rPr>
        <w:rFonts w:cs="Times New Roman"/>
        <w:color w:val="FFFFFF"/>
      </w:rPr>
      <w:tblPr/>
      <w:tcPr>
        <w:shd w:val="clear" w:color="auto" w:fill="E36C0A"/>
      </w:tcPr>
    </w:tblStylePr>
    <w:tblStylePr w:type="band1Vert">
      <w:rPr>
        <w:rFonts w:cs="Times New Roman"/>
      </w:rPr>
      <w:tblPr/>
      <w:tcPr>
        <w:shd w:val="clear" w:color="auto" w:fill="FBCAA2"/>
      </w:tcPr>
    </w:tblStylePr>
    <w:tblStylePr w:type="band1Horz">
      <w:rPr>
        <w:rFonts w:cs="Times New Roman"/>
      </w:rPr>
      <w:tblPr/>
      <w:tcPr>
        <w:shd w:val="clear" w:color="auto" w:fill="FBCAA2"/>
      </w:tcPr>
    </w:tblStylePr>
  </w:style>
  <w:style w:type="numbering" w:customStyle="1" w:styleId="1ai22">
    <w:name w:val="1 / a / i22"/>
    <w:basedOn w:val="a5"/>
    <w:next w:val="1ai"/>
    <w:uiPriority w:val="99"/>
    <w:semiHidden/>
    <w:unhideWhenUsed/>
    <w:rsid w:val="009F3DDB"/>
  </w:style>
  <w:style w:type="numbering" w:customStyle="1" w:styleId="22f4">
    <w:name w:val="章 / 節22"/>
    <w:basedOn w:val="a5"/>
    <w:next w:val="a"/>
    <w:uiPriority w:val="99"/>
    <w:semiHidden/>
    <w:unhideWhenUsed/>
    <w:rsid w:val="009F3DDB"/>
  </w:style>
  <w:style w:type="numbering" w:customStyle="1" w:styleId="11111122">
    <w:name w:val="1 / 1.1 / 1.1.122"/>
    <w:basedOn w:val="a5"/>
    <w:next w:val="111111"/>
    <w:uiPriority w:val="99"/>
    <w:semiHidden/>
    <w:unhideWhenUsed/>
    <w:rsid w:val="009F3DDB"/>
  </w:style>
  <w:style w:type="numbering" w:customStyle="1" w:styleId="32d">
    <w:name w:val="リストなし32"/>
    <w:next w:val="a5"/>
    <w:uiPriority w:val="99"/>
    <w:semiHidden/>
    <w:unhideWhenUsed/>
    <w:rsid w:val="009F3DDB"/>
  </w:style>
  <w:style w:type="table" w:customStyle="1" w:styleId="32e">
    <w:name w:val="表 (格子)32"/>
    <w:basedOn w:val="a4"/>
    <w:next w:val="ab"/>
    <w:uiPriority w:val="59"/>
    <w:rsid w:val="009F3DDB"/>
    <w:rPr>
      <w:rFonts w:ascii="Verdana" w:eastAsia="Calibri" w:hAnsi="Verdana" w:cs="Arial"/>
      <w:color w:val="000000"/>
      <w:kern w:val="0"/>
      <w:sz w:val="20"/>
      <w:lang w:val="nl-N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b">
    <w:name w:val="リストなし42"/>
    <w:next w:val="a5"/>
    <w:uiPriority w:val="99"/>
    <w:semiHidden/>
    <w:rsid w:val="009F3DDB"/>
  </w:style>
  <w:style w:type="numbering" w:customStyle="1" w:styleId="52a">
    <w:name w:val="リストなし52"/>
    <w:next w:val="a5"/>
    <w:uiPriority w:val="99"/>
    <w:semiHidden/>
    <w:unhideWhenUsed/>
    <w:rsid w:val="009F3DDB"/>
  </w:style>
  <w:style w:type="numbering" w:customStyle="1" w:styleId="629">
    <w:name w:val="リストなし62"/>
    <w:next w:val="a5"/>
    <w:uiPriority w:val="99"/>
    <w:semiHidden/>
    <w:unhideWhenUsed/>
    <w:rsid w:val="009F3DDB"/>
  </w:style>
  <w:style w:type="table" w:customStyle="1" w:styleId="42c">
    <w:name w:val="表 (格子)42"/>
    <w:basedOn w:val="a4"/>
    <w:next w:val="ab"/>
    <w:rsid w:val="009F3DDB"/>
    <w:rPr>
      <w:rFonts w:ascii="Century" w:eastAsia="ＭＳ 明朝" w:hAnsi="Century" w:cs="Times New Roman"/>
      <w:kern w:val="0"/>
      <w:sz w:val="22"/>
      <w:lang w:val="it-IT"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9">
    <w:name w:val="リストなし72"/>
    <w:next w:val="a5"/>
    <w:semiHidden/>
    <w:rsid w:val="009F3DDB"/>
  </w:style>
  <w:style w:type="table" w:customStyle="1" w:styleId="52b">
    <w:name w:val="表 (格子)52"/>
    <w:basedOn w:val="a4"/>
    <w:next w:val="ab"/>
    <w:uiPriority w:val="59"/>
    <w:rsid w:val="009F3DDB"/>
    <w:rPr>
      <w:rFonts w:ascii="Calibri" w:eastAsia="SimSun" w:hAnsi="Calibri" w:cs="Arial"/>
      <w:kern w:val="0"/>
      <w:sz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29">
    <w:name w:val="リストなし82"/>
    <w:next w:val="a5"/>
    <w:uiPriority w:val="99"/>
    <w:semiHidden/>
    <w:unhideWhenUsed/>
    <w:rsid w:val="009F3DDB"/>
  </w:style>
  <w:style w:type="table" w:customStyle="1" w:styleId="62a">
    <w:name w:val="表 (格子)62"/>
    <w:basedOn w:val="a4"/>
    <w:next w:val="ab"/>
    <w:uiPriority w:val="99"/>
    <w:rsid w:val="009F3DDB"/>
    <w:pPr>
      <w:jc w:val="both"/>
    </w:pPr>
    <w:rPr>
      <w:rFonts w:ascii="Times New Roman" w:eastAsia="ＭＳ 明朝" w:hAnsi="Times New Roman" w:cs="Times New Roman"/>
      <w:kern w:val="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7">
    <w:name w:val="表 (シンプル) 132"/>
    <w:basedOn w:val="a4"/>
    <w:next w:val="1fff4"/>
    <w:uiPriority w:val="99"/>
    <w:semiHidden/>
    <w:rsid w:val="009F3DDB"/>
    <w:rPr>
      <w:rFonts w:ascii="Calibri" w:eastAsia="ＭＳ 明朝" w:hAnsi="Calibri" w:cs="Times New Roman"/>
      <w:sz w:val="20"/>
      <w:szCs w:val="20"/>
      <w:lang w:val="en-GB"/>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320">
    <w:name w:val="表 (シンプル) 232"/>
    <w:basedOn w:val="a4"/>
    <w:next w:val="2fc"/>
    <w:uiPriority w:val="99"/>
    <w:semiHidden/>
    <w:rsid w:val="009F3DDB"/>
    <w:rPr>
      <w:rFonts w:ascii="Calibri" w:eastAsia="ＭＳ 明朝" w:hAnsi="Calibri" w:cs="Times New Roman"/>
      <w:sz w:val="20"/>
      <w:szCs w:val="20"/>
      <w:lang w:val="en-GB"/>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320">
    <w:name w:val="表 (シンプル) 332"/>
    <w:basedOn w:val="a4"/>
    <w:next w:val="3f7"/>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328">
    <w:name w:val="表 (クラシック) 132"/>
    <w:basedOn w:val="a4"/>
    <w:next w:val="1ffc"/>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321">
    <w:name w:val="表 (クラシック) 232"/>
    <w:basedOn w:val="a4"/>
    <w:next w:val="2f7"/>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321">
    <w:name w:val="表 (クラシック) 332"/>
    <w:basedOn w:val="a4"/>
    <w:next w:val="3f2"/>
    <w:uiPriority w:val="99"/>
    <w:semiHidden/>
    <w:rsid w:val="009F3DDB"/>
    <w:rPr>
      <w:rFonts w:ascii="Calibri" w:eastAsia="ＭＳ 明朝" w:hAnsi="Calibri" w:cs="Times New Roman"/>
      <w:color w:val="000080"/>
      <w:sz w:val="20"/>
      <w:szCs w:val="20"/>
      <w:lang w:val="en-GB"/>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320">
    <w:name w:val="表 (クラシック) 432"/>
    <w:basedOn w:val="a4"/>
    <w:next w:val="4e"/>
    <w:uiPriority w:val="99"/>
    <w:semiHidden/>
    <w:rsid w:val="009F3DDB"/>
    <w:rPr>
      <w:rFonts w:ascii="Calibri" w:eastAsia="ＭＳ 明朝" w:hAnsi="Calibri" w:cs="Times New Roman"/>
      <w:sz w:val="20"/>
      <w:szCs w:val="20"/>
      <w:lang w:val="en-GB"/>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329">
    <w:name w:val="表 (カラフル) 132"/>
    <w:basedOn w:val="a4"/>
    <w:next w:val="1ffd"/>
    <w:uiPriority w:val="99"/>
    <w:semiHidden/>
    <w:rsid w:val="009F3DDB"/>
    <w:rPr>
      <w:rFonts w:ascii="Calibri" w:eastAsia="ＭＳ 明朝" w:hAnsi="Calibri" w:cs="Times New Roman"/>
      <w:color w:val="FFFFFF"/>
      <w:sz w:val="20"/>
      <w:szCs w:val="20"/>
      <w:lang w:val="en-GB"/>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322">
    <w:name w:val="表 (カラフル) 232"/>
    <w:basedOn w:val="a4"/>
    <w:next w:val="2f8"/>
    <w:uiPriority w:val="99"/>
    <w:semiHidden/>
    <w:rsid w:val="009F3DDB"/>
    <w:rPr>
      <w:rFonts w:ascii="Calibri" w:eastAsia="ＭＳ 明朝" w:hAnsi="Calibri" w:cs="Times New Roman"/>
      <w:sz w:val="20"/>
      <w:szCs w:val="20"/>
      <w:lang w:val="en-GB"/>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322">
    <w:name w:val="表 (カラフル) 332"/>
    <w:basedOn w:val="a4"/>
    <w:next w:val="3f3"/>
    <w:uiPriority w:val="99"/>
    <w:semiHidden/>
    <w:rsid w:val="009F3DDB"/>
    <w:rPr>
      <w:rFonts w:ascii="Calibri" w:eastAsia="ＭＳ 明朝" w:hAnsi="Calibri" w:cs="Times New Roman"/>
      <w:sz w:val="20"/>
      <w:szCs w:val="20"/>
      <w:lang w:val="en-GB"/>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32a">
    <w:name w:val="表 (列の強調) 132"/>
    <w:basedOn w:val="a4"/>
    <w:next w:val="1ffe"/>
    <w:uiPriority w:val="99"/>
    <w:semiHidden/>
    <w:rsid w:val="009F3DDB"/>
    <w:rPr>
      <w:rFonts w:ascii="Calibri" w:eastAsia="ＭＳ 明朝" w:hAnsi="Calibri" w:cs="Times New Roman"/>
      <w:b/>
      <w:bCs/>
      <w:sz w:val="20"/>
      <w:szCs w:val="20"/>
      <w:lang w:val="en-GB"/>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323">
    <w:name w:val="表 (列の強調) 232"/>
    <w:basedOn w:val="a4"/>
    <w:next w:val="2f9"/>
    <w:uiPriority w:val="99"/>
    <w:semiHidden/>
    <w:rsid w:val="009F3DDB"/>
    <w:rPr>
      <w:rFonts w:ascii="Calibri" w:eastAsia="ＭＳ 明朝" w:hAnsi="Calibri" w:cs="Times New Roman"/>
      <w:b/>
      <w:bCs/>
      <w:sz w:val="20"/>
      <w:szCs w:val="20"/>
      <w:lang w:val="en-GB"/>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323">
    <w:name w:val="表 (列の強調) 332"/>
    <w:basedOn w:val="a4"/>
    <w:next w:val="3f4"/>
    <w:uiPriority w:val="99"/>
    <w:semiHidden/>
    <w:rsid w:val="009F3DDB"/>
    <w:rPr>
      <w:rFonts w:ascii="Calibri" w:eastAsia="ＭＳ 明朝" w:hAnsi="Calibri" w:cs="Times New Roman"/>
      <w:b/>
      <w:bCs/>
      <w:sz w:val="20"/>
      <w:szCs w:val="20"/>
      <w:lang w:val="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321">
    <w:name w:val="表 (列の強調) 432"/>
    <w:basedOn w:val="a4"/>
    <w:next w:val="4f"/>
    <w:uiPriority w:val="99"/>
    <w:semiHidden/>
    <w:rsid w:val="009F3DDB"/>
    <w:rPr>
      <w:rFonts w:ascii="Calibri" w:eastAsia="ＭＳ 明朝" w:hAnsi="Calibri" w:cs="Times New Roman"/>
      <w:sz w:val="20"/>
      <w:szCs w:val="20"/>
      <w:lang w:val="en-GB"/>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320">
    <w:name w:val="表 (列の強調) 532"/>
    <w:basedOn w:val="a4"/>
    <w:next w:val="5e"/>
    <w:uiPriority w:val="99"/>
    <w:semiHidden/>
    <w:rsid w:val="009F3DDB"/>
    <w:rPr>
      <w:rFonts w:ascii="Calibri" w:eastAsia="ＭＳ 明朝" w:hAnsi="Calibri" w:cs="Times New Roman"/>
      <w:sz w:val="20"/>
      <w:szCs w:val="20"/>
      <w:lang w:val="en-GB"/>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32b">
    <w:name w:val="表 (格子) 132"/>
    <w:basedOn w:val="a4"/>
    <w:next w:val="1fff1"/>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324">
    <w:name w:val="表 (格子) 232"/>
    <w:basedOn w:val="a4"/>
    <w:next w:val="2fa"/>
    <w:uiPriority w:val="99"/>
    <w:semiHidden/>
    <w:rsid w:val="009F3DDB"/>
    <w:rPr>
      <w:rFonts w:ascii="Calibri" w:eastAsia="ＭＳ 明朝" w:hAnsi="Calibri" w:cs="Times New Roman"/>
      <w:sz w:val="20"/>
      <w:szCs w:val="20"/>
      <w:lang w:val="en-GB"/>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324">
    <w:name w:val="表 (格子) 332"/>
    <w:basedOn w:val="a4"/>
    <w:next w:val="3f5"/>
    <w:uiPriority w:val="99"/>
    <w:semiHidden/>
    <w:rsid w:val="009F3DDB"/>
    <w:rPr>
      <w:rFonts w:ascii="Calibri" w:eastAsia="ＭＳ 明朝" w:hAnsi="Calibri" w:cs="Times New Roman"/>
      <w:sz w:val="20"/>
      <w:szCs w:val="20"/>
      <w:lang w:val="en-GB"/>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322">
    <w:name w:val="表 (格子) 432"/>
    <w:basedOn w:val="a4"/>
    <w:next w:val="4f0"/>
    <w:uiPriority w:val="99"/>
    <w:semiHidden/>
    <w:rsid w:val="009F3DDB"/>
    <w:rPr>
      <w:rFonts w:ascii="Calibri" w:eastAsia="ＭＳ 明朝" w:hAnsi="Calibri" w:cs="Times New Roman"/>
      <w:sz w:val="20"/>
      <w:szCs w:val="20"/>
      <w:lang w:val="en-GB"/>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321">
    <w:name w:val="表 (格子) 532"/>
    <w:basedOn w:val="a4"/>
    <w:next w:val="5f"/>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320">
    <w:name w:val="表 (格子) 632"/>
    <w:basedOn w:val="a4"/>
    <w:next w:val="69"/>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320">
    <w:name w:val="表 (格子) 732"/>
    <w:basedOn w:val="a4"/>
    <w:next w:val="79"/>
    <w:uiPriority w:val="99"/>
    <w:semiHidden/>
    <w:rsid w:val="009F3DDB"/>
    <w:rPr>
      <w:rFonts w:ascii="Calibri" w:eastAsia="ＭＳ 明朝" w:hAnsi="Calibri" w:cs="Times New Roman"/>
      <w:b/>
      <w:bCs/>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320">
    <w:name w:val="表 (格子) 832"/>
    <w:basedOn w:val="a4"/>
    <w:next w:val="89"/>
    <w:uiPriority w:val="99"/>
    <w:semiHidden/>
    <w:rsid w:val="009F3DDB"/>
    <w:rPr>
      <w:rFonts w:ascii="Calibri" w:eastAsia="ＭＳ 明朝" w:hAnsi="Calibri" w:cs="Times New Roman"/>
      <w:sz w:val="20"/>
      <w:szCs w:val="20"/>
      <w:lang w:val="en-GB"/>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32c">
    <w:name w:val="表 (一覧) 132"/>
    <w:basedOn w:val="a4"/>
    <w:next w:val="1fff2"/>
    <w:uiPriority w:val="99"/>
    <w:semiHidden/>
    <w:rsid w:val="009F3DDB"/>
    <w:rPr>
      <w:rFonts w:ascii="Calibri" w:eastAsia="ＭＳ 明朝" w:hAnsi="Calibri" w:cs="Times New Roman"/>
      <w:sz w:val="20"/>
      <w:szCs w:val="20"/>
      <w:lang w:val="en-GB"/>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325">
    <w:name w:val="表 (一覧) 232"/>
    <w:basedOn w:val="a4"/>
    <w:next w:val="2fb"/>
    <w:uiPriority w:val="99"/>
    <w:semiHidden/>
    <w:rsid w:val="009F3DDB"/>
    <w:rPr>
      <w:rFonts w:ascii="Calibri" w:eastAsia="ＭＳ 明朝" w:hAnsi="Calibri" w:cs="Times New Roman"/>
      <w:sz w:val="20"/>
      <w:szCs w:val="20"/>
      <w:lang w:val="en-GB"/>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325">
    <w:name w:val="表 (一覧) 332"/>
    <w:basedOn w:val="a4"/>
    <w:next w:val="3f6"/>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323">
    <w:name w:val="表 (一覧) 432"/>
    <w:basedOn w:val="a4"/>
    <w:next w:val="4f1"/>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322">
    <w:name w:val="表 (一覧) 532"/>
    <w:basedOn w:val="a4"/>
    <w:next w:val="5f0"/>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321">
    <w:name w:val="表 (一覧) 632"/>
    <w:basedOn w:val="a4"/>
    <w:next w:val="6a"/>
    <w:uiPriority w:val="99"/>
    <w:semiHidden/>
    <w:rsid w:val="009F3DDB"/>
    <w:rPr>
      <w:rFonts w:ascii="Calibri" w:eastAsia="ＭＳ 明朝" w:hAnsi="Calibri" w:cs="Times New Roman"/>
      <w:sz w:val="20"/>
      <w:szCs w:val="20"/>
      <w:lang w:val="en-GB"/>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321">
    <w:name w:val="表 (一覧) 732"/>
    <w:basedOn w:val="a4"/>
    <w:next w:val="7a"/>
    <w:uiPriority w:val="99"/>
    <w:semiHidden/>
    <w:rsid w:val="009F3DDB"/>
    <w:rPr>
      <w:rFonts w:ascii="Calibri" w:eastAsia="ＭＳ 明朝" w:hAnsi="Calibri" w:cs="Times New Roman"/>
      <w:sz w:val="20"/>
      <w:szCs w:val="20"/>
      <w:lang w:val="en-GB"/>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321">
    <w:name w:val="表 (一覧) 832"/>
    <w:basedOn w:val="a4"/>
    <w:next w:val="8a"/>
    <w:uiPriority w:val="99"/>
    <w:semiHidden/>
    <w:rsid w:val="009F3DDB"/>
    <w:rPr>
      <w:rFonts w:ascii="Calibri" w:eastAsia="ＭＳ 明朝" w:hAnsi="Calibri" w:cs="Times New Roman"/>
      <w:sz w:val="20"/>
      <w:szCs w:val="20"/>
      <w:lang w:val="en-GB"/>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3-D132">
    <w:name w:val="表 (3-D) 132"/>
    <w:basedOn w:val="a4"/>
    <w:next w:val="3-D1"/>
    <w:uiPriority w:val="99"/>
    <w:semiHidden/>
    <w:rsid w:val="009F3DDB"/>
    <w:rPr>
      <w:rFonts w:ascii="Calibri" w:eastAsia="ＭＳ 明朝" w:hAnsi="Calibri" w:cs="Times New Roman"/>
      <w:sz w:val="20"/>
      <w:szCs w:val="20"/>
      <w:lang w:val="en-GB"/>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D232">
    <w:name w:val="表 (3-D) 232"/>
    <w:basedOn w:val="a4"/>
    <w:next w:val="3-D2"/>
    <w:uiPriority w:val="99"/>
    <w:semiHidden/>
    <w:rsid w:val="009F3DDB"/>
    <w:rPr>
      <w:rFonts w:ascii="Calibri" w:eastAsia="ＭＳ 明朝" w:hAnsi="Calibri" w:cs="Times New Roman"/>
      <w:sz w:val="20"/>
      <w:szCs w:val="20"/>
      <w:lang w:val="en-GB"/>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D332">
    <w:name w:val="表 (3-D) 332"/>
    <w:basedOn w:val="a4"/>
    <w:next w:val="3-D3"/>
    <w:uiPriority w:val="99"/>
    <w:semiHidden/>
    <w:rsid w:val="009F3DDB"/>
    <w:rPr>
      <w:rFonts w:ascii="Calibri" w:eastAsia="ＭＳ 明朝" w:hAnsi="Calibri" w:cs="Times New Roman"/>
      <w:sz w:val="20"/>
      <w:szCs w:val="20"/>
      <w:lang w:val="en-GB"/>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2f">
    <w:name w:val="表 (コンテンポラリ)32"/>
    <w:basedOn w:val="a4"/>
    <w:next w:val="affff8"/>
    <w:uiPriority w:val="99"/>
    <w:semiHidden/>
    <w:rsid w:val="009F3DDB"/>
    <w:rPr>
      <w:rFonts w:ascii="Calibri" w:eastAsia="ＭＳ 明朝" w:hAnsi="Calibri" w:cs="Times New Roman"/>
      <w:sz w:val="20"/>
      <w:szCs w:val="20"/>
      <w:lang w:val="en-GB"/>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32f0">
    <w:name w:val="表 (エレガント)32"/>
    <w:basedOn w:val="a4"/>
    <w:next w:val="affff9"/>
    <w:uiPriority w:val="99"/>
    <w:semiHidden/>
    <w:rsid w:val="009F3DDB"/>
    <w:rPr>
      <w:rFonts w:ascii="Calibri" w:eastAsia="ＭＳ 明朝" w:hAnsi="Calibri" w:cs="Times New Roman"/>
      <w:sz w:val="20"/>
      <w:szCs w:val="20"/>
      <w:lang w:val="en-GB"/>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32f1">
    <w:name w:val="表 (プロフェッショナル)32"/>
    <w:basedOn w:val="a4"/>
    <w:next w:val="affffa"/>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32d">
    <w:name w:val="表 (アースカラー) 132"/>
    <w:basedOn w:val="a4"/>
    <w:next w:val="1fff5"/>
    <w:uiPriority w:val="99"/>
    <w:semiHidden/>
    <w:rsid w:val="009F3DDB"/>
    <w:rPr>
      <w:rFonts w:ascii="Calibri" w:eastAsia="ＭＳ 明朝" w:hAnsi="Calibri" w:cs="Times New Roman"/>
      <w:sz w:val="20"/>
      <w:szCs w:val="20"/>
      <w:lang w:val="en-GB"/>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326">
    <w:name w:val="表 (アースカラー) 232"/>
    <w:basedOn w:val="a4"/>
    <w:next w:val="2fd"/>
    <w:uiPriority w:val="99"/>
    <w:semiHidden/>
    <w:rsid w:val="009F3DDB"/>
    <w:rPr>
      <w:rFonts w:ascii="Calibri" w:eastAsia="ＭＳ 明朝" w:hAnsi="Calibri" w:cs="Times New Roman"/>
      <w:sz w:val="20"/>
      <w:szCs w:val="20"/>
      <w:lang w:val="en-GB"/>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Web132">
    <w:name w:val="表 (Web) 132"/>
    <w:basedOn w:val="a4"/>
    <w:next w:val="Web10"/>
    <w:uiPriority w:val="99"/>
    <w:semiHidden/>
    <w:rsid w:val="009F3DDB"/>
    <w:rPr>
      <w:rFonts w:ascii="Calibri" w:eastAsia="ＭＳ 明朝" w:hAnsi="Calibri" w:cs="Times New Roman"/>
      <w:sz w:val="20"/>
      <w:szCs w:val="20"/>
      <w:lang w:val="en-GB"/>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Web232">
    <w:name w:val="表 (Web) 232"/>
    <w:basedOn w:val="a4"/>
    <w:next w:val="Web2"/>
    <w:uiPriority w:val="99"/>
    <w:semiHidden/>
    <w:rsid w:val="009F3DDB"/>
    <w:rPr>
      <w:rFonts w:ascii="Calibri" w:eastAsia="ＭＳ 明朝" w:hAnsi="Calibri" w:cs="Times New Roman"/>
      <w:sz w:val="20"/>
      <w:szCs w:val="20"/>
      <w:lang w:val="en-GB"/>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Web332">
    <w:name w:val="表 (Web) 332"/>
    <w:basedOn w:val="a4"/>
    <w:next w:val="Web3"/>
    <w:uiPriority w:val="99"/>
    <w:semiHidden/>
    <w:rsid w:val="009F3DDB"/>
    <w:rPr>
      <w:rFonts w:ascii="Calibri" w:eastAsia="ＭＳ 明朝" w:hAnsi="Calibri" w:cs="Times New Roman"/>
      <w:sz w:val="20"/>
      <w:szCs w:val="20"/>
      <w:lang w:val="en-GB"/>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2f2">
    <w:name w:val="表のテーマ32"/>
    <w:basedOn w:val="a4"/>
    <w:next w:val="affffb"/>
    <w:uiPriority w:val="99"/>
    <w:semiHidden/>
    <w:rsid w:val="009F3DDB"/>
    <w:rPr>
      <w:rFonts w:ascii="Calibri" w:eastAsia="ＭＳ 明朝" w:hAnsi="Calibri" w:cs="Times New Roman"/>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f3">
    <w:name w:val="表 (モノトーン)  122"/>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222c">
    <w:name w:val="表 (モノトーン)  222"/>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Autospacing="0" w:afterLines="0" w:afterAutospacing="0"/>
      </w:pPr>
      <w:rPr>
        <w:rFonts w:cs="Times New Roman"/>
        <w:b/>
        <w:bCs/>
        <w:color w:val="FFFFFF"/>
      </w:rPr>
      <w:tblPr/>
      <w:tcPr>
        <w:shd w:val="clear" w:color="auto" w:fill="000000"/>
      </w:tcPr>
    </w:tblStylePr>
    <w:tblStylePr w:type="lastRow">
      <w:pPr>
        <w:spacing w:beforeLines="0" w:beforeAutospacing="0" w:afterLines="0" w:afterAutospacing="0"/>
      </w:pPr>
      <w:rPr>
        <w:rFonts w:cs="Times New Roman"/>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tcBorders>
      </w:tcPr>
    </w:tblStylePr>
  </w:style>
  <w:style w:type="table" w:customStyle="1" w:styleId="322b">
    <w:name w:val="表 (モノトーン)  322"/>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4229">
    <w:name w:val="表 (モノトーン)  422"/>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Lines="0" w:beforeAutospacing="0" w:afterLines="0" w:afterAutospacing="0"/>
      </w:pPr>
      <w:rPr>
        <w:rFonts w:cs="Times New Roman"/>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Autospacing="0" w:afterLines="0" w:afterAutospacing="0"/>
      </w:pPr>
      <w:rPr>
        <w:rFonts w:cs="Times New Roman"/>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0C0C0"/>
      </w:tcPr>
    </w:tblStylePr>
    <w:tblStylePr w:type="band1Horz">
      <w:rPr>
        <w:rFonts w:cs="Times New Roman"/>
      </w:rPr>
      <w:tblPr/>
      <w:tcPr>
        <w:tcBorders>
          <w:insideH w:val="nil"/>
          <w:insideV w:val="nil"/>
        </w:tcBorders>
        <w:shd w:val="clear" w:color="auto" w:fill="C0C0C0"/>
      </w:tcPr>
    </w:tblStylePr>
    <w:tblStylePr w:type="band2Horz">
      <w:rPr>
        <w:rFonts w:cs="Times New Roman"/>
      </w:rPr>
      <w:tblPr/>
      <w:tcPr>
        <w:tcBorders>
          <w:insideH w:val="nil"/>
          <w:insideV w:val="nil"/>
        </w:tcBorders>
      </w:tcPr>
    </w:tblStylePr>
  </w:style>
  <w:style w:type="table" w:customStyle="1" w:styleId="5228">
    <w:name w:val="表 (モノトーン)  522"/>
    <w:basedOn w:val="a4"/>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000000"/>
      </w:tcPr>
    </w:tblStylePr>
    <w:tblStylePr w:type="lastCol">
      <w:rPr>
        <w:rFonts w:cs="Times New Roman"/>
        <w:b/>
        <w:bCs/>
        <w:color w:val="FFFFFF"/>
      </w:rPr>
      <w:tblPr/>
      <w:tcPr>
        <w:tcBorders>
          <w:left w:val="nil"/>
          <w:right w:val="nil"/>
          <w:insideH w:val="nil"/>
          <w:insideV w:val="nil"/>
        </w:tcBorders>
        <w:shd w:val="clear" w:color="auto" w:fill="000000"/>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27">
    <w:name w:val="表 (モノトーン)  622"/>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000000"/>
        <w:bottom w:val="single" w:sz="8" w:space="0" w:color="000000"/>
      </w:tblBorders>
    </w:tblPr>
    <w:tblStylePr w:type="firstRow">
      <w:rPr>
        <w:rFonts w:ascii="Times New Roman" w:eastAsia="Times New Roman" w:hAnsi="Times New Roman" w:cs="Times New Roman"/>
      </w:rPr>
      <w:tblPr/>
      <w:tcPr>
        <w:tcBorders>
          <w:top w:val="nil"/>
          <w:bottom w:val="single" w:sz="8" w:space="0" w:color="000000"/>
        </w:tcBorders>
      </w:tcPr>
    </w:tblStylePr>
    <w:tblStylePr w:type="lastRow">
      <w:rPr>
        <w:rFonts w:cs="Times New Roman"/>
        <w:b/>
        <w:bCs/>
        <w:color w:val="1F497D"/>
      </w:rPr>
      <w:tblPr/>
      <w:tcPr>
        <w:tcBorders>
          <w:top w:val="single" w:sz="8" w:space="0" w:color="000000"/>
          <w:bottom w:val="single" w:sz="8" w:space="0" w:color="000000"/>
        </w:tcBorders>
      </w:tcPr>
    </w:tblStylePr>
    <w:tblStylePr w:type="firstCol">
      <w:rPr>
        <w:rFonts w:cs="Times New Roman"/>
        <w:b/>
        <w:bCs/>
      </w:rPr>
    </w:tblStylePr>
    <w:tblStylePr w:type="lastCol">
      <w:rPr>
        <w:rFonts w:cs="Times New Roman"/>
        <w:b/>
        <w:bCs/>
      </w:rPr>
      <w:tblPr/>
      <w:tcPr>
        <w:tcBorders>
          <w:top w:val="single" w:sz="8" w:space="0" w:color="000000"/>
          <w:bottom w:val="single" w:sz="8" w:space="0" w:color="000000"/>
        </w:tcBorders>
      </w:tcPr>
    </w:tblStylePr>
    <w:tblStylePr w:type="band1Vert">
      <w:rPr>
        <w:rFonts w:cs="Times New Roman"/>
      </w:rPr>
      <w:tblPr/>
      <w:tcPr>
        <w:shd w:val="clear" w:color="auto" w:fill="C0C0C0"/>
      </w:tcPr>
    </w:tblStylePr>
    <w:tblStylePr w:type="band1Horz">
      <w:rPr>
        <w:rFonts w:cs="Times New Roman"/>
      </w:rPr>
      <w:tblPr/>
      <w:tcPr>
        <w:shd w:val="clear" w:color="auto" w:fill="C0C0C0"/>
      </w:tcPr>
    </w:tblStylePr>
  </w:style>
  <w:style w:type="table" w:customStyle="1" w:styleId="7228">
    <w:name w:val="表 (モノトーン)  722"/>
    <w:basedOn w:val="a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rFonts w:cs="Times New Roman"/>
        <w:sz w:val="24"/>
        <w:szCs w:val="24"/>
      </w:rPr>
      <w:tblPr/>
      <w:tcPr>
        <w:tcBorders>
          <w:top w:val="nil"/>
          <w:left w:val="nil"/>
          <w:bottom w:val="single" w:sz="24" w:space="0" w:color="000000"/>
          <w:right w:val="nil"/>
          <w:insideH w:val="nil"/>
          <w:insideV w:val="nil"/>
        </w:tcBorders>
        <w:shd w:val="clear" w:color="auto" w:fill="FFFFFF"/>
      </w:tcPr>
    </w:tblStylePr>
    <w:tblStylePr w:type="lastRow">
      <w:rPr>
        <w:rFonts w:cs="Times New Roman"/>
      </w:rPr>
      <w:tblPr/>
      <w:tcPr>
        <w:tcBorders>
          <w:top w:val="single" w:sz="8" w:space="0" w:color="000000"/>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000000"/>
          <w:insideH w:val="nil"/>
          <w:insideV w:val="nil"/>
        </w:tcBorders>
        <w:shd w:val="clear" w:color="auto" w:fill="FFFFFF"/>
      </w:tcPr>
    </w:tblStylePr>
    <w:tblStylePr w:type="lastCol">
      <w:rPr>
        <w:rFonts w:cs="Times New Roman"/>
      </w:rPr>
      <w:tblPr/>
      <w:tcPr>
        <w:tcBorders>
          <w:top w:val="nil"/>
          <w:left w:val="single" w:sz="8" w:space="0" w:color="000000"/>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top w:val="nil"/>
          <w:bottom w:val="nil"/>
          <w:insideH w:val="nil"/>
          <w:insideV w:val="nil"/>
        </w:tcBorders>
        <w:shd w:val="clear" w:color="auto" w:fill="C0C0C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228">
    <w:name w:val="表 (モノトーン)  822"/>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rFonts w:cs="Times New Roman"/>
        <w:b/>
        <w:bCs/>
      </w:rPr>
    </w:tblStylePr>
    <w:tblStylePr w:type="lastRow">
      <w:rPr>
        <w:rFonts w:cs="Times New Roman"/>
        <w:b/>
        <w:bCs/>
      </w:rPr>
      <w:tblPr/>
      <w:tcPr>
        <w:tcBorders>
          <w:top w:val="single" w:sz="18" w:space="0" w:color="40404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customStyle="1" w:styleId="9226">
    <w:name w:val="表 (モノトーン)  922"/>
    <w:basedOn w:val="a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rFonts w:cs="Times New Roman"/>
        <w:b/>
        <w:bCs/>
        <w:color w:val="000000"/>
      </w:rPr>
      <w:tblPr/>
      <w:tcPr>
        <w:shd w:val="clear" w:color="auto" w:fill="E6E6E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CCCCCC"/>
      </w:tcPr>
    </w:tblStylePr>
    <w:tblStylePr w:type="band1Vert">
      <w:rPr>
        <w:rFonts w:cs="Times New Roman"/>
      </w:rPr>
      <w:tblPr/>
      <w:tcPr>
        <w:shd w:val="clear" w:color="auto" w:fill="808080"/>
      </w:tcPr>
    </w:tblStylePr>
    <w:tblStylePr w:type="band1Horz">
      <w:rPr>
        <w:rFonts w:cs="Times New Roman"/>
      </w:rPr>
      <w:tblPr/>
      <w:tcPr>
        <w:tcBorders>
          <w:insideH w:val="single" w:sz="6" w:space="0" w:color="000000"/>
          <w:insideV w:val="single" w:sz="6" w:space="0" w:color="000000"/>
        </w:tcBorders>
        <w:shd w:val="clear" w:color="auto" w:fill="808080"/>
      </w:tcPr>
    </w:tblStylePr>
    <w:tblStylePr w:type="nwCell">
      <w:rPr>
        <w:rFonts w:cs="Times New Roman"/>
      </w:rPr>
      <w:tblPr/>
      <w:tcPr>
        <w:shd w:val="clear" w:color="auto" w:fill="FFFFFF"/>
      </w:tcPr>
    </w:tblStylePr>
  </w:style>
  <w:style w:type="table" w:customStyle="1" w:styleId="10226">
    <w:name w:val="表 (モノトーン) 1022"/>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11226">
    <w:name w:val="表 (モノトーン) 1122"/>
    <w:basedOn w:val="a4"/>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000000"/>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000000"/>
      </w:tcPr>
    </w:tblStylePr>
    <w:tblStylePr w:type="firstCol">
      <w:rPr>
        <w:rFonts w:cs="Times New Roman"/>
      </w:rPr>
      <w:tblPr/>
      <w:tcPr>
        <w:tcBorders>
          <w:top w:val="nil"/>
          <w:left w:val="nil"/>
          <w:bottom w:val="nil"/>
          <w:right w:val="single" w:sz="18" w:space="0" w:color="FFFFFF"/>
          <w:insideH w:val="nil"/>
          <w:insideV w:val="nil"/>
        </w:tcBorders>
        <w:shd w:val="clear" w:color="auto" w:fill="000000"/>
      </w:tcPr>
    </w:tblStylePr>
    <w:tblStylePr w:type="lastCol">
      <w:rPr>
        <w:rFonts w:cs="Times New Roman"/>
      </w:rPr>
      <w:tblPr/>
      <w:tcPr>
        <w:tcBorders>
          <w:top w:val="nil"/>
          <w:left w:val="single" w:sz="18" w:space="0" w:color="FFFFFF"/>
          <w:bottom w:val="nil"/>
          <w:right w:val="nil"/>
          <w:insideH w:val="nil"/>
          <w:insideV w:val="nil"/>
        </w:tcBorders>
        <w:shd w:val="clear" w:color="auto" w:fill="000000"/>
      </w:tcPr>
    </w:tblStylePr>
    <w:tblStylePr w:type="band1Vert">
      <w:rPr>
        <w:rFonts w:cs="Times New Roman"/>
      </w:rPr>
      <w:tblPr/>
      <w:tcPr>
        <w:tcBorders>
          <w:top w:val="nil"/>
          <w:left w:val="nil"/>
          <w:bottom w:val="nil"/>
          <w:right w:val="nil"/>
          <w:insideH w:val="nil"/>
          <w:insideV w:val="nil"/>
        </w:tcBorders>
        <w:shd w:val="clear" w:color="auto" w:fill="000000"/>
      </w:tcPr>
    </w:tblStylePr>
    <w:tblStylePr w:type="band1Horz">
      <w:rPr>
        <w:rFonts w:cs="Times New Roman"/>
      </w:rPr>
      <w:tblPr/>
      <w:tcPr>
        <w:tcBorders>
          <w:top w:val="nil"/>
          <w:left w:val="nil"/>
          <w:bottom w:val="nil"/>
          <w:right w:val="nil"/>
          <w:insideH w:val="nil"/>
          <w:insideV w:val="nil"/>
        </w:tcBorders>
        <w:shd w:val="clear" w:color="auto" w:fill="000000"/>
      </w:tcPr>
    </w:tblStylePr>
  </w:style>
  <w:style w:type="table" w:customStyle="1" w:styleId="12226">
    <w:name w:val="表 (モノトーン) 1222"/>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000000"/>
      </w:tcPr>
    </w:tblStylePr>
    <w:tblStylePr w:type="firstCol">
      <w:rPr>
        <w:rFonts w:cs="Times New Roman"/>
        <w:color w:val="FFFFFF"/>
      </w:rPr>
      <w:tblPr/>
      <w:tcPr>
        <w:tcBorders>
          <w:top w:val="nil"/>
          <w:left w:val="nil"/>
          <w:bottom w:val="nil"/>
          <w:right w:val="nil"/>
          <w:insideH w:val="single" w:sz="4" w:space="0" w:color="000000"/>
          <w:insideV w:val="nil"/>
        </w:tcBorders>
        <w:shd w:val="clear" w:color="auto" w:fill="000000"/>
      </w:tcPr>
    </w:tblStylePr>
    <w:tblStylePr w:type="lastCol">
      <w:rPr>
        <w:rFonts w:cs="Times New Roman"/>
        <w:color w:val="FFFFFF"/>
      </w:rPr>
      <w:tblPr/>
      <w:tcPr>
        <w:tcBorders>
          <w:top w:val="nil"/>
          <w:left w:val="nil"/>
          <w:bottom w:val="nil"/>
          <w:right w:val="nil"/>
          <w:insideH w:val="nil"/>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808080"/>
      </w:tcPr>
    </w:tblStylePr>
    <w:tblStylePr w:type="neCell">
      <w:rPr>
        <w:rFonts w:cs="Times New Roman"/>
        <w:color w:val="000000"/>
      </w:rPr>
    </w:tblStylePr>
    <w:tblStylePr w:type="nwCell">
      <w:rPr>
        <w:rFonts w:cs="Times New Roman"/>
        <w:color w:val="000000"/>
      </w:rPr>
    </w:tblStylePr>
  </w:style>
  <w:style w:type="table" w:customStyle="1" w:styleId="13226">
    <w:name w:val="表 (モノトーン) 1322"/>
    <w:basedOn w:val="a4"/>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6E6E6"/>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C0C0C0"/>
      </w:tcPr>
    </w:tblStylePr>
    <w:tblStylePr w:type="band1Horz">
      <w:rPr>
        <w:rFonts w:cs="Times New Roman"/>
      </w:rPr>
      <w:tblPr/>
      <w:tcPr>
        <w:shd w:val="clear" w:color="auto" w:fill="CCCCCC"/>
      </w:tcPr>
    </w:tblStylePr>
  </w:style>
  <w:style w:type="table" w:customStyle="1" w:styleId="14226">
    <w:name w:val="表 (モノトーン) 1422"/>
    <w:basedOn w:val="a4"/>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CCCCCC"/>
    </w:tcPr>
    <w:tblStylePr w:type="firstRow">
      <w:rPr>
        <w:rFonts w:cs="Times New Roman"/>
        <w:b/>
        <w:bCs/>
      </w:rPr>
      <w:tblPr/>
      <w:tcPr>
        <w:shd w:val="clear" w:color="auto" w:fill="999999"/>
      </w:tcPr>
    </w:tblStylePr>
    <w:tblStylePr w:type="lastRow">
      <w:rPr>
        <w:rFonts w:cs="Times New Roman"/>
        <w:b/>
        <w:bCs/>
        <w:color w:val="000000"/>
      </w:rPr>
      <w:tblPr/>
      <w:tcPr>
        <w:shd w:val="clear" w:color="auto" w:fill="999999"/>
      </w:tcPr>
    </w:tblStylePr>
    <w:tblStylePr w:type="firstCol">
      <w:rPr>
        <w:rFonts w:cs="Times New Roman"/>
        <w:color w:val="FFFFFF"/>
      </w:rPr>
      <w:tblPr/>
      <w:tcPr>
        <w:shd w:val="clear" w:color="auto" w:fill="000000"/>
      </w:tcPr>
    </w:tblStylePr>
    <w:tblStylePr w:type="lastCol">
      <w:rPr>
        <w:rFonts w:cs="Times New Roman"/>
        <w:color w:val="FFFFFF"/>
      </w:rPr>
      <w:tblPr/>
      <w:tcPr>
        <w:shd w:val="clear" w:color="auto" w:fill="000000"/>
      </w:tc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customStyle="1" w:styleId="7322">
    <w:name w:val="表 (青)  732"/>
    <w:basedOn w:val="a4"/>
    <w:next w:val="73"/>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rFonts w:cs="Times New Roman"/>
        <w:sz w:val="24"/>
        <w:szCs w:val="24"/>
      </w:rPr>
      <w:tblPr/>
      <w:tcPr>
        <w:tcBorders>
          <w:top w:val="nil"/>
          <w:left w:val="nil"/>
          <w:bottom w:val="single" w:sz="24" w:space="0" w:color="4F81BD"/>
          <w:right w:val="nil"/>
          <w:insideH w:val="nil"/>
          <w:insideV w:val="nil"/>
        </w:tcBorders>
        <w:shd w:val="clear" w:color="auto" w:fill="FFFFFF"/>
      </w:tcPr>
    </w:tblStylePr>
    <w:tblStylePr w:type="lastRow">
      <w:rPr>
        <w:rFonts w:cs="Times New Roman"/>
      </w:rPr>
      <w:tblPr/>
      <w:tcPr>
        <w:tcBorders>
          <w:top w:val="single" w:sz="8" w:space="0" w:color="4F81B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F81BD"/>
          <w:insideH w:val="nil"/>
          <w:insideV w:val="nil"/>
        </w:tcBorders>
        <w:shd w:val="clear" w:color="auto" w:fill="FFFFFF"/>
      </w:tcPr>
    </w:tblStylePr>
    <w:tblStylePr w:type="lastCol">
      <w:rPr>
        <w:rFonts w:cs="Times New Roman"/>
      </w:rPr>
      <w:tblPr/>
      <w:tcPr>
        <w:tcBorders>
          <w:top w:val="nil"/>
          <w:left w:val="single" w:sz="8" w:space="0" w:color="4F81B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top w:val="nil"/>
          <w:bottom w:val="nil"/>
          <w:insideH w:val="nil"/>
          <w:insideV w:val="nil"/>
        </w:tcBorders>
        <w:shd w:val="clear" w:color="auto" w:fill="D3DFEE"/>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322">
    <w:name w:val="表 (青)  832"/>
    <w:basedOn w:val="a4"/>
    <w:next w:val="83"/>
    <w:uiPriority w:val="99"/>
    <w:rsid w:val="009F3DDB"/>
    <w:rPr>
      <w:rFonts w:ascii="Calibri" w:eastAsia="ＭＳ 明朝" w:hAnsi="Calibri" w:cs="Times New Roman"/>
      <w:sz w:val="20"/>
      <w:szCs w:val="20"/>
      <w:lang w:val="en-GB"/>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rFonts w:cs="Times New Roman"/>
        <w:b/>
        <w:bCs/>
      </w:rPr>
    </w:tblStylePr>
    <w:tblStylePr w:type="lastRow">
      <w:rPr>
        <w:rFonts w:cs="Times New Roman"/>
        <w:b/>
        <w:bCs/>
      </w:rPr>
      <w:tblPr/>
      <w:tcPr>
        <w:tcBorders>
          <w:top w:val="single" w:sz="18" w:space="0" w:color="7BA0C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customStyle="1" w:styleId="9320">
    <w:name w:val="表 (青)  932"/>
    <w:basedOn w:val="a4"/>
    <w:next w:val="93"/>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rFonts w:cs="Times New Roman"/>
        <w:b/>
        <w:bCs/>
        <w:color w:val="000000"/>
      </w:rPr>
      <w:tblPr/>
      <w:tcPr>
        <w:shd w:val="clear" w:color="auto" w:fill="EDF2F8"/>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BE5F1"/>
      </w:tcPr>
    </w:tblStylePr>
    <w:tblStylePr w:type="band1Vert">
      <w:rPr>
        <w:rFonts w:cs="Times New Roman"/>
      </w:rPr>
      <w:tblPr/>
      <w:tcPr>
        <w:shd w:val="clear" w:color="auto" w:fill="A7BFDE"/>
      </w:tcPr>
    </w:tblStylePr>
    <w:tblStylePr w:type="band1Horz">
      <w:rPr>
        <w:rFonts w:cs="Times New Roman"/>
      </w:rPr>
      <w:tblPr/>
      <w:tcPr>
        <w:tcBorders>
          <w:insideH w:val="single" w:sz="6" w:space="0" w:color="4F81BD"/>
          <w:insideV w:val="single" w:sz="6" w:space="0" w:color="4F81BD"/>
        </w:tcBorders>
        <w:shd w:val="clear" w:color="auto" w:fill="A7BFDE"/>
      </w:tcPr>
    </w:tblStylePr>
    <w:tblStylePr w:type="nwCell">
      <w:rPr>
        <w:rFonts w:cs="Times New Roman"/>
      </w:rPr>
      <w:tblPr/>
      <w:tcPr>
        <w:shd w:val="clear" w:color="auto" w:fill="FFFFFF"/>
      </w:tcPr>
    </w:tblStylePr>
  </w:style>
  <w:style w:type="table" w:customStyle="1" w:styleId="10320">
    <w:name w:val="表 (青) 1032"/>
    <w:basedOn w:val="a4"/>
    <w:next w:val="102"/>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1320">
    <w:name w:val="表 (青) 1132"/>
    <w:basedOn w:val="a4"/>
    <w:next w:val="113"/>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4F81B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43F60"/>
      </w:tcPr>
    </w:tblStylePr>
    <w:tblStylePr w:type="firstCol">
      <w:rPr>
        <w:rFonts w:cs="Times New Roman"/>
      </w:rPr>
      <w:tblPr/>
      <w:tcPr>
        <w:tcBorders>
          <w:top w:val="nil"/>
          <w:left w:val="nil"/>
          <w:bottom w:val="nil"/>
          <w:right w:val="single" w:sz="18" w:space="0" w:color="FFFFFF"/>
          <w:insideH w:val="nil"/>
          <w:insideV w:val="nil"/>
        </w:tcBorders>
        <w:shd w:val="clear" w:color="auto" w:fill="365F91"/>
      </w:tcPr>
    </w:tblStylePr>
    <w:tblStylePr w:type="lastCol">
      <w:rPr>
        <w:rFonts w:cs="Times New Roman"/>
      </w:rPr>
      <w:tblPr/>
      <w:tcPr>
        <w:tcBorders>
          <w:top w:val="nil"/>
          <w:left w:val="single" w:sz="18" w:space="0" w:color="FFFFFF"/>
          <w:bottom w:val="nil"/>
          <w:right w:val="nil"/>
          <w:insideH w:val="nil"/>
          <w:insideV w:val="nil"/>
        </w:tcBorders>
        <w:shd w:val="clear" w:color="auto" w:fill="365F91"/>
      </w:tcPr>
    </w:tblStylePr>
    <w:tblStylePr w:type="band1Vert">
      <w:rPr>
        <w:rFonts w:cs="Times New Roman"/>
      </w:rPr>
      <w:tblPr/>
      <w:tcPr>
        <w:tcBorders>
          <w:top w:val="nil"/>
          <w:left w:val="nil"/>
          <w:bottom w:val="nil"/>
          <w:right w:val="nil"/>
          <w:insideH w:val="nil"/>
          <w:insideV w:val="nil"/>
        </w:tcBorders>
        <w:shd w:val="clear" w:color="auto" w:fill="365F91"/>
      </w:tcPr>
    </w:tblStylePr>
    <w:tblStylePr w:type="band1Horz">
      <w:rPr>
        <w:rFonts w:cs="Times New Roman"/>
      </w:rPr>
      <w:tblPr/>
      <w:tcPr>
        <w:tcBorders>
          <w:top w:val="nil"/>
          <w:left w:val="nil"/>
          <w:bottom w:val="nil"/>
          <w:right w:val="nil"/>
          <w:insideH w:val="nil"/>
          <w:insideV w:val="nil"/>
        </w:tcBorders>
        <w:shd w:val="clear" w:color="auto" w:fill="365F91"/>
      </w:tcPr>
    </w:tblStylePr>
  </w:style>
  <w:style w:type="table" w:customStyle="1" w:styleId="12320">
    <w:name w:val="表 (青) 1232"/>
    <w:basedOn w:val="a4"/>
    <w:next w:val="122"/>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C4C74"/>
      </w:tcPr>
    </w:tblStylePr>
    <w:tblStylePr w:type="firstCol">
      <w:rPr>
        <w:rFonts w:cs="Times New Roman"/>
        <w:color w:val="FFFFFF"/>
      </w:rPr>
      <w:tblPr/>
      <w:tcPr>
        <w:tcBorders>
          <w:top w:val="nil"/>
          <w:left w:val="nil"/>
          <w:bottom w:val="nil"/>
          <w:right w:val="nil"/>
          <w:insideH w:val="single" w:sz="4" w:space="0" w:color="2C4C74"/>
          <w:insideV w:val="nil"/>
        </w:tcBorders>
        <w:shd w:val="clear" w:color="auto" w:fill="2C4C74"/>
      </w:tcPr>
    </w:tblStylePr>
    <w:tblStylePr w:type="lastCol">
      <w:rPr>
        <w:rFonts w:cs="Times New Roman"/>
        <w:color w:val="FFFFFF"/>
      </w:rPr>
      <w:tblPr/>
      <w:tcPr>
        <w:tcBorders>
          <w:top w:val="nil"/>
          <w:left w:val="nil"/>
          <w:bottom w:val="nil"/>
          <w:right w:val="nil"/>
          <w:insideH w:val="nil"/>
          <w:insideV w:val="nil"/>
        </w:tcBorders>
        <w:shd w:val="clear" w:color="auto" w:fill="2C4C74"/>
      </w:tcPr>
    </w:tblStylePr>
    <w:tblStylePr w:type="band1Vert">
      <w:rPr>
        <w:rFonts w:cs="Times New Roman"/>
      </w:rPr>
      <w:tblPr/>
      <w:tcPr>
        <w:shd w:val="clear" w:color="auto" w:fill="B8CCE4"/>
      </w:tcPr>
    </w:tblStylePr>
    <w:tblStylePr w:type="band1Horz">
      <w:rPr>
        <w:rFonts w:cs="Times New Roman"/>
      </w:rPr>
      <w:tblPr/>
      <w:tcPr>
        <w:shd w:val="clear" w:color="auto" w:fill="A7BFDE"/>
      </w:tcPr>
    </w:tblStylePr>
    <w:tblStylePr w:type="neCell">
      <w:rPr>
        <w:rFonts w:cs="Times New Roman"/>
        <w:color w:val="000000"/>
      </w:rPr>
    </w:tblStylePr>
    <w:tblStylePr w:type="nwCell">
      <w:rPr>
        <w:rFonts w:cs="Times New Roman"/>
        <w:color w:val="000000"/>
      </w:rPr>
    </w:tblStylePr>
  </w:style>
  <w:style w:type="table" w:customStyle="1" w:styleId="13320">
    <w:name w:val="表 (青) 1332"/>
    <w:basedOn w:val="a4"/>
    <w:next w:val="132"/>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DF2F8"/>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3DFEE"/>
      </w:tcPr>
    </w:tblStylePr>
    <w:tblStylePr w:type="band1Horz">
      <w:rPr>
        <w:rFonts w:cs="Times New Roman"/>
      </w:rPr>
      <w:tblPr/>
      <w:tcPr>
        <w:shd w:val="clear" w:color="auto" w:fill="DBE5F1"/>
      </w:tcPr>
    </w:tblStylePr>
  </w:style>
  <w:style w:type="table" w:customStyle="1" w:styleId="14320">
    <w:name w:val="表 (青) 1432"/>
    <w:basedOn w:val="a4"/>
    <w:next w:val="142"/>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DBE5F1"/>
    </w:tcPr>
    <w:tblStylePr w:type="firstRow">
      <w:rPr>
        <w:rFonts w:cs="Times New Roman"/>
        <w:b/>
        <w:bCs/>
      </w:rPr>
      <w:tblPr/>
      <w:tcPr>
        <w:shd w:val="clear" w:color="auto" w:fill="B8CCE4"/>
      </w:tcPr>
    </w:tblStylePr>
    <w:tblStylePr w:type="lastRow">
      <w:rPr>
        <w:rFonts w:cs="Times New Roman"/>
        <w:b/>
        <w:bCs/>
        <w:color w:val="000000"/>
      </w:rPr>
      <w:tblPr/>
      <w:tcPr>
        <w:shd w:val="clear" w:color="auto" w:fill="B8CCE4"/>
      </w:tcPr>
    </w:tblStylePr>
    <w:tblStylePr w:type="firstCol">
      <w:rPr>
        <w:rFonts w:cs="Times New Roman"/>
        <w:color w:val="FFFFFF"/>
      </w:rPr>
      <w:tblPr/>
      <w:tcPr>
        <w:shd w:val="clear" w:color="auto" w:fill="365F91"/>
      </w:tcPr>
    </w:tblStylePr>
    <w:tblStylePr w:type="lastCol">
      <w:rPr>
        <w:rFonts w:cs="Times New Roman"/>
        <w:color w:val="FFFFFF"/>
      </w:rPr>
      <w:tblPr/>
      <w:tcPr>
        <w:shd w:val="clear" w:color="auto" w:fill="365F91"/>
      </w:tc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customStyle="1" w:styleId="132e">
    <w:name w:val="表 (赤)  132"/>
    <w:basedOn w:val="a4"/>
    <w:next w:val="1ff7"/>
    <w:uiPriority w:val="99"/>
    <w:rsid w:val="009F3DDB"/>
    <w:rPr>
      <w:rFonts w:ascii="Calibri" w:eastAsia="ＭＳ 明朝" w:hAnsi="Calibri" w:cs="Times New Roman"/>
      <w:color w:val="943634"/>
      <w:sz w:val="20"/>
      <w:szCs w:val="20"/>
      <w:lang w:val="en-GB"/>
    </w:rPr>
    <w:tblPr>
      <w:tblStyleRowBandSize w:val="1"/>
      <w:tblStyleColBandSize w:val="1"/>
      <w:tblBorders>
        <w:top w:val="single" w:sz="8" w:space="0" w:color="C0504D"/>
        <w:bottom w:val="single" w:sz="8" w:space="0" w:color="C0504D"/>
      </w:tblBorders>
    </w:tblPr>
    <w:tblStylePr w:type="firstRow">
      <w:pPr>
        <w:spacing w:beforeLines="0" w:beforeAutospacing="0" w:afterLines="0" w:afterAutospacing="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customStyle="1" w:styleId="2327">
    <w:name w:val="表 (赤)  232"/>
    <w:basedOn w:val="a4"/>
    <w:next w:val="2f2"/>
    <w:uiPriority w:val="99"/>
    <w:rsid w:val="009F3DDB"/>
    <w:rPr>
      <w:rFonts w:ascii="Calibri" w:eastAsia="ＭＳ 明朝" w:hAnsi="Calibri" w:cs="Times New Roman"/>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Lines="0" w:beforeAutospacing="0" w:afterLines="0" w:afterAutospacing="0"/>
      </w:pPr>
      <w:rPr>
        <w:rFonts w:cs="Times New Roman"/>
        <w:b/>
        <w:bCs/>
        <w:color w:val="FFFFFF"/>
      </w:rPr>
      <w:tblPr/>
      <w:tcPr>
        <w:shd w:val="clear" w:color="auto" w:fill="C0504D"/>
      </w:tcPr>
    </w:tblStylePr>
    <w:tblStylePr w:type="lastRow">
      <w:pPr>
        <w:spacing w:beforeLines="0" w:beforeAutospacing="0" w:afterLines="0" w:afterAutospacing="0"/>
      </w:pPr>
      <w:rPr>
        <w:rFonts w:cs="Times New Roman"/>
        <w:b/>
        <w:bCs/>
      </w:rPr>
      <w:tblPr/>
      <w:tcPr>
        <w:tcBorders>
          <w:top w:val="double" w:sz="6" w:space="0" w:color="C0504D"/>
          <w:left w:val="single" w:sz="8" w:space="0" w:color="C0504D"/>
          <w:bottom w:val="single" w:sz="8" w:space="0" w:color="C0504D"/>
          <w:right w:val="single" w:sz="8" w:space="0" w:color="C0504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tcBorders>
      </w:tcPr>
    </w:tblStylePr>
  </w:style>
  <w:style w:type="table" w:customStyle="1" w:styleId="3326">
    <w:name w:val="表 (赤)  332"/>
    <w:basedOn w:val="a4"/>
    <w:next w:val="3d"/>
    <w:uiPriority w:val="99"/>
    <w:rsid w:val="009F3DDB"/>
    <w:rPr>
      <w:rFonts w:ascii="Calibri" w:eastAsia="ＭＳ 明朝" w:hAnsi="Calibri" w:cs="Times New Roman"/>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4324">
    <w:name w:val="表 (赤)  432"/>
    <w:basedOn w:val="a4"/>
    <w:next w:val="49"/>
    <w:uiPriority w:val="99"/>
    <w:rsid w:val="009F3DDB"/>
    <w:rPr>
      <w:rFonts w:ascii="Calibri" w:eastAsia="ＭＳ 明朝" w:hAnsi="Calibri" w:cs="Times New Roman"/>
      <w:sz w:val="20"/>
      <w:szCs w:val="20"/>
      <w:lang w:val="en-GB"/>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Lines="0" w:beforeAutospacing="0" w:afterLines="0" w:afterAutospacing="0"/>
      </w:pPr>
      <w:rPr>
        <w:rFonts w:cs="Times New Roman"/>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Autospacing="0" w:afterLines="0" w:afterAutospacing="0"/>
      </w:pPr>
      <w:rPr>
        <w:rFonts w:cs="Times New Roman"/>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FD3D2"/>
      </w:tcPr>
    </w:tblStylePr>
    <w:tblStylePr w:type="band1Horz">
      <w:rPr>
        <w:rFonts w:cs="Times New Roman"/>
      </w:rPr>
      <w:tblPr/>
      <w:tcPr>
        <w:tcBorders>
          <w:insideH w:val="nil"/>
          <w:insideV w:val="nil"/>
        </w:tcBorders>
        <w:shd w:val="clear" w:color="auto" w:fill="EFD3D2"/>
      </w:tcPr>
    </w:tblStylePr>
    <w:tblStylePr w:type="band2Horz">
      <w:rPr>
        <w:rFonts w:cs="Times New Roman"/>
      </w:rPr>
      <w:tblPr/>
      <w:tcPr>
        <w:tcBorders>
          <w:insideH w:val="nil"/>
          <w:insideV w:val="nil"/>
        </w:tcBorders>
      </w:tcPr>
    </w:tblStylePr>
  </w:style>
  <w:style w:type="table" w:customStyle="1" w:styleId="5323">
    <w:name w:val="表 (赤)  532"/>
    <w:basedOn w:val="a4"/>
    <w:next w:val="59"/>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22">
    <w:name w:val="表 (赤)  632"/>
    <w:basedOn w:val="a4"/>
    <w:next w:val="6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C0504D"/>
        <w:bottom w:val="single" w:sz="8" w:space="0" w:color="C0504D"/>
      </w:tblBorders>
    </w:tblPr>
    <w:tblStylePr w:type="firstRow">
      <w:rPr>
        <w:rFonts w:ascii="Times New Roman" w:eastAsia="Times New Roman" w:hAnsi="Times New Roman" w:cs="Times New Roman"/>
      </w:rPr>
      <w:tblPr/>
      <w:tcPr>
        <w:tcBorders>
          <w:top w:val="nil"/>
          <w:bottom w:val="single" w:sz="8" w:space="0" w:color="C0504D"/>
        </w:tcBorders>
      </w:tcPr>
    </w:tblStylePr>
    <w:tblStylePr w:type="lastRow">
      <w:rPr>
        <w:rFonts w:cs="Times New Roman"/>
        <w:b/>
        <w:bCs/>
        <w:color w:val="1F497D"/>
      </w:rPr>
      <w:tblPr/>
      <w:tcPr>
        <w:tcBorders>
          <w:top w:val="single" w:sz="8" w:space="0" w:color="C0504D"/>
          <w:bottom w:val="single" w:sz="8" w:space="0" w:color="C0504D"/>
        </w:tcBorders>
      </w:tcPr>
    </w:tblStylePr>
    <w:tblStylePr w:type="firstCol">
      <w:rPr>
        <w:rFonts w:cs="Times New Roman"/>
        <w:b/>
        <w:bCs/>
      </w:rPr>
    </w:tblStylePr>
    <w:tblStylePr w:type="lastCol">
      <w:rPr>
        <w:rFonts w:cs="Times New Roman"/>
        <w:b/>
        <w:bCs/>
      </w:rPr>
      <w:tblPr/>
      <w:tcPr>
        <w:tcBorders>
          <w:top w:val="single" w:sz="8" w:space="0" w:color="C0504D"/>
          <w:bottom w:val="single" w:sz="8" w:space="0" w:color="C0504D"/>
        </w:tcBorders>
      </w:tcPr>
    </w:tblStylePr>
    <w:tblStylePr w:type="band1Vert">
      <w:rPr>
        <w:rFonts w:cs="Times New Roman"/>
      </w:rPr>
      <w:tblPr/>
      <w:tcPr>
        <w:shd w:val="clear" w:color="auto" w:fill="EFD3D2"/>
      </w:tcPr>
    </w:tblStylePr>
    <w:tblStylePr w:type="band1Horz">
      <w:rPr>
        <w:rFonts w:cs="Times New Roman"/>
      </w:rPr>
      <w:tblPr/>
      <w:tcPr>
        <w:shd w:val="clear" w:color="auto" w:fill="EFD3D2"/>
      </w:tcPr>
    </w:tblStylePr>
  </w:style>
  <w:style w:type="table" w:customStyle="1" w:styleId="7323">
    <w:name w:val="表 (赤)  732"/>
    <w:basedOn w:val="a4"/>
    <w:next w:val="7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rFonts w:cs="Times New Roman"/>
        <w:sz w:val="24"/>
        <w:szCs w:val="24"/>
      </w:rPr>
      <w:tblPr/>
      <w:tcPr>
        <w:tcBorders>
          <w:top w:val="nil"/>
          <w:left w:val="nil"/>
          <w:bottom w:val="single" w:sz="24" w:space="0" w:color="C0504D"/>
          <w:right w:val="nil"/>
          <w:insideH w:val="nil"/>
          <w:insideV w:val="nil"/>
        </w:tcBorders>
        <w:shd w:val="clear" w:color="auto" w:fill="FFFFFF"/>
      </w:tcPr>
    </w:tblStylePr>
    <w:tblStylePr w:type="lastRow">
      <w:rPr>
        <w:rFonts w:cs="Times New Roman"/>
      </w:rPr>
      <w:tblPr/>
      <w:tcPr>
        <w:tcBorders>
          <w:top w:val="single" w:sz="8" w:space="0" w:color="C0504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C0504D"/>
          <w:insideH w:val="nil"/>
          <w:insideV w:val="nil"/>
        </w:tcBorders>
        <w:shd w:val="clear" w:color="auto" w:fill="FFFFFF"/>
      </w:tcPr>
    </w:tblStylePr>
    <w:tblStylePr w:type="lastCol">
      <w:rPr>
        <w:rFonts w:cs="Times New Roman"/>
      </w:rPr>
      <w:tblPr/>
      <w:tcPr>
        <w:tcBorders>
          <w:top w:val="nil"/>
          <w:left w:val="single" w:sz="8" w:space="0" w:color="C0504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top w:val="nil"/>
          <w:bottom w:val="nil"/>
          <w:insideH w:val="nil"/>
          <w:insideV w:val="nil"/>
        </w:tcBorders>
        <w:shd w:val="clear" w:color="auto" w:fill="EFD3D2"/>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323">
    <w:name w:val="表 (赤)  832"/>
    <w:basedOn w:val="a4"/>
    <w:next w:val="84"/>
    <w:uiPriority w:val="99"/>
    <w:rsid w:val="009F3DDB"/>
    <w:rPr>
      <w:rFonts w:ascii="Calibri" w:eastAsia="ＭＳ 明朝" w:hAnsi="Calibri" w:cs="Times New Roman"/>
      <w:sz w:val="20"/>
      <w:szCs w:val="20"/>
      <w:lang w:val="en-GB"/>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rFonts w:cs="Times New Roman"/>
        <w:b/>
        <w:bCs/>
      </w:rPr>
    </w:tblStylePr>
    <w:tblStylePr w:type="lastRow">
      <w:rPr>
        <w:rFonts w:cs="Times New Roman"/>
        <w:b/>
        <w:bCs/>
      </w:rPr>
      <w:tblPr/>
      <w:tcPr>
        <w:tcBorders>
          <w:top w:val="single" w:sz="18" w:space="0" w:color="CF7B7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FA7A6"/>
      </w:tcPr>
    </w:tblStylePr>
    <w:tblStylePr w:type="band1Horz">
      <w:rPr>
        <w:rFonts w:cs="Times New Roman"/>
      </w:rPr>
      <w:tblPr/>
      <w:tcPr>
        <w:shd w:val="clear" w:color="auto" w:fill="DFA7A6"/>
      </w:tcPr>
    </w:tblStylePr>
  </w:style>
  <w:style w:type="table" w:customStyle="1" w:styleId="9321">
    <w:name w:val="表 (赤)  932"/>
    <w:basedOn w:val="a4"/>
    <w:next w:val="9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rFonts w:cs="Times New Roman"/>
        <w:b/>
        <w:bCs/>
        <w:color w:val="000000"/>
      </w:rPr>
      <w:tblPr/>
      <w:tcPr>
        <w:shd w:val="clear" w:color="auto" w:fill="F8EDED"/>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2DBDB"/>
      </w:tcPr>
    </w:tblStylePr>
    <w:tblStylePr w:type="band1Vert">
      <w:rPr>
        <w:rFonts w:cs="Times New Roman"/>
      </w:rPr>
      <w:tblPr/>
      <w:tcPr>
        <w:shd w:val="clear" w:color="auto" w:fill="DFA7A6"/>
      </w:tcPr>
    </w:tblStylePr>
    <w:tblStylePr w:type="band1Horz">
      <w:rPr>
        <w:rFonts w:cs="Times New Roman"/>
      </w:rPr>
      <w:tblPr/>
      <w:tcPr>
        <w:tcBorders>
          <w:insideH w:val="single" w:sz="6" w:space="0" w:color="C0504D"/>
          <w:insideV w:val="single" w:sz="6" w:space="0" w:color="C0504D"/>
        </w:tcBorders>
        <w:shd w:val="clear" w:color="auto" w:fill="DFA7A6"/>
      </w:tcPr>
    </w:tblStylePr>
    <w:tblStylePr w:type="nwCell">
      <w:rPr>
        <w:rFonts w:cs="Times New Roman"/>
      </w:rPr>
      <w:tblPr/>
      <w:tcPr>
        <w:shd w:val="clear" w:color="auto" w:fill="FFFFFF"/>
      </w:tcPr>
    </w:tblStylePr>
  </w:style>
  <w:style w:type="table" w:customStyle="1" w:styleId="10321">
    <w:name w:val="表 (赤) 1032"/>
    <w:basedOn w:val="a4"/>
    <w:next w:val="103"/>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11321">
    <w:name w:val="表 (赤) 1132"/>
    <w:basedOn w:val="a4"/>
    <w:next w:val="114"/>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C0504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622423"/>
      </w:tcPr>
    </w:tblStylePr>
    <w:tblStylePr w:type="firstCol">
      <w:rPr>
        <w:rFonts w:cs="Times New Roman"/>
      </w:rPr>
      <w:tblPr/>
      <w:tcPr>
        <w:tcBorders>
          <w:top w:val="nil"/>
          <w:left w:val="nil"/>
          <w:bottom w:val="nil"/>
          <w:right w:val="single" w:sz="18" w:space="0" w:color="FFFFFF"/>
          <w:insideH w:val="nil"/>
          <w:insideV w:val="nil"/>
        </w:tcBorders>
        <w:shd w:val="clear" w:color="auto" w:fill="943634"/>
      </w:tcPr>
    </w:tblStylePr>
    <w:tblStylePr w:type="lastCol">
      <w:rPr>
        <w:rFonts w:cs="Times New Roman"/>
      </w:rPr>
      <w:tblPr/>
      <w:tcPr>
        <w:tcBorders>
          <w:top w:val="nil"/>
          <w:left w:val="single" w:sz="18" w:space="0" w:color="FFFFFF"/>
          <w:bottom w:val="nil"/>
          <w:right w:val="nil"/>
          <w:insideH w:val="nil"/>
          <w:insideV w:val="nil"/>
        </w:tcBorders>
        <w:shd w:val="clear" w:color="auto" w:fill="943634"/>
      </w:tcPr>
    </w:tblStylePr>
    <w:tblStylePr w:type="band1Vert">
      <w:rPr>
        <w:rFonts w:cs="Times New Roman"/>
      </w:rPr>
      <w:tblPr/>
      <w:tcPr>
        <w:tcBorders>
          <w:top w:val="nil"/>
          <w:left w:val="nil"/>
          <w:bottom w:val="nil"/>
          <w:right w:val="nil"/>
          <w:insideH w:val="nil"/>
          <w:insideV w:val="nil"/>
        </w:tcBorders>
        <w:shd w:val="clear" w:color="auto" w:fill="943634"/>
      </w:tcPr>
    </w:tblStylePr>
    <w:tblStylePr w:type="band1Horz">
      <w:rPr>
        <w:rFonts w:cs="Times New Roman"/>
      </w:rPr>
      <w:tblPr/>
      <w:tcPr>
        <w:tcBorders>
          <w:top w:val="nil"/>
          <w:left w:val="nil"/>
          <w:bottom w:val="nil"/>
          <w:right w:val="nil"/>
          <w:insideH w:val="nil"/>
          <w:insideV w:val="nil"/>
        </w:tcBorders>
        <w:shd w:val="clear" w:color="auto" w:fill="943634"/>
      </w:tcPr>
    </w:tblStylePr>
  </w:style>
  <w:style w:type="table" w:customStyle="1" w:styleId="12321">
    <w:name w:val="表 (赤) 1232"/>
    <w:basedOn w:val="a4"/>
    <w:next w:val="123"/>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772C2A"/>
      </w:tcPr>
    </w:tblStylePr>
    <w:tblStylePr w:type="firstCol">
      <w:rPr>
        <w:rFonts w:cs="Times New Roman"/>
        <w:color w:val="FFFFFF"/>
      </w:rPr>
      <w:tblPr/>
      <w:tcPr>
        <w:tcBorders>
          <w:top w:val="nil"/>
          <w:left w:val="nil"/>
          <w:bottom w:val="nil"/>
          <w:right w:val="nil"/>
          <w:insideH w:val="single" w:sz="4" w:space="0" w:color="772C2A"/>
          <w:insideV w:val="nil"/>
        </w:tcBorders>
        <w:shd w:val="clear" w:color="auto" w:fill="772C2A"/>
      </w:tcPr>
    </w:tblStylePr>
    <w:tblStylePr w:type="lastCol">
      <w:rPr>
        <w:rFonts w:cs="Times New Roman"/>
        <w:color w:val="FFFFFF"/>
      </w:rPr>
      <w:tblPr/>
      <w:tcPr>
        <w:tcBorders>
          <w:top w:val="nil"/>
          <w:left w:val="nil"/>
          <w:bottom w:val="nil"/>
          <w:right w:val="nil"/>
          <w:insideH w:val="nil"/>
          <w:insideV w:val="nil"/>
        </w:tcBorders>
        <w:shd w:val="clear" w:color="auto" w:fill="772C2A"/>
      </w:tcPr>
    </w:tblStylePr>
    <w:tblStylePr w:type="band1Vert">
      <w:rPr>
        <w:rFonts w:cs="Times New Roman"/>
      </w:rPr>
      <w:tblPr/>
      <w:tcPr>
        <w:shd w:val="clear" w:color="auto" w:fill="E5B8B7"/>
      </w:tcPr>
    </w:tblStylePr>
    <w:tblStylePr w:type="band1Horz">
      <w:rPr>
        <w:rFonts w:cs="Times New Roman"/>
      </w:rPr>
      <w:tblPr/>
      <w:tcPr>
        <w:shd w:val="clear" w:color="auto" w:fill="DFA7A6"/>
      </w:tcPr>
    </w:tblStylePr>
    <w:tblStylePr w:type="neCell">
      <w:rPr>
        <w:rFonts w:cs="Times New Roman"/>
        <w:color w:val="000000"/>
      </w:rPr>
    </w:tblStylePr>
    <w:tblStylePr w:type="nwCell">
      <w:rPr>
        <w:rFonts w:cs="Times New Roman"/>
        <w:color w:val="000000"/>
      </w:rPr>
    </w:tblStylePr>
  </w:style>
  <w:style w:type="table" w:customStyle="1" w:styleId="13321">
    <w:name w:val="表 (赤) 1332"/>
    <w:basedOn w:val="a4"/>
    <w:next w:val="133"/>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8EDED"/>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EFD3D2"/>
      </w:tcPr>
    </w:tblStylePr>
    <w:tblStylePr w:type="band1Horz">
      <w:rPr>
        <w:rFonts w:cs="Times New Roman"/>
      </w:rPr>
      <w:tblPr/>
      <w:tcPr>
        <w:shd w:val="clear" w:color="auto" w:fill="F2DBDB"/>
      </w:tcPr>
    </w:tblStylePr>
  </w:style>
  <w:style w:type="table" w:customStyle="1" w:styleId="14321">
    <w:name w:val="表 (赤) 1432"/>
    <w:basedOn w:val="a4"/>
    <w:next w:val="143"/>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F2DBDB"/>
    </w:tcPr>
    <w:tblStylePr w:type="firstRow">
      <w:rPr>
        <w:rFonts w:cs="Times New Roman"/>
        <w:b/>
        <w:bCs/>
      </w:rPr>
      <w:tblPr/>
      <w:tcPr>
        <w:shd w:val="clear" w:color="auto" w:fill="E5B8B7"/>
      </w:tcPr>
    </w:tblStylePr>
    <w:tblStylePr w:type="lastRow">
      <w:rPr>
        <w:rFonts w:cs="Times New Roman"/>
        <w:b/>
        <w:bCs/>
        <w:color w:val="000000"/>
      </w:rPr>
      <w:tblPr/>
      <w:tcPr>
        <w:shd w:val="clear" w:color="auto" w:fill="E5B8B7"/>
      </w:tcPr>
    </w:tblStylePr>
    <w:tblStylePr w:type="firstCol">
      <w:rPr>
        <w:rFonts w:cs="Times New Roman"/>
        <w:color w:val="FFFFFF"/>
      </w:rPr>
      <w:tblPr/>
      <w:tcPr>
        <w:shd w:val="clear" w:color="auto" w:fill="943634"/>
      </w:tcPr>
    </w:tblStylePr>
    <w:tblStylePr w:type="lastCol">
      <w:rPr>
        <w:rFonts w:cs="Times New Roman"/>
        <w:color w:val="FFFFFF"/>
      </w:rPr>
      <w:tblPr/>
      <w:tcPr>
        <w:shd w:val="clear" w:color="auto" w:fill="943634"/>
      </w:tcPr>
    </w:tblStylePr>
    <w:tblStylePr w:type="band1Vert">
      <w:rPr>
        <w:rFonts w:cs="Times New Roman"/>
      </w:rPr>
      <w:tblPr/>
      <w:tcPr>
        <w:shd w:val="clear" w:color="auto" w:fill="DFA7A6"/>
      </w:tcPr>
    </w:tblStylePr>
    <w:tblStylePr w:type="band1Horz">
      <w:rPr>
        <w:rFonts w:cs="Times New Roman"/>
      </w:rPr>
      <w:tblPr/>
      <w:tcPr>
        <w:shd w:val="clear" w:color="auto" w:fill="DFA7A6"/>
      </w:tcPr>
    </w:tblStylePr>
  </w:style>
  <w:style w:type="table" w:customStyle="1" w:styleId="132f">
    <w:name w:val="表 (緑)  132"/>
    <w:basedOn w:val="a4"/>
    <w:next w:val="1ff8"/>
    <w:uiPriority w:val="99"/>
    <w:rsid w:val="009F3DDB"/>
    <w:rPr>
      <w:rFonts w:ascii="Calibri" w:eastAsia="ＭＳ 明朝" w:hAnsi="Calibri" w:cs="Times New Roman"/>
      <w:color w:val="76923C"/>
      <w:sz w:val="20"/>
      <w:szCs w:val="20"/>
      <w:lang w:val="en-GB"/>
    </w:rPr>
    <w:tblPr>
      <w:tblStyleRowBandSize w:val="1"/>
      <w:tblStyleColBandSize w:val="1"/>
      <w:tblBorders>
        <w:top w:val="single" w:sz="8" w:space="0" w:color="9BBB59"/>
        <w:bottom w:val="single" w:sz="8" w:space="0" w:color="9BBB59"/>
      </w:tblBorders>
    </w:tblPr>
    <w:tblStylePr w:type="firstRow">
      <w:pPr>
        <w:spacing w:beforeLines="0" w:beforeAutospacing="0" w:afterLines="0" w:afterAutospacing="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2328">
    <w:name w:val="表 (緑)  232"/>
    <w:basedOn w:val="a4"/>
    <w:next w:val="2f3"/>
    <w:uiPriority w:val="99"/>
    <w:rsid w:val="009F3DDB"/>
    <w:rPr>
      <w:rFonts w:ascii="Calibri" w:eastAsia="ＭＳ 明朝" w:hAnsi="Calibri" w:cs="Times New Roman"/>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Autospacing="0" w:afterLines="0" w:afterAutospacing="0"/>
      </w:pPr>
      <w:rPr>
        <w:rFonts w:cs="Times New Roman"/>
        <w:b/>
        <w:bCs/>
        <w:color w:val="FFFFFF"/>
      </w:rPr>
      <w:tblPr/>
      <w:tcPr>
        <w:shd w:val="clear" w:color="auto" w:fill="9BBB59"/>
      </w:tcPr>
    </w:tblStylePr>
    <w:tblStylePr w:type="lastRow">
      <w:pPr>
        <w:spacing w:beforeLines="0" w:beforeAutospacing="0" w:afterLines="0" w:afterAutospacing="0"/>
      </w:pPr>
      <w:rPr>
        <w:rFonts w:cs="Times New Roman"/>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tcBorders>
      </w:tcPr>
    </w:tblStylePr>
  </w:style>
  <w:style w:type="table" w:customStyle="1" w:styleId="3327">
    <w:name w:val="表 (緑)  332"/>
    <w:basedOn w:val="a4"/>
    <w:next w:val="3e"/>
    <w:uiPriority w:val="99"/>
    <w:rsid w:val="009F3DDB"/>
    <w:rPr>
      <w:rFonts w:ascii="Calibri" w:eastAsia="ＭＳ 明朝" w:hAnsi="Calibri" w:cs="Times New Roman"/>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4325">
    <w:name w:val="表 (緑)  432"/>
    <w:basedOn w:val="a4"/>
    <w:next w:val="4a"/>
    <w:uiPriority w:val="99"/>
    <w:rsid w:val="009F3DDB"/>
    <w:rPr>
      <w:rFonts w:ascii="Calibri" w:eastAsia="ＭＳ 明朝" w:hAnsi="Calibri" w:cs="Times New Roman"/>
      <w:sz w:val="20"/>
      <w:szCs w:val="20"/>
      <w:lang w:val="en-GB"/>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Lines="0" w:beforeAutospacing="0" w:afterLines="0" w:afterAutospacing="0"/>
      </w:pPr>
      <w:rPr>
        <w:rFonts w:cs="Times New Roman"/>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Autospacing="0" w:afterLines="0" w:afterAutospacing="0"/>
      </w:pPr>
      <w:rPr>
        <w:rFonts w:cs="Times New Roman"/>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6EED5"/>
      </w:tcPr>
    </w:tblStylePr>
    <w:tblStylePr w:type="band1Horz">
      <w:rPr>
        <w:rFonts w:cs="Times New Roman"/>
      </w:rPr>
      <w:tblPr/>
      <w:tcPr>
        <w:tcBorders>
          <w:insideH w:val="nil"/>
          <w:insideV w:val="nil"/>
        </w:tcBorders>
        <w:shd w:val="clear" w:color="auto" w:fill="E6EED5"/>
      </w:tcPr>
    </w:tblStylePr>
    <w:tblStylePr w:type="band2Horz">
      <w:rPr>
        <w:rFonts w:cs="Times New Roman"/>
      </w:rPr>
      <w:tblPr/>
      <w:tcPr>
        <w:tcBorders>
          <w:insideH w:val="nil"/>
          <w:insideV w:val="nil"/>
        </w:tcBorders>
      </w:tcPr>
    </w:tblStylePr>
  </w:style>
  <w:style w:type="table" w:customStyle="1" w:styleId="5324">
    <w:name w:val="表 (緑)  532"/>
    <w:basedOn w:val="a4"/>
    <w:next w:val="5a"/>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23">
    <w:name w:val="表 (緑)  632"/>
    <w:basedOn w:val="a4"/>
    <w:next w:val="65"/>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9BBB59"/>
        <w:bottom w:val="single" w:sz="8" w:space="0" w:color="9BBB59"/>
      </w:tblBorders>
    </w:tblPr>
    <w:tblStylePr w:type="firstRow">
      <w:rPr>
        <w:rFonts w:ascii="Times New Roman" w:eastAsia="Times New Roman" w:hAnsi="Times New Roman" w:cs="Times New Roman"/>
      </w:rPr>
      <w:tblPr/>
      <w:tcPr>
        <w:tcBorders>
          <w:top w:val="nil"/>
          <w:bottom w:val="single" w:sz="8" w:space="0" w:color="9BBB59"/>
        </w:tcBorders>
      </w:tcPr>
    </w:tblStylePr>
    <w:tblStylePr w:type="lastRow">
      <w:rPr>
        <w:rFonts w:cs="Times New Roman"/>
        <w:b/>
        <w:bCs/>
        <w:color w:val="1F497D"/>
      </w:rPr>
      <w:tblPr/>
      <w:tcPr>
        <w:tcBorders>
          <w:top w:val="single" w:sz="8" w:space="0" w:color="9BBB59"/>
          <w:bottom w:val="single" w:sz="8" w:space="0" w:color="9BBB59"/>
        </w:tcBorders>
      </w:tcPr>
    </w:tblStylePr>
    <w:tblStylePr w:type="firstCol">
      <w:rPr>
        <w:rFonts w:cs="Times New Roman"/>
        <w:b/>
        <w:bCs/>
      </w:rPr>
    </w:tblStylePr>
    <w:tblStylePr w:type="lastCol">
      <w:rPr>
        <w:rFonts w:cs="Times New Roman"/>
        <w:b/>
        <w:bCs/>
      </w:rPr>
      <w:tblPr/>
      <w:tcPr>
        <w:tcBorders>
          <w:top w:val="single" w:sz="8" w:space="0" w:color="9BBB59"/>
          <w:bottom w:val="single" w:sz="8" w:space="0" w:color="9BBB59"/>
        </w:tcBorders>
      </w:tcPr>
    </w:tblStylePr>
    <w:tblStylePr w:type="band1Vert">
      <w:rPr>
        <w:rFonts w:cs="Times New Roman"/>
      </w:rPr>
      <w:tblPr/>
      <w:tcPr>
        <w:shd w:val="clear" w:color="auto" w:fill="E6EED5"/>
      </w:tcPr>
    </w:tblStylePr>
    <w:tblStylePr w:type="band1Horz">
      <w:rPr>
        <w:rFonts w:cs="Times New Roman"/>
      </w:rPr>
      <w:tblPr/>
      <w:tcPr>
        <w:shd w:val="clear" w:color="auto" w:fill="E6EED5"/>
      </w:tcPr>
    </w:tblStylePr>
  </w:style>
  <w:style w:type="table" w:customStyle="1" w:styleId="7324">
    <w:name w:val="表 (緑)  732"/>
    <w:basedOn w:val="a4"/>
    <w:next w:val="75"/>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rFonts w:cs="Times New Roman"/>
        <w:sz w:val="24"/>
        <w:szCs w:val="24"/>
      </w:rPr>
      <w:tblPr/>
      <w:tcPr>
        <w:tcBorders>
          <w:top w:val="nil"/>
          <w:left w:val="nil"/>
          <w:bottom w:val="single" w:sz="24" w:space="0" w:color="9BBB59"/>
          <w:right w:val="nil"/>
          <w:insideH w:val="nil"/>
          <w:insideV w:val="nil"/>
        </w:tcBorders>
        <w:shd w:val="clear" w:color="auto" w:fill="FFFFFF"/>
      </w:tcPr>
    </w:tblStylePr>
    <w:tblStylePr w:type="lastRow">
      <w:rPr>
        <w:rFonts w:cs="Times New Roman"/>
      </w:rPr>
      <w:tblPr/>
      <w:tcPr>
        <w:tcBorders>
          <w:top w:val="single" w:sz="8" w:space="0" w:color="9BBB59"/>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9BBB59"/>
          <w:insideH w:val="nil"/>
          <w:insideV w:val="nil"/>
        </w:tcBorders>
        <w:shd w:val="clear" w:color="auto" w:fill="FFFFFF"/>
      </w:tcPr>
    </w:tblStylePr>
    <w:tblStylePr w:type="lastCol">
      <w:rPr>
        <w:rFonts w:cs="Times New Roman"/>
      </w:rPr>
      <w:tblPr/>
      <w:tcPr>
        <w:tcBorders>
          <w:top w:val="nil"/>
          <w:left w:val="single" w:sz="8" w:space="0" w:color="9BBB59"/>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top w:val="nil"/>
          <w:bottom w:val="nil"/>
          <w:insideH w:val="nil"/>
          <w:insideV w:val="nil"/>
        </w:tcBorders>
        <w:shd w:val="clear" w:color="auto" w:fill="E6EED5"/>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324">
    <w:name w:val="表 (緑)  832"/>
    <w:basedOn w:val="a4"/>
    <w:next w:val="85"/>
    <w:uiPriority w:val="99"/>
    <w:rsid w:val="009F3DDB"/>
    <w:rPr>
      <w:rFonts w:ascii="Calibri" w:eastAsia="ＭＳ 明朝" w:hAnsi="Calibri" w:cs="Times New Roman"/>
      <w:sz w:val="20"/>
      <w:szCs w:val="20"/>
      <w:lang w:val="en-GB"/>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rFonts w:cs="Times New Roman"/>
        <w:b/>
        <w:bCs/>
      </w:rPr>
    </w:tblStylePr>
    <w:tblStylePr w:type="lastRow">
      <w:rPr>
        <w:rFonts w:cs="Times New Roman"/>
        <w:b/>
        <w:bCs/>
      </w:rPr>
      <w:tblPr/>
      <w:tcPr>
        <w:tcBorders>
          <w:top w:val="single" w:sz="18" w:space="0" w:color="B3CC82"/>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DDDAC"/>
      </w:tcPr>
    </w:tblStylePr>
    <w:tblStylePr w:type="band1Horz">
      <w:rPr>
        <w:rFonts w:cs="Times New Roman"/>
      </w:rPr>
      <w:tblPr/>
      <w:tcPr>
        <w:shd w:val="clear" w:color="auto" w:fill="CDDDAC"/>
      </w:tcPr>
    </w:tblStylePr>
  </w:style>
  <w:style w:type="table" w:customStyle="1" w:styleId="9322">
    <w:name w:val="表 (緑)  932"/>
    <w:basedOn w:val="a4"/>
    <w:next w:val="95"/>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rFonts w:cs="Times New Roman"/>
        <w:b/>
        <w:bCs/>
        <w:color w:val="000000"/>
      </w:rPr>
      <w:tblPr/>
      <w:tcPr>
        <w:shd w:val="clear" w:color="auto" w:fill="F5F8EE"/>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AF1DD"/>
      </w:tcPr>
    </w:tblStylePr>
    <w:tblStylePr w:type="band1Vert">
      <w:rPr>
        <w:rFonts w:cs="Times New Roman"/>
      </w:rPr>
      <w:tblPr/>
      <w:tcPr>
        <w:shd w:val="clear" w:color="auto" w:fill="CDDDAC"/>
      </w:tcPr>
    </w:tblStylePr>
    <w:tblStylePr w:type="band1Horz">
      <w:rPr>
        <w:rFonts w:cs="Times New Roman"/>
      </w:rPr>
      <w:tblPr/>
      <w:tcPr>
        <w:tcBorders>
          <w:insideH w:val="single" w:sz="6" w:space="0" w:color="9BBB59"/>
          <w:insideV w:val="single" w:sz="6" w:space="0" w:color="9BBB59"/>
        </w:tcBorders>
        <w:shd w:val="clear" w:color="auto" w:fill="CDDDAC"/>
      </w:tcPr>
    </w:tblStylePr>
    <w:tblStylePr w:type="nwCell">
      <w:rPr>
        <w:rFonts w:cs="Times New Roman"/>
      </w:rPr>
      <w:tblPr/>
      <w:tcPr>
        <w:shd w:val="clear" w:color="auto" w:fill="FFFFFF"/>
      </w:tcPr>
    </w:tblStylePr>
  </w:style>
  <w:style w:type="table" w:customStyle="1" w:styleId="10322">
    <w:name w:val="表 (緑) 1032"/>
    <w:basedOn w:val="a4"/>
    <w:next w:val="104"/>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11322">
    <w:name w:val="表 (緑) 1132"/>
    <w:basedOn w:val="a4"/>
    <w:next w:val="115"/>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9BBB59"/>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4E6128"/>
      </w:tcPr>
    </w:tblStylePr>
    <w:tblStylePr w:type="firstCol">
      <w:rPr>
        <w:rFonts w:cs="Times New Roman"/>
      </w:rPr>
      <w:tblPr/>
      <w:tcPr>
        <w:tcBorders>
          <w:top w:val="nil"/>
          <w:left w:val="nil"/>
          <w:bottom w:val="nil"/>
          <w:right w:val="single" w:sz="18" w:space="0" w:color="FFFFFF"/>
          <w:insideH w:val="nil"/>
          <w:insideV w:val="nil"/>
        </w:tcBorders>
        <w:shd w:val="clear" w:color="auto" w:fill="76923C"/>
      </w:tcPr>
    </w:tblStylePr>
    <w:tblStylePr w:type="lastCol">
      <w:rPr>
        <w:rFonts w:cs="Times New Roman"/>
      </w:rPr>
      <w:tblPr/>
      <w:tcPr>
        <w:tcBorders>
          <w:top w:val="nil"/>
          <w:left w:val="single" w:sz="18" w:space="0" w:color="FFFFFF"/>
          <w:bottom w:val="nil"/>
          <w:right w:val="nil"/>
          <w:insideH w:val="nil"/>
          <w:insideV w:val="nil"/>
        </w:tcBorders>
        <w:shd w:val="clear" w:color="auto" w:fill="76923C"/>
      </w:tcPr>
    </w:tblStylePr>
    <w:tblStylePr w:type="band1Vert">
      <w:rPr>
        <w:rFonts w:cs="Times New Roman"/>
      </w:rPr>
      <w:tblPr/>
      <w:tcPr>
        <w:tcBorders>
          <w:top w:val="nil"/>
          <w:left w:val="nil"/>
          <w:bottom w:val="nil"/>
          <w:right w:val="nil"/>
          <w:insideH w:val="nil"/>
          <w:insideV w:val="nil"/>
        </w:tcBorders>
        <w:shd w:val="clear" w:color="auto" w:fill="76923C"/>
      </w:tcPr>
    </w:tblStylePr>
    <w:tblStylePr w:type="band1Horz">
      <w:rPr>
        <w:rFonts w:cs="Times New Roman"/>
      </w:rPr>
      <w:tblPr/>
      <w:tcPr>
        <w:tcBorders>
          <w:top w:val="nil"/>
          <w:left w:val="nil"/>
          <w:bottom w:val="nil"/>
          <w:right w:val="nil"/>
          <w:insideH w:val="nil"/>
          <w:insideV w:val="nil"/>
        </w:tcBorders>
        <w:shd w:val="clear" w:color="auto" w:fill="76923C"/>
      </w:tcPr>
    </w:tblStylePr>
  </w:style>
  <w:style w:type="table" w:customStyle="1" w:styleId="12322">
    <w:name w:val="表 (緑) 1232"/>
    <w:basedOn w:val="a4"/>
    <w:next w:val="124"/>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rFonts w:cs="Times New Roman"/>
        <w:b/>
        <w:bCs/>
      </w:rPr>
      <w:tblPr/>
      <w:tcPr>
        <w:tcBorders>
          <w:top w:val="nil"/>
          <w:left w:val="nil"/>
          <w:bottom w:val="single" w:sz="24" w:space="0" w:color="8064A2"/>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5E7530"/>
      </w:tcPr>
    </w:tblStylePr>
    <w:tblStylePr w:type="firstCol">
      <w:rPr>
        <w:rFonts w:cs="Times New Roman"/>
        <w:color w:val="FFFFFF"/>
      </w:rPr>
      <w:tblPr/>
      <w:tcPr>
        <w:tcBorders>
          <w:top w:val="nil"/>
          <w:left w:val="nil"/>
          <w:bottom w:val="nil"/>
          <w:right w:val="nil"/>
          <w:insideH w:val="single" w:sz="4" w:space="0" w:color="5E7530"/>
          <w:insideV w:val="nil"/>
        </w:tcBorders>
        <w:shd w:val="clear" w:color="auto" w:fill="5E7530"/>
      </w:tcPr>
    </w:tblStylePr>
    <w:tblStylePr w:type="lastCol">
      <w:rPr>
        <w:rFonts w:cs="Times New Roman"/>
        <w:color w:val="FFFFFF"/>
      </w:rPr>
      <w:tblPr/>
      <w:tcPr>
        <w:tcBorders>
          <w:top w:val="nil"/>
          <w:left w:val="nil"/>
          <w:bottom w:val="nil"/>
          <w:right w:val="nil"/>
          <w:insideH w:val="nil"/>
          <w:insideV w:val="nil"/>
        </w:tcBorders>
        <w:shd w:val="clear" w:color="auto" w:fill="5E7530"/>
      </w:tcPr>
    </w:tblStylePr>
    <w:tblStylePr w:type="band1Vert">
      <w:rPr>
        <w:rFonts w:cs="Times New Roman"/>
      </w:rPr>
      <w:tblPr/>
      <w:tcPr>
        <w:shd w:val="clear" w:color="auto" w:fill="D6E3BC"/>
      </w:tcPr>
    </w:tblStylePr>
    <w:tblStylePr w:type="band1Horz">
      <w:rPr>
        <w:rFonts w:cs="Times New Roman"/>
      </w:rPr>
      <w:tblPr/>
      <w:tcPr>
        <w:shd w:val="clear" w:color="auto" w:fill="CDDDAC"/>
      </w:tcPr>
    </w:tblStylePr>
  </w:style>
  <w:style w:type="table" w:customStyle="1" w:styleId="13322">
    <w:name w:val="表 (緑) 1332"/>
    <w:basedOn w:val="a4"/>
    <w:next w:val="134"/>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5F8EE"/>
    </w:tcPr>
    <w:tblStylePr w:type="firstRow">
      <w:rPr>
        <w:rFonts w:cs="Times New Roman"/>
        <w:b/>
        <w:bCs/>
        <w:color w:val="FFFFFF"/>
      </w:rPr>
      <w:tblPr/>
      <w:tcPr>
        <w:tcBorders>
          <w:bottom w:val="single" w:sz="12" w:space="0" w:color="FFFFFF"/>
        </w:tcBorders>
        <w:shd w:val="clear" w:color="auto" w:fill="664E82"/>
      </w:tcPr>
    </w:tblStylePr>
    <w:tblStylePr w:type="lastRow">
      <w:rPr>
        <w:rFonts w:cs="Times New Roman"/>
        <w:b/>
        <w:bCs/>
        <w:color w:val="664E82"/>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E6EED5"/>
      </w:tcPr>
    </w:tblStylePr>
    <w:tblStylePr w:type="band1Horz">
      <w:rPr>
        <w:rFonts w:cs="Times New Roman"/>
      </w:rPr>
      <w:tblPr/>
      <w:tcPr>
        <w:shd w:val="clear" w:color="auto" w:fill="EAF1DD"/>
      </w:tcPr>
    </w:tblStylePr>
  </w:style>
  <w:style w:type="table" w:customStyle="1" w:styleId="14322">
    <w:name w:val="表 (緑) 1432"/>
    <w:basedOn w:val="a4"/>
    <w:next w:val="144"/>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EAF1DD"/>
    </w:tcPr>
    <w:tblStylePr w:type="firstRow">
      <w:rPr>
        <w:rFonts w:cs="Times New Roman"/>
        <w:b/>
        <w:bCs/>
      </w:rPr>
      <w:tblPr/>
      <w:tcPr>
        <w:shd w:val="clear" w:color="auto" w:fill="D6E3BC"/>
      </w:tcPr>
    </w:tblStylePr>
    <w:tblStylePr w:type="lastRow">
      <w:rPr>
        <w:rFonts w:cs="Times New Roman"/>
        <w:b/>
        <w:bCs/>
        <w:color w:val="000000"/>
      </w:rPr>
      <w:tblPr/>
      <w:tcPr>
        <w:shd w:val="clear" w:color="auto" w:fill="D6E3BC"/>
      </w:tcPr>
    </w:tblStylePr>
    <w:tblStylePr w:type="firstCol">
      <w:rPr>
        <w:rFonts w:cs="Times New Roman"/>
        <w:color w:val="FFFFFF"/>
      </w:rPr>
      <w:tblPr/>
      <w:tcPr>
        <w:shd w:val="clear" w:color="auto" w:fill="76923C"/>
      </w:tcPr>
    </w:tblStylePr>
    <w:tblStylePr w:type="lastCol">
      <w:rPr>
        <w:rFonts w:cs="Times New Roman"/>
        <w:color w:val="FFFFFF"/>
      </w:rPr>
      <w:tblPr/>
      <w:tcPr>
        <w:shd w:val="clear" w:color="auto" w:fill="76923C"/>
      </w:tcPr>
    </w:tblStylePr>
    <w:tblStylePr w:type="band1Vert">
      <w:rPr>
        <w:rFonts w:cs="Times New Roman"/>
      </w:rPr>
      <w:tblPr/>
      <w:tcPr>
        <w:shd w:val="clear" w:color="auto" w:fill="CDDDAC"/>
      </w:tcPr>
    </w:tblStylePr>
    <w:tblStylePr w:type="band1Horz">
      <w:rPr>
        <w:rFonts w:cs="Times New Roman"/>
      </w:rPr>
      <w:tblPr/>
      <w:tcPr>
        <w:shd w:val="clear" w:color="auto" w:fill="CDDDAC"/>
      </w:tcPr>
    </w:tblStylePr>
  </w:style>
  <w:style w:type="table" w:customStyle="1" w:styleId="132f0">
    <w:name w:val="表 (紫)  132"/>
    <w:basedOn w:val="a4"/>
    <w:next w:val="1ff9"/>
    <w:uiPriority w:val="99"/>
    <w:rsid w:val="009F3DDB"/>
    <w:rPr>
      <w:rFonts w:ascii="Calibri" w:eastAsia="ＭＳ 明朝" w:hAnsi="Calibri" w:cs="Times New Roman"/>
      <w:color w:val="5F497A"/>
      <w:sz w:val="20"/>
      <w:szCs w:val="20"/>
      <w:lang w:val="en-GB"/>
    </w:rPr>
    <w:tblPr>
      <w:tblStyleRowBandSize w:val="1"/>
      <w:tblStyleColBandSize w:val="1"/>
      <w:tblBorders>
        <w:top w:val="single" w:sz="8" w:space="0" w:color="8064A2"/>
        <w:bottom w:val="single" w:sz="8" w:space="0" w:color="8064A2"/>
      </w:tblBorders>
    </w:tblPr>
    <w:tblStylePr w:type="firstRow">
      <w:pPr>
        <w:spacing w:beforeLines="0" w:beforeAutospacing="0" w:afterLines="0" w:afterAutospacing="0"/>
      </w:pPr>
      <w:rPr>
        <w:rFonts w:cs="Times New Roman"/>
        <w:b/>
        <w:bCs/>
      </w:rPr>
      <w:tblPr/>
      <w:tcPr>
        <w:tcBorders>
          <w:top w:val="single" w:sz="8" w:space="0" w:color="8064A2"/>
          <w:left w:val="nil"/>
          <w:bottom w:val="single" w:sz="8" w:space="0" w:color="8064A2"/>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8064A2"/>
          <w:left w:val="nil"/>
          <w:bottom w:val="single" w:sz="8" w:space="0" w:color="8064A2"/>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left w:val="nil"/>
          <w:right w:val="nil"/>
          <w:insideH w:val="nil"/>
          <w:insideV w:val="nil"/>
        </w:tcBorders>
        <w:shd w:val="clear" w:color="auto" w:fill="DFD8E8"/>
      </w:tcPr>
    </w:tblStylePr>
  </w:style>
  <w:style w:type="table" w:customStyle="1" w:styleId="2329">
    <w:name w:val="表 (紫)  232"/>
    <w:basedOn w:val="a4"/>
    <w:next w:val="2f4"/>
    <w:uiPriority w:val="99"/>
    <w:rsid w:val="009F3DDB"/>
    <w:rPr>
      <w:rFonts w:ascii="Calibri" w:eastAsia="ＭＳ 明朝" w:hAnsi="Calibri" w:cs="Times New Roman"/>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Lines="0" w:beforeAutospacing="0" w:afterLines="0" w:afterAutospacing="0"/>
      </w:pPr>
      <w:rPr>
        <w:rFonts w:cs="Times New Roman"/>
        <w:b/>
        <w:bCs/>
        <w:color w:val="FFFFFF"/>
      </w:rPr>
      <w:tblPr/>
      <w:tcPr>
        <w:shd w:val="clear" w:color="auto" w:fill="8064A2"/>
      </w:tcPr>
    </w:tblStylePr>
    <w:tblStylePr w:type="lastRow">
      <w:pPr>
        <w:spacing w:beforeLines="0" w:beforeAutospacing="0" w:afterLines="0" w:afterAutospacing="0"/>
      </w:pPr>
      <w:rPr>
        <w:rFonts w:cs="Times New Roman"/>
        <w:b/>
        <w:bCs/>
      </w:rPr>
      <w:tblPr/>
      <w:tcPr>
        <w:tcBorders>
          <w:top w:val="double" w:sz="6" w:space="0" w:color="8064A2"/>
          <w:left w:val="single" w:sz="8" w:space="0" w:color="8064A2"/>
          <w:bottom w:val="single" w:sz="8" w:space="0" w:color="8064A2"/>
          <w:right w:val="single" w:sz="8" w:space="0" w:color="8064A2"/>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8064A2"/>
          <w:left w:val="single" w:sz="8" w:space="0" w:color="8064A2"/>
          <w:bottom w:val="single" w:sz="8" w:space="0" w:color="8064A2"/>
          <w:right w:val="single" w:sz="8" w:space="0" w:color="8064A2"/>
        </w:tcBorders>
      </w:tcPr>
    </w:tblStylePr>
    <w:tblStylePr w:type="band1Horz">
      <w:rPr>
        <w:rFonts w:cs="Times New Roman"/>
      </w:rPr>
      <w:tblPr/>
      <w:tcPr>
        <w:tcBorders>
          <w:top w:val="single" w:sz="8" w:space="0" w:color="8064A2"/>
          <w:left w:val="single" w:sz="8" w:space="0" w:color="8064A2"/>
          <w:bottom w:val="single" w:sz="8" w:space="0" w:color="8064A2"/>
          <w:right w:val="single" w:sz="8" w:space="0" w:color="8064A2"/>
        </w:tcBorders>
      </w:tcPr>
    </w:tblStylePr>
  </w:style>
  <w:style w:type="table" w:customStyle="1" w:styleId="3328">
    <w:name w:val="表 (紫)  332"/>
    <w:basedOn w:val="a4"/>
    <w:next w:val="3f"/>
    <w:uiPriority w:val="99"/>
    <w:rsid w:val="009F3DDB"/>
    <w:rPr>
      <w:rFonts w:ascii="Calibri" w:eastAsia="ＭＳ 明朝" w:hAnsi="Calibri" w:cs="Times New Roman"/>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rPr>
        <w:rFonts w:cs="Times New Roman"/>
      </w:rPr>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rPr>
        <w:rFonts w:cs="Times New Roman"/>
      </w:rPr>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rPr>
        <w:rFonts w:cs="Times New Roman"/>
      </w:rPr>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4326">
    <w:name w:val="表 (紫)  432"/>
    <w:basedOn w:val="a4"/>
    <w:next w:val="4b"/>
    <w:uiPriority w:val="99"/>
    <w:rsid w:val="009F3DDB"/>
    <w:rPr>
      <w:rFonts w:ascii="Calibri" w:eastAsia="ＭＳ 明朝" w:hAnsi="Calibri" w:cs="Times New Roman"/>
      <w:sz w:val="20"/>
      <w:szCs w:val="20"/>
      <w:lang w:val="en-GB"/>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Lines="0" w:beforeAutospacing="0" w:afterLines="0" w:afterAutospacing="0"/>
      </w:pPr>
      <w:rPr>
        <w:rFonts w:cs="Times New Roman"/>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Lines="0" w:beforeAutospacing="0" w:afterLines="0" w:afterAutospacing="0"/>
      </w:pPr>
      <w:rPr>
        <w:rFonts w:cs="Times New Roman"/>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FD8E8"/>
      </w:tcPr>
    </w:tblStylePr>
    <w:tblStylePr w:type="band1Horz">
      <w:rPr>
        <w:rFonts w:cs="Times New Roman"/>
      </w:rPr>
      <w:tblPr/>
      <w:tcPr>
        <w:tcBorders>
          <w:insideH w:val="nil"/>
          <w:insideV w:val="nil"/>
        </w:tcBorders>
        <w:shd w:val="clear" w:color="auto" w:fill="DFD8E8"/>
      </w:tcPr>
    </w:tblStylePr>
    <w:tblStylePr w:type="band2Horz">
      <w:rPr>
        <w:rFonts w:cs="Times New Roman"/>
      </w:rPr>
      <w:tblPr/>
      <w:tcPr>
        <w:tcBorders>
          <w:insideH w:val="nil"/>
          <w:insideV w:val="nil"/>
        </w:tcBorders>
      </w:tcPr>
    </w:tblStylePr>
  </w:style>
  <w:style w:type="table" w:customStyle="1" w:styleId="5325">
    <w:name w:val="表 (紫)  532"/>
    <w:basedOn w:val="a4"/>
    <w:next w:val="5b"/>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8064A2"/>
      </w:tcPr>
    </w:tblStylePr>
    <w:tblStylePr w:type="lastCol">
      <w:rPr>
        <w:rFonts w:cs="Times New Roman"/>
        <w:b/>
        <w:bCs/>
        <w:color w:val="FFFFFF"/>
      </w:rPr>
      <w:tblPr/>
      <w:tcPr>
        <w:tcBorders>
          <w:left w:val="nil"/>
          <w:right w:val="nil"/>
          <w:insideH w:val="nil"/>
          <w:insideV w:val="nil"/>
        </w:tcBorders>
        <w:shd w:val="clear" w:color="auto" w:fill="8064A2"/>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24">
    <w:name w:val="表 (紫)  632"/>
    <w:basedOn w:val="a4"/>
    <w:next w:val="66"/>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8064A2"/>
        <w:bottom w:val="single" w:sz="8" w:space="0" w:color="8064A2"/>
      </w:tblBorders>
    </w:tblPr>
    <w:tblStylePr w:type="firstRow">
      <w:rPr>
        <w:rFonts w:ascii="Times New Roman" w:eastAsia="Times New Roman" w:hAnsi="Times New Roman" w:cs="Times New Roman"/>
      </w:rPr>
      <w:tblPr/>
      <w:tcPr>
        <w:tcBorders>
          <w:top w:val="nil"/>
          <w:bottom w:val="single" w:sz="8" w:space="0" w:color="8064A2"/>
        </w:tcBorders>
      </w:tcPr>
    </w:tblStylePr>
    <w:tblStylePr w:type="lastRow">
      <w:rPr>
        <w:rFonts w:cs="Times New Roman"/>
        <w:b/>
        <w:bCs/>
        <w:color w:val="1F497D"/>
      </w:rPr>
      <w:tblPr/>
      <w:tcPr>
        <w:tcBorders>
          <w:top w:val="single" w:sz="8" w:space="0" w:color="8064A2"/>
          <w:bottom w:val="single" w:sz="8" w:space="0" w:color="8064A2"/>
        </w:tcBorders>
      </w:tcPr>
    </w:tblStylePr>
    <w:tblStylePr w:type="firstCol">
      <w:rPr>
        <w:rFonts w:cs="Times New Roman"/>
        <w:b/>
        <w:bCs/>
      </w:rPr>
    </w:tblStylePr>
    <w:tblStylePr w:type="lastCol">
      <w:rPr>
        <w:rFonts w:cs="Times New Roman"/>
        <w:b/>
        <w:bCs/>
      </w:rPr>
      <w:tblPr/>
      <w:tcPr>
        <w:tcBorders>
          <w:top w:val="single" w:sz="8" w:space="0" w:color="8064A2"/>
          <w:bottom w:val="single" w:sz="8" w:space="0" w:color="8064A2"/>
        </w:tcBorders>
      </w:tcPr>
    </w:tblStylePr>
    <w:tblStylePr w:type="band1Vert">
      <w:rPr>
        <w:rFonts w:cs="Times New Roman"/>
      </w:rPr>
      <w:tblPr/>
      <w:tcPr>
        <w:shd w:val="clear" w:color="auto" w:fill="DFD8E8"/>
      </w:tcPr>
    </w:tblStylePr>
    <w:tblStylePr w:type="band1Horz">
      <w:rPr>
        <w:rFonts w:cs="Times New Roman"/>
      </w:rPr>
      <w:tblPr/>
      <w:tcPr>
        <w:shd w:val="clear" w:color="auto" w:fill="DFD8E8"/>
      </w:tcPr>
    </w:tblStylePr>
  </w:style>
  <w:style w:type="table" w:customStyle="1" w:styleId="7325">
    <w:name w:val="表 (紫)  732"/>
    <w:basedOn w:val="a4"/>
    <w:next w:val="76"/>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rFonts w:cs="Times New Roman"/>
        <w:sz w:val="24"/>
        <w:szCs w:val="24"/>
      </w:rPr>
      <w:tblPr/>
      <w:tcPr>
        <w:tcBorders>
          <w:top w:val="nil"/>
          <w:left w:val="nil"/>
          <w:bottom w:val="single" w:sz="24" w:space="0" w:color="8064A2"/>
          <w:right w:val="nil"/>
          <w:insideH w:val="nil"/>
          <w:insideV w:val="nil"/>
        </w:tcBorders>
        <w:shd w:val="clear" w:color="auto" w:fill="FFFFFF"/>
      </w:tcPr>
    </w:tblStylePr>
    <w:tblStylePr w:type="lastRow">
      <w:rPr>
        <w:rFonts w:cs="Times New Roman"/>
      </w:rPr>
      <w:tblPr/>
      <w:tcPr>
        <w:tcBorders>
          <w:top w:val="single" w:sz="8" w:space="0" w:color="8064A2"/>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8064A2"/>
          <w:insideH w:val="nil"/>
          <w:insideV w:val="nil"/>
        </w:tcBorders>
        <w:shd w:val="clear" w:color="auto" w:fill="FFFFFF"/>
      </w:tcPr>
    </w:tblStylePr>
    <w:tblStylePr w:type="lastCol">
      <w:rPr>
        <w:rFonts w:cs="Times New Roman"/>
      </w:rPr>
      <w:tblPr/>
      <w:tcPr>
        <w:tcBorders>
          <w:top w:val="nil"/>
          <w:left w:val="single" w:sz="8" w:space="0" w:color="8064A2"/>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top w:val="nil"/>
          <w:bottom w:val="nil"/>
          <w:insideH w:val="nil"/>
          <w:insideV w:val="nil"/>
        </w:tcBorders>
        <w:shd w:val="clear" w:color="auto" w:fill="DFD8E8"/>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325">
    <w:name w:val="表 (紫)  832"/>
    <w:basedOn w:val="a4"/>
    <w:next w:val="86"/>
    <w:uiPriority w:val="99"/>
    <w:rsid w:val="009F3DDB"/>
    <w:rPr>
      <w:rFonts w:ascii="Calibri" w:eastAsia="ＭＳ 明朝" w:hAnsi="Calibri" w:cs="Times New Roman"/>
      <w:sz w:val="20"/>
      <w:szCs w:val="20"/>
      <w:lang w:val="en-GB"/>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rFonts w:cs="Times New Roman"/>
        <w:b/>
        <w:bCs/>
      </w:rPr>
    </w:tblStylePr>
    <w:tblStylePr w:type="lastRow">
      <w:rPr>
        <w:rFonts w:cs="Times New Roman"/>
        <w:b/>
        <w:bCs/>
      </w:rPr>
      <w:tblPr/>
      <w:tcPr>
        <w:tcBorders>
          <w:top w:val="single" w:sz="18" w:space="0" w:color="9F8AB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BFB1D0"/>
      </w:tcPr>
    </w:tblStylePr>
    <w:tblStylePr w:type="band1Horz">
      <w:rPr>
        <w:rFonts w:cs="Times New Roman"/>
      </w:rPr>
      <w:tblPr/>
      <w:tcPr>
        <w:shd w:val="clear" w:color="auto" w:fill="BFB1D0"/>
      </w:tcPr>
    </w:tblStylePr>
  </w:style>
  <w:style w:type="table" w:customStyle="1" w:styleId="9323">
    <w:name w:val="表 (紫)  932"/>
    <w:basedOn w:val="a4"/>
    <w:next w:val="96"/>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rFonts w:cs="Times New Roman"/>
        <w:b/>
        <w:bCs/>
        <w:color w:val="000000"/>
      </w:rPr>
      <w:tblPr/>
      <w:tcPr>
        <w:shd w:val="clear" w:color="auto" w:fill="F2EFF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5DFEC"/>
      </w:tcPr>
    </w:tblStylePr>
    <w:tblStylePr w:type="band1Vert">
      <w:rPr>
        <w:rFonts w:cs="Times New Roman"/>
      </w:rPr>
      <w:tblPr/>
      <w:tcPr>
        <w:shd w:val="clear" w:color="auto" w:fill="BFB1D0"/>
      </w:tcPr>
    </w:tblStylePr>
    <w:tblStylePr w:type="band1Horz">
      <w:rPr>
        <w:rFonts w:cs="Times New Roman"/>
      </w:rPr>
      <w:tblPr/>
      <w:tcPr>
        <w:tcBorders>
          <w:insideH w:val="single" w:sz="6" w:space="0" w:color="8064A2"/>
          <w:insideV w:val="single" w:sz="6" w:space="0" w:color="8064A2"/>
        </w:tcBorders>
        <w:shd w:val="clear" w:color="auto" w:fill="BFB1D0"/>
      </w:tcPr>
    </w:tblStylePr>
    <w:tblStylePr w:type="nwCell">
      <w:rPr>
        <w:rFonts w:cs="Times New Roman"/>
      </w:rPr>
      <w:tblPr/>
      <w:tcPr>
        <w:shd w:val="clear" w:color="auto" w:fill="FFFFFF"/>
      </w:tcPr>
    </w:tblStylePr>
  </w:style>
  <w:style w:type="table" w:customStyle="1" w:styleId="10323">
    <w:name w:val="表 (紫) 1032"/>
    <w:basedOn w:val="a4"/>
    <w:next w:val="105"/>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11323">
    <w:name w:val="表 (紫) 1132"/>
    <w:basedOn w:val="a4"/>
    <w:next w:val="116"/>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8064A2"/>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3F3151"/>
      </w:tcPr>
    </w:tblStylePr>
    <w:tblStylePr w:type="firstCol">
      <w:rPr>
        <w:rFonts w:cs="Times New Roman"/>
      </w:rPr>
      <w:tblPr/>
      <w:tcPr>
        <w:tcBorders>
          <w:top w:val="nil"/>
          <w:left w:val="nil"/>
          <w:bottom w:val="nil"/>
          <w:right w:val="single" w:sz="18" w:space="0" w:color="FFFFFF"/>
          <w:insideH w:val="nil"/>
          <w:insideV w:val="nil"/>
        </w:tcBorders>
        <w:shd w:val="clear" w:color="auto" w:fill="5F497A"/>
      </w:tcPr>
    </w:tblStylePr>
    <w:tblStylePr w:type="lastCol">
      <w:rPr>
        <w:rFonts w:cs="Times New Roman"/>
      </w:rPr>
      <w:tblPr/>
      <w:tcPr>
        <w:tcBorders>
          <w:top w:val="nil"/>
          <w:left w:val="single" w:sz="18" w:space="0" w:color="FFFFFF"/>
          <w:bottom w:val="nil"/>
          <w:right w:val="nil"/>
          <w:insideH w:val="nil"/>
          <w:insideV w:val="nil"/>
        </w:tcBorders>
        <w:shd w:val="clear" w:color="auto" w:fill="5F497A"/>
      </w:tcPr>
    </w:tblStylePr>
    <w:tblStylePr w:type="band1Vert">
      <w:rPr>
        <w:rFonts w:cs="Times New Roman"/>
      </w:rPr>
      <w:tblPr/>
      <w:tcPr>
        <w:tcBorders>
          <w:top w:val="nil"/>
          <w:left w:val="nil"/>
          <w:bottom w:val="nil"/>
          <w:right w:val="nil"/>
          <w:insideH w:val="nil"/>
          <w:insideV w:val="nil"/>
        </w:tcBorders>
        <w:shd w:val="clear" w:color="auto" w:fill="5F497A"/>
      </w:tcPr>
    </w:tblStylePr>
    <w:tblStylePr w:type="band1Horz">
      <w:rPr>
        <w:rFonts w:cs="Times New Roman"/>
      </w:rPr>
      <w:tblPr/>
      <w:tcPr>
        <w:tcBorders>
          <w:top w:val="nil"/>
          <w:left w:val="nil"/>
          <w:bottom w:val="nil"/>
          <w:right w:val="nil"/>
          <w:insideH w:val="nil"/>
          <w:insideV w:val="nil"/>
        </w:tcBorders>
        <w:shd w:val="clear" w:color="auto" w:fill="5F497A"/>
      </w:tcPr>
    </w:tblStylePr>
  </w:style>
  <w:style w:type="table" w:customStyle="1" w:styleId="12323">
    <w:name w:val="表 (紫) 1232"/>
    <w:basedOn w:val="a4"/>
    <w:next w:val="125"/>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rFonts w:cs="Times New Roman"/>
        <w:b/>
        <w:bCs/>
      </w:rPr>
      <w:tblPr/>
      <w:tcPr>
        <w:tcBorders>
          <w:top w:val="nil"/>
          <w:left w:val="nil"/>
          <w:bottom w:val="single" w:sz="24" w:space="0" w:color="9BBB59"/>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4C3B62"/>
      </w:tcPr>
    </w:tblStylePr>
    <w:tblStylePr w:type="firstCol">
      <w:rPr>
        <w:rFonts w:cs="Times New Roman"/>
        <w:color w:val="FFFFFF"/>
      </w:rPr>
      <w:tblPr/>
      <w:tcPr>
        <w:tcBorders>
          <w:top w:val="nil"/>
          <w:left w:val="nil"/>
          <w:bottom w:val="nil"/>
          <w:right w:val="nil"/>
          <w:insideH w:val="single" w:sz="4" w:space="0" w:color="4C3B62"/>
          <w:insideV w:val="nil"/>
        </w:tcBorders>
        <w:shd w:val="clear" w:color="auto" w:fill="4C3B62"/>
      </w:tcPr>
    </w:tblStylePr>
    <w:tblStylePr w:type="lastCol">
      <w:rPr>
        <w:rFonts w:cs="Times New Roman"/>
        <w:color w:val="FFFFFF"/>
      </w:rPr>
      <w:tblPr/>
      <w:tcPr>
        <w:tcBorders>
          <w:top w:val="nil"/>
          <w:left w:val="nil"/>
          <w:bottom w:val="nil"/>
          <w:right w:val="nil"/>
          <w:insideH w:val="nil"/>
          <w:insideV w:val="nil"/>
        </w:tcBorders>
        <w:shd w:val="clear" w:color="auto" w:fill="4C3B62"/>
      </w:tcPr>
    </w:tblStylePr>
    <w:tblStylePr w:type="band1Vert">
      <w:rPr>
        <w:rFonts w:cs="Times New Roman"/>
      </w:rPr>
      <w:tblPr/>
      <w:tcPr>
        <w:shd w:val="clear" w:color="auto" w:fill="CCC0D9"/>
      </w:tcPr>
    </w:tblStylePr>
    <w:tblStylePr w:type="band1Horz">
      <w:rPr>
        <w:rFonts w:cs="Times New Roman"/>
      </w:rPr>
      <w:tblPr/>
      <w:tcPr>
        <w:shd w:val="clear" w:color="auto" w:fill="BFB1D0"/>
      </w:tcPr>
    </w:tblStylePr>
    <w:tblStylePr w:type="neCell">
      <w:rPr>
        <w:rFonts w:cs="Times New Roman"/>
        <w:color w:val="000000"/>
      </w:rPr>
    </w:tblStylePr>
    <w:tblStylePr w:type="nwCell">
      <w:rPr>
        <w:rFonts w:cs="Times New Roman"/>
        <w:color w:val="000000"/>
      </w:rPr>
    </w:tblStylePr>
  </w:style>
  <w:style w:type="table" w:customStyle="1" w:styleId="13323">
    <w:name w:val="表 (紫) 1332"/>
    <w:basedOn w:val="a4"/>
    <w:next w:val="135"/>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2EFF6"/>
    </w:tcPr>
    <w:tblStylePr w:type="firstRow">
      <w:rPr>
        <w:rFonts w:cs="Times New Roman"/>
        <w:b/>
        <w:bCs/>
        <w:color w:val="FFFFFF"/>
      </w:rPr>
      <w:tblPr/>
      <w:tcPr>
        <w:tcBorders>
          <w:bottom w:val="single" w:sz="12" w:space="0" w:color="FFFFFF"/>
        </w:tcBorders>
        <w:shd w:val="clear" w:color="auto" w:fill="7E9C40"/>
      </w:tcPr>
    </w:tblStylePr>
    <w:tblStylePr w:type="lastRow">
      <w:rPr>
        <w:rFonts w:cs="Times New Roman"/>
        <w:b/>
        <w:bCs/>
        <w:color w:val="7E9C40"/>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FD8E8"/>
      </w:tcPr>
    </w:tblStylePr>
    <w:tblStylePr w:type="band1Horz">
      <w:rPr>
        <w:rFonts w:cs="Times New Roman"/>
      </w:rPr>
      <w:tblPr/>
      <w:tcPr>
        <w:shd w:val="clear" w:color="auto" w:fill="E5DFEC"/>
      </w:tcPr>
    </w:tblStylePr>
  </w:style>
  <w:style w:type="table" w:customStyle="1" w:styleId="14323">
    <w:name w:val="表 (紫) 1432"/>
    <w:basedOn w:val="a4"/>
    <w:next w:val="145"/>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E5DFEC"/>
    </w:tcPr>
    <w:tblStylePr w:type="firstRow">
      <w:rPr>
        <w:rFonts w:cs="Times New Roman"/>
        <w:b/>
        <w:bCs/>
      </w:rPr>
      <w:tblPr/>
      <w:tcPr>
        <w:shd w:val="clear" w:color="auto" w:fill="CCC0D9"/>
      </w:tcPr>
    </w:tblStylePr>
    <w:tblStylePr w:type="lastRow">
      <w:rPr>
        <w:rFonts w:cs="Times New Roman"/>
        <w:b/>
        <w:bCs/>
        <w:color w:val="000000"/>
      </w:rPr>
      <w:tblPr/>
      <w:tcPr>
        <w:shd w:val="clear" w:color="auto" w:fill="CCC0D9"/>
      </w:tcPr>
    </w:tblStylePr>
    <w:tblStylePr w:type="firstCol">
      <w:rPr>
        <w:rFonts w:cs="Times New Roman"/>
        <w:color w:val="FFFFFF"/>
      </w:rPr>
      <w:tblPr/>
      <w:tcPr>
        <w:shd w:val="clear" w:color="auto" w:fill="5F497A"/>
      </w:tcPr>
    </w:tblStylePr>
    <w:tblStylePr w:type="lastCol">
      <w:rPr>
        <w:rFonts w:cs="Times New Roman"/>
        <w:color w:val="FFFFFF"/>
      </w:rPr>
      <w:tblPr/>
      <w:tcPr>
        <w:shd w:val="clear" w:color="auto" w:fill="5F497A"/>
      </w:tcPr>
    </w:tblStylePr>
    <w:tblStylePr w:type="band1Vert">
      <w:rPr>
        <w:rFonts w:cs="Times New Roman"/>
      </w:rPr>
      <w:tblPr/>
      <w:tcPr>
        <w:shd w:val="clear" w:color="auto" w:fill="BFB1D0"/>
      </w:tcPr>
    </w:tblStylePr>
    <w:tblStylePr w:type="band1Horz">
      <w:rPr>
        <w:rFonts w:cs="Times New Roman"/>
      </w:rPr>
      <w:tblPr/>
      <w:tcPr>
        <w:shd w:val="clear" w:color="auto" w:fill="BFB1D0"/>
      </w:tcPr>
    </w:tblStylePr>
  </w:style>
  <w:style w:type="table" w:customStyle="1" w:styleId="132f1">
    <w:name w:val="表 (水色)  132"/>
    <w:basedOn w:val="a4"/>
    <w:next w:val="1ffa"/>
    <w:uiPriority w:val="99"/>
    <w:rsid w:val="009F3DDB"/>
    <w:rPr>
      <w:rFonts w:ascii="Calibri" w:eastAsia="ＭＳ 明朝" w:hAnsi="Calibri" w:cs="Times New Roman"/>
      <w:color w:val="31849B"/>
      <w:sz w:val="20"/>
      <w:szCs w:val="20"/>
      <w:lang w:val="en-GB"/>
    </w:rPr>
    <w:tblPr>
      <w:tblStyleRowBandSize w:val="1"/>
      <w:tblStyleColBandSize w:val="1"/>
      <w:tblBorders>
        <w:top w:val="single" w:sz="8" w:space="0" w:color="4BACC6"/>
        <w:bottom w:val="single" w:sz="8" w:space="0" w:color="4BACC6"/>
      </w:tblBorders>
    </w:tblPr>
    <w:tblStylePr w:type="firstRow">
      <w:pPr>
        <w:spacing w:beforeLines="0" w:beforeAutospacing="0" w:afterLines="0" w:afterAutospacing="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232a">
    <w:name w:val="表 (水色)  232"/>
    <w:basedOn w:val="a4"/>
    <w:next w:val="2f5"/>
    <w:uiPriority w:val="99"/>
    <w:rsid w:val="009F3DDB"/>
    <w:rPr>
      <w:rFonts w:ascii="Calibri" w:eastAsia="ＭＳ 明朝" w:hAnsi="Calibri" w:cs="Times New Roman"/>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Lines="0" w:beforeAutospacing="0" w:afterLines="0" w:afterAutospacing="0"/>
      </w:pPr>
      <w:rPr>
        <w:rFonts w:cs="Times New Roman"/>
        <w:b/>
        <w:bCs/>
        <w:color w:val="FFFFFF"/>
      </w:rPr>
      <w:tblPr/>
      <w:tcPr>
        <w:shd w:val="clear" w:color="auto" w:fill="4BACC6"/>
      </w:tcPr>
    </w:tblStylePr>
    <w:tblStylePr w:type="lastRow">
      <w:pPr>
        <w:spacing w:beforeLines="0" w:beforeAutospacing="0" w:afterLines="0" w:afterAutospacing="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table" w:customStyle="1" w:styleId="3329">
    <w:name w:val="表 (水色)  332"/>
    <w:basedOn w:val="a4"/>
    <w:next w:val="3f0"/>
    <w:uiPriority w:val="99"/>
    <w:rsid w:val="009F3DDB"/>
    <w:rPr>
      <w:rFonts w:ascii="Calibri" w:eastAsia="ＭＳ 明朝" w:hAnsi="Calibri" w:cs="Times New Roman"/>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4327">
    <w:name w:val="表 (水色)  432"/>
    <w:basedOn w:val="a4"/>
    <w:next w:val="4c"/>
    <w:uiPriority w:val="99"/>
    <w:rsid w:val="009F3DDB"/>
    <w:rPr>
      <w:rFonts w:ascii="Calibri" w:eastAsia="ＭＳ 明朝" w:hAnsi="Calibri" w:cs="Times New Roman"/>
      <w:sz w:val="20"/>
      <w:szCs w:val="20"/>
      <w:lang w:val="en-GB"/>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Lines="0" w:beforeAutospacing="0" w:afterLines="0" w:afterAutospacing="0"/>
      </w:pPr>
      <w:rPr>
        <w:rFonts w:cs="Times New Roman"/>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Lines="0" w:beforeAutospacing="0" w:afterLines="0" w:afterAutospacing="0"/>
      </w:pPr>
      <w:rPr>
        <w:rFonts w:cs="Times New Roman"/>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2EAF1"/>
      </w:tcPr>
    </w:tblStylePr>
    <w:tblStylePr w:type="band1Horz">
      <w:rPr>
        <w:rFonts w:cs="Times New Roman"/>
      </w:rPr>
      <w:tblPr/>
      <w:tcPr>
        <w:tcBorders>
          <w:insideH w:val="nil"/>
          <w:insideV w:val="nil"/>
        </w:tcBorders>
        <w:shd w:val="clear" w:color="auto" w:fill="D2EAF1"/>
      </w:tcPr>
    </w:tblStylePr>
    <w:tblStylePr w:type="band2Horz">
      <w:rPr>
        <w:rFonts w:cs="Times New Roman"/>
      </w:rPr>
      <w:tblPr/>
      <w:tcPr>
        <w:tcBorders>
          <w:insideH w:val="nil"/>
          <w:insideV w:val="nil"/>
        </w:tcBorders>
      </w:tcPr>
    </w:tblStylePr>
  </w:style>
  <w:style w:type="table" w:customStyle="1" w:styleId="5326">
    <w:name w:val="表 (水色)  532"/>
    <w:basedOn w:val="a4"/>
    <w:next w:val="5c"/>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25">
    <w:name w:val="表 (水色)  632"/>
    <w:basedOn w:val="a4"/>
    <w:next w:val="67"/>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4BACC6"/>
        <w:bottom w:val="single" w:sz="8" w:space="0" w:color="4BACC6"/>
      </w:tblBorders>
    </w:tblPr>
    <w:tblStylePr w:type="firstRow">
      <w:rPr>
        <w:rFonts w:ascii="Times New Roman" w:eastAsia="Times New Roman" w:hAnsi="Times New Roman" w:cs="Times New Roman"/>
      </w:rPr>
      <w:tblPr/>
      <w:tcPr>
        <w:tcBorders>
          <w:top w:val="nil"/>
          <w:bottom w:val="single" w:sz="8" w:space="0" w:color="4BACC6"/>
        </w:tcBorders>
      </w:tcPr>
    </w:tblStylePr>
    <w:tblStylePr w:type="lastRow">
      <w:rPr>
        <w:rFonts w:cs="Times New Roman"/>
        <w:b/>
        <w:bCs/>
        <w:color w:val="1F497D"/>
      </w:rPr>
      <w:tblPr/>
      <w:tcPr>
        <w:tcBorders>
          <w:top w:val="single" w:sz="8" w:space="0" w:color="4BACC6"/>
          <w:bottom w:val="single" w:sz="8" w:space="0" w:color="4BACC6"/>
        </w:tcBorders>
      </w:tcPr>
    </w:tblStylePr>
    <w:tblStylePr w:type="firstCol">
      <w:rPr>
        <w:rFonts w:cs="Times New Roman"/>
        <w:b/>
        <w:bCs/>
      </w:rPr>
    </w:tblStylePr>
    <w:tblStylePr w:type="lastCol">
      <w:rPr>
        <w:rFonts w:cs="Times New Roman"/>
        <w:b/>
        <w:bCs/>
      </w:rPr>
      <w:tblPr/>
      <w:tcPr>
        <w:tcBorders>
          <w:top w:val="single" w:sz="8" w:space="0" w:color="4BACC6"/>
          <w:bottom w:val="single" w:sz="8" w:space="0" w:color="4BACC6"/>
        </w:tcBorders>
      </w:tcPr>
    </w:tblStylePr>
    <w:tblStylePr w:type="band1Vert">
      <w:rPr>
        <w:rFonts w:cs="Times New Roman"/>
      </w:rPr>
      <w:tblPr/>
      <w:tcPr>
        <w:shd w:val="clear" w:color="auto" w:fill="D2EAF1"/>
      </w:tcPr>
    </w:tblStylePr>
    <w:tblStylePr w:type="band1Horz">
      <w:rPr>
        <w:rFonts w:cs="Times New Roman"/>
      </w:rPr>
      <w:tblPr/>
      <w:tcPr>
        <w:shd w:val="clear" w:color="auto" w:fill="D2EAF1"/>
      </w:tcPr>
    </w:tblStylePr>
  </w:style>
  <w:style w:type="table" w:customStyle="1" w:styleId="7326">
    <w:name w:val="表 (水色)  732"/>
    <w:basedOn w:val="a4"/>
    <w:next w:val="77"/>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rFonts w:cs="Times New Roman"/>
        <w:sz w:val="24"/>
        <w:szCs w:val="24"/>
      </w:rPr>
      <w:tblPr/>
      <w:tcPr>
        <w:tcBorders>
          <w:top w:val="nil"/>
          <w:left w:val="nil"/>
          <w:bottom w:val="single" w:sz="24" w:space="0" w:color="4BACC6"/>
          <w:right w:val="nil"/>
          <w:insideH w:val="nil"/>
          <w:insideV w:val="nil"/>
        </w:tcBorders>
        <w:shd w:val="clear" w:color="auto" w:fill="FFFFFF"/>
      </w:tcPr>
    </w:tblStylePr>
    <w:tblStylePr w:type="lastRow">
      <w:rPr>
        <w:rFonts w:cs="Times New Roman"/>
      </w:rPr>
      <w:tblPr/>
      <w:tcPr>
        <w:tcBorders>
          <w:top w:val="single" w:sz="8" w:space="0" w:color="4BACC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BACC6"/>
          <w:insideH w:val="nil"/>
          <w:insideV w:val="nil"/>
        </w:tcBorders>
        <w:shd w:val="clear" w:color="auto" w:fill="FFFFFF"/>
      </w:tcPr>
    </w:tblStylePr>
    <w:tblStylePr w:type="lastCol">
      <w:rPr>
        <w:rFonts w:cs="Times New Roman"/>
      </w:rPr>
      <w:tblPr/>
      <w:tcPr>
        <w:tcBorders>
          <w:top w:val="nil"/>
          <w:left w:val="single" w:sz="8" w:space="0" w:color="4BACC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top w:val="nil"/>
          <w:bottom w:val="nil"/>
          <w:insideH w:val="nil"/>
          <w:insideV w:val="nil"/>
        </w:tcBorders>
        <w:shd w:val="clear" w:color="auto" w:fill="D2EAF1"/>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326">
    <w:name w:val="表 (水色)  832"/>
    <w:basedOn w:val="a4"/>
    <w:next w:val="87"/>
    <w:uiPriority w:val="99"/>
    <w:rsid w:val="009F3DDB"/>
    <w:rPr>
      <w:rFonts w:ascii="Calibri" w:eastAsia="ＭＳ 明朝" w:hAnsi="Calibri" w:cs="Times New Roman"/>
      <w:sz w:val="20"/>
      <w:szCs w:val="20"/>
      <w:lang w:val="en-GB"/>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rFonts w:cs="Times New Roman"/>
        <w:b/>
        <w:bCs/>
      </w:rPr>
    </w:tblStylePr>
    <w:tblStylePr w:type="lastRow">
      <w:rPr>
        <w:rFonts w:cs="Times New Roman"/>
        <w:b/>
        <w:bCs/>
      </w:rPr>
      <w:tblPr/>
      <w:tcPr>
        <w:tcBorders>
          <w:top w:val="single" w:sz="18" w:space="0" w:color="78C0D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9324">
    <w:name w:val="表 (水色)  932"/>
    <w:basedOn w:val="a4"/>
    <w:next w:val="97"/>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rFonts w:cs="Times New Roman"/>
        <w:b/>
        <w:bCs/>
        <w:color w:val="000000"/>
      </w:rPr>
      <w:tblPr/>
      <w:tcPr>
        <w:shd w:val="clear" w:color="auto" w:fill="EDF6F9"/>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AEEF3"/>
      </w:tcPr>
    </w:tblStylePr>
    <w:tblStylePr w:type="band1Vert">
      <w:rPr>
        <w:rFonts w:cs="Times New Roman"/>
      </w:rPr>
      <w:tblPr/>
      <w:tcPr>
        <w:shd w:val="clear" w:color="auto" w:fill="A5D5E2"/>
      </w:tcPr>
    </w:tblStylePr>
    <w:tblStylePr w:type="band1Horz">
      <w:rPr>
        <w:rFonts w:cs="Times New Roman"/>
      </w:rPr>
      <w:tblPr/>
      <w:tcPr>
        <w:tcBorders>
          <w:insideH w:val="single" w:sz="6" w:space="0" w:color="4BACC6"/>
          <w:insideV w:val="single" w:sz="6" w:space="0" w:color="4BACC6"/>
        </w:tcBorders>
        <w:shd w:val="clear" w:color="auto" w:fill="A5D5E2"/>
      </w:tcPr>
    </w:tblStylePr>
    <w:tblStylePr w:type="nwCell">
      <w:rPr>
        <w:rFonts w:cs="Times New Roman"/>
      </w:rPr>
      <w:tblPr/>
      <w:tcPr>
        <w:shd w:val="clear" w:color="auto" w:fill="FFFFFF"/>
      </w:tcPr>
    </w:tblStylePr>
  </w:style>
  <w:style w:type="table" w:customStyle="1" w:styleId="10324">
    <w:name w:val="表 (水色) 1032"/>
    <w:basedOn w:val="a4"/>
    <w:next w:val="106"/>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11324">
    <w:name w:val="表 (水色) 1132"/>
    <w:basedOn w:val="a4"/>
    <w:next w:val="117"/>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4BACC6"/>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05867"/>
      </w:tcPr>
    </w:tblStylePr>
    <w:tblStylePr w:type="firstCol">
      <w:rPr>
        <w:rFonts w:cs="Times New Roman"/>
      </w:rPr>
      <w:tblPr/>
      <w:tcPr>
        <w:tcBorders>
          <w:top w:val="nil"/>
          <w:left w:val="nil"/>
          <w:bottom w:val="nil"/>
          <w:right w:val="single" w:sz="18" w:space="0" w:color="FFFFFF"/>
          <w:insideH w:val="nil"/>
          <w:insideV w:val="nil"/>
        </w:tcBorders>
        <w:shd w:val="clear" w:color="auto" w:fill="31849B"/>
      </w:tcPr>
    </w:tblStylePr>
    <w:tblStylePr w:type="lastCol">
      <w:rPr>
        <w:rFonts w:cs="Times New Roman"/>
      </w:rPr>
      <w:tblPr/>
      <w:tcPr>
        <w:tcBorders>
          <w:top w:val="nil"/>
          <w:left w:val="single" w:sz="18" w:space="0" w:color="FFFFFF"/>
          <w:bottom w:val="nil"/>
          <w:right w:val="nil"/>
          <w:insideH w:val="nil"/>
          <w:insideV w:val="nil"/>
        </w:tcBorders>
        <w:shd w:val="clear" w:color="auto" w:fill="31849B"/>
      </w:tcPr>
    </w:tblStylePr>
    <w:tblStylePr w:type="band1Vert">
      <w:rPr>
        <w:rFonts w:cs="Times New Roman"/>
      </w:rPr>
      <w:tblPr/>
      <w:tcPr>
        <w:tcBorders>
          <w:top w:val="nil"/>
          <w:left w:val="nil"/>
          <w:bottom w:val="nil"/>
          <w:right w:val="nil"/>
          <w:insideH w:val="nil"/>
          <w:insideV w:val="nil"/>
        </w:tcBorders>
        <w:shd w:val="clear" w:color="auto" w:fill="31849B"/>
      </w:tcPr>
    </w:tblStylePr>
    <w:tblStylePr w:type="band1Horz">
      <w:rPr>
        <w:rFonts w:cs="Times New Roman"/>
      </w:rPr>
      <w:tblPr/>
      <w:tcPr>
        <w:tcBorders>
          <w:top w:val="nil"/>
          <w:left w:val="nil"/>
          <w:bottom w:val="nil"/>
          <w:right w:val="nil"/>
          <w:insideH w:val="nil"/>
          <w:insideV w:val="nil"/>
        </w:tcBorders>
        <w:shd w:val="clear" w:color="auto" w:fill="31849B"/>
      </w:tcPr>
    </w:tblStylePr>
  </w:style>
  <w:style w:type="table" w:customStyle="1" w:styleId="12324">
    <w:name w:val="表 (水色) 1232"/>
    <w:basedOn w:val="a4"/>
    <w:next w:val="126"/>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rFonts w:cs="Times New Roman"/>
        <w:b/>
        <w:bCs/>
      </w:rPr>
      <w:tblPr/>
      <w:tcPr>
        <w:tcBorders>
          <w:top w:val="nil"/>
          <w:left w:val="nil"/>
          <w:bottom w:val="single" w:sz="24" w:space="0" w:color="F7964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76A7C"/>
      </w:tcPr>
    </w:tblStylePr>
    <w:tblStylePr w:type="firstCol">
      <w:rPr>
        <w:rFonts w:cs="Times New Roman"/>
        <w:color w:val="FFFFFF"/>
      </w:rPr>
      <w:tblPr/>
      <w:tcPr>
        <w:tcBorders>
          <w:top w:val="nil"/>
          <w:left w:val="nil"/>
          <w:bottom w:val="nil"/>
          <w:right w:val="nil"/>
          <w:insideH w:val="single" w:sz="4" w:space="0" w:color="276A7C"/>
          <w:insideV w:val="nil"/>
        </w:tcBorders>
        <w:shd w:val="clear" w:color="auto" w:fill="276A7C"/>
      </w:tcPr>
    </w:tblStylePr>
    <w:tblStylePr w:type="lastCol">
      <w:rPr>
        <w:rFonts w:cs="Times New Roman"/>
        <w:color w:val="FFFFFF"/>
      </w:rPr>
      <w:tblPr/>
      <w:tcPr>
        <w:tcBorders>
          <w:top w:val="nil"/>
          <w:left w:val="nil"/>
          <w:bottom w:val="nil"/>
          <w:right w:val="nil"/>
          <w:insideH w:val="nil"/>
          <w:insideV w:val="nil"/>
        </w:tcBorders>
        <w:shd w:val="clear" w:color="auto" w:fill="276A7C"/>
      </w:tcPr>
    </w:tblStylePr>
    <w:tblStylePr w:type="band1Vert">
      <w:rPr>
        <w:rFonts w:cs="Times New Roman"/>
      </w:rPr>
      <w:tblPr/>
      <w:tcPr>
        <w:shd w:val="clear" w:color="auto" w:fill="B6DDE8"/>
      </w:tcPr>
    </w:tblStylePr>
    <w:tblStylePr w:type="band1Horz">
      <w:rPr>
        <w:rFonts w:cs="Times New Roman"/>
      </w:rPr>
      <w:tblPr/>
      <w:tcPr>
        <w:shd w:val="clear" w:color="auto" w:fill="A5D5E2"/>
      </w:tcPr>
    </w:tblStylePr>
    <w:tblStylePr w:type="neCell">
      <w:rPr>
        <w:rFonts w:cs="Times New Roman"/>
        <w:color w:val="000000"/>
      </w:rPr>
    </w:tblStylePr>
    <w:tblStylePr w:type="nwCell">
      <w:rPr>
        <w:rFonts w:cs="Times New Roman"/>
        <w:color w:val="000000"/>
      </w:rPr>
    </w:tblStylePr>
  </w:style>
  <w:style w:type="table" w:customStyle="1" w:styleId="13324">
    <w:name w:val="表 (水色) 1332"/>
    <w:basedOn w:val="a4"/>
    <w:next w:val="136"/>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DF6F9"/>
    </w:tcPr>
    <w:tblStylePr w:type="firstRow">
      <w:rPr>
        <w:rFonts w:cs="Times New Roman"/>
        <w:b/>
        <w:bCs/>
        <w:color w:val="FFFFFF"/>
      </w:rPr>
      <w:tblPr/>
      <w:tcPr>
        <w:tcBorders>
          <w:bottom w:val="single" w:sz="12" w:space="0" w:color="FFFFFF"/>
        </w:tcBorders>
        <w:shd w:val="clear" w:color="auto" w:fill="F2730A"/>
      </w:tcPr>
    </w:tblStylePr>
    <w:tblStylePr w:type="lastRow">
      <w:rPr>
        <w:rFonts w:cs="Times New Roman"/>
        <w:b/>
        <w:bCs/>
        <w:color w:val="F2730A"/>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2EAF1"/>
      </w:tcPr>
    </w:tblStylePr>
    <w:tblStylePr w:type="band1Horz">
      <w:rPr>
        <w:rFonts w:cs="Times New Roman"/>
      </w:rPr>
      <w:tblPr/>
      <w:tcPr>
        <w:shd w:val="clear" w:color="auto" w:fill="DAEEF3"/>
      </w:tcPr>
    </w:tblStylePr>
  </w:style>
  <w:style w:type="table" w:customStyle="1" w:styleId="14324">
    <w:name w:val="表 (水色) 1432"/>
    <w:basedOn w:val="a4"/>
    <w:next w:val="146"/>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DAEEF3"/>
    </w:tcPr>
    <w:tblStylePr w:type="firstRow">
      <w:rPr>
        <w:rFonts w:cs="Times New Roman"/>
        <w:b/>
        <w:bCs/>
      </w:rPr>
      <w:tblPr/>
      <w:tcPr>
        <w:shd w:val="clear" w:color="auto" w:fill="B6DDE8"/>
      </w:tcPr>
    </w:tblStylePr>
    <w:tblStylePr w:type="lastRow">
      <w:rPr>
        <w:rFonts w:cs="Times New Roman"/>
        <w:b/>
        <w:bCs/>
        <w:color w:val="000000"/>
      </w:rPr>
      <w:tblPr/>
      <w:tcPr>
        <w:shd w:val="clear" w:color="auto" w:fill="B6DDE8"/>
      </w:tcPr>
    </w:tblStylePr>
    <w:tblStylePr w:type="firstCol">
      <w:rPr>
        <w:rFonts w:cs="Times New Roman"/>
        <w:color w:val="FFFFFF"/>
      </w:rPr>
      <w:tblPr/>
      <w:tcPr>
        <w:shd w:val="clear" w:color="auto" w:fill="31849B"/>
      </w:tcPr>
    </w:tblStylePr>
    <w:tblStylePr w:type="lastCol">
      <w:rPr>
        <w:rFonts w:cs="Times New Roman"/>
        <w:color w:val="FFFFFF"/>
      </w:rPr>
      <w:tblPr/>
      <w:tcPr>
        <w:shd w:val="clear" w:color="auto" w:fill="31849B"/>
      </w:tc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132f2">
    <w:name w:val="表 (オレンジ)  132"/>
    <w:basedOn w:val="a4"/>
    <w:next w:val="1ffb"/>
    <w:uiPriority w:val="99"/>
    <w:rsid w:val="009F3DDB"/>
    <w:rPr>
      <w:rFonts w:ascii="Calibri" w:eastAsia="ＭＳ 明朝" w:hAnsi="Calibri" w:cs="Times New Roman"/>
      <w:color w:val="E36C0A"/>
      <w:sz w:val="20"/>
      <w:szCs w:val="20"/>
      <w:lang w:val="en-GB"/>
    </w:rPr>
    <w:tblPr>
      <w:tblStyleRowBandSize w:val="1"/>
      <w:tblStyleColBandSize w:val="1"/>
      <w:tblBorders>
        <w:top w:val="single" w:sz="8" w:space="0" w:color="F79646"/>
        <w:bottom w:val="single" w:sz="8" w:space="0" w:color="F79646"/>
      </w:tblBorders>
    </w:tblPr>
    <w:tblStylePr w:type="firstRow">
      <w:pPr>
        <w:spacing w:beforeLines="0" w:beforeAutospacing="0" w:afterLines="0" w:afterAutospacing="0"/>
      </w:pPr>
      <w:rPr>
        <w:rFonts w:cs="Times New Roman"/>
        <w:b/>
        <w:bCs/>
      </w:rPr>
      <w:tblPr/>
      <w:tcPr>
        <w:tcBorders>
          <w:top w:val="single" w:sz="8" w:space="0" w:color="F79646"/>
          <w:left w:val="nil"/>
          <w:bottom w:val="single" w:sz="8" w:space="0" w:color="F79646"/>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F79646"/>
          <w:left w:val="nil"/>
          <w:bottom w:val="single" w:sz="8" w:space="0" w:color="F7964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left w:val="nil"/>
          <w:right w:val="nil"/>
          <w:insideH w:val="nil"/>
          <w:insideV w:val="nil"/>
        </w:tcBorders>
        <w:shd w:val="clear" w:color="auto" w:fill="FDE4D0"/>
      </w:tcPr>
    </w:tblStylePr>
  </w:style>
  <w:style w:type="table" w:customStyle="1" w:styleId="232b">
    <w:name w:val="表 (オレンジ)  232"/>
    <w:basedOn w:val="a4"/>
    <w:next w:val="2f6"/>
    <w:uiPriority w:val="99"/>
    <w:rsid w:val="009F3DDB"/>
    <w:rPr>
      <w:rFonts w:ascii="Calibri" w:eastAsia="ＭＳ 明朝" w:hAnsi="Calibri" w:cs="Times New Roman"/>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Lines="0" w:beforeAutospacing="0" w:afterLines="0" w:afterAutospacing="0"/>
      </w:pPr>
      <w:rPr>
        <w:rFonts w:cs="Times New Roman"/>
        <w:b/>
        <w:bCs/>
        <w:color w:val="FFFFFF"/>
      </w:rPr>
      <w:tblPr/>
      <w:tcPr>
        <w:shd w:val="clear" w:color="auto" w:fill="F79646"/>
      </w:tcPr>
    </w:tblStylePr>
    <w:tblStylePr w:type="lastRow">
      <w:pPr>
        <w:spacing w:beforeLines="0" w:beforeAutospacing="0" w:afterLines="0" w:afterAutospacing="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332a">
    <w:name w:val="表 (オレンジ)  332"/>
    <w:basedOn w:val="a4"/>
    <w:next w:val="3f1"/>
    <w:uiPriority w:val="99"/>
    <w:rsid w:val="009F3DDB"/>
    <w:rPr>
      <w:rFonts w:ascii="Calibri" w:eastAsia="ＭＳ 明朝" w:hAnsi="Calibri" w:cs="Times New Roman"/>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4328">
    <w:name w:val="表 (オレンジ)  432"/>
    <w:basedOn w:val="a4"/>
    <w:next w:val="4d"/>
    <w:uiPriority w:val="99"/>
    <w:rsid w:val="009F3DDB"/>
    <w:rPr>
      <w:rFonts w:ascii="Calibri" w:eastAsia="ＭＳ 明朝" w:hAnsi="Calibri" w:cs="Times New Roman"/>
      <w:sz w:val="20"/>
      <w:szCs w:val="20"/>
      <w:lang w:val="en-GB"/>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Lines="0" w:beforeAutospacing="0" w:afterLines="0" w:afterAutospacing="0"/>
      </w:pPr>
      <w:rPr>
        <w:rFonts w:cs="Times New Roman"/>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Lines="0" w:beforeAutospacing="0" w:afterLines="0" w:afterAutospacing="0"/>
      </w:pPr>
      <w:rPr>
        <w:rFonts w:cs="Times New Roman"/>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DE4D0"/>
      </w:tcPr>
    </w:tblStylePr>
    <w:tblStylePr w:type="band1Horz">
      <w:rPr>
        <w:rFonts w:cs="Times New Roman"/>
      </w:rPr>
      <w:tblPr/>
      <w:tcPr>
        <w:tcBorders>
          <w:insideH w:val="nil"/>
          <w:insideV w:val="nil"/>
        </w:tcBorders>
        <w:shd w:val="clear" w:color="auto" w:fill="FDE4D0"/>
      </w:tcPr>
    </w:tblStylePr>
    <w:tblStylePr w:type="band2Horz">
      <w:rPr>
        <w:rFonts w:cs="Times New Roman"/>
      </w:rPr>
      <w:tblPr/>
      <w:tcPr>
        <w:tcBorders>
          <w:insideH w:val="nil"/>
          <w:insideV w:val="nil"/>
        </w:tcBorders>
      </w:tcPr>
    </w:tblStylePr>
  </w:style>
  <w:style w:type="table" w:customStyle="1" w:styleId="5327">
    <w:name w:val="表 (オレンジ)  532"/>
    <w:basedOn w:val="a4"/>
    <w:next w:val="5d"/>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F79646"/>
      </w:tcPr>
    </w:tblStylePr>
    <w:tblStylePr w:type="lastCol">
      <w:rPr>
        <w:rFonts w:cs="Times New Roman"/>
        <w:b/>
        <w:bCs/>
        <w:color w:val="FFFFFF"/>
      </w:rPr>
      <w:tblPr/>
      <w:tcPr>
        <w:tcBorders>
          <w:left w:val="nil"/>
          <w:right w:val="nil"/>
          <w:insideH w:val="nil"/>
          <w:insideV w:val="nil"/>
        </w:tcBorders>
        <w:shd w:val="clear" w:color="auto" w:fill="F7964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26">
    <w:name w:val="表 (オレンジ)  632"/>
    <w:basedOn w:val="a4"/>
    <w:next w:val="68"/>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F79646"/>
        <w:bottom w:val="single" w:sz="8" w:space="0" w:color="F79646"/>
      </w:tblBorders>
    </w:tblPr>
    <w:tblStylePr w:type="firstRow">
      <w:rPr>
        <w:rFonts w:ascii="Times New Roman" w:eastAsia="Times New Roman" w:hAnsi="Times New Roman" w:cs="Times New Roman"/>
      </w:rPr>
      <w:tblPr/>
      <w:tcPr>
        <w:tcBorders>
          <w:top w:val="nil"/>
          <w:bottom w:val="single" w:sz="8" w:space="0" w:color="F79646"/>
        </w:tcBorders>
      </w:tcPr>
    </w:tblStylePr>
    <w:tblStylePr w:type="lastRow">
      <w:rPr>
        <w:rFonts w:cs="Times New Roman"/>
        <w:b/>
        <w:bCs/>
        <w:color w:val="1F497D"/>
      </w:rPr>
      <w:tblPr/>
      <w:tcPr>
        <w:tcBorders>
          <w:top w:val="single" w:sz="8" w:space="0" w:color="F79646"/>
          <w:bottom w:val="single" w:sz="8" w:space="0" w:color="F79646"/>
        </w:tcBorders>
      </w:tcPr>
    </w:tblStylePr>
    <w:tblStylePr w:type="firstCol">
      <w:rPr>
        <w:rFonts w:cs="Times New Roman"/>
        <w:b/>
        <w:bCs/>
      </w:rPr>
    </w:tblStylePr>
    <w:tblStylePr w:type="lastCol">
      <w:rPr>
        <w:rFonts w:cs="Times New Roman"/>
        <w:b/>
        <w:bCs/>
      </w:rPr>
      <w:tblPr/>
      <w:tcPr>
        <w:tcBorders>
          <w:top w:val="single" w:sz="8" w:space="0" w:color="F79646"/>
          <w:bottom w:val="single" w:sz="8" w:space="0" w:color="F79646"/>
        </w:tcBorders>
      </w:tcPr>
    </w:tblStylePr>
    <w:tblStylePr w:type="band1Vert">
      <w:rPr>
        <w:rFonts w:cs="Times New Roman"/>
      </w:rPr>
      <w:tblPr/>
      <w:tcPr>
        <w:shd w:val="clear" w:color="auto" w:fill="FDE4D0"/>
      </w:tcPr>
    </w:tblStylePr>
    <w:tblStylePr w:type="band1Horz">
      <w:rPr>
        <w:rFonts w:cs="Times New Roman"/>
      </w:rPr>
      <w:tblPr/>
      <w:tcPr>
        <w:shd w:val="clear" w:color="auto" w:fill="FDE4D0"/>
      </w:tcPr>
    </w:tblStylePr>
  </w:style>
  <w:style w:type="table" w:customStyle="1" w:styleId="7327">
    <w:name w:val="表 (オレンジ)  732"/>
    <w:basedOn w:val="a4"/>
    <w:next w:val="78"/>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rFonts w:cs="Times New Roman"/>
        <w:sz w:val="24"/>
        <w:szCs w:val="24"/>
      </w:rPr>
      <w:tblPr/>
      <w:tcPr>
        <w:tcBorders>
          <w:top w:val="nil"/>
          <w:left w:val="nil"/>
          <w:bottom w:val="single" w:sz="24" w:space="0" w:color="F79646"/>
          <w:right w:val="nil"/>
          <w:insideH w:val="nil"/>
          <w:insideV w:val="nil"/>
        </w:tcBorders>
        <w:shd w:val="clear" w:color="auto" w:fill="FFFFFF"/>
      </w:tcPr>
    </w:tblStylePr>
    <w:tblStylePr w:type="lastRow">
      <w:rPr>
        <w:rFonts w:cs="Times New Roman"/>
      </w:rPr>
      <w:tblPr/>
      <w:tcPr>
        <w:tcBorders>
          <w:top w:val="single" w:sz="8" w:space="0" w:color="F7964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F79646"/>
          <w:insideH w:val="nil"/>
          <w:insideV w:val="nil"/>
        </w:tcBorders>
        <w:shd w:val="clear" w:color="auto" w:fill="FFFFFF"/>
      </w:tcPr>
    </w:tblStylePr>
    <w:tblStylePr w:type="lastCol">
      <w:rPr>
        <w:rFonts w:cs="Times New Roman"/>
      </w:rPr>
      <w:tblPr/>
      <w:tcPr>
        <w:tcBorders>
          <w:top w:val="nil"/>
          <w:left w:val="single" w:sz="8" w:space="0" w:color="F7964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top w:val="nil"/>
          <w:bottom w:val="nil"/>
          <w:insideH w:val="nil"/>
          <w:insideV w:val="nil"/>
        </w:tcBorders>
        <w:shd w:val="clear" w:color="auto" w:fill="FDE4D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327">
    <w:name w:val="表 (オレンジ)  832"/>
    <w:basedOn w:val="a4"/>
    <w:next w:val="88"/>
    <w:uiPriority w:val="99"/>
    <w:rsid w:val="009F3DDB"/>
    <w:rPr>
      <w:rFonts w:ascii="Calibri" w:eastAsia="ＭＳ 明朝" w:hAnsi="Calibri" w:cs="Times New Roman"/>
      <w:sz w:val="20"/>
      <w:szCs w:val="20"/>
      <w:lang w:val="en-GB"/>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rFonts w:cs="Times New Roman"/>
        <w:b/>
        <w:bCs/>
      </w:rPr>
    </w:tblStylePr>
    <w:tblStylePr w:type="lastRow">
      <w:rPr>
        <w:rFonts w:cs="Times New Roman"/>
        <w:b/>
        <w:bCs/>
      </w:rPr>
      <w:tblPr/>
      <w:tcPr>
        <w:tcBorders>
          <w:top w:val="single" w:sz="18" w:space="0" w:color="F9B07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BCAA2"/>
      </w:tcPr>
    </w:tblStylePr>
    <w:tblStylePr w:type="band1Horz">
      <w:rPr>
        <w:rFonts w:cs="Times New Roman"/>
      </w:rPr>
      <w:tblPr/>
      <w:tcPr>
        <w:shd w:val="clear" w:color="auto" w:fill="FBCAA2"/>
      </w:tcPr>
    </w:tblStylePr>
  </w:style>
  <w:style w:type="table" w:customStyle="1" w:styleId="9325">
    <w:name w:val="表 (オレンジ)  932"/>
    <w:basedOn w:val="a4"/>
    <w:next w:val="98"/>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rFonts w:cs="Times New Roman"/>
        <w:b/>
        <w:bCs/>
        <w:color w:val="000000"/>
      </w:rPr>
      <w:tblPr/>
      <w:tcPr>
        <w:shd w:val="clear" w:color="auto" w:fill="FEF4EC"/>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DE9D9"/>
      </w:tcPr>
    </w:tblStylePr>
    <w:tblStylePr w:type="band1Vert">
      <w:rPr>
        <w:rFonts w:cs="Times New Roman"/>
      </w:rPr>
      <w:tblPr/>
      <w:tcPr>
        <w:shd w:val="clear" w:color="auto" w:fill="FBCAA2"/>
      </w:tcPr>
    </w:tblStylePr>
    <w:tblStylePr w:type="band1Horz">
      <w:rPr>
        <w:rFonts w:cs="Times New Roman"/>
      </w:rPr>
      <w:tblPr/>
      <w:tcPr>
        <w:tcBorders>
          <w:insideH w:val="single" w:sz="6" w:space="0" w:color="F79646"/>
          <w:insideV w:val="single" w:sz="6" w:space="0" w:color="F79646"/>
        </w:tcBorders>
        <w:shd w:val="clear" w:color="auto" w:fill="FBCAA2"/>
      </w:tcPr>
    </w:tblStylePr>
    <w:tblStylePr w:type="nwCell">
      <w:rPr>
        <w:rFonts w:cs="Times New Roman"/>
      </w:rPr>
      <w:tblPr/>
      <w:tcPr>
        <w:shd w:val="clear" w:color="auto" w:fill="FFFFFF"/>
      </w:tcPr>
    </w:tblStylePr>
  </w:style>
  <w:style w:type="table" w:customStyle="1" w:styleId="10325">
    <w:name w:val="表 (オレンジ) 1032"/>
    <w:basedOn w:val="a4"/>
    <w:next w:val="107"/>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11325">
    <w:name w:val="表 (オレンジ) 1132"/>
    <w:basedOn w:val="a4"/>
    <w:next w:val="118"/>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F79646"/>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974706"/>
      </w:tcPr>
    </w:tblStylePr>
    <w:tblStylePr w:type="firstCol">
      <w:rPr>
        <w:rFonts w:cs="Times New Roman"/>
      </w:rPr>
      <w:tblPr/>
      <w:tcPr>
        <w:tcBorders>
          <w:top w:val="nil"/>
          <w:left w:val="nil"/>
          <w:bottom w:val="nil"/>
          <w:right w:val="single" w:sz="18" w:space="0" w:color="FFFFFF"/>
          <w:insideH w:val="nil"/>
          <w:insideV w:val="nil"/>
        </w:tcBorders>
        <w:shd w:val="clear" w:color="auto" w:fill="E36C0A"/>
      </w:tcPr>
    </w:tblStylePr>
    <w:tblStylePr w:type="lastCol">
      <w:rPr>
        <w:rFonts w:cs="Times New Roman"/>
      </w:rPr>
      <w:tblPr/>
      <w:tcPr>
        <w:tcBorders>
          <w:top w:val="nil"/>
          <w:left w:val="single" w:sz="18" w:space="0" w:color="FFFFFF"/>
          <w:bottom w:val="nil"/>
          <w:right w:val="nil"/>
          <w:insideH w:val="nil"/>
          <w:insideV w:val="nil"/>
        </w:tcBorders>
        <w:shd w:val="clear" w:color="auto" w:fill="E36C0A"/>
      </w:tcPr>
    </w:tblStylePr>
    <w:tblStylePr w:type="band1Vert">
      <w:rPr>
        <w:rFonts w:cs="Times New Roman"/>
      </w:rPr>
      <w:tblPr/>
      <w:tcPr>
        <w:tcBorders>
          <w:top w:val="nil"/>
          <w:left w:val="nil"/>
          <w:bottom w:val="nil"/>
          <w:right w:val="nil"/>
          <w:insideH w:val="nil"/>
          <w:insideV w:val="nil"/>
        </w:tcBorders>
        <w:shd w:val="clear" w:color="auto" w:fill="E36C0A"/>
      </w:tcPr>
    </w:tblStylePr>
    <w:tblStylePr w:type="band1Horz">
      <w:rPr>
        <w:rFonts w:cs="Times New Roman"/>
      </w:rPr>
      <w:tblPr/>
      <w:tcPr>
        <w:tcBorders>
          <w:top w:val="nil"/>
          <w:left w:val="nil"/>
          <w:bottom w:val="nil"/>
          <w:right w:val="nil"/>
          <w:insideH w:val="nil"/>
          <w:insideV w:val="nil"/>
        </w:tcBorders>
        <w:shd w:val="clear" w:color="auto" w:fill="E36C0A"/>
      </w:tcPr>
    </w:tblStylePr>
  </w:style>
  <w:style w:type="table" w:customStyle="1" w:styleId="12325">
    <w:name w:val="表 (オレンジ) 1232"/>
    <w:basedOn w:val="a4"/>
    <w:next w:val="127"/>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rFonts w:cs="Times New Roman"/>
        <w:b/>
        <w:bCs/>
      </w:rPr>
      <w:tblPr/>
      <w:tcPr>
        <w:tcBorders>
          <w:top w:val="nil"/>
          <w:left w:val="nil"/>
          <w:bottom w:val="single" w:sz="24" w:space="0" w:color="4BACC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B65608"/>
      </w:tcPr>
    </w:tblStylePr>
    <w:tblStylePr w:type="firstCol">
      <w:rPr>
        <w:rFonts w:cs="Times New Roman"/>
        <w:color w:val="FFFFFF"/>
      </w:rPr>
      <w:tblPr/>
      <w:tcPr>
        <w:tcBorders>
          <w:top w:val="nil"/>
          <w:left w:val="nil"/>
          <w:bottom w:val="nil"/>
          <w:right w:val="nil"/>
          <w:insideH w:val="single" w:sz="4" w:space="0" w:color="B65608"/>
          <w:insideV w:val="nil"/>
        </w:tcBorders>
        <w:shd w:val="clear" w:color="auto" w:fill="B65608"/>
      </w:tcPr>
    </w:tblStylePr>
    <w:tblStylePr w:type="lastCol">
      <w:rPr>
        <w:rFonts w:cs="Times New Roman"/>
        <w:color w:val="FFFFFF"/>
      </w:rPr>
      <w:tblPr/>
      <w:tcPr>
        <w:tcBorders>
          <w:top w:val="nil"/>
          <w:left w:val="nil"/>
          <w:bottom w:val="nil"/>
          <w:right w:val="nil"/>
          <w:insideH w:val="nil"/>
          <w:insideV w:val="nil"/>
        </w:tcBorders>
        <w:shd w:val="clear" w:color="auto" w:fill="B65608"/>
      </w:tcPr>
    </w:tblStylePr>
    <w:tblStylePr w:type="band1Vert">
      <w:rPr>
        <w:rFonts w:cs="Times New Roman"/>
      </w:rPr>
      <w:tblPr/>
      <w:tcPr>
        <w:shd w:val="clear" w:color="auto" w:fill="FBD4B4"/>
      </w:tcPr>
    </w:tblStylePr>
    <w:tblStylePr w:type="band1Horz">
      <w:rPr>
        <w:rFonts w:cs="Times New Roman"/>
      </w:rPr>
      <w:tblPr/>
      <w:tcPr>
        <w:shd w:val="clear" w:color="auto" w:fill="FBCAA2"/>
      </w:tcPr>
    </w:tblStylePr>
    <w:tblStylePr w:type="neCell">
      <w:rPr>
        <w:rFonts w:cs="Times New Roman"/>
        <w:color w:val="000000"/>
      </w:rPr>
    </w:tblStylePr>
    <w:tblStylePr w:type="nwCell">
      <w:rPr>
        <w:rFonts w:cs="Times New Roman"/>
        <w:color w:val="000000"/>
      </w:rPr>
    </w:tblStylePr>
  </w:style>
  <w:style w:type="table" w:customStyle="1" w:styleId="13325">
    <w:name w:val="表 (オレンジ) 1332"/>
    <w:basedOn w:val="a4"/>
    <w:next w:val="137"/>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EF4EC"/>
    </w:tcPr>
    <w:tblStylePr w:type="firstRow">
      <w:rPr>
        <w:rFonts w:cs="Times New Roman"/>
        <w:b/>
        <w:bCs/>
        <w:color w:val="FFFFFF"/>
      </w:rPr>
      <w:tblPr/>
      <w:tcPr>
        <w:tcBorders>
          <w:bottom w:val="single" w:sz="12" w:space="0" w:color="FFFFFF"/>
        </w:tcBorders>
        <w:shd w:val="clear" w:color="auto" w:fill="348DA5"/>
      </w:tcPr>
    </w:tblStylePr>
    <w:tblStylePr w:type="lastRow">
      <w:rPr>
        <w:rFonts w:cs="Times New Roman"/>
        <w:b/>
        <w:bCs/>
        <w:color w:val="348DA5"/>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DE4D0"/>
      </w:tcPr>
    </w:tblStylePr>
    <w:tblStylePr w:type="band1Horz">
      <w:rPr>
        <w:rFonts w:cs="Times New Roman"/>
      </w:rPr>
      <w:tblPr/>
      <w:tcPr>
        <w:shd w:val="clear" w:color="auto" w:fill="FDE9D9"/>
      </w:tcPr>
    </w:tblStylePr>
  </w:style>
  <w:style w:type="table" w:customStyle="1" w:styleId="14325">
    <w:name w:val="表 (オレンジ) 1432"/>
    <w:basedOn w:val="a4"/>
    <w:next w:val="147"/>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FDE9D9"/>
    </w:tcPr>
    <w:tblStylePr w:type="firstRow">
      <w:rPr>
        <w:rFonts w:cs="Times New Roman"/>
        <w:b/>
        <w:bCs/>
      </w:rPr>
      <w:tblPr/>
      <w:tcPr>
        <w:shd w:val="clear" w:color="auto" w:fill="FBD4B4"/>
      </w:tcPr>
    </w:tblStylePr>
    <w:tblStylePr w:type="lastRow">
      <w:rPr>
        <w:rFonts w:cs="Times New Roman"/>
        <w:b/>
        <w:bCs/>
        <w:color w:val="000000"/>
      </w:rPr>
      <w:tblPr/>
      <w:tcPr>
        <w:shd w:val="clear" w:color="auto" w:fill="FBD4B4"/>
      </w:tcPr>
    </w:tblStylePr>
    <w:tblStylePr w:type="firstCol">
      <w:rPr>
        <w:rFonts w:cs="Times New Roman"/>
        <w:color w:val="FFFFFF"/>
      </w:rPr>
      <w:tblPr/>
      <w:tcPr>
        <w:shd w:val="clear" w:color="auto" w:fill="E36C0A"/>
      </w:tcPr>
    </w:tblStylePr>
    <w:tblStylePr w:type="lastCol">
      <w:rPr>
        <w:rFonts w:cs="Times New Roman"/>
        <w:color w:val="FFFFFF"/>
      </w:rPr>
      <w:tblPr/>
      <w:tcPr>
        <w:shd w:val="clear" w:color="auto" w:fill="E36C0A"/>
      </w:tcPr>
    </w:tblStylePr>
    <w:tblStylePr w:type="band1Vert">
      <w:rPr>
        <w:rFonts w:cs="Times New Roman"/>
      </w:rPr>
      <w:tblPr/>
      <w:tcPr>
        <w:shd w:val="clear" w:color="auto" w:fill="FBCAA2"/>
      </w:tcPr>
    </w:tblStylePr>
    <w:tblStylePr w:type="band1Horz">
      <w:rPr>
        <w:rFonts w:cs="Times New Roman"/>
      </w:rPr>
      <w:tblPr/>
      <w:tcPr>
        <w:shd w:val="clear" w:color="auto" w:fill="FBCAA2"/>
      </w:tcPr>
    </w:tblStylePr>
  </w:style>
  <w:style w:type="numbering" w:customStyle="1" w:styleId="1ai32">
    <w:name w:val="1 / a / i32"/>
    <w:basedOn w:val="a5"/>
    <w:next w:val="1ai"/>
    <w:uiPriority w:val="99"/>
    <w:semiHidden/>
    <w:unhideWhenUsed/>
    <w:rsid w:val="009F3DDB"/>
  </w:style>
  <w:style w:type="numbering" w:customStyle="1" w:styleId="32f3">
    <w:name w:val="章 / 節32"/>
    <w:basedOn w:val="a5"/>
    <w:next w:val="a"/>
    <w:uiPriority w:val="99"/>
    <w:semiHidden/>
    <w:unhideWhenUsed/>
    <w:rsid w:val="009F3DDB"/>
  </w:style>
  <w:style w:type="numbering" w:customStyle="1" w:styleId="11111132">
    <w:name w:val="1 / 1.1 / 1.1.132"/>
    <w:basedOn w:val="a5"/>
    <w:next w:val="111111"/>
    <w:uiPriority w:val="99"/>
    <w:semiHidden/>
    <w:unhideWhenUsed/>
    <w:rsid w:val="009F3DDB"/>
  </w:style>
  <w:style w:type="table" w:customStyle="1" w:styleId="LightShading2">
    <w:name w:val="Light Shading2"/>
    <w:basedOn w:val="a4"/>
    <w:uiPriority w:val="99"/>
    <w:rsid w:val="009F3DDB"/>
    <w:rPr>
      <w:rFonts w:ascii="Calibri" w:eastAsia="ＭＳ 明朝" w:hAnsi="Calibri" w:cs="Times New Roman"/>
      <w:color w:val="000000"/>
      <w:sz w:val="20"/>
      <w:szCs w:val="20"/>
      <w:lang w:val="de-DE" w:eastAsia="zh-CN"/>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LightList2">
    <w:name w:val="Light List2"/>
    <w:basedOn w:val="a4"/>
    <w:uiPriority w:val="99"/>
    <w:rsid w:val="009F3DDB"/>
    <w:rPr>
      <w:rFonts w:ascii="Calibri" w:eastAsia="ＭＳ 明朝" w:hAnsi="Calibri" w:cs="Times New Roman"/>
      <w:sz w:val="20"/>
      <w:szCs w:val="20"/>
      <w:lang w:val="de-DE" w:eastAsia="zh-C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Autospacing="0" w:afterLines="0" w:afterAutospacing="0"/>
      </w:pPr>
      <w:rPr>
        <w:rFonts w:cs="Times New Roman"/>
        <w:b/>
        <w:bCs/>
        <w:color w:val="FFFFFF"/>
      </w:rPr>
      <w:tblPr/>
      <w:tcPr>
        <w:shd w:val="clear" w:color="auto" w:fill="000000"/>
      </w:tcPr>
    </w:tblStylePr>
    <w:tblStylePr w:type="lastRow">
      <w:pPr>
        <w:spacing w:beforeLines="0" w:beforeAutospacing="0" w:afterLines="0" w:afterAutospacing="0"/>
      </w:pPr>
      <w:rPr>
        <w:rFonts w:cs="Times New Roman"/>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Grid2">
    <w:name w:val="Light Grid2"/>
    <w:basedOn w:val="a4"/>
    <w:uiPriority w:val="99"/>
    <w:rsid w:val="009F3DDB"/>
    <w:rPr>
      <w:rFonts w:ascii="Calibri" w:eastAsia="ＭＳ 明朝" w:hAnsi="Calibri" w:cs="Times New Roman"/>
      <w:sz w:val="20"/>
      <w:szCs w:val="20"/>
      <w:lang w:val="de-DE" w:eastAsia="zh-CN"/>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2">
    <w:name w:val="Medium Shading 12"/>
    <w:basedOn w:val="a4"/>
    <w:uiPriority w:val="99"/>
    <w:rsid w:val="009F3DDB"/>
    <w:rPr>
      <w:rFonts w:ascii="Calibri" w:eastAsia="ＭＳ 明朝" w:hAnsi="Calibri" w:cs="Times New Roman"/>
      <w:sz w:val="20"/>
      <w:szCs w:val="20"/>
      <w:lang w:val="de-DE" w:eastAsia="zh-CN"/>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Lines="0" w:beforeAutospacing="0" w:afterLines="0" w:afterAutospacing="0"/>
      </w:pPr>
      <w:rPr>
        <w:rFonts w:cs="Times New Roman"/>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Autospacing="0" w:afterLines="0" w:afterAutospacing="0"/>
      </w:pPr>
      <w:rPr>
        <w:rFonts w:cs="Times New Roman"/>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0C0C0"/>
      </w:tcPr>
    </w:tblStylePr>
    <w:tblStylePr w:type="band1Horz">
      <w:rPr>
        <w:rFonts w:cs="Times New Roman"/>
      </w:rPr>
      <w:tblPr/>
      <w:tcPr>
        <w:tcBorders>
          <w:insideH w:val="nil"/>
          <w:insideV w:val="nil"/>
        </w:tcBorders>
        <w:shd w:val="clear" w:color="auto" w:fill="C0C0C0"/>
      </w:tcPr>
    </w:tblStylePr>
    <w:tblStylePr w:type="band2Horz">
      <w:rPr>
        <w:rFonts w:cs="Times New Roman"/>
      </w:rPr>
      <w:tblPr/>
      <w:tcPr>
        <w:tcBorders>
          <w:insideH w:val="nil"/>
          <w:insideV w:val="nil"/>
        </w:tcBorders>
      </w:tcPr>
    </w:tblStylePr>
  </w:style>
  <w:style w:type="table" w:customStyle="1" w:styleId="MediumShading22">
    <w:name w:val="Medium Shading 22"/>
    <w:basedOn w:val="a4"/>
    <w:uiPriority w:val="99"/>
    <w:rsid w:val="009F3DDB"/>
    <w:rPr>
      <w:rFonts w:ascii="Calibri" w:eastAsia="ＭＳ 明朝" w:hAnsi="Calibri" w:cs="Times New Roman"/>
      <w:sz w:val="20"/>
      <w:szCs w:val="20"/>
      <w:lang w:val="de-DE" w:eastAsia="zh-CN"/>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000000"/>
      </w:tcPr>
    </w:tblStylePr>
    <w:tblStylePr w:type="lastCol">
      <w:rPr>
        <w:rFonts w:cs="Times New Roman"/>
        <w:b/>
        <w:bCs/>
        <w:color w:val="FFFFFF"/>
      </w:rPr>
      <w:tblPr/>
      <w:tcPr>
        <w:tcBorders>
          <w:left w:val="nil"/>
          <w:right w:val="nil"/>
          <w:insideH w:val="nil"/>
          <w:insideV w:val="nil"/>
        </w:tcBorders>
        <w:shd w:val="clear" w:color="auto" w:fill="000000"/>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2">
    <w:name w:val="Medium List 12"/>
    <w:basedOn w:val="a4"/>
    <w:uiPriority w:val="99"/>
    <w:rsid w:val="009F3DDB"/>
    <w:rPr>
      <w:rFonts w:ascii="Calibri" w:eastAsia="ＭＳ 明朝" w:hAnsi="Calibri" w:cs="Times New Roman"/>
      <w:color w:val="000000"/>
      <w:sz w:val="20"/>
      <w:szCs w:val="20"/>
      <w:lang w:val="de-DE" w:eastAsia="zh-CN"/>
    </w:rPr>
    <w:tblPr>
      <w:tblStyleRowBandSize w:val="1"/>
      <w:tblStyleColBandSize w:val="1"/>
      <w:tblBorders>
        <w:top w:val="single" w:sz="8" w:space="0" w:color="000000"/>
        <w:bottom w:val="single" w:sz="8" w:space="0" w:color="000000"/>
      </w:tblBorders>
    </w:tblPr>
    <w:tblStylePr w:type="firstRow">
      <w:rPr>
        <w:rFonts w:ascii="Times New Roman" w:eastAsia="Times New Roman" w:hAnsi="Times New Roman" w:cs="Times New Roman"/>
      </w:rPr>
      <w:tblPr/>
      <w:tcPr>
        <w:tcBorders>
          <w:top w:val="nil"/>
          <w:bottom w:val="single" w:sz="8" w:space="0" w:color="000000"/>
        </w:tcBorders>
      </w:tcPr>
    </w:tblStylePr>
    <w:tblStylePr w:type="lastRow">
      <w:rPr>
        <w:rFonts w:cs="Times New Roman"/>
        <w:b/>
        <w:bCs/>
        <w:color w:val="1F497D"/>
      </w:rPr>
      <w:tblPr/>
      <w:tcPr>
        <w:tcBorders>
          <w:top w:val="single" w:sz="8" w:space="0" w:color="000000"/>
          <w:bottom w:val="single" w:sz="8" w:space="0" w:color="000000"/>
        </w:tcBorders>
      </w:tcPr>
    </w:tblStylePr>
    <w:tblStylePr w:type="firstCol">
      <w:rPr>
        <w:rFonts w:cs="Times New Roman"/>
        <w:b/>
        <w:bCs/>
      </w:rPr>
    </w:tblStylePr>
    <w:tblStylePr w:type="lastCol">
      <w:rPr>
        <w:rFonts w:cs="Times New Roman"/>
        <w:b/>
        <w:bCs/>
      </w:rPr>
      <w:tblPr/>
      <w:tcPr>
        <w:tcBorders>
          <w:top w:val="single" w:sz="8" w:space="0" w:color="000000"/>
          <w:bottom w:val="single" w:sz="8" w:space="0" w:color="000000"/>
        </w:tcBorders>
      </w:tcPr>
    </w:tblStylePr>
    <w:tblStylePr w:type="band1Vert">
      <w:rPr>
        <w:rFonts w:cs="Times New Roman"/>
      </w:rPr>
      <w:tblPr/>
      <w:tcPr>
        <w:shd w:val="clear" w:color="auto" w:fill="C0C0C0"/>
      </w:tcPr>
    </w:tblStylePr>
    <w:tblStylePr w:type="band1Horz">
      <w:rPr>
        <w:rFonts w:cs="Times New Roman"/>
      </w:rPr>
      <w:tblPr/>
      <w:tcPr>
        <w:shd w:val="clear" w:color="auto" w:fill="C0C0C0"/>
      </w:tcPr>
    </w:tblStylePr>
  </w:style>
  <w:style w:type="table" w:customStyle="1" w:styleId="MediumList22">
    <w:name w:val="Medium List 22"/>
    <w:basedOn w:val="a4"/>
    <w:uiPriority w:val="99"/>
    <w:rsid w:val="009F3DDB"/>
    <w:rPr>
      <w:rFonts w:ascii="Cambria" w:eastAsia="ＭＳ 明朝" w:hAnsi="Cambria" w:cs="Times New Roman"/>
      <w:color w:val="000000"/>
      <w:sz w:val="20"/>
      <w:szCs w:val="20"/>
      <w:lang w:val="de-DE" w:eastAsia="zh-C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rFonts w:cs="Times New Roman"/>
        <w:sz w:val="24"/>
        <w:szCs w:val="24"/>
      </w:rPr>
      <w:tblPr/>
      <w:tcPr>
        <w:tcBorders>
          <w:top w:val="nil"/>
          <w:left w:val="nil"/>
          <w:bottom w:val="single" w:sz="24" w:space="0" w:color="000000"/>
          <w:right w:val="nil"/>
          <w:insideH w:val="nil"/>
          <w:insideV w:val="nil"/>
        </w:tcBorders>
        <w:shd w:val="clear" w:color="auto" w:fill="FFFFFF"/>
      </w:tcPr>
    </w:tblStylePr>
    <w:tblStylePr w:type="lastRow">
      <w:rPr>
        <w:rFonts w:cs="Times New Roman"/>
      </w:rPr>
      <w:tblPr/>
      <w:tcPr>
        <w:tcBorders>
          <w:top w:val="single" w:sz="8" w:space="0" w:color="000000"/>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000000"/>
          <w:insideH w:val="nil"/>
          <w:insideV w:val="nil"/>
        </w:tcBorders>
        <w:shd w:val="clear" w:color="auto" w:fill="FFFFFF"/>
      </w:tcPr>
    </w:tblStylePr>
    <w:tblStylePr w:type="lastCol">
      <w:rPr>
        <w:rFonts w:cs="Times New Roman"/>
      </w:rPr>
      <w:tblPr/>
      <w:tcPr>
        <w:tcBorders>
          <w:top w:val="nil"/>
          <w:left w:val="single" w:sz="8" w:space="0" w:color="000000"/>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top w:val="nil"/>
          <w:bottom w:val="nil"/>
          <w:insideH w:val="nil"/>
          <w:insideV w:val="nil"/>
        </w:tcBorders>
        <w:shd w:val="clear" w:color="auto" w:fill="C0C0C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MediumGrid12">
    <w:name w:val="Medium Grid 12"/>
    <w:basedOn w:val="a4"/>
    <w:uiPriority w:val="99"/>
    <w:rsid w:val="009F3DDB"/>
    <w:rPr>
      <w:rFonts w:ascii="Calibri" w:eastAsia="ＭＳ 明朝" w:hAnsi="Calibri" w:cs="Times New Roman"/>
      <w:sz w:val="20"/>
      <w:szCs w:val="20"/>
      <w:lang w:val="de-DE" w:eastAsia="zh-CN"/>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rFonts w:cs="Times New Roman"/>
        <w:b/>
        <w:bCs/>
      </w:rPr>
    </w:tblStylePr>
    <w:tblStylePr w:type="lastRow">
      <w:rPr>
        <w:rFonts w:cs="Times New Roman"/>
        <w:b/>
        <w:bCs/>
      </w:rPr>
      <w:tblPr/>
      <w:tcPr>
        <w:tcBorders>
          <w:top w:val="single" w:sz="18" w:space="0" w:color="40404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customStyle="1" w:styleId="MediumGrid22">
    <w:name w:val="Medium Grid 22"/>
    <w:basedOn w:val="a4"/>
    <w:uiPriority w:val="99"/>
    <w:rsid w:val="009F3DDB"/>
    <w:rPr>
      <w:rFonts w:ascii="Cambria" w:eastAsia="ＭＳ 明朝" w:hAnsi="Cambria" w:cs="Times New Roman"/>
      <w:color w:val="000000"/>
      <w:sz w:val="20"/>
      <w:szCs w:val="20"/>
      <w:lang w:val="de-DE" w:eastAsia="zh-CN"/>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rFonts w:cs="Times New Roman"/>
        <w:b/>
        <w:bCs/>
        <w:color w:val="000000"/>
      </w:rPr>
      <w:tblPr/>
      <w:tcPr>
        <w:shd w:val="clear" w:color="auto" w:fill="E6E6E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CCCCCC"/>
      </w:tcPr>
    </w:tblStylePr>
    <w:tblStylePr w:type="band1Vert">
      <w:rPr>
        <w:rFonts w:cs="Times New Roman"/>
      </w:rPr>
      <w:tblPr/>
      <w:tcPr>
        <w:shd w:val="clear" w:color="auto" w:fill="808080"/>
      </w:tcPr>
    </w:tblStylePr>
    <w:tblStylePr w:type="band1Horz">
      <w:rPr>
        <w:rFonts w:cs="Times New Roman"/>
      </w:rPr>
      <w:tblPr/>
      <w:tcPr>
        <w:tcBorders>
          <w:insideH w:val="single" w:sz="6" w:space="0" w:color="000000"/>
          <w:insideV w:val="single" w:sz="6" w:space="0" w:color="000000"/>
        </w:tcBorders>
        <w:shd w:val="clear" w:color="auto" w:fill="808080"/>
      </w:tcPr>
    </w:tblStylePr>
    <w:tblStylePr w:type="nwCell">
      <w:rPr>
        <w:rFonts w:cs="Times New Roman"/>
      </w:rPr>
      <w:tblPr/>
      <w:tcPr>
        <w:shd w:val="clear" w:color="auto" w:fill="FFFFFF"/>
      </w:tcPr>
    </w:tblStylePr>
  </w:style>
  <w:style w:type="table" w:customStyle="1" w:styleId="MediumGrid32">
    <w:name w:val="Medium Grid 32"/>
    <w:basedOn w:val="a4"/>
    <w:uiPriority w:val="99"/>
    <w:rsid w:val="009F3DDB"/>
    <w:rPr>
      <w:rFonts w:ascii="Calibri" w:eastAsia="ＭＳ 明朝" w:hAnsi="Calibri" w:cs="Times New Roman"/>
      <w:sz w:val="20"/>
      <w:szCs w:val="20"/>
      <w:lang w:val="de-DE" w:eastAsia="zh-C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DarkList2">
    <w:name w:val="Dark List2"/>
    <w:basedOn w:val="a4"/>
    <w:uiPriority w:val="99"/>
    <w:rsid w:val="009F3DDB"/>
    <w:rPr>
      <w:rFonts w:ascii="Calibri" w:eastAsia="ＭＳ 明朝" w:hAnsi="Calibri" w:cs="Times New Roman"/>
      <w:color w:val="FFFFFF"/>
      <w:sz w:val="20"/>
      <w:szCs w:val="20"/>
      <w:lang w:val="de-DE" w:eastAsia="zh-CN"/>
    </w:rPr>
    <w:tblPr>
      <w:tblStyleRowBandSize w:val="1"/>
      <w:tblStyleColBandSize w:val="1"/>
    </w:tblPr>
    <w:tcPr>
      <w:shd w:val="clear" w:color="auto" w:fill="000000"/>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000000"/>
      </w:tcPr>
    </w:tblStylePr>
    <w:tblStylePr w:type="firstCol">
      <w:rPr>
        <w:rFonts w:cs="Times New Roman"/>
      </w:rPr>
      <w:tblPr/>
      <w:tcPr>
        <w:tcBorders>
          <w:top w:val="nil"/>
          <w:left w:val="nil"/>
          <w:bottom w:val="nil"/>
          <w:right w:val="single" w:sz="18" w:space="0" w:color="FFFFFF"/>
          <w:insideH w:val="nil"/>
          <w:insideV w:val="nil"/>
        </w:tcBorders>
        <w:shd w:val="clear" w:color="auto" w:fill="000000"/>
      </w:tcPr>
    </w:tblStylePr>
    <w:tblStylePr w:type="lastCol">
      <w:rPr>
        <w:rFonts w:cs="Times New Roman"/>
      </w:rPr>
      <w:tblPr/>
      <w:tcPr>
        <w:tcBorders>
          <w:top w:val="nil"/>
          <w:left w:val="single" w:sz="18" w:space="0" w:color="FFFFFF"/>
          <w:bottom w:val="nil"/>
          <w:right w:val="nil"/>
          <w:insideH w:val="nil"/>
          <w:insideV w:val="nil"/>
        </w:tcBorders>
        <w:shd w:val="clear" w:color="auto" w:fill="000000"/>
      </w:tcPr>
    </w:tblStylePr>
    <w:tblStylePr w:type="band1Vert">
      <w:rPr>
        <w:rFonts w:cs="Times New Roman"/>
      </w:rPr>
      <w:tblPr/>
      <w:tcPr>
        <w:tcBorders>
          <w:top w:val="nil"/>
          <w:left w:val="nil"/>
          <w:bottom w:val="nil"/>
          <w:right w:val="nil"/>
          <w:insideH w:val="nil"/>
          <w:insideV w:val="nil"/>
        </w:tcBorders>
        <w:shd w:val="clear" w:color="auto" w:fill="000000"/>
      </w:tcPr>
    </w:tblStylePr>
    <w:tblStylePr w:type="band1Horz">
      <w:rPr>
        <w:rFonts w:cs="Times New Roman"/>
      </w:rPr>
      <w:tblPr/>
      <w:tcPr>
        <w:tcBorders>
          <w:top w:val="nil"/>
          <w:left w:val="nil"/>
          <w:bottom w:val="nil"/>
          <w:right w:val="nil"/>
          <w:insideH w:val="nil"/>
          <w:insideV w:val="nil"/>
        </w:tcBorders>
        <w:shd w:val="clear" w:color="auto" w:fill="000000"/>
      </w:tcPr>
    </w:tblStylePr>
  </w:style>
  <w:style w:type="table" w:customStyle="1" w:styleId="ColorfulShading2">
    <w:name w:val="Colorful Shading2"/>
    <w:basedOn w:val="a4"/>
    <w:uiPriority w:val="99"/>
    <w:rsid w:val="009F3DDB"/>
    <w:rPr>
      <w:rFonts w:ascii="Calibri" w:eastAsia="ＭＳ 明朝" w:hAnsi="Calibri" w:cs="Times New Roman"/>
      <w:color w:val="000000"/>
      <w:sz w:val="20"/>
      <w:szCs w:val="20"/>
      <w:lang w:val="de-DE" w:eastAsia="zh-CN"/>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000000"/>
      </w:tcPr>
    </w:tblStylePr>
    <w:tblStylePr w:type="firstCol">
      <w:rPr>
        <w:rFonts w:cs="Times New Roman"/>
        <w:color w:val="FFFFFF"/>
      </w:rPr>
      <w:tblPr/>
      <w:tcPr>
        <w:tcBorders>
          <w:top w:val="nil"/>
          <w:left w:val="nil"/>
          <w:bottom w:val="nil"/>
          <w:right w:val="nil"/>
          <w:insideH w:val="single" w:sz="4" w:space="0" w:color="000000"/>
          <w:insideV w:val="nil"/>
        </w:tcBorders>
        <w:shd w:val="clear" w:color="auto" w:fill="000000"/>
      </w:tcPr>
    </w:tblStylePr>
    <w:tblStylePr w:type="lastCol">
      <w:rPr>
        <w:rFonts w:cs="Times New Roman"/>
        <w:color w:val="FFFFFF"/>
      </w:rPr>
      <w:tblPr/>
      <w:tcPr>
        <w:tcBorders>
          <w:top w:val="nil"/>
          <w:left w:val="nil"/>
          <w:bottom w:val="nil"/>
          <w:right w:val="nil"/>
          <w:insideH w:val="nil"/>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808080"/>
      </w:tcPr>
    </w:tblStylePr>
    <w:tblStylePr w:type="neCell">
      <w:rPr>
        <w:rFonts w:cs="Times New Roman"/>
        <w:color w:val="000000"/>
      </w:rPr>
    </w:tblStylePr>
    <w:tblStylePr w:type="nwCell">
      <w:rPr>
        <w:rFonts w:cs="Times New Roman"/>
        <w:color w:val="000000"/>
      </w:rPr>
    </w:tblStylePr>
  </w:style>
  <w:style w:type="table" w:customStyle="1" w:styleId="ColorfulList2">
    <w:name w:val="Colorful List2"/>
    <w:basedOn w:val="a4"/>
    <w:uiPriority w:val="99"/>
    <w:rsid w:val="009F3DDB"/>
    <w:rPr>
      <w:rFonts w:ascii="Calibri" w:eastAsia="ＭＳ 明朝" w:hAnsi="Calibri" w:cs="Times New Roman"/>
      <w:color w:val="000000"/>
      <w:sz w:val="20"/>
      <w:szCs w:val="20"/>
      <w:lang w:val="de-DE" w:eastAsia="zh-CN"/>
    </w:rPr>
    <w:tblPr>
      <w:tblStyleRowBandSize w:val="1"/>
      <w:tblStyleColBandSize w:val="1"/>
    </w:tblPr>
    <w:tcPr>
      <w:shd w:val="clear" w:color="auto" w:fill="E6E6E6"/>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C0C0C0"/>
      </w:tcPr>
    </w:tblStylePr>
    <w:tblStylePr w:type="band1Horz">
      <w:rPr>
        <w:rFonts w:cs="Times New Roman"/>
      </w:rPr>
      <w:tblPr/>
      <w:tcPr>
        <w:shd w:val="clear" w:color="auto" w:fill="CCCCCC"/>
      </w:tcPr>
    </w:tblStylePr>
  </w:style>
  <w:style w:type="table" w:customStyle="1" w:styleId="ColorfulGrid2">
    <w:name w:val="Colorful Grid2"/>
    <w:basedOn w:val="a4"/>
    <w:uiPriority w:val="99"/>
    <w:rsid w:val="009F3DDB"/>
    <w:rPr>
      <w:rFonts w:ascii="Calibri" w:eastAsia="ＭＳ 明朝" w:hAnsi="Calibri" w:cs="Times New Roman"/>
      <w:color w:val="000000"/>
      <w:sz w:val="20"/>
      <w:szCs w:val="20"/>
      <w:lang w:val="de-DE" w:eastAsia="zh-CN"/>
    </w:rPr>
    <w:tblPr>
      <w:tblStyleRowBandSize w:val="1"/>
      <w:tblStyleColBandSize w:val="1"/>
      <w:tblBorders>
        <w:insideH w:val="single" w:sz="4" w:space="0" w:color="FFFFFF"/>
      </w:tblBorders>
    </w:tblPr>
    <w:tcPr>
      <w:shd w:val="clear" w:color="auto" w:fill="CCCCCC"/>
    </w:tcPr>
    <w:tblStylePr w:type="firstRow">
      <w:rPr>
        <w:rFonts w:cs="Times New Roman"/>
        <w:b/>
        <w:bCs/>
      </w:rPr>
      <w:tblPr/>
      <w:tcPr>
        <w:shd w:val="clear" w:color="auto" w:fill="999999"/>
      </w:tcPr>
    </w:tblStylePr>
    <w:tblStylePr w:type="lastRow">
      <w:rPr>
        <w:rFonts w:cs="Times New Roman"/>
        <w:b/>
        <w:bCs/>
        <w:color w:val="000000"/>
      </w:rPr>
      <w:tblPr/>
      <w:tcPr>
        <w:shd w:val="clear" w:color="auto" w:fill="999999"/>
      </w:tcPr>
    </w:tblStylePr>
    <w:tblStylePr w:type="firstCol">
      <w:rPr>
        <w:rFonts w:cs="Times New Roman"/>
        <w:color w:val="FFFFFF"/>
      </w:rPr>
      <w:tblPr/>
      <w:tcPr>
        <w:shd w:val="clear" w:color="auto" w:fill="000000"/>
      </w:tcPr>
    </w:tblStylePr>
    <w:tblStylePr w:type="lastCol">
      <w:rPr>
        <w:rFonts w:cs="Times New Roman"/>
        <w:color w:val="FFFFFF"/>
      </w:rPr>
      <w:tblPr/>
      <w:tcPr>
        <w:shd w:val="clear" w:color="auto" w:fill="000000"/>
      </w:tc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customStyle="1" w:styleId="LightShading-Accent13">
    <w:name w:val="Light Shading - Accent 13"/>
    <w:basedOn w:val="a4"/>
    <w:uiPriority w:val="99"/>
    <w:rsid w:val="009F3DDB"/>
    <w:rPr>
      <w:rFonts w:ascii="Calibri" w:eastAsia="ＭＳ 明朝" w:hAnsi="Calibri" w:cs="Times New Roman"/>
      <w:color w:val="365F91"/>
      <w:sz w:val="20"/>
      <w:szCs w:val="20"/>
      <w:lang w:val="de-DE" w:eastAsia="zh-CN"/>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LightList-Accent13">
    <w:name w:val="Light List - Accent 13"/>
    <w:basedOn w:val="a4"/>
    <w:uiPriority w:val="99"/>
    <w:rsid w:val="009F3DDB"/>
    <w:rPr>
      <w:rFonts w:ascii="Calibri" w:eastAsia="ＭＳ 明朝" w:hAnsi="Calibri" w:cs="Times New Roman"/>
      <w:sz w:val="20"/>
      <w:szCs w:val="20"/>
      <w:lang w:val="de-DE" w:eastAsia="zh-C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Autospacing="0" w:afterLines="0" w:afterAutospacing="0"/>
      </w:pPr>
      <w:rPr>
        <w:rFonts w:cs="Times New Roman"/>
        <w:b/>
        <w:bCs/>
        <w:color w:val="FFFFFF"/>
      </w:rPr>
      <w:tblPr/>
      <w:tcPr>
        <w:shd w:val="clear" w:color="auto" w:fill="4F81BD"/>
      </w:tcPr>
    </w:tblStylePr>
    <w:tblStylePr w:type="lastRow">
      <w:pPr>
        <w:spacing w:beforeLines="0" w:beforeAutospacing="0" w:afterLines="0" w:afterAutospacing="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Accent13">
    <w:name w:val="Light Grid - Accent 13"/>
    <w:basedOn w:val="a4"/>
    <w:uiPriority w:val="99"/>
    <w:rsid w:val="009F3DDB"/>
    <w:rPr>
      <w:rFonts w:ascii="Calibri" w:eastAsia="ＭＳ 明朝" w:hAnsi="Calibri" w:cs="Times New Roman"/>
      <w:sz w:val="20"/>
      <w:szCs w:val="20"/>
      <w:lang w:val="de-DE" w:eastAsia="zh-C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Shading1-Accent13">
    <w:name w:val="Medium Shading 1 - Accent 13"/>
    <w:basedOn w:val="a4"/>
    <w:uiPriority w:val="99"/>
    <w:rsid w:val="009F3DDB"/>
    <w:rPr>
      <w:rFonts w:ascii="Calibri" w:eastAsia="ＭＳ 明朝" w:hAnsi="Calibri" w:cs="Times New Roman"/>
      <w:sz w:val="20"/>
      <w:szCs w:val="20"/>
      <w:lang w:val="de-DE" w:eastAsia="zh-C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Autospacing="0" w:afterLines="0" w:afterAutospacing="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Autospacing="0" w:afterLines="0" w:afterAutospacing="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table" w:customStyle="1" w:styleId="MediumShading2-Accent13">
    <w:name w:val="Medium Shading 2 - Accent 13"/>
    <w:basedOn w:val="a4"/>
    <w:uiPriority w:val="99"/>
    <w:rsid w:val="009F3DDB"/>
    <w:rPr>
      <w:rFonts w:ascii="Calibri" w:eastAsia="ＭＳ 明朝" w:hAnsi="Calibri" w:cs="Times New Roman"/>
      <w:sz w:val="20"/>
      <w:szCs w:val="20"/>
      <w:lang w:val="de-DE" w:eastAsia="zh-CN"/>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F81BD"/>
      </w:tcPr>
    </w:tblStylePr>
    <w:tblStylePr w:type="lastCol">
      <w:rPr>
        <w:rFonts w:cs="Times New Roman"/>
        <w:b/>
        <w:bCs/>
        <w:color w:val="FFFFFF"/>
      </w:rPr>
      <w:tblPr/>
      <w:tcPr>
        <w:tcBorders>
          <w:left w:val="nil"/>
          <w:right w:val="nil"/>
          <w:insideH w:val="nil"/>
          <w:insideV w:val="nil"/>
        </w:tcBorders>
        <w:shd w:val="clear" w:color="auto" w:fill="4F81B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Accent13">
    <w:name w:val="Medium List 1 - Accent 13"/>
    <w:basedOn w:val="a4"/>
    <w:uiPriority w:val="99"/>
    <w:rsid w:val="009F3DDB"/>
    <w:rPr>
      <w:rFonts w:ascii="Calibri" w:eastAsia="ＭＳ 明朝" w:hAnsi="Calibri" w:cs="Times New Roman"/>
      <w:color w:val="000000"/>
      <w:sz w:val="20"/>
      <w:szCs w:val="20"/>
      <w:lang w:val="de-DE" w:eastAsia="zh-CN"/>
    </w:rPr>
    <w:tblPr>
      <w:tblStyleRowBandSize w:val="1"/>
      <w:tblStyleColBandSize w:val="1"/>
      <w:tblBorders>
        <w:top w:val="single" w:sz="8" w:space="0" w:color="4F81BD"/>
        <w:bottom w:val="single" w:sz="8" w:space="0" w:color="4F81BD"/>
      </w:tblBorders>
    </w:tblPr>
    <w:tblStylePr w:type="firstRow">
      <w:rPr>
        <w:rFonts w:ascii="Times New Roman" w:eastAsia="Times New Roman" w:hAnsi="Times New Roman"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numbering" w:customStyle="1" w:styleId="NoList4">
    <w:name w:val="No List4"/>
    <w:next w:val="a5"/>
    <w:uiPriority w:val="99"/>
    <w:semiHidden/>
    <w:unhideWhenUsed/>
    <w:rsid w:val="009F3DDB"/>
  </w:style>
  <w:style w:type="table" w:customStyle="1" w:styleId="TableGrid4">
    <w:name w:val="Table Grid4"/>
    <w:basedOn w:val="a4"/>
    <w:next w:val="ab"/>
    <w:uiPriority w:val="59"/>
    <w:rsid w:val="009F3DDB"/>
    <w:pPr>
      <w:jc w:val="both"/>
    </w:pPr>
    <w:rPr>
      <w:rFonts w:ascii="Times New Roman" w:eastAsia="ＭＳ 明朝" w:hAnsi="Times New Roman" w:cs="Times New Roman"/>
      <w:kern w:val="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imple14">
    <w:name w:val="Table Simple 14"/>
    <w:basedOn w:val="a4"/>
    <w:next w:val="1fff4"/>
    <w:uiPriority w:val="99"/>
    <w:semiHidden/>
    <w:rsid w:val="009F3DDB"/>
    <w:rPr>
      <w:rFonts w:ascii="Calibri" w:eastAsia="ＭＳ 明朝" w:hAnsi="Calibri" w:cs="Times New Roman"/>
      <w:sz w:val="20"/>
      <w:szCs w:val="20"/>
      <w:lang w:val="en-GB"/>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TableSimple24">
    <w:name w:val="Table Simple 24"/>
    <w:basedOn w:val="a4"/>
    <w:next w:val="2fc"/>
    <w:uiPriority w:val="99"/>
    <w:semiHidden/>
    <w:rsid w:val="009F3DDB"/>
    <w:rPr>
      <w:rFonts w:ascii="Calibri" w:eastAsia="ＭＳ 明朝" w:hAnsi="Calibri" w:cs="Times New Roman"/>
      <w:sz w:val="20"/>
      <w:szCs w:val="20"/>
      <w:lang w:val="en-GB"/>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TableSimple34">
    <w:name w:val="Table Simple 34"/>
    <w:basedOn w:val="a4"/>
    <w:next w:val="3f7"/>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TableClassic14">
    <w:name w:val="Table Classic 14"/>
    <w:basedOn w:val="a4"/>
    <w:next w:val="1ffc"/>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lassic24">
    <w:name w:val="Table Classic 24"/>
    <w:basedOn w:val="a4"/>
    <w:next w:val="2f7"/>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TableClassic34">
    <w:name w:val="Table Classic 34"/>
    <w:basedOn w:val="a4"/>
    <w:next w:val="3f2"/>
    <w:uiPriority w:val="99"/>
    <w:semiHidden/>
    <w:rsid w:val="009F3DDB"/>
    <w:rPr>
      <w:rFonts w:ascii="Calibri" w:eastAsia="ＭＳ 明朝" w:hAnsi="Calibri" w:cs="Times New Roman"/>
      <w:color w:val="000080"/>
      <w:sz w:val="20"/>
      <w:szCs w:val="20"/>
      <w:lang w:val="en-GB"/>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TableClassic44">
    <w:name w:val="Table Classic 44"/>
    <w:basedOn w:val="a4"/>
    <w:next w:val="4e"/>
    <w:uiPriority w:val="99"/>
    <w:semiHidden/>
    <w:rsid w:val="009F3DDB"/>
    <w:rPr>
      <w:rFonts w:ascii="Calibri" w:eastAsia="ＭＳ 明朝" w:hAnsi="Calibri" w:cs="Times New Roman"/>
      <w:sz w:val="20"/>
      <w:szCs w:val="20"/>
      <w:lang w:val="en-GB"/>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TableColorful14">
    <w:name w:val="Table Colorful 14"/>
    <w:basedOn w:val="a4"/>
    <w:next w:val="1ffd"/>
    <w:uiPriority w:val="99"/>
    <w:semiHidden/>
    <w:rsid w:val="009F3DDB"/>
    <w:rPr>
      <w:rFonts w:ascii="Calibri" w:eastAsia="ＭＳ 明朝" w:hAnsi="Calibri" w:cs="Times New Roman"/>
      <w:color w:val="FFFFFF"/>
      <w:sz w:val="20"/>
      <w:szCs w:val="20"/>
      <w:lang w:val="en-GB"/>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TableColorful24">
    <w:name w:val="Table Colorful 24"/>
    <w:basedOn w:val="a4"/>
    <w:next w:val="2f8"/>
    <w:uiPriority w:val="99"/>
    <w:semiHidden/>
    <w:rsid w:val="009F3DDB"/>
    <w:rPr>
      <w:rFonts w:ascii="Calibri" w:eastAsia="ＭＳ 明朝" w:hAnsi="Calibri" w:cs="Times New Roman"/>
      <w:sz w:val="20"/>
      <w:szCs w:val="20"/>
      <w:lang w:val="en-GB"/>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TableColorful34">
    <w:name w:val="Table Colorful 34"/>
    <w:basedOn w:val="a4"/>
    <w:next w:val="3f3"/>
    <w:uiPriority w:val="99"/>
    <w:semiHidden/>
    <w:rsid w:val="009F3DDB"/>
    <w:rPr>
      <w:rFonts w:ascii="Calibri" w:eastAsia="ＭＳ 明朝" w:hAnsi="Calibri" w:cs="Times New Roman"/>
      <w:sz w:val="20"/>
      <w:szCs w:val="20"/>
      <w:lang w:val="en-GB"/>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TableColumns14">
    <w:name w:val="Table Columns 14"/>
    <w:basedOn w:val="a4"/>
    <w:next w:val="1ffe"/>
    <w:uiPriority w:val="99"/>
    <w:semiHidden/>
    <w:rsid w:val="009F3DDB"/>
    <w:rPr>
      <w:rFonts w:ascii="Calibri" w:eastAsia="ＭＳ 明朝" w:hAnsi="Calibri" w:cs="Times New Roman"/>
      <w:b/>
      <w:bCs/>
      <w:sz w:val="20"/>
      <w:szCs w:val="20"/>
      <w:lang w:val="en-GB"/>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olumns24">
    <w:name w:val="Table Columns 24"/>
    <w:basedOn w:val="a4"/>
    <w:next w:val="2f9"/>
    <w:uiPriority w:val="99"/>
    <w:semiHidden/>
    <w:rsid w:val="009F3DDB"/>
    <w:rPr>
      <w:rFonts w:ascii="Calibri" w:eastAsia="ＭＳ 明朝" w:hAnsi="Calibri" w:cs="Times New Roman"/>
      <w:b/>
      <w:bCs/>
      <w:sz w:val="20"/>
      <w:szCs w:val="20"/>
      <w:lang w:val="en-GB"/>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olumns34">
    <w:name w:val="Table Columns 34"/>
    <w:basedOn w:val="a4"/>
    <w:next w:val="3f4"/>
    <w:uiPriority w:val="99"/>
    <w:semiHidden/>
    <w:rsid w:val="009F3DDB"/>
    <w:rPr>
      <w:rFonts w:ascii="Calibri" w:eastAsia="ＭＳ 明朝" w:hAnsi="Calibri" w:cs="Times New Roman"/>
      <w:b/>
      <w:bCs/>
      <w:sz w:val="20"/>
      <w:szCs w:val="20"/>
      <w:lang w:val="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TableColumns44">
    <w:name w:val="Table Columns 44"/>
    <w:basedOn w:val="a4"/>
    <w:next w:val="4f"/>
    <w:uiPriority w:val="99"/>
    <w:semiHidden/>
    <w:rsid w:val="009F3DDB"/>
    <w:rPr>
      <w:rFonts w:ascii="Calibri" w:eastAsia="ＭＳ 明朝" w:hAnsi="Calibri" w:cs="Times New Roman"/>
      <w:sz w:val="20"/>
      <w:szCs w:val="20"/>
      <w:lang w:val="en-GB"/>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TableColumns54">
    <w:name w:val="Table Columns 54"/>
    <w:basedOn w:val="a4"/>
    <w:next w:val="5e"/>
    <w:uiPriority w:val="99"/>
    <w:semiHidden/>
    <w:rsid w:val="009F3DDB"/>
    <w:rPr>
      <w:rFonts w:ascii="Calibri" w:eastAsia="ＭＳ 明朝" w:hAnsi="Calibri" w:cs="Times New Roman"/>
      <w:sz w:val="20"/>
      <w:szCs w:val="20"/>
      <w:lang w:val="en-GB"/>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TableGrid14">
    <w:name w:val="Table Grid 14"/>
    <w:basedOn w:val="a4"/>
    <w:next w:val="1fff1"/>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TableGrid24">
    <w:name w:val="Table Grid 24"/>
    <w:basedOn w:val="a4"/>
    <w:next w:val="2fa"/>
    <w:uiPriority w:val="99"/>
    <w:semiHidden/>
    <w:rsid w:val="009F3DDB"/>
    <w:rPr>
      <w:rFonts w:ascii="Calibri" w:eastAsia="ＭＳ 明朝" w:hAnsi="Calibri" w:cs="Times New Roman"/>
      <w:sz w:val="20"/>
      <w:szCs w:val="20"/>
      <w:lang w:val="en-GB"/>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TableGrid34">
    <w:name w:val="Table Grid 34"/>
    <w:basedOn w:val="a4"/>
    <w:next w:val="3f5"/>
    <w:uiPriority w:val="99"/>
    <w:semiHidden/>
    <w:rsid w:val="009F3DDB"/>
    <w:rPr>
      <w:rFonts w:ascii="Calibri" w:eastAsia="ＭＳ 明朝" w:hAnsi="Calibri" w:cs="Times New Roman"/>
      <w:sz w:val="20"/>
      <w:szCs w:val="20"/>
      <w:lang w:val="en-GB"/>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TableGrid44">
    <w:name w:val="Table Grid 44"/>
    <w:basedOn w:val="a4"/>
    <w:next w:val="4f0"/>
    <w:uiPriority w:val="99"/>
    <w:semiHidden/>
    <w:rsid w:val="009F3DDB"/>
    <w:rPr>
      <w:rFonts w:ascii="Calibri" w:eastAsia="ＭＳ 明朝" w:hAnsi="Calibri" w:cs="Times New Roman"/>
      <w:sz w:val="20"/>
      <w:szCs w:val="20"/>
      <w:lang w:val="en-GB"/>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TableGrid54">
    <w:name w:val="Table Grid 54"/>
    <w:basedOn w:val="a4"/>
    <w:next w:val="5f"/>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64">
    <w:name w:val="Table Grid 64"/>
    <w:basedOn w:val="a4"/>
    <w:next w:val="69"/>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74">
    <w:name w:val="Table Grid 74"/>
    <w:basedOn w:val="a4"/>
    <w:next w:val="79"/>
    <w:uiPriority w:val="99"/>
    <w:semiHidden/>
    <w:rsid w:val="009F3DDB"/>
    <w:rPr>
      <w:rFonts w:ascii="Calibri" w:eastAsia="ＭＳ 明朝" w:hAnsi="Calibri" w:cs="Times New Roman"/>
      <w:b/>
      <w:bCs/>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84">
    <w:name w:val="Table Grid 84"/>
    <w:basedOn w:val="a4"/>
    <w:next w:val="89"/>
    <w:uiPriority w:val="99"/>
    <w:semiHidden/>
    <w:rsid w:val="009F3DDB"/>
    <w:rPr>
      <w:rFonts w:ascii="Calibri" w:eastAsia="ＭＳ 明朝" w:hAnsi="Calibri" w:cs="Times New Roman"/>
      <w:sz w:val="20"/>
      <w:szCs w:val="20"/>
      <w:lang w:val="en-GB"/>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TableList14">
    <w:name w:val="Table List 14"/>
    <w:basedOn w:val="a4"/>
    <w:next w:val="1fff2"/>
    <w:uiPriority w:val="99"/>
    <w:semiHidden/>
    <w:rsid w:val="009F3DDB"/>
    <w:rPr>
      <w:rFonts w:ascii="Calibri" w:eastAsia="ＭＳ 明朝" w:hAnsi="Calibri" w:cs="Times New Roman"/>
      <w:sz w:val="20"/>
      <w:szCs w:val="20"/>
      <w:lang w:val="en-GB"/>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List24">
    <w:name w:val="Table List 24"/>
    <w:basedOn w:val="a4"/>
    <w:next w:val="2fb"/>
    <w:uiPriority w:val="99"/>
    <w:semiHidden/>
    <w:rsid w:val="009F3DDB"/>
    <w:rPr>
      <w:rFonts w:ascii="Calibri" w:eastAsia="ＭＳ 明朝" w:hAnsi="Calibri" w:cs="Times New Roman"/>
      <w:sz w:val="20"/>
      <w:szCs w:val="20"/>
      <w:lang w:val="en-GB"/>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List34">
    <w:name w:val="Table List 34"/>
    <w:basedOn w:val="a4"/>
    <w:next w:val="3f6"/>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TableList44">
    <w:name w:val="Table List 44"/>
    <w:basedOn w:val="a4"/>
    <w:next w:val="4f1"/>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4">
    <w:name w:val="Table List 54"/>
    <w:basedOn w:val="a4"/>
    <w:next w:val="5f0"/>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TableList64">
    <w:name w:val="Table List 64"/>
    <w:basedOn w:val="a4"/>
    <w:next w:val="6a"/>
    <w:uiPriority w:val="99"/>
    <w:semiHidden/>
    <w:rsid w:val="009F3DDB"/>
    <w:rPr>
      <w:rFonts w:ascii="Calibri" w:eastAsia="ＭＳ 明朝" w:hAnsi="Calibri" w:cs="Times New Roman"/>
      <w:sz w:val="20"/>
      <w:szCs w:val="20"/>
      <w:lang w:val="en-GB"/>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TableList74">
    <w:name w:val="Table List 74"/>
    <w:basedOn w:val="a4"/>
    <w:next w:val="7a"/>
    <w:uiPriority w:val="99"/>
    <w:semiHidden/>
    <w:rsid w:val="009F3DDB"/>
    <w:rPr>
      <w:rFonts w:ascii="Calibri" w:eastAsia="ＭＳ 明朝" w:hAnsi="Calibri" w:cs="Times New Roman"/>
      <w:sz w:val="20"/>
      <w:szCs w:val="20"/>
      <w:lang w:val="en-GB"/>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TableList84">
    <w:name w:val="Table List 84"/>
    <w:basedOn w:val="a4"/>
    <w:next w:val="8a"/>
    <w:uiPriority w:val="99"/>
    <w:semiHidden/>
    <w:rsid w:val="009F3DDB"/>
    <w:rPr>
      <w:rFonts w:ascii="Calibri" w:eastAsia="ＭＳ 明朝" w:hAnsi="Calibri" w:cs="Times New Roman"/>
      <w:sz w:val="20"/>
      <w:szCs w:val="20"/>
      <w:lang w:val="en-GB"/>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Table3Deffects14">
    <w:name w:val="Table 3D effects 14"/>
    <w:basedOn w:val="a4"/>
    <w:next w:val="3-D1"/>
    <w:uiPriority w:val="99"/>
    <w:semiHidden/>
    <w:rsid w:val="009F3DDB"/>
    <w:rPr>
      <w:rFonts w:ascii="Calibri" w:eastAsia="ＭＳ 明朝" w:hAnsi="Calibri" w:cs="Times New Roman"/>
      <w:sz w:val="20"/>
      <w:szCs w:val="20"/>
      <w:lang w:val="en-GB"/>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4">
    <w:name w:val="Table 3D effects 24"/>
    <w:basedOn w:val="a4"/>
    <w:next w:val="3-D2"/>
    <w:uiPriority w:val="99"/>
    <w:semiHidden/>
    <w:rsid w:val="009F3DDB"/>
    <w:rPr>
      <w:rFonts w:ascii="Calibri" w:eastAsia="ＭＳ 明朝" w:hAnsi="Calibri" w:cs="Times New Roman"/>
      <w:sz w:val="20"/>
      <w:szCs w:val="20"/>
      <w:lang w:val="en-GB"/>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3Deffects34">
    <w:name w:val="Table 3D effects 34"/>
    <w:basedOn w:val="a4"/>
    <w:next w:val="3-D3"/>
    <w:uiPriority w:val="99"/>
    <w:semiHidden/>
    <w:rsid w:val="009F3DDB"/>
    <w:rPr>
      <w:rFonts w:ascii="Calibri" w:eastAsia="ＭＳ 明朝" w:hAnsi="Calibri" w:cs="Times New Roman"/>
      <w:sz w:val="20"/>
      <w:szCs w:val="20"/>
      <w:lang w:val="en-GB"/>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ontemporary4">
    <w:name w:val="Table Contemporary4"/>
    <w:basedOn w:val="a4"/>
    <w:next w:val="affff8"/>
    <w:uiPriority w:val="99"/>
    <w:semiHidden/>
    <w:rsid w:val="009F3DDB"/>
    <w:rPr>
      <w:rFonts w:ascii="Calibri" w:eastAsia="ＭＳ 明朝" w:hAnsi="Calibri" w:cs="Times New Roman"/>
      <w:sz w:val="20"/>
      <w:szCs w:val="20"/>
      <w:lang w:val="en-GB"/>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TableElegant4">
    <w:name w:val="Table Elegant4"/>
    <w:basedOn w:val="a4"/>
    <w:next w:val="affff9"/>
    <w:uiPriority w:val="99"/>
    <w:semiHidden/>
    <w:rsid w:val="009F3DDB"/>
    <w:rPr>
      <w:rFonts w:ascii="Calibri" w:eastAsia="ＭＳ 明朝" w:hAnsi="Calibri" w:cs="Times New Roman"/>
      <w:sz w:val="20"/>
      <w:szCs w:val="20"/>
      <w:lang w:val="en-GB"/>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TableProfessional4">
    <w:name w:val="Table Professional4"/>
    <w:basedOn w:val="a4"/>
    <w:next w:val="affffa"/>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TableSubtle14">
    <w:name w:val="Table Subtle 14"/>
    <w:basedOn w:val="a4"/>
    <w:next w:val="1fff5"/>
    <w:uiPriority w:val="99"/>
    <w:semiHidden/>
    <w:rsid w:val="009F3DDB"/>
    <w:rPr>
      <w:rFonts w:ascii="Calibri" w:eastAsia="ＭＳ 明朝" w:hAnsi="Calibri" w:cs="Times New Roman"/>
      <w:sz w:val="20"/>
      <w:szCs w:val="20"/>
      <w:lang w:val="en-GB"/>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Subtle24">
    <w:name w:val="Table Subtle 24"/>
    <w:basedOn w:val="a4"/>
    <w:next w:val="2fd"/>
    <w:uiPriority w:val="99"/>
    <w:semiHidden/>
    <w:rsid w:val="009F3DDB"/>
    <w:rPr>
      <w:rFonts w:ascii="Calibri" w:eastAsia="ＭＳ 明朝" w:hAnsi="Calibri" w:cs="Times New Roman"/>
      <w:sz w:val="20"/>
      <w:szCs w:val="20"/>
      <w:lang w:val="en-GB"/>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Web14">
    <w:name w:val="Table Web 14"/>
    <w:basedOn w:val="a4"/>
    <w:next w:val="Web10"/>
    <w:uiPriority w:val="99"/>
    <w:semiHidden/>
    <w:rsid w:val="009F3DDB"/>
    <w:rPr>
      <w:rFonts w:ascii="Calibri" w:eastAsia="ＭＳ 明朝" w:hAnsi="Calibri" w:cs="Times New Roman"/>
      <w:sz w:val="20"/>
      <w:szCs w:val="20"/>
      <w:lang w:val="en-GB"/>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TableWeb24">
    <w:name w:val="Table Web 24"/>
    <w:basedOn w:val="a4"/>
    <w:next w:val="Web2"/>
    <w:uiPriority w:val="99"/>
    <w:semiHidden/>
    <w:rsid w:val="009F3DDB"/>
    <w:rPr>
      <w:rFonts w:ascii="Calibri" w:eastAsia="ＭＳ 明朝" w:hAnsi="Calibri" w:cs="Times New Roman"/>
      <w:sz w:val="20"/>
      <w:szCs w:val="20"/>
      <w:lang w:val="en-GB"/>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TableWeb34">
    <w:name w:val="Table Web 34"/>
    <w:basedOn w:val="a4"/>
    <w:next w:val="Web3"/>
    <w:uiPriority w:val="99"/>
    <w:semiHidden/>
    <w:rsid w:val="009F3DDB"/>
    <w:rPr>
      <w:rFonts w:ascii="Calibri" w:eastAsia="ＭＳ 明朝" w:hAnsi="Calibri" w:cs="Times New Roman"/>
      <w:sz w:val="20"/>
      <w:szCs w:val="20"/>
      <w:lang w:val="en-GB"/>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TableTheme4">
    <w:name w:val="Table Theme4"/>
    <w:basedOn w:val="a4"/>
    <w:next w:val="affffb"/>
    <w:uiPriority w:val="99"/>
    <w:semiHidden/>
    <w:rsid w:val="009F3DDB"/>
    <w:rPr>
      <w:rFonts w:ascii="Calibri" w:eastAsia="ＭＳ 明朝" w:hAnsi="Calibri" w:cs="Times New Roman"/>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4">
    <w:name w:val="Light Shading14"/>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LightList14">
    <w:name w:val="Light List14"/>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Autospacing="0" w:afterLines="0" w:afterAutospacing="0"/>
      </w:pPr>
      <w:rPr>
        <w:rFonts w:cs="Times New Roman"/>
        <w:b/>
        <w:bCs/>
        <w:color w:val="FFFFFF"/>
      </w:rPr>
      <w:tblPr/>
      <w:tcPr>
        <w:shd w:val="clear" w:color="auto" w:fill="000000"/>
      </w:tcPr>
    </w:tblStylePr>
    <w:tblStylePr w:type="lastRow">
      <w:pPr>
        <w:spacing w:beforeLines="0" w:beforeAutospacing="0" w:afterLines="0" w:afterAutospacing="0"/>
      </w:pPr>
      <w:rPr>
        <w:rFonts w:cs="Times New Roman"/>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Grid14">
    <w:name w:val="Light Grid14"/>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14">
    <w:name w:val="Medium Shading 114"/>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Lines="0" w:beforeAutospacing="0" w:afterLines="0" w:afterAutospacing="0"/>
      </w:pPr>
      <w:rPr>
        <w:rFonts w:cs="Times New Roman"/>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Autospacing="0" w:afterLines="0" w:afterAutospacing="0"/>
      </w:pPr>
      <w:rPr>
        <w:rFonts w:cs="Times New Roman"/>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0C0C0"/>
      </w:tcPr>
    </w:tblStylePr>
    <w:tblStylePr w:type="band1Horz">
      <w:rPr>
        <w:rFonts w:cs="Times New Roman"/>
      </w:rPr>
      <w:tblPr/>
      <w:tcPr>
        <w:tcBorders>
          <w:insideH w:val="nil"/>
          <w:insideV w:val="nil"/>
        </w:tcBorders>
        <w:shd w:val="clear" w:color="auto" w:fill="C0C0C0"/>
      </w:tcPr>
    </w:tblStylePr>
    <w:tblStylePr w:type="band2Horz">
      <w:rPr>
        <w:rFonts w:cs="Times New Roman"/>
      </w:rPr>
      <w:tblPr/>
      <w:tcPr>
        <w:tcBorders>
          <w:insideH w:val="nil"/>
          <w:insideV w:val="nil"/>
        </w:tcBorders>
      </w:tcPr>
    </w:tblStylePr>
  </w:style>
  <w:style w:type="table" w:customStyle="1" w:styleId="MediumShading214">
    <w:name w:val="Medium Shading 214"/>
    <w:basedOn w:val="a4"/>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000000"/>
      </w:tcPr>
    </w:tblStylePr>
    <w:tblStylePr w:type="lastCol">
      <w:rPr>
        <w:rFonts w:cs="Times New Roman"/>
        <w:b/>
        <w:bCs/>
        <w:color w:val="FFFFFF"/>
      </w:rPr>
      <w:tblPr/>
      <w:tcPr>
        <w:tcBorders>
          <w:left w:val="nil"/>
          <w:right w:val="nil"/>
          <w:insideH w:val="nil"/>
          <w:insideV w:val="nil"/>
        </w:tcBorders>
        <w:shd w:val="clear" w:color="auto" w:fill="000000"/>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14">
    <w:name w:val="Medium List 114"/>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000000"/>
        <w:bottom w:val="single" w:sz="8" w:space="0" w:color="000000"/>
      </w:tblBorders>
    </w:tblPr>
    <w:tblStylePr w:type="firstRow">
      <w:rPr>
        <w:rFonts w:ascii="Times New Roman" w:eastAsia="Times New Roman" w:hAnsi="Times New Roman" w:cs="Times New Roman"/>
      </w:rPr>
      <w:tblPr/>
      <w:tcPr>
        <w:tcBorders>
          <w:top w:val="nil"/>
          <w:bottom w:val="single" w:sz="8" w:space="0" w:color="000000"/>
        </w:tcBorders>
      </w:tcPr>
    </w:tblStylePr>
    <w:tblStylePr w:type="lastRow">
      <w:rPr>
        <w:rFonts w:cs="Times New Roman"/>
        <w:b/>
        <w:bCs/>
        <w:color w:val="1F497D"/>
      </w:rPr>
      <w:tblPr/>
      <w:tcPr>
        <w:tcBorders>
          <w:top w:val="single" w:sz="8" w:space="0" w:color="000000"/>
          <w:bottom w:val="single" w:sz="8" w:space="0" w:color="000000"/>
        </w:tcBorders>
      </w:tcPr>
    </w:tblStylePr>
    <w:tblStylePr w:type="firstCol">
      <w:rPr>
        <w:rFonts w:cs="Times New Roman"/>
        <w:b/>
        <w:bCs/>
      </w:rPr>
    </w:tblStylePr>
    <w:tblStylePr w:type="lastCol">
      <w:rPr>
        <w:rFonts w:cs="Times New Roman"/>
        <w:b/>
        <w:bCs/>
      </w:rPr>
      <w:tblPr/>
      <w:tcPr>
        <w:tcBorders>
          <w:top w:val="single" w:sz="8" w:space="0" w:color="000000"/>
          <w:bottom w:val="single" w:sz="8" w:space="0" w:color="000000"/>
        </w:tcBorders>
      </w:tcPr>
    </w:tblStylePr>
    <w:tblStylePr w:type="band1Vert">
      <w:rPr>
        <w:rFonts w:cs="Times New Roman"/>
      </w:rPr>
      <w:tblPr/>
      <w:tcPr>
        <w:shd w:val="clear" w:color="auto" w:fill="C0C0C0"/>
      </w:tcPr>
    </w:tblStylePr>
    <w:tblStylePr w:type="band1Horz">
      <w:rPr>
        <w:rFonts w:cs="Times New Roman"/>
      </w:rPr>
      <w:tblPr/>
      <w:tcPr>
        <w:shd w:val="clear" w:color="auto" w:fill="C0C0C0"/>
      </w:tcPr>
    </w:tblStylePr>
  </w:style>
  <w:style w:type="table" w:customStyle="1" w:styleId="MediumList214">
    <w:name w:val="Medium List 214"/>
    <w:basedOn w:val="a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rFonts w:cs="Times New Roman"/>
        <w:sz w:val="24"/>
        <w:szCs w:val="24"/>
      </w:rPr>
      <w:tblPr/>
      <w:tcPr>
        <w:tcBorders>
          <w:top w:val="nil"/>
          <w:left w:val="nil"/>
          <w:bottom w:val="single" w:sz="24" w:space="0" w:color="000000"/>
          <w:right w:val="nil"/>
          <w:insideH w:val="nil"/>
          <w:insideV w:val="nil"/>
        </w:tcBorders>
        <w:shd w:val="clear" w:color="auto" w:fill="FFFFFF"/>
      </w:tcPr>
    </w:tblStylePr>
    <w:tblStylePr w:type="lastRow">
      <w:rPr>
        <w:rFonts w:cs="Times New Roman"/>
      </w:rPr>
      <w:tblPr/>
      <w:tcPr>
        <w:tcBorders>
          <w:top w:val="single" w:sz="8" w:space="0" w:color="000000"/>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000000"/>
          <w:insideH w:val="nil"/>
          <w:insideV w:val="nil"/>
        </w:tcBorders>
        <w:shd w:val="clear" w:color="auto" w:fill="FFFFFF"/>
      </w:tcPr>
    </w:tblStylePr>
    <w:tblStylePr w:type="lastCol">
      <w:rPr>
        <w:rFonts w:cs="Times New Roman"/>
      </w:rPr>
      <w:tblPr/>
      <w:tcPr>
        <w:tcBorders>
          <w:top w:val="nil"/>
          <w:left w:val="single" w:sz="8" w:space="0" w:color="000000"/>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top w:val="nil"/>
          <w:bottom w:val="nil"/>
          <w:insideH w:val="nil"/>
          <w:insideV w:val="nil"/>
        </w:tcBorders>
        <w:shd w:val="clear" w:color="auto" w:fill="C0C0C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MediumGrid114">
    <w:name w:val="Medium Grid 114"/>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rFonts w:cs="Times New Roman"/>
        <w:b/>
        <w:bCs/>
      </w:rPr>
    </w:tblStylePr>
    <w:tblStylePr w:type="lastRow">
      <w:rPr>
        <w:rFonts w:cs="Times New Roman"/>
        <w:b/>
        <w:bCs/>
      </w:rPr>
      <w:tblPr/>
      <w:tcPr>
        <w:tcBorders>
          <w:top w:val="single" w:sz="18" w:space="0" w:color="40404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customStyle="1" w:styleId="MediumGrid214">
    <w:name w:val="Medium Grid 214"/>
    <w:basedOn w:val="a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rFonts w:cs="Times New Roman"/>
        <w:b/>
        <w:bCs/>
        <w:color w:val="000000"/>
      </w:rPr>
      <w:tblPr/>
      <w:tcPr>
        <w:shd w:val="clear" w:color="auto" w:fill="E6E6E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CCCCCC"/>
      </w:tcPr>
    </w:tblStylePr>
    <w:tblStylePr w:type="band1Vert">
      <w:rPr>
        <w:rFonts w:cs="Times New Roman"/>
      </w:rPr>
      <w:tblPr/>
      <w:tcPr>
        <w:shd w:val="clear" w:color="auto" w:fill="808080"/>
      </w:tcPr>
    </w:tblStylePr>
    <w:tblStylePr w:type="band1Horz">
      <w:rPr>
        <w:rFonts w:cs="Times New Roman"/>
      </w:rPr>
      <w:tblPr/>
      <w:tcPr>
        <w:tcBorders>
          <w:insideH w:val="single" w:sz="6" w:space="0" w:color="000000"/>
          <w:insideV w:val="single" w:sz="6" w:space="0" w:color="000000"/>
        </w:tcBorders>
        <w:shd w:val="clear" w:color="auto" w:fill="808080"/>
      </w:tcPr>
    </w:tblStylePr>
    <w:tblStylePr w:type="nwCell">
      <w:rPr>
        <w:rFonts w:cs="Times New Roman"/>
      </w:rPr>
      <w:tblPr/>
      <w:tcPr>
        <w:shd w:val="clear" w:color="auto" w:fill="FFFFFF"/>
      </w:tcPr>
    </w:tblStylePr>
  </w:style>
  <w:style w:type="table" w:customStyle="1" w:styleId="MediumGrid314">
    <w:name w:val="Medium Grid 314"/>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DarkList14">
    <w:name w:val="Dark List14"/>
    <w:basedOn w:val="a4"/>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000000"/>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000000"/>
      </w:tcPr>
    </w:tblStylePr>
    <w:tblStylePr w:type="firstCol">
      <w:rPr>
        <w:rFonts w:cs="Times New Roman"/>
      </w:rPr>
      <w:tblPr/>
      <w:tcPr>
        <w:tcBorders>
          <w:top w:val="nil"/>
          <w:left w:val="nil"/>
          <w:bottom w:val="nil"/>
          <w:right w:val="single" w:sz="18" w:space="0" w:color="FFFFFF"/>
          <w:insideH w:val="nil"/>
          <w:insideV w:val="nil"/>
        </w:tcBorders>
        <w:shd w:val="clear" w:color="auto" w:fill="000000"/>
      </w:tcPr>
    </w:tblStylePr>
    <w:tblStylePr w:type="lastCol">
      <w:rPr>
        <w:rFonts w:cs="Times New Roman"/>
      </w:rPr>
      <w:tblPr/>
      <w:tcPr>
        <w:tcBorders>
          <w:top w:val="nil"/>
          <w:left w:val="single" w:sz="18" w:space="0" w:color="FFFFFF"/>
          <w:bottom w:val="nil"/>
          <w:right w:val="nil"/>
          <w:insideH w:val="nil"/>
          <w:insideV w:val="nil"/>
        </w:tcBorders>
        <w:shd w:val="clear" w:color="auto" w:fill="000000"/>
      </w:tcPr>
    </w:tblStylePr>
    <w:tblStylePr w:type="band1Vert">
      <w:rPr>
        <w:rFonts w:cs="Times New Roman"/>
      </w:rPr>
      <w:tblPr/>
      <w:tcPr>
        <w:tcBorders>
          <w:top w:val="nil"/>
          <w:left w:val="nil"/>
          <w:bottom w:val="nil"/>
          <w:right w:val="nil"/>
          <w:insideH w:val="nil"/>
          <w:insideV w:val="nil"/>
        </w:tcBorders>
        <w:shd w:val="clear" w:color="auto" w:fill="000000"/>
      </w:tcPr>
    </w:tblStylePr>
    <w:tblStylePr w:type="band1Horz">
      <w:rPr>
        <w:rFonts w:cs="Times New Roman"/>
      </w:rPr>
      <w:tblPr/>
      <w:tcPr>
        <w:tcBorders>
          <w:top w:val="nil"/>
          <w:left w:val="nil"/>
          <w:bottom w:val="nil"/>
          <w:right w:val="nil"/>
          <w:insideH w:val="nil"/>
          <w:insideV w:val="nil"/>
        </w:tcBorders>
        <w:shd w:val="clear" w:color="auto" w:fill="000000"/>
      </w:tcPr>
    </w:tblStylePr>
  </w:style>
  <w:style w:type="table" w:customStyle="1" w:styleId="ColorfulShading14">
    <w:name w:val="Colorful Shading14"/>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000000"/>
      </w:tcPr>
    </w:tblStylePr>
    <w:tblStylePr w:type="firstCol">
      <w:rPr>
        <w:rFonts w:cs="Times New Roman"/>
        <w:color w:val="FFFFFF"/>
      </w:rPr>
      <w:tblPr/>
      <w:tcPr>
        <w:tcBorders>
          <w:top w:val="nil"/>
          <w:left w:val="nil"/>
          <w:bottom w:val="nil"/>
          <w:right w:val="nil"/>
          <w:insideH w:val="single" w:sz="4" w:space="0" w:color="000000"/>
          <w:insideV w:val="nil"/>
        </w:tcBorders>
        <w:shd w:val="clear" w:color="auto" w:fill="000000"/>
      </w:tcPr>
    </w:tblStylePr>
    <w:tblStylePr w:type="lastCol">
      <w:rPr>
        <w:rFonts w:cs="Times New Roman"/>
        <w:color w:val="FFFFFF"/>
      </w:rPr>
      <w:tblPr/>
      <w:tcPr>
        <w:tcBorders>
          <w:top w:val="nil"/>
          <w:left w:val="nil"/>
          <w:bottom w:val="nil"/>
          <w:right w:val="nil"/>
          <w:insideH w:val="nil"/>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808080"/>
      </w:tcPr>
    </w:tblStylePr>
    <w:tblStylePr w:type="neCell">
      <w:rPr>
        <w:rFonts w:cs="Times New Roman"/>
        <w:color w:val="000000"/>
      </w:rPr>
    </w:tblStylePr>
    <w:tblStylePr w:type="nwCell">
      <w:rPr>
        <w:rFonts w:cs="Times New Roman"/>
        <w:color w:val="000000"/>
      </w:rPr>
    </w:tblStylePr>
  </w:style>
  <w:style w:type="table" w:customStyle="1" w:styleId="ColorfulList14">
    <w:name w:val="Colorful List14"/>
    <w:basedOn w:val="a4"/>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6E6E6"/>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C0C0C0"/>
      </w:tcPr>
    </w:tblStylePr>
    <w:tblStylePr w:type="band1Horz">
      <w:rPr>
        <w:rFonts w:cs="Times New Roman"/>
      </w:rPr>
      <w:tblPr/>
      <w:tcPr>
        <w:shd w:val="clear" w:color="auto" w:fill="CCCCCC"/>
      </w:tcPr>
    </w:tblStylePr>
  </w:style>
  <w:style w:type="table" w:customStyle="1" w:styleId="ColorfulGrid14">
    <w:name w:val="Colorful Grid14"/>
    <w:basedOn w:val="a4"/>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CCCCCC"/>
    </w:tcPr>
    <w:tblStylePr w:type="firstRow">
      <w:rPr>
        <w:rFonts w:cs="Times New Roman"/>
        <w:b/>
        <w:bCs/>
      </w:rPr>
      <w:tblPr/>
      <w:tcPr>
        <w:shd w:val="clear" w:color="auto" w:fill="999999"/>
      </w:tcPr>
    </w:tblStylePr>
    <w:tblStylePr w:type="lastRow">
      <w:rPr>
        <w:rFonts w:cs="Times New Roman"/>
        <w:b/>
        <w:bCs/>
        <w:color w:val="000000"/>
      </w:rPr>
      <w:tblPr/>
      <w:tcPr>
        <w:shd w:val="clear" w:color="auto" w:fill="999999"/>
      </w:tcPr>
    </w:tblStylePr>
    <w:tblStylePr w:type="firstCol">
      <w:rPr>
        <w:rFonts w:cs="Times New Roman"/>
        <w:color w:val="FFFFFF"/>
      </w:rPr>
      <w:tblPr/>
      <w:tcPr>
        <w:shd w:val="clear" w:color="auto" w:fill="000000"/>
      </w:tcPr>
    </w:tblStylePr>
    <w:tblStylePr w:type="lastCol">
      <w:rPr>
        <w:rFonts w:cs="Times New Roman"/>
        <w:color w:val="FFFFFF"/>
      </w:rPr>
      <w:tblPr/>
      <w:tcPr>
        <w:shd w:val="clear" w:color="auto" w:fill="000000"/>
      </w:tc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customStyle="1" w:styleId="LightShading-Accent114">
    <w:name w:val="Light Shading - Accent 114"/>
    <w:basedOn w:val="a4"/>
    <w:uiPriority w:val="99"/>
    <w:rsid w:val="009F3DDB"/>
    <w:rPr>
      <w:rFonts w:ascii="Calibri" w:eastAsia="ＭＳ 明朝" w:hAnsi="Calibri" w:cs="Times New Roman"/>
      <w:color w:val="365F91"/>
      <w:sz w:val="20"/>
      <w:szCs w:val="20"/>
      <w:lang w:val="en-GB"/>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LightList-Accent114">
    <w:name w:val="Light List - Accent 114"/>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Autospacing="0" w:afterLines="0" w:afterAutospacing="0"/>
      </w:pPr>
      <w:rPr>
        <w:rFonts w:cs="Times New Roman"/>
        <w:b/>
        <w:bCs/>
        <w:color w:val="FFFFFF"/>
      </w:rPr>
      <w:tblPr/>
      <w:tcPr>
        <w:shd w:val="clear" w:color="auto" w:fill="4F81BD"/>
      </w:tcPr>
    </w:tblStylePr>
    <w:tblStylePr w:type="lastRow">
      <w:pPr>
        <w:spacing w:beforeLines="0" w:beforeAutospacing="0" w:afterLines="0" w:afterAutospacing="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Accent114">
    <w:name w:val="Light Grid - Accent 114"/>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Shading1-Accent114">
    <w:name w:val="Medium Shading 1 - Accent 114"/>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Autospacing="0" w:afterLines="0" w:afterAutospacing="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Autospacing="0" w:afterLines="0" w:afterAutospacing="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table" w:customStyle="1" w:styleId="MediumShading2-Accent114">
    <w:name w:val="Medium Shading 2 - Accent 114"/>
    <w:basedOn w:val="a4"/>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F81BD"/>
      </w:tcPr>
    </w:tblStylePr>
    <w:tblStylePr w:type="lastCol">
      <w:rPr>
        <w:rFonts w:cs="Times New Roman"/>
        <w:b/>
        <w:bCs/>
        <w:color w:val="FFFFFF"/>
      </w:rPr>
      <w:tblPr/>
      <w:tcPr>
        <w:tcBorders>
          <w:left w:val="nil"/>
          <w:right w:val="nil"/>
          <w:insideH w:val="nil"/>
          <w:insideV w:val="nil"/>
        </w:tcBorders>
        <w:shd w:val="clear" w:color="auto" w:fill="4F81B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Accent114">
    <w:name w:val="Medium List 1 - Accent 114"/>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4F81BD"/>
        <w:bottom w:val="single" w:sz="8" w:space="0" w:color="4F81BD"/>
      </w:tblBorders>
    </w:tblPr>
    <w:tblStylePr w:type="firstRow">
      <w:rPr>
        <w:rFonts w:ascii="Times New Roman" w:eastAsia="Times New Roman" w:hAnsi="Times New Roman"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table" w:customStyle="1" w:styleId="MediumList2-Accent14">
    <w:name w:val="Medium List 2 - Accent 14"/>
    <w:basedOn w:val="a4"/>
    <w:next w:val="73"/>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rFonts w:cs="Times New Roman"/>
        <w:sz w:val="24"/>
        <w:szCs w:val="24"/>
      </w:rPr>
      <w:tblPr/>
      <w:tcPr>
        <w:tcBorders>
          <w:top w:val="nil"/>
          <w:left w:val="nil"/>
          <w:bottom w:val="single" w:sz="24" w:space="0" w:color="4F81BD"/>
          <w:right w:val="nil"/>
          <w:insideH w:val="nil"/>
          <w:insideV w:val="nil"/>
        </w:tcBorders>
        <w:shd w:val="clear" w:color="auto" w:fill="FFFFFF"/>
      </w:tcPr>
    </w:tblStylePr>
    <w:tblStylePr w:type="lastRow">
      <w:rPr>
        <w:rFonts w:cs="Times New Roman"/>
      </w:rPr>
      <w:tblPr/>
      <w:tcPr>
        <w:tcBorders>
          <w:top w:val="single" w:sz="8" w:space="0" w:color="4F81B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F81BD"/>
          <w:insideH w:val="nil"/>
          <w:insideV w:val="nil"/>
        </w:tcBorders>
        <w:shd w:val="clear" w:color="auto" w:fill="FFFFFF"/>
      </w:tcPr>
    </w:tblStylePr>
    <w:tblStylePr w:type="lastCol">
      <w:rPr>
        <w:rFonts w:cs="Times New Roman"/>
      </w:rPr>
      <w:tblPr/>
      <w:tcPr>
        <w:tcBorders>
          <w:top w:val="nil"/>
          <w:left w:val="single" w:sz="8" w:space="0" w:color="4F81B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top w:val="nil"/>
          <w:bottom w:val="nil"/>
          <w:insideH w:val="nil"/>
          <w:insideV w:val="nil"/>
        </w:tcBorders>
        <w:shd w:val="clear" w:color="auto" w:fill="D3DFEE"/>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MediumGrid1-Accent14">
    <w:name w:val="Medium Grid 1 - Accent 14"/>
    <w:basedOn w:val="a4"/>
    <w:next w:val="83"/>
    <w:uiPriority w:val="99"/>
    <w:rsid w:val="009F3DDB"/>
    <w:rPr>
      <w:rFonts w:ascii="Calibri" w:eastAsia="ＭＳ 明朝" w:hAnsi="Calibri" w:cs="Times New Roman"/>
      <w:sz w:val="20"/>
      <w:szCs w:val="20"/>
      <w:lang w:val="en-GB"/>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rFonts w:cs="Times New Roman"/>
        <w:b/>
        <w:bCs/>
      </w:rPr>
    </w:tblStylePr>
    <w:tblStylePr w:type="lastRow">
      <w:rPr>
        <w:rFonts w:cs="Times New Roman"/>
        <w:b/>
        <w:bCs/>
      </w:rPr>
      <w:tblPr/>
      <w:tcPr>
        <w:tcBorders>
          <w:top w:val="single" w:sz="18" w:space="0" w:color="7BA0C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customStyle="1" w:styleId="MediumGrid2-Accent14">
    <w:name w:val="Medium Grid 2 - Accent 14"/>
    <w:basedOn w:val="a4"/>
    <w:next w:val="93"/>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rFonts w:cs="Times New Roman"/>
        <w:b/>
        <w:bCs/>
        <w:color w:val="000000"/>
      </w:rPr>
      <w:tblPr/>
      <w:tcPr>
        <w:shd w:val="clear" w:color="auto" w:fill="EDF2F8"/>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BE5F1"/>
      </w:tcPr>
    </w:tblStylePr>
    <w:tblStylePr w:type="band1Vert">
      <w:rPr>
        <w:rFonts w:cs="Times New Roman"/>
      </w:rPr>
      <w:tblPr/>
      <w:tcPr>
        <w:shd w:val="clear" w:color="auto" w:fill="A7BFDE"/>
      </w:tcPr>
    </w:tblStylePr>
    <w:tblStylePr w:type="band1Horz">
      <w:rPr>
        <w:rFonts w:cs="Times New Roman"/>
      </w:rPr>
      <w:tblPr/>
      <w:tcPr>
        <w:tcBorders>
          <w:insideH w:val="single" w:sz="6" w:space="0" w:color="4F81BD"/>
          <w:insideV w:val="single" w:sz="6" w:space="0" w:color="4F81BD"/>
        </w:tcBorders>
        <w:shd w:val="clear" w:color="auto" w:fill="A7BFDE"/>
      </w:tcPr>
    </w:tblStylePr>
    <w:tblStylePr w:type="nwCell">
      <w:rPr>
        <w:rFonts w:cs="Times New Roman"/>
      </w:rPr>
      <w:tblPr/>
      <w:tcPr>
        <w:shd w:val="clear" w:color="auto" w:fill="FFFFFF"/>
      </w:tcPr>
    </w:tblStylePr>
  </w:style>
  <w:style w:type="table" w:customStyle="1" w:styleId="MediumGrid3-Accent14">
    <w:name w:val="Medium Grid 3 - Accent 14"/>
    <w:basedOn w:val="a4"/>
    <w:next w:val="102"/>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DarkList-Accent14">
    <w:name w:val="Dark List - Accent 14"/>
    <w:basedOn w:val="a4"/>
    <w:next w:val="113"/>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4F81B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43F60"/>
      </w:tcPr>
    </w:tblStylePr>
    <w:tblStylePr w:type="firstCol">
      <w:rPr>
        <w:rFonts w:cs="Times New Roman"/>
      </w:rPr>
      <w:tblPr/>
      <w:tcPr>
        <w:tcBorders>
          <w:top w:val="nil"/>
          <w:left w:val="nil"/>
          <w:bottom w:val="nil"/>
          <w:right w:val="single" w:sz="18" w:space="0" w:color="FFFFFF"/>
          <w:insideH w:val="nil"/>
          <w:insideV w:val="nil"/>
        </w:tcBorders>
        <w:shd w:val="clear" w:color="auto" w:fill="365F91"/>
      </w:tcPr>
    </w:tblStylePr>
    <w:tblStylePr w:type="lastCol">
      <w:rPr>
        <w:rFonts w:cs="Times New Roman"/>
      </w:rPr>
      <w:tblPr/>
      <w:tcPr>
        <w:tcBorders>
          <w:top w:val="nil"/>
          <w:left w:val="single" w:sz="18" w:space="0" w:color="FFFFFF"/>
          <w:bottom w:val="nil"/>
          <w:right w:val="nil"/>
          <w:insideH w:val="nil"/>
          <w:insideV w:val="nil"/>
        </w:tcBorders>
        <w:shd w:val="clear" w:color="auto" w:fill="365F91"/>
      </w:tcPr>
    </w:tblStylePr>
    <w:tblStylePr w:type="band1Vert">
      <w:rPr>
        <w:rFonts w:cs="Times New Roman"/>
      </w:rPr>
      <w:tblPr/>
      <w:tcPr>
        <w:tcBorders>
          <w:top w:val="nil"/>
          <w:left w:val="nil"/>
          <w:bottom w:val="nil"/>
          <w:right w:val="nil"/>
          <w:insideH w:val="nil"/>
          <w:insideV w:val="nil"/>
        </w:tcBorders>
        <w:shd w:val="clear" w:color="auto" w:fill="365F91"/>
      </w:tcPr>
    </w:tblStylePr>
    <w:tblStylePr w:type="band1Horz">
      <w:rPr>
        <w:rFonts w:cs="Times New Roman"/>
      </w:rPr>
      <w:tblPr/>
      <w:tcPr>
        <w:tcBorders>
          <w:top w:val="nil"/>
          <w:left w:val="nil"/>
          <w:bottom w:val="nil"/>
          <w:right w:val="nil"/>
          <w:insideH w:val="nil"/>
          <w:insideV w:val="nil"/>
        </w:tcBorders>
        <w:shd w:val="clear" w:color="auto" w:fill="365F91"/>
      </w:tcPr>
    </w:tblStylePr>
  </w:style>
  <w:style w:type="table" w:customStyle="1" w:styleId="ColorfulShading-Accent14">
    <w:name w:val="Colorful Shading - Accent 14"/>
    <w:basedOn w:val="a4"/>
    <w:next w:val="122"/>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C4C74"/>
      </w:tcPr>
    </w:tblStylePr>
    <w:tblStylePr w:type="firstCol">
      <w:rPr>
        <w:rFonts w:cs="Times New Roman"/>
        <w:color w:val="FFFFFF"/>
      </w:rPr>
      <w:tblPr/>
      <w:tcPr>
        <w:tcBorders>
          <w:top w:val="nil"/>
          <w:left w:val="nil"/>
          <w:bottom w:val="nil"/>
          <w:right w:val="nil"/>
          <w:insideH w:val="single" w:sz="4" w:space="0" w:color="2C4C74"/>
          <w:insideV w:val="nil"/>
        </w:tcBorders>
        <w:shd w:val="clear" w:color="auto" w:fill="2C4C74"/>
      </w:tcPr>
    </w:tblStylePr>
    <w:tblStylePr w:type="lastCol">
      <w:rPr>
        <w:rFonts w:cs="Times New Roman"/>
        <w:color w:val="FFFFFF"/>
      </w:rPr>
      <w:tblPr/>
      <w:tcPr>
        <w:tcBorders>
          <w:top w:val="nil"/>
          <w:left w:val="nil"/>
          <w:bottom w:val="nil"/>
          <w:right w:val="nil"/>
          <w:insideH w:val="nil"/>
          <w:insideV w:val="nil"/>
        </w:tcBorders>
        <w:shd w:val="clear" w:color="auto" w:fill="2C4C74"/>
      </w:tcPr>
    </w:tblStylePr>
    <w:tblStylePr w:type="band1Vert">
      <w:rPr>
        <w:rFonts w:cs="Times New Roman"/>
      </w:rPr>
      <w:tblPr/>
      <w:tcPr>
        <w:shd w:val="clear" w:color="auto" w:fill="B8CCE4"/>
      </w:tcPr>
    </w:tblStylePr>
    <w:tblStylePr w:type="band1Horz">
      <w:rPr>
        <w:rFonts w:cs="Times New Roman"/>
      </w:rPr>
      <w:tblPr/>
      <w:tcPr>
        <w:shd w:val="clear" w:color="auto" w:fill="A7BFDE"/>
      </w:tcPr>
    </w:tblStylePr>
    <w:tblStylePr w:type="neCell">
      <w:rPr>
        <w:rFonts w:cs="Times New Roman"/>
        <w:color w:val="000000"/>
      </w:rPr>
    </w:tblStylePr>
    <w:tblStylePr w:type="nwCell">
      <w:rPr>
        <w:rFonts w:cs="Times New Roman"/>
        <w:color w:val="000000"/>
      </w:rPr>
    </w:tblStylePr>
  </w:style>
  <w:style w:type="table" w:customStyle="1" w:styleId="ColorfulList-Accent14">
    <w:name w:val="Colorful List - Accent 14"/>
    <w:basedOn w:val="a4"/>
    <w:next w:val="132"/>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DF2F8"/>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3DFEE"/>
      </w:tcPr>
    </w:tblStylePr>
    <w:tblStylePr w:type="band1Horz">
      <w:rPr>
        <w:rFonts w:cs="Times New Roman"/>
      </w:rPr>
      <w:tblPr/>
      <w:tcPr>
        <w:shd w:val="clear" w:color="auto" w:fill="DBE5F1"/>
      </w:tcPr>
    </w:tblStylePr>
  </w:style>
  <w:style w:type="table" w:customStyle="1" w:styleId="ColorfulGrid-Accent14">
    <w:name w:val="Colorful Grid - Accent 14"/>
    <w:basedOn w:val="a4"/>
    <w:next w:val="142"/>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DBE5F1"/>
    </w:tcPr>
    <w:tblStylePr w:type="firstRow">
      <w:rPr>
        <w:rFonts w:cs="Times New Roman"/>
        <w:b/>
        <w:bCs/>
      </w:rPr>
      <w:tblPr/>
      <w:tcPr>
        <w:shd w:val="clear" w:color="auto" w:fill="B8CCE4"/>
      </w:tcPr>
    </w:tblStylePr>
    <w:tblStylePr w:type="lastRow">
      <w:rPr>
        <w:rFonts w:cs="Times New Roman"/>
        <w:b/>
        <w:bCs/>
        <w:color w:val="000000"/>
      </w:rPr>
      <w:tblPr/>
      <w:tcPr>
        <w:shd w:val="clear" w:color="auto" w:fill="B8CCE4"/>
      </w:tcPr>
    </w:tblStylePr>
    <w:tblStylePr w:type="firstCol">
      <w:rPr>
        <w:rFonts w:cs="Times New Roman"/>
        <w:color w:val="FFFFFF"/>
      </w:rPr>
      <w:tblPr/>
      <w:tcPr>
        <w:shd w:val="clear" w:color="auto" w:fill="365F91"/>
      </w:tcPr>
    </w:tblStylePr>
    <w:tblStylePr w:type="lastCol">
      <w:rPr>
        <w:rFonts w:cs="Times New Roman"/>
        <w:color w:val="FFFFFF"/>
      </w:rPr>
      <w:tblPr/>
      <w:tcPr>
        <w:shd w:val="clear" w:color="auto" w:fill="365F91"/>
      </w:tc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customStyle="1" w:styleId="LightShading-Accent24">
    <w:name w:val="Light Shading - Accent 24"/>
    <w:basedOn w:val="a4"/>
    <w:next w:val="1ff7"/>
    <w:uiPriority w:val="99"/>
    <w:rsid w:val="009F3DDB"/>
    <w:rPr>
      <w:rFonts w:ascii="Calibri" w:eastAsia="ＭＳ 明朝" w:hAnsi="Calibri" w:cs="Times New Roman"/>
      <w:color w:val="943634"/>
      <w:sz w:val="20"/>
      <w:szCs w:val="20"/>
      <w:lang w:val="en-GB"/>
    </w:rPr>
    <w:tblPr>
      <w:tblStyleRowBandSize w:val="1"/>
      <w:tblStyleColBandSize w:val="1"/>
      <w:tblBorders>
        <w:top w:val="single" w:sz="8" w:space="0" w:color="C0504D"/>
        <w:bottom w:val="single" w:sz="8" w:space="0" w:color="C0504D"/>
      </w:tblBorders>
    </w:tblPr>
    <w:tblStylePr w:type="firstRow">
      <w:pPr>
        <w:spacing w:beforeLines="0" w:beforeAutospacing="0" w:afterLines="0" w:afterAutospacing="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customStyle="1" w:styleId="LightList-Accent24">
    <w:name w:val="Light List - Accent 24"/>
    <w:basedOn w:val="a4"/>
    <w:next w:val="2f2"/>
    <w:uiPriority w:val="99"/>
    <w:rsid w:val="009F3DDB"/>
    <w:rPr>
      <w:rFonts w:ascii="Calibri" w:eastAsia="ＭＳ 明朝" w:hAnsi="Calibri" w:cs="Times New Roman"/>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Lines="0" w:beforeAutospacing="0" w:afterLines="0" w:afterAutospacing="0"/>
      </w:pPr>
      <w:rPr>
        <w:rFonts w:cs="Times New Roman"/>
        <w:b/>
        <w:bCs/>
        <w:color w:val="FFFFFF"/>
      </w:rPr>
      <w:tblPr/>
      <w:tcPr>
        <w:shd w:val="clear" w:color="auto" w:fill="C0504D"/>
      </w:tcPr>
    </w:tblStylePr>
    <w:tblStylePr w:type="lastRow">
      <w:pPr>
        <w:spacing w:beforeLines="0" w:beforeAutospacing="0" w:afterLines="0" w:afterAutospacing="0"/>
      </w:pPr>
      <w:rPr>
        <w:rFonts w:cs="Times New Roman"/>
        <w:b/>
        <w:bCs/>
      </w:rPr>
      <w:tblPr/>
      <w:tcPr>
        <w:tcBorders>
          <w:top w:val="double" w:sz="6" w:space="0" w:color="C0504D"/>
          <w:left w:val="single" w:sz="8" w:space="0" w:color="C0504D"/>
          <w:bottom w:val="single" w:sz="8" w:space="0" w:color="C0504D"/>
          <w:right w:val="single" w:sz="8" w:space="0" w:color="C0504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tcBorders>
      </w:tcPr>
    </w:tblStylePr>
  </w:style>
  <w:style w:type="table" w:customStyle="1" w:styleId="LightGrid-Accent24">
    <w:name w:val="Light Grid - Accent 24"/>
    <w:basedOn w:val="a4"/>
    <w:next w:val="3d"/>
    <w:uiPriority w:val="99"/>
    <w:rsid w:val="009F3DDB"/>
    <w:rPr>
      <w:rFonts w:ascii="Calibri" w:eastAsia="ＭＳ 明朝" w:hAnsi="Calibri" w:cs="Times New Roman"/>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MediumShading1-Accent24">
    <w:name w:val="Medium Shading 1 - Accent 24"/>
    <w:basedOn w:val="a4"/>
    <w:next w:val="49"/>
    <w:uiPriority w:val="99"/>
    <w:rsid w:val="009F3DDB"/>
    <w:rPr>
      <w:rFonts w:ascii="Calibri" w:eastAsia="ＭＳ 明朝" w:hAnsi="Calibri" w:cs="Times New Roman"/>
      <w:sz w:val="20"/>
      <w:szCs w:val="20"/>
      <w:lang w:val="en-GB"/>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Lines="0" w:beforeAutospacing="0" w:afterLines="0" w:afterAutospacing="0"/>
      </w:pPr>
      <w:rPr>
        <w:rFonts w:cs="Times New Roman"/>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Autospacing="0" w:afterLines="0" w:afterAutospacing="0"/>
      </w:pPr>
      <w:rPr>
        <w:rFonts w:cs="Times New Roman"/>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FD3D2"/>
      </w:tcPr>
    </w:tblStylePr>
    <w:tblStylePr w:type="band1Horz">
      <w:rPr>
        <w:rFonts w:cs="Times New Roman"/>
      </w:rPr>
      <w:tblPr/>
      <w:tcPr>
        <w:tcBorders>
          <w:insideH w:val="nil"/>
          <w:insideV w:val="nil"/>
        </w:tcBorders>
        <w:shd w:val="clear" w:color="auto" w:fill="EFD3D2"/>
      </w:tcPr>
    </w:tblStylePr>
    <w:tblStylePr w:type="band2Horz">
      <w:rPr>
        <w:rFonts w:cs="Times New Roman"/>
      </w:rPr>
      <w:tblPr/>
      <w:tcPr>
        <w:tcBorders>
          <w:insideH w:val="nil"/>
          <w:insideV w:val="nil"/>
        </w:tcBorders>
      </w:tcPr>
    </w:tblStylePr>
  </w:style>
  <w:style w:type="table" w:customStyle="1" w:styleId="MediumShading2-Accent24">
    <w:name w:val="Medium Shading 2 - Accent 24"/>
    <w:basedOn w:val="a4"/>
    <w:next w:val="59"/>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Accent24">
    <w:name w:val="Medium List 1 - Accent 24"/>
    <w:basedOn w:val="a4"/>
    <w:next w:val="6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C0504D"/>
        <w:bottom w:val="single" w:sz="8" w:space="0" w:color="C0504D"/>
      </w:tblBorders>
    </w:tblPr>
    <w:tblStylePr w:type="firstRow">
      <w:rPr>
        <w:rFonts w:ascii="Times New Roman" w:eastAsia="Times New Roman" w:hAnsi="Times New Roman" w:cs="Times New Roman"/>
      </w:rPr>
      <w:tblPr/>
      <w:tcPr>
        <w:tcBorders>
          <w:top w:val="nil"/>
          <w:bottom w:val="single" w:sz="8" w:space="0" w:color="C0504D"/>
        </w:tcBorders>
      </w:tcPr>
    </w:tblStylePr>
    <w:tblStylePr w:type="lastRow">
      <w:rPr>
        <w:rFonts w:cs="Times New Roman"/>
        <w:b/>
        <w:bCs/>
        <w:color w:val="1F497D"/>
      </w:rPr>
      <w:tblPr/>
      <w:tcPr>
        <w:tcBorders>
          <w:top w:val="single" w:sz="8" w:space="0" w:color="C0504D"/>
          <w:bottom w:val="single" w:sz="8" w:space="0" w:color="C0504D"/>
        </w:tcBorders>
      </w:tcPr>
    </w:tblStylePr>
    <w:tblStylePr w:type="firstCol">
      <w:rPr>
        <w:rFonts w:cs="Times New Roman"/>
        <w:b/>
        <w:bCs/>
      </w:rPr>
    </w:tblStylePr>
    <w:tblStylePr w:type="lastCol">
      <w:rPr>
        <w:rFonts w:cs="Times New Roman"/>
        <w:b/>
        <w:bCs/>
      </w:rPr>
      <w:tblPr/>
      <w:tcPr>
        <w:tcBorders>
          <w:top w:val="single" w:sz="8" w:space="0" w:color="C0504D"/>
          <w:bottom w:val="single" w:sz="8" w:space="0" w:color="C0504D"/>
        </w:tcBorders>
      </w:tcPr>
    </w:tblStylePr>
    <w:tblStylePr w:type="band1Vert">
      <w:rPr>
        <w:rFonts w:cs="Times New Roman"/>
      </w:rPr>
      <w:tblPr/>
      <w:tcPr>
        <w:shd w:val="clear" w:color="auto" w:fill="EFD3D2"/>
      </w:tcPr>
    </w:tblStylePr>
    <w:tblStylePr w:type="band1Horz">
      <w:rPr>
        <w:rFonts w:cs="Times New Roman"/>
      </w:rPr>
      <w:tblPr/>
      <w:tcPr>
        <w:shd w:val="clear" w:color="auto" w:fill="EFD3D2"/>
      </w:tcPr>
    </w:tblStylePr>
  </w:style>
  <w:style w:type="table" w:customStyle="1" w:styleId="MediumList2-Accent24">
    <w:name w:val="Medium List 2 - Accent 24"/>
    <w:basedOn w:val="a4"/>
    <w:next w:val="7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rFonts w:cs="Times New Roman"/>
        <w:sz w:val="24"/>
        <w:szCs w:val="24"/>
      </w:rPr>
      <w:tblPr/>
      <w:tcPr>
        <w:tcBorders>
          <w:top w:val="nil"/>
          <w:left w:val="nil"/>
          <w:bottom w:val="single" w:sz="24" w:space="0" w:color="C0504D"/>
          <w:right w:val="nil"/>
          <w:insideH w:val="nil"/>
          <w:insideV w:val="nil"/>
        </w:tcBorders>
        <w:shd w:val="clear" w:color="auto" w:fill="FFFFFF"/>
      </w:tcPr>
    </w:tblStylePr>
    <w:tblStylePr w:type="lastRow">
      <w:rPr>
        <w:rFonts w:cs="Times New Roman"/>
      </w:rPr>
      <w:tblPr/>
      <w:tcPr>
        <w:tcBorders>
          <w:top w:val="single" w:sz="8" w:space="0" w:color="C0504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C0504D"/>
          <w:insideH w:val="nil"/>
          <w:insideV w:val="nil"/>
        </w:tcBorders>
        <w:shd w:val="clear" w:color="auto" w:fill="FFFFFF"/>
      </w:tcPr>
    </w:tblStylePr>
    <w:tblStylePr w:type="lastCol">
      <w:rPr>
        <w:rFonts w:cs="Times New Roman"/>
      </w:rPr>
      <w:tblPr/>
      <w:tcPr>
        <w:tcBorders>
          <w:top w:val="nil"/>
          <w:left w:val="single" w:sz="8" w:space="0" w:color="C0504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top w:val="nil"/>
          <w:bottom w:val="nil"/>
          <w:insideH w:val="nil"/>
          <w:insideV w:val="nil"/>
        </w:tcBorders>
        <w:shd w:val="clear" w:color="auto" w:fill="EFD3D2"/>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MediumGrid1-Accent24">
    <w:name w:val="Medium Grid 1 - Accent 24"/>
    <w:basedOn w:val="a4"/>
    <w:next w:val="84"/>
    <w:uiPriority w:val="99"/>
    <w:rsid w:val="009F3DDB"/>
    <w:rPr>
      <w:rFonts w:ascii="Calibri" w:eastAsia="ＭＳ 明朝" w:hAnsi="Calibri" w:cs="Times New Roman"/>
      <w:sz w:val="20"/>
      <w:szCs w:val="20"/>
      <w:lang w:val="en-GB"/>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rFonts w:cs="Times New Roman"/>
        <w:b/>
        <w:bCs/>
      </w:rPr>
    </w:tblStylePr>
    <w:tblStylePr w:type="lastRow">
      <w:rPr>
        <w:rFonts w:cs="Times New Roman"/>
        <w:b/>
        <w:bCs/>
      </w:rPr>
      <w:tblPr/>
      <w:tcPr>
        <w:tcBorders>
          <w:top w:val="single" w:sz="18" w:space="0" w:color="CF7B7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FA7A6"/>
      </w:tcPr>
    </w:tblStylePr>
    <w:tblStylePr w:type="band1Horz">
      <w:rPr>
        <w:rFonts w:cs="Times New Roman"/>
      </w:rPr>
      <w:tblPr/>
      <w:tcPr>
        <w:shd w:val="clear" w:color="auto" w:fill="DFA7A6"/>
      </w:tcPr>
    </w:tblStylePr>
  </w:style>
  <w:style w:type="table" w:customStyle="1" w:styleId="MediumGrid2-Accent24">
    <w:name w:val="Medium Grid 2 - Accent 24"/>
    <w:basedOn w:val="a4"/>
    <w:next w:val="9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rFonts w:cs="Times New Roman"/>
        <w:b/>
        <w:bCs/>
        <w:color w:val="000000"/>
      </w:rPr>
      <w:tblPr/>
      <w:tcPr>
        <w:shd w:val="clear" w:color="auto" w:fill="F8EDED"/>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2DBDB"/>
      </w:tcPr>
    </w:tblStylePr>
    <w:tblStylePr w:type="band1Vert">
      <w:rPr>
        <w:rFonts w:cs="Times New Roman"/>
      </w:rPr>
      <w:tblPr/>
      <w:tcPr>
        <w:shd w:val="clear" w:color="auto" w:fill="DFA7A6"/>
      </w:tcPr>
    </w:tblStylePr>
    <w:tblStylePr w:type="band1Horz">
      <w:rPr>
        <w:rFonts w:cs="Times New Roman"/>
      </w:rPr>
      <w:tblPr/>
      <w:tcPr>
        <w:tcBorders>
          <w:insideH w:val="single" w:sz="6" w:space="0" w:color="C0504D"/>
          <w:insideV w:val="single" w:sz="6" w:space="0" w:color="C0504D"/>
        </w:tcBorders>
        <w:shd w:val="clear" w:color="auto" w:fill="DFA7A6"/>
      </w:tcPr>
    </w:tblStylePr>
    <w:tblStylePr w:type="nwCell">
      <w:rPr>
        <w:rFonts w:cs="Times New Roman"/>
      </w:rPr>
      <w:tblPr/>
      <w:tcPr>
        <w:shd w:val="clear" w:color="auto" w:fill="FFFFFF"/>
      </w:tcPr>
    </w:tblStylePr>
  </w:style>
  <w:style w:type="table" w:customStyle="1" w:styleId="MediumGrid3-Accent24">
    <w:name w:val="Medium Grid 3 - Accent 24"/>
    <w:basedOn w:val="a4"/>
    <w:next w:val="103"/>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DarkList-Accent24">
    <w:name w:val="Dark List - Accent 24"/>
    <w:basedOn w:val="a4"/>
    <w:next w:val="114"/>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C0504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622423"/>
      </w:tcPr>
    </w:tblStylePr>
    <w:tblStylePr w:type="firstCol">
      <w:rPr>
        <w:rFonts w:cs="Times New Roman"/>
      </w:rPr>
      <w:tblPr/>
      <w:tcPr>
        <w:tcBorders>
          <w:top w:val="nil"/>
          <w:left w:val="nil"/>
          <w:bottom w:val="nil"/>
          <w:right w:val="single" w:sz="18" w:space="0" w:color="FFFFFF"/>
          <w:insideH w:val="nil"/>
          <w:insideV w:val="nil"/>
        </w:tcBorders>
        <w:shd w:val="clear" w:color="auto" w:fill="943634"/>
      </w:tcPr>
    </w:tblStylePr>
    <w:tblStylePr w:type="lastCol">
      <w:rPr>
        <w:rFonts w:cs="Times New Roman"/>
      </w:rPr>
      <w:tblPr/>
      <w:tcPr>
        <w:tcBorders>
          <w:top w:val="nil"/>
          <w:left w:val="single" w:sz="18" w:space="0" w:color="FFFFFF"/>
          <w:bottom w:val="nil"/>
          <w:right w:val="nil"/>
          <w:insideH w:val="nil"/>
          <w:insideV w:val="nil"/>
        </w:tcBorders>
        <w:shd w:val="clear" w:color="auto" w:fill="943634"/>
      </w:tcPr>
    </w:tblStylePr>
    <w:tblStylePr w:type="band1Vert">
      <w:rPr>
        <w:rFonts w:cs="Times New Roman"/>
      </w:rPr>
      <w:tblPr/>
      <w:tcPr>
        <w:tcBorders>
          <w:top w:val="nil"/>
          <w:left w:val="nil"/>
          <w:bottom w:val="nil"/>
          <w:right w:val="nil"/>
          <w:insideH w:val="nil"/>
          <w:insideV w:val="nil"/>
        </w:tcBorders>
        <w:shd w:val="clear" w:color="auto" w:fill="943634"/>
      </w:tcPr>
    </w:tblStylePr>
    <w:tblStylePr w:type="band1Horz">
      <w:rPr>
        <w:rFonts w:cs="Times New Roman"/>
      </w:rPr>
      <w:tblPr/>
      <w:tcPr>
        <w:tcBorders>
          <w:top w:val="nil"/>
          <w:left w:val="nil"/>
          <w:bottom w:val="nil"/>
          <w:right w:val="nil"/>
          <w:insideH w:val="nil"/>
          <w:insideV w:val="nil"/>
        </w:tcBorders>
        <w:shd w:val="clear" w:color="auto" w:fill="943634"/>
      </w:tcPr>
    </w:tblStylePr>
  </w:style>
  <w:style w:type="table" w:customStyle="1" w:styleId="ColorfulShading-Accent24">
    <w:name w:val="Colorful Shading - Accent 24"/>
    <w:basedOn w:val="a4"/>
    <w:next w:val="123"/>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772C2A"/>
      </w:tcPr>
    </w:tblStylePr>
    <w:tblStylePr w:type="firstCol">
      <w:rPr>
        <w:rFonts w:cs="Times New Roman"/>
        <w:color w:val="FFFFFF"/>
      </w:rPr>
      <w:tblPr/>
      <w:tcPr>
        <w:tcBorders>
          <w:top w:val="nil"/>
          <w:left w:val="nil"/>
          <w:bottom w:val="nil"/>
          <w:right w:val="nil"/>
          <w:insideH w:val="single" w:sz="4" w:space="0" w:color="772C2A"/>
          <w:insideV w:val="nil"/>
        </w:tcBorders>
        <w:shd w:val="clear" w:color="auto" w:fill="772C2A"/>
      </w:tcPr>
    </w:tblStylePr>
    <w:tblStylePr w:type="lastCol">
      <w:rPr>
        <w:rFonts w:cs="Times New Roman"/>
        <w:color w:val="FFFFFF"/>
      </w:rPr>
      <w:tblPr/>
      <w:tcPr>
        <w:tcBorders>
          <w:top w:val="nil"/>
          <w:left w:val="nil"/>
          <w:bottom w:val="nil"/>
          <w:right w:val="nil"/>
          <w:insideH w:val="nil"/>
          <w:insideV w:val="nil"/>
        </w:tcBorders>
        <w:shd w:val="clear" w:color="auto" w:fill="772C2A"/>
      </w:tcPr>
    </w:tblStylePr>
    <w:tblStylePr w:type="band1Vert">
      <w:rPr>
        <w:rFonts w:cs="Times New Roman"/>
      </w:rPr>
      <w:tblPr/>
      <w:tcPr>
        <w:shd w:val="clear" w:color="auto" w:fill="E5B8B7"/>
      </w:tcPr>
    </w:tblStylePr>
    <w:tblStylePr w:type="band1Horz">
      <w:rPr>
        <w:rFonts w:cs="Times New Roman"/>
      </w:rPr>
      <w:tblPr/>
      <w:tcPr>
        <w:shd w:val="clear" w:color="auto" w:fill="DFA7A6"/>
      </w:tcPr>
    </w:tblStylePr>
    <w:tblStylePr w:type="neCell">
      <w:rPr>
        <w:rFonts w:cs="Times New Roman"/>
        <w:color w:val="000000"/>
      </w:rPr>
    </w:tblStylePr>
    <w:tblStylePr w:type="nwCell">
      <w:rPr>
        <w:rFonts w:cs="Times New Roman"/>
        <w:color w:val="000000"/>
      </w:rPr>
    </w:tblStylePr>
  </w:style>
  <w:style w:type="table" w:customStyle="1" w:styleId="ColorfulList-Accent24">
    <w:name w:val="Colorful List - Accent 24"/>
    <w:basedOn w:val="a4"/>
    <w:next w:val="133"/>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8EDED"/>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EFD3D2"/>
      </w:tcPr>
    </w:tblStylePr>
    <w:tblStylePr w:type="band1Horz">
      <w:rPr>
        <w:rFonts w:cs="Times New Roman"/>
      </w:rPr>
      <w:tblPr/>
      <w:tcPr>
        <w:shd w:val="clear" w:color="auto" w:fill="F2DBDB"/>
      </w:tcPr>
    </w:tblStylePr>
  </w:style>
  <w:style w:type="table" w:customStyle="1" w:styleId="ColorfulGrid-Accent24">
    <w:name w:val="Colorful Grid - Accent 24"/>
    <w:basedOn w:val="a4"/>
    <w:next w:val="143"/>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F2DBDB"/>
    </w:tcPr>
    <w:tblStylePr w:type="firstRow">
      <w:rPr>
        <w:rFonts w:cs="Times New Roman"/>
        <w:b/>
        <w:bCs/>
      </w:rPr>
      <w:tblPr/>
      <w:tcPr>
        <w:shd w:val="clear" w:color="auto" w:fill="E5B8B7"/>
      </w:tcPr>
    </w:tblStylePr>
    <w:tblStylePr w:type="lastRow">
      <w:rPr>
        <w:rFonts w:cs="Times New Roman"/>
        <w:b/>
        <w:bCs/>
        <w:color w:val="000000"/>
      </w:rPr>
      <w:tblPr/>
      <w:tcPr>
        <w:shd w:val="clear" w:color="auto" w:fill="E5B8B7"/>
      </w:tcPr>
    </w:tblStylePr>
    <w:tblStylePr w:type="firstCol">
      <w:rPr>
        <w:rFonts w:cs="Times New Roman"/>
        <w:color w:val="FFFFFF"/>
      </w:rPr>
      <w:tblPr/>
      <w:tcPr>
        <w:shd w:val="clear" w:color="auto" w:fill="943634"/>
      </w:tcPr>
    </w:tblStylePr>
    <w:tblStylePr w:type="lastCol">
      <w:rPr>
        <w:rFonts w:cs="Times New Roman"/>
        <w:color w:val="FFFFFF"/>
      </w:rPr>
      <w:tblPr/>
      <w:tcPr>
        <w:shd w:val="clear" w:color="auto" w:fill="943634"/>
      </w:tcPr>
    </w:tblStylePr>
    <w:tblStylePr w:type="band1Vert">
      <w:rPr>
        <w:rFonts w:cs="Times New Roman"/>
      </w:rPr>
      <w:tblPr/>
      <w:tcPr>
        <w:shd w:val="clear" w:color="auto" w:fill="DFA7A6"/>
      </w:tcPr>
    </w:tblStylePr>
    <w:tblStylePr w:type="band1Horz">
      <w:rPr>
        <w:rFonts w:cs="Times New Roman"/>
      </w:rPr>
      <w:tblPr/>
      <w:tcPr>
        <w:shd w:val="clear" w:color="auto" w:fill="DFA7A6"/>
      </w:tcPr>
    </w:tblStylePr>
  </w:style>
  <w:style w:type="table" w:customStyle="1" w:styleId="LightShading-Accent34">
    <w:name w:val="Light Shading - Accent 34"/>
    <w:basedOn w:val="a4"/>
    <w:next w:val="1ff8"/>
    <w:uiPriority w:val="99"/>
    <w:rsid w:val="009F3DDB"/>
    <w:rPr>
      <w:rFonts w:ascii="Calibri" w:eastAsia="ＭＳ 明朝" w:hAnsi="Calibri" w:cs="Times New Roman"/>
      <w:color w:val="76923C"/>
      <w:sz w:val="20"/>
      <w:szCs w:val="20"/>
      <w:lang w:val="en-GB"/>
    </w:rPr>
    <w:tblPr>
      <w:tblStyleRowBandSize w:val="1"/>
      <w:tblStyleColBandSize w:val="1"/>
      <w:tblBorders>
        <w:top w:val="single" w:sz="8" w:space="0" w:color="9BBB59"/>
        <w:bottom w:val="single" w:sz="8" w:space="0" w:color="9BBB59"/>
      </w:tblBorders>
    </w:tblPr>
    <w:tblStylePr w:type="firstRow">
      <w:pPr>
        <w:spacing w:beforeLines="0" w:beforeAutospacing="0" w:afterLines="0" w:afterAutospacing="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LightList-Accent34">
    <w:name w:val="Light List - Accent 34"/>
    <w:basedOn w:val="a4"/>
    <w:next w:val="2f3"/>
    <w:uiPriority w:val="99"/>
    <w:rsid w:val="009F3DDB"/>
    <w:rPr>
      <w:rFonts w:ascii="Calibri" w:eastAsia="ＭＳ 明朝" w:hAnsi="Calibri" w:cs="Times New Roman"/>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Autospacing="0" w:afterLines="0" w:afterAutospacing="0"/>
      </w:pPr>
      <w:rPr>
        <w:rFonts w:cs="Times New Roman"/>
        <w:b/>
        <w:bCs/>
        <w:color w:val="FFFFFF"/>
      </w:rPr>
      <w:tblPr/>
      <w:tcPr>
        <w:shd w:val="clear" w:color="auto" w:fill="9BBB59"/>
      </w:tcPr>
    </w:tblStylePr>
    <w:tblStylePr w:type="lastRow">
      <w:pPr>
        <w:spacing w:beforeLines="0" w:beforeAutospacing="0" w:afterLines="0" w:afterAutospacing="0"/>
      </w:pPr>
      <w:rPr>
        <w:rFonts w:cs="Times New Roman"/>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Grid-Accent34">
    <w:name w:val="Light Grid - Accent 34"/>
    <w:basedOn w:val="a4"/>
    <w:next w:val="3e"/>
    <w:uiPriority w:val="99"/>
    <w:rsid w:val="009F3DDB"/>
    <w:rPr>
      <w:rFonts w:ascii="Calibri" w:eastAsia="ＭＳ 明朝" w:hAnsi="Calibri" w:cs="Times New Roman"/>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Shading1-Accent34">
    <w:name w:val="Medium Shading 1 - Accent 34"/>
    <w:basedOn w:val="a4"/>
    <w:next w:val="4a"/>
    <w:uiPriority w:val="99"/>
    <w:rsid w:val="009F3DDB"/>
    <w:rPr>
      <w:rFonts w:ascii="Calibri" w:eastAsia="ＭＳ 明朝" w:hAnsi="Calibri" w:cs="Times New Roman"/>
      <w:sz w:val="20"/>
      <w:szCs w:val="20"/>
      <w:lang w:val="en-GB"/>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Lines="0" w:beforeAutospacing="0" w:afterLines="0" w:afterAutospacing="0"/>
      </w:pPr>
      <w:rPr>
        <w:rFonts w:cs="Times New Roman"/>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Autospacing="0" w:afterLines="0" w:afterAutospacing="0"/>
      </w:pPr>
      <w:rPr>
        <w:rFonts w:cs="Times New Roman"/>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6EED5"/>
      </w:tcPr>
    </w:tblStylePr>
    <w:tblStylePr w:type="band1Horz">
      <w:rPr>
        <w:rFonts w:cs="Times New Roman"/>
      </w:rPr>
      <w:tblPr/>
      <w:tcPr>
        <w:tcBorders>
          <w:insideH w:val="nil"/>
          <w:insideV w:val="nil"/>
        </w:tcBorders>
        <w:shd w:val="clear" w:color="auto" w:fill="E6EED5"/>
      </w:tcPr>
    </w:tblStylePr>
    <w:tblStylePr w:type="band2Horz">
      <w:rPr>
        <w:rFonts w:cs="Times New Roman"/>
      </w:rPr>
      <w:tblPr/>
      <w:tcPr>
        <w:tcBorders>
          <w:insideH w:val="nil"/>
          <w:insideV w:val="nil"/>
        </w:tcBorders>
      </w:tcPr>
    </w:tblStylePr>
  </w:style>
  <w:style w:type="table" w:customStyle="1" w:styleId="MediumShading2-Accent34">
    <w:name w:val="Medium Shading 2 - Accent 34"/>
    <w:basedOn w:val="a4"/>
    <w:next w:val="5a"/>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Accent34">
    <w:name w:val="Medium List 1 - Accent 34"/>
    <w:basedOn w:val="a4"/>
    <w:next w:val="65"/>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9BBB59"/>
        <w:bottom w:val="single" w:sz="8" w:space="0" w:color="9BBB59"/>
      </w:tblBorders>
    </w:tblPr>
    <w:tblStylePr w:type="firstRow">
      <w:rPr>
        <w:rFonts w:ascii="Times New Roman" w:eastAsia="Times New Roman" w:hAnsi="Times New Roman" w:cs="Times New Roman"/>
      </w:rPr>
      <w:tblPr/>
      <w:tcPr>
        <w:tcBorders>
          <w:top w:val="nil"/>
          <w:bottom w:val="single" w:sz="8" w:space="0" w:color="9BBB59"/>
        </w:tcBorders>
      </w:tcPr>
    </w:tblStylePr>
    <w:tblStylePr w:type="lastRow">
      <w:rPr>
        <w:rFonts w:cs="Times New Roman"/>
        <w:b/>
        <w:bCs/>
        <w:color w:val="1F497D"/>
      </w:rPr>
      <w:tblPr/>
      <w:tcPr>
        <w:tcBorders>
          <w:top w:val="single" w:sz="8" w:space="0" w:color="9BBB59"/>
          <w:bottom w:val="single" w:sz="8" w:space="0" w:color="9BBB59"/>
        </w:tcBorders>
      </w:tcPr>
    </w:tblStylePr>
    <w:tblStylePr w:type="firstCol">
      <w:rPr>
        <w:rFonts w:cs="Times New Roman"/>
        <w:b/>
        <w:bCs/>
      </w:rPr>
    </w:tblStylePr>
    <w:tblStylePr w:type="lastCol">
      <w:rPr>
        <w:rFonts w:cs="Times New Roman"/>
        <w:b/>
        <w:bCs/>
      </w:rPr>
      <w:tblPr/>
      <w:tcPr>
        <w:tcBorders>
          <w:top w:val="single" w:sz="8" w:space="0" w:color="9BBB59"/>
          <w:bottom w:val="single" w:sz="8" w:space="0" w:color="9BBB59"/>
        </w:tcBorders>
      </w:tcPr>
    </w:tblStylePr>
    <w:tblStylePr w:type="band1Vert">
      <w:rPr>
        <w:rFonts w:cs="Times New Roman"/>
      </w:rPr>
      <w:tblPr/>
      <w:tcPr>
        <w:shd w:val="clear" w:color="auto" w:fill="E6EED5"/>
      </w:tcPr>
    </w:tblStylePr>
    <w:tblStylePr w:type="band1Horz">
      <w:rPr>
        <w:rFonts w:cs="Times New Roman"/>
      </w:rPr>
      <w:tblPr/>
      <w:tcPr>
        <w:shd w:val="clear" w:color="auto" w:fill="E6EED5"/>
      </w:tcPr>
    </w:tblStylePr>
  </w:style>
  <w:style w:type="table" w:customStyle="1" w:styleId="MediumList2-Accent34">
    <w:name w:val="Medium List 2 - Accent 34"/>
    <w:basedOn w:val="a4"/>
    <w:next w:val="75"/>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rFonts w:cs="Times New Roman"/>
        <w:sz w:val="24"/>
        <w:szCs w:val="24"/>
      </w:rPr>
      <w:tblPr/>
      <w:tcPr>
        <w:tcBorders>
          <w:top w:val="nil"/>
          <w:left w:val="nil"/>
          <w:bottom w:val="single" w:sz="24" w:space="0" w:color="9BBB59"/>
          <w:right w:val="nil"/>
          <w:insideH w:val="nil"/>
          <w:insideV w:val="nil"/>
        </w:tcBorders>
        <w:shd w:val="clear" w:color="auto" w:fill="FFFFFF"/>
      </w:tcPr>
    </w:tblStylePr>
    <w:tblStylePr w:type="lastRow">
      <w:rPr>
        <w:rFonts w:cs="Times New Roman"/>
      </w:rPr>
      <w:tblPr/>
      <w:tcPr>
        <w:tcBorders>
          <w:top w:val="single" w:sz="8" w:space="0" w:color="9BBB59"/>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9BBB59"/>
          <w:insideH w:val="nil"/>
          <w:insideV w:val="nil"/>
        </w:tcBorders>
        <w:shd w:val="clear" w:color="auto" w:fill="FFFFFF"/>
      </w:tcPr>
    </w:tblStylePr>
    <w:tblStylePr w:type="lastCol">
      <w:rPr>
        <w:rFonts w:cs="Times New Roman"/>
      </w:rPr>
      <w:tblPr/>
      <w:tcPr>
        <w:tcBorders>
          <w:top w:val="nil"/>
          <w:left w:val="single" w:sz="8" w:space="0" w:color="9BBB59"/>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top w:val="nil"/>
          <w:bottom w:val="nil"/>
          <w:insideH w:val="nil"/>
          <w:insideV w:val="nil"/>
        </w:tcBorders>
        <w:shd w:val="clear" w:color="auto" w:fill="E6EED5"/>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MediumGrid1-Accent34">
    <w:name w:val="Medium Grid 1 - Accent 34"/>
    <w:basedOn w:val="a4"/>
    <w:next w:val="85"/>
    <w:uiPriority w:val="99"/>
    <w:rsid w:val="009F3DDB"/>
    <w:rPr>
      <w:rFonts w:ascii="Calibri" w:eastAsia="ＭＳ 明朝" w:hAnsi="Calibri" w:cs="Times New Roman"/>
      <w:sz w:val="20"/>
      <w:szCs w:val="20"/>
      <w:lang w:val="en-GB"/>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rFonts w:cs="Times New Roman"/>
        <w:b/>
        <w:bCs/>
      </w:rPr>
    </w:tblStylePr>
    <w:tblStylePr w:type="lastRow">
      <w:rPr>
        <w:rFonts w:cs="Times New Roman"/>
        <w:b/>
        <w:bCs/>
      </w:rPr>
      <w:tblPr/>
      <w:tcPr>
        <w:tcBorders>
          <w:top w:val="single" w:sz="18" w:space="0" w:color="B3CC82"/>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DDDAC"/>
      </w:tcPr>
    </w:tblStylePr>
    <w:tblStylePr w:type="band1Horz">
      <w:rPr>
        <w:rFonts w:cs="Times New Roman"/>
      </w:rPr>
      <w:tblPr/>
      <w:tcPr>
        <w:shd w:val="clear" w:color="auto" w:fill="CDDDAC"/>
      </w:tcPr>
    </w:tblStylePr>
  </w:style>
  <w:style w:type="table" w:customStyle="1" w:styleId="MediumGrid2-Accent34">
    <w:name w:val="Medium Grid 2 - Accent 34"/>
    <w:basedOn w:val="a4"/>
    <w:next w:val="95"/>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rFonts w:cs="Times New Roman"/>
        <w:b/>
        <w:bCs/>
        <w:color w:val="000000"/>
      </w:rPr>
      <w:tblPr/>
      <w:tcPr>
        <w:shd w:val="clear" w:color="auto" w:fill="F5F8EE"/>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AF1DD"/>
      </w:tcPr>
    </w:tblStylePr>
    <w:tblStylePr w:type="band1Vert">
      <w:rPr>
        <w:rFonts w:cs="Times New Roman"/>
      </w:rPr>
      <w:tblPr/>
      <w:tcPr>
        <w:shd w:val="clear" w:color="auto" w:fill="CDDDAC"/>
      </w:tcPr>
    </w:tblStylePr>
    <w:tblStylePr w:type="band1Horz">
      <w:rPr>
        <w:rFonts w:cs="Times New Roman"/>
      </w:rPr>
      <w:tblPr/>
      <w:tcPr>
        <w:tcBorders>
          <w:insideH w:val="single" w:sz="6" w:space="0" w:color="9BBB59"/>
          <w:insideV w:val="single" w:sz="6" w:space="0" w:color="9BBB59"/>
        </w:tcBorders>
        <w:shd w:val="clear" w:color="auto" w:fill="CDDDAC"/>
      </w:tcPr>
    </w:tblStylePr>
    <w:tblStylePr w:type="nwCell">
      <w:rPr>
        <w:rFonts w:cs="Times New Roman"/>
      </w:rPr>
      <w:tblPr/>
      <w:tcPr>
        <w:shd w:val="clear" w:color="auto" w:fill="FFFFFF"/>
      </w:tcPr>
    </w:tblStylePr>
  </w:style>
  <w:style w:type="table" w:customStyle="1" w:styleId="MediumGrid3-Accent34">
    <w:name w:val="Medium Grid 3 - Accent 34"/>
    <w:basedOn w:val="a4"/>
    <w:next w:val="104"/>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DarkList-Accent34">
    <w:name w:val="Dark List - Accent 34"/>
    <w:basedOn w:val="a4"/>
    <w:next w:val="115"/>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9BBB59"/>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4E6128"/>
      </w:tcPr>
    </w:tblStylePr>
    <w:tblStylePr w:type="firstCol">
      <w:rPr>
        <w:rFonts w:cs="Times New Roman"/>
      </w:rPr>
      <w:tblPr/>
      <w:tcPr>
        <w:tcBorders>
          <w:top w:val="nil"/>
          <w:left w:val="nil"/>
          <w:bottom w:val="nil"/>
          <w:right w:val="single" w:sz="18" w:space="0" w:color="FFFFFF"/>
          <w:insideH w:val="nil"/>
          <w:insideV w:val="nil"/>
        </w:tcBorders>
        <w:shd w:val="clear" w:color="auto" w:fill="76923C"/>
      </w:tcPr>
    </w:tblStylePr>
    <w:tblStylePr w:type="lastCol">
      <w:rPr>
        <w:rFonts w:cs="Times New Roman"/>
      </w:rPr>
      <w:tblPr/>
      <w:tcPr>
        <w:tcBorders>
          <w:top w:val="nil"/>
          <w:left w:val="single" w:sz="18" w:space="0" w:color="FFFFFF"/>
          <w:bottom w:val="nil"/>
          <w:right w:val="nil"/>
          <w:insideH w:val="nil"/>
          <w:insideV w:val="nil"/>
        </w:tcBorders>
        <w:shd w:val="clear" w:color="auto" w:fill="76923C"/>
      </w:tcPr>
    </w:tblStylePr>
    <w:tblStylePr w:type="band1Vert">
      <w:rPr>
        <w:rFonts w:cs="Times New Roman"/>
      </w:rPr>
      <w:tblPr/>
      <w:tcPr>
        <w:tcBorders>
          <w:top w:val="nil"/>
          <w:left w:val="nil"/>
          <w:bottom w:val="nil"/>
          <w:right w:val="nil"/>
          <w:insideH w:val="nil"/>
          <w:insideV w:val="nil"/>
        </w:tcBorders>
        <w:shd w:val="clear" w:color="auto" w:fill="76923C"/>
      </w:tcPr>
    </w:tblStylePr>
    <w:tblStylePr w:type="band1Horz">
      <w:rPr>
        <w:rFonts w:cs="Times New Roman"/>
      </w:rPr>
      <w:tblPr/>
      <w:tcPr>
        <w:tcBorders>
          <w:top w:val="nil"/>
          <w:left w:val="nil"/>
          <w:bottom w:val="nil"/>
          <w:right w:val="nil"/>
          <w:insideH w:val="nil"/>
          <w:insideV w:val="nil"/>
        </w:tcBorders>
        <w:shd w:val="clear" w:color="auto" w:fill="76923C"/>
      </w:tcPr>
    </w:tblStylePr>
  </w:style>
  <w:style w:type="table" w:customStyle="1" w:styleId="ColorfulShading-Accent34">
    <w:name w:val="Colorful Shading - Accent 34"/>
    <w:basedOn w:val="a4"/>
    <w:next w:val="124"/>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rFonts w:cs="Times New Roman"/>
        <w:b/>
        <w:bCs/>
      </w:rPr>
      <w:tblPr/>
      <w:tcPr>
        <w:tcBorders>
          <w:top w:val="nil"/>
          <w:left w:val="nil"/>
          <w:bottom w:val="single" w:sz="24" w:space="0" w:color="8064A2"/>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5E7530"/>
      </w:tcPr>
    </w:tblStylePr>
    <w:tblStylePr w:type="firstCol">
      <w:rPr>
        <w:rFonts w:cs="Times New Roman"/>
        <w:color w:val="FFFFFF"/>
      </w:rPr>
      <w:tblPr/>
      <w:tcPr>
        <w:tcBorders>
          <w:top w:val="nil"/>
          <w:left w:val="nil"/>
          <w:bottom w:val="nil"/>
          <w:right w:val="nil"/>
          <w:insideH w:val="single" w:sz="4" w:space="0" w:color="5E7530"/>
          <w:insideV w:val="nil"/>
        </w:tcBorders>
        <w:shd w:val="clear" w:color="auto" w:fill="5E7530"/>
      </w:tcPr>
    </w:tblStylePr>
    <w:tblStylePr w:type="lastCol">
      <w:rPr>
        <w:rFonts w:cs="Times New Roman"/>
        <w:color w:val="FFFFFF"/>
      </w:rPr>
      <w:tblPr/>
      <w:tcPr>
        <w:tcBorders>
          <w:top w:val="nil"/>
          <w:left w:val="nil"/>
          <w:bottom w:val="nil"/>
          <w:right w:val="nil"/>
          <w:insideH w:val="nil"/>
          <w:insideV w:val="nil"/>
        </w:tcBorders>
        <w:shd w:val="clear" w:color="auto" w:fill="5E7530"/>
      </w:tcPr>
    </w:tblStylePr>
    <w:tblStylePr w:type="band1Vert">
      <w:rPr>
        <w:rFonts w:cs="Times New Roman"/>
      </w:rPr>
      <w:tblPr/>
      <w:tcPr>
        <w:shd w:val="clear" w:color="auto" w:fill="D6E3BC"/>
      </w:tcPr>
    </w:tblStylePr>
    <w:tblStylePr w:type="band1Horz">
      <w:rPr>
        <w:rFonts w:cs="Times New Roman"/>
      </w:rPr>
      <w:tblPr/>
      <w:tcPr>
        <w:shd w:val="clear" w:color="auto" w:fill="CDDDAC"/>
      </w:tcPr>
    </w:tblStylePr>
  </w:style>
  <w:style w:type="table" w:customStyle="1" w:styleId="ColorfulList-Accent34">
    <w:name w:val="Colorful List - Accent 34"/>
    <w:basedOn w:val="a4"/>
    <w:next w:val="134"/>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5F8EE"/>
    </w:tcPr>
    <w:tblStylePr w:type="firstRow">
      <w:rPr>
        <w:rFonts w:cs="Times New Roman"/>
        <w:b/>
        <w:bCs/>
        <w:color w:val="FFFFFF"/>
      </w:rPr>
      <w:tblPr/>
      <w:tcPr>
        <w:tcBorders>
          <w:bottom w:val="single" w:sz="12" w:space="0" w:color="FFFFFF"/>
        </w:tcBorders>
        <w:shd w:val="clear" w:color="auto" w:fill="664E82"/>
      </w:tcPr>
    </w:tblStylePr>
    <w:tblStylePr w:type="lastRow">
      <w:rPr>
        <w:rFonts w:cs="Times New Roman"/>
        <w:b/>
        <w:bCs/>
        <w:color w:val="664E82"/>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E6EED5"/>
      </w:tcPr>
    </w:tblStylePr>
    <w:tblStylePr w:type="band1Horz">
      <w:rPr>
        <w:rFonts w:cs="Times New Roman"/>
      </w:rPr>
      <w:tblPr/>
      <w:tcPr>
        <w:shd w:val="clear" w:color="auto" w:fill="EAF1DD"/>
      </w:tcPr>
    </w:tblStylePr>
  </w:style>
  <w:style w:type="table" w:customStyle="1" w:styleId="ColorfulGrid-Accent34">
    <w:name w:val="Colorful Grid - Accent 34"/>
    <w:basedOn w:val="a4"/>
    <w:next w:val="144"/>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EAF1DD"/>
    </w:tcPr>
    <w:tblStylePr w:type="firstRow">
      <w:rPr>
        <w:rFonts w:cs="Times New Roman"/>
        <w:b/>
        <w:bCs/>
      </w:rPr>
      <w:tblPr/>
      <w:tcPr>
        <w:shd w:val="clear" w:color="auto" w:fill="D6E3BC"/>
      </w:tcPr>
    </w:tblStylePr>
    <w:tblStylePr w:type="lastRow">
      <w:rPr>
        <w:rFonts w:cs="Times New Roman"/>
        <w:b/>
        <w:bCs/>
        <w:color w:val="000000"/>
      </w:rPr>
      <w:tblPr/>
      <w:tcPr>
        <w:shd w:val="clear" w:color="auto" w:fill="D6E3BC"/>
      </w:tcPr>
    </w:tblStylePr>
    <w:tblStylePr w:type="firstCol">
      <w:rPr>
        <w:rFonts w:cs="Times New Roman"/>
        <w:color w:val="FFFFFF"/>
      </w:rPr>
      <w:tblPr/>
      <w:tcPr>
        <w:shd w:val="clear" w:color="auto" w:fill="76923C"/>
      </w:tcPr>
    </w:tblStylePr>
    <w:tblStylePr w:type="lastCol">
      <w:rPr>
        <w:rFonts w:cs="Times New Roman"/>
        <w:color w:val="FFFFFF"/>
      </w:rPr>
      <w:tblPr/>
      <w:tcPr>
        <w:shd w:val="clear" w:color="auto" w:fill="76923C"/>
      </w:tcPr>
    </w:tblStylePr>
    <w:tblStylePr w:type="band1Vert">
      <w:rPr>
        <w:rFonts w:cs="Times New Roman"/>
      </w:rPr>
      <w:tblPr/>
      <w:tcPr>
        <w:shd w:val="clear" w:color="auto" w:fill="CDDDAC"/>
      </w:tcPr>
    </w:tblStylePr>
    <w:tblStylePr w:type="band1Horz">
      <w:rPr>
        <w:rFonts w:cs="Times New Roman"/>
      </w:rPr>
      <w:tblPr/>
      <w:tcPr>
        <w:shd w:val="clear" w:color="auto" w:fill="CDDDAC"/>
      </w:tcPr>
    </w:tblStylePr>
  </w:style>
  <w:style w:type="table" w:customStyle="1" w:styleId="LightShading-Accent44">
    <w:name w:val="Light Shading - Accent 44"/>
    <w:basedOn w:val="a4"/>
    <w:next w:val="1ff9"/>
    <w:uiPriority w:val="99"/>
    <w:rsid w:val="009F3DDB"/>
    <w:rPr>
      <w:rFonts w:ascii="Calibri" w:eastAsia="ＭＳ 明朝" w:hAnsi="Calibri" w:cs="Times New Roman"/>
      <w:color w:val="5F497A"/>
      <w:sz w:val="20"/>
      <w:szCs w:val="20"/>
      <w:lang w:val="en-GB"/>
    </w:rPr>
    <w:tblPr>
      <w:tblStyleRowBandSize w:val="1"/>
      <w:tblStyleColBandSize w:val="1"/>
      <w:tblBorders>
        <w:top w:val="single" w:sz="8" w:space="0" w:color="8064A2"/>
        <w:bottom w:val="single" w:sz="8" w:space="0" w:color="8064A2"/>
      </w:tblBorders>
    </w:tblPr>
    <w:tblStylePr w:type="firstRow">
      <w:pPr>
        <w:spacing w:beforeLines="0" w:beforeAutospacing="0" w:afterLines="0" w:afterAutospacing="0"/>
      </w:pPr>
      <w:rPr>
        <w:rFonts w:cs="Times New Roman"/>
        <w:b/>
        <w:bCs/>
      </w:rPr>
      <w:tblPr/>
      <w:tcPr>
        <w:tcBorders>
          <w:top w:val="single" w:sz="8" w:space="0" w:color="8064A2"/>
          <w:left w:val="nil"/>
          <w:bottom w:val="single" w:sz="8" w:space="0" w:color="8064A2"/>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8064A2"/>
          <w:left w:val="nil"/>
          <w:bottom w:val="single" w:sz="8" w:space="0" w:color="8064A2"/>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left w:val="nil"/>
          <w:right w:val="nil"/>
          <w:insideH w:val="nil"/>
          <w:insideV w:val="nil"/>
        </w:tcBorders>
        <w:shd w:val="clear" w:color="auto" w:fill="DFD8E8"/>
      </w:tcPr>
    </w:tblStylePr>
  </w:style>
  <w:style w:type="table" w:customStyle="1" w:styleId="LightList-Accent44">
    <w:name w:val="Light List - Accent 44"/>
    <w:basedOn w:val="a4"/>
    <w:next w:val="2f4"/>
    <w:uiPriority w:val="99"/>
    <w:rsid w:val="009F3DDB"/>
    <w:rPr>
      <w:rFonts w:ascii="Calibri" w:eastAsia="ＭＳ 明朝" w:hAnsi="Calibri" w:cs="Times New Roman"/>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Lines="0" w:beforeAutospacing="0" w:afterLines="0" w:afterAutospacing="0"/>
      </w:pPr>
      <w:rPr>
        <w:rFonts w:cs="Times New Roman"/>
        <w:b/>
        <w:bCs/>
        <w:color w:val="FFFFFF"/>
      </w:rPr>
      <w:tblPr/>
      <w:tcPr>
        <w:shd w:val="clear" w:color="auto" w:fill="8064A2"/>
      </w:tcPr>
    </w:tblStylePr>
    <w:tblStylePr w:type="lastRow">
      <w:pPr>
        <w:spacing w:beforeLines="0" w:beforeAutospacing="0" w:afterLines="0" w:afterAutospacing="0"/>
      </w:pPr>
      <w:rPr>
        <w:rFonts w:cs="Times New Roman"/>
        <w:b/>
        <w:bCs/>
      </w:rPr>
      <w:tblPr/>
      <w:tcPr>
        <w:tcBorders>
          <w:top w:val="double" w:sz="6" w:space="0" w:color="8064A2"/>
          <w:left w:val="single" w:sz="8" w:space="0" w:color="8064A2"/>
          <w:bottom w:val="single" w:sz="8" w:space="0" w:color="8064A2"/>
          <w:right w:val="single" w:sz="8" w:space="0" w:color="8064A2"/>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8064A2"/>
          <w:left w:val="single" w:sz="8" w:space="0" w:color="8064A2"/>
          <w:bottom w:val="single" w:sz="8" w:space="0" w:color="8064A2"/>
          <w:right w:val="single" w:sz="8" w:space="0" w:color="8064A2"/>
        </w:tcBorders>
      </w:tcPr>
    </w:tblStylePr>
    <w:tblStylePr w:type="band1Horz">
      <w:rPr>
        <w:rFonts w:cs="Times New Roman"/>
      </w:rPr>
      <w:tblPr/>
      <w:tcPr>
        <w:tcBorders>
          <w:top w:val="single" w:sz="8" w:space="0" w:color="8064A2"/>
          <w:left w:val="single" w:sz="8" w:space="0" w:color="8064A2"/>
          <w:bottom w:val="single" w:sz="8" w:space="0" w:color="8064A2"/>
          <w:right w:val="single" w:sz="8" w:space="0" w:color="8064A2"/>
        </w:tcBorders>
      </w:tcPr>
    </w:tblStylePr>
  </w:style>
  <w:style w:type="table" w:customStyle="1" w:styleId="LightGrid-Accent44">
    <w:name w:val="Light Grid - Accent 44"/>
    <w:basedOn w:val="a4"/>
    <w:next w:val="3f"/>
    <w:uiPriority w:val="99"/>
    <w:rsid w:val="009F3DDB"/>
    <w:rPr>
      <w:rFonts w:ascii="Calibri" w:eastAsia="ＭＳ 明朝" w:hAnsi="Calibri" w:cs="Times New Roman"/>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rPr>
        <w:rFonts w:cs="Times New Roman"/>
      </w:rPr>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rPr>
        <w:rFonts w:cs="Times New Roman"/>
      </w:rPr>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rPr>
        <w:rFonts w:cs="Times New Roman"/>
      </w:rPr>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MediumShading1-Accent44">
    <w:name w:val="Medium Shading 1 - Accent 44"/>
    <w:basedOn w:val="a4"/>
    <w:next w:val="4b"/>
    <w:uiPriority w:val="99"/>
    <w:rsid w:val="009F3DDB"/>
    <w:rPr>
      <w:rFonts w:ascii="Calibri" w:eastAsia="ＭＳ 明朝" w:hAnsi="Calibri" w:cs="Times New Roman"/>
      <w:sz w:val="20"/>
      <w:szCs w:val="20"/>
      <w:lang w:val="en-GB"/>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Lines="0" w:beforeAutospacing="0" w:afterLines="0" w:afterAutospacing="0"/>
      </w:pPr>
      <w:rPr>
        <w:rFonts w:cs="Times New Roman"/>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Lines="0" w:beforeAutospacing="0" w:afterLines="0" w:afterAutospacing="0"/>
      </w:pPr>
      <w:rPr>
        <w:rFonts w:cs="Times New Roman"/>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FD8E8"/>
      </w:tcPr>
    </w:tblStylePr>
    <w:tblStylePr w:type="band1Horz">
      <w:rPr>
        <w:rFonts w:cs="Times New Roman"/>
      </w:rPr>
      <w:tblPr/>
      <w:tcPr>
        <w:tcBorders>
          <w:insideH w:val="nil"/>
          <w:insideV w:val="nil"/>
        </w:tcBorders>
        <w:shd w:val="clear" w:color="auto" w:fill="DFD8E8"/>
      </w:tcPr>
    </w:tblStylePr>
    <w:tblStylePr w:type="band2Horz">
      <w:rPr>
        <w:rFonts w:cs="Times New Roman"/>
      </w:rPr>
      <w:tblPr/>
      <w:tcPr>
        <w:tcBorders>
          <w:insideH w:val="nil"/>
          <w:insideV w:val="nil"/>
        </w:tcBorders>
      </w:tcPr>
    </w:tblStylePr>
  </w:style>
  <w:style w:type="table" w:customStyle="1" w:styleId="MediumShading2-Accent44">
    <w:name w:val="Medium Shading 2 - Accent 44"/>
    <w:basedOn w:val="a4"/>
    <w:next w:val="5b"/>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8064A2"/>
      </w:tcPr>
    </w:tblStylePr>
    <w:tblStylePr w:type="lastCol">
      <w:rPr>
        <w:rFonts w:cs="Times New Roman"/>
        <w:b/>
        <w:bCs/>
        <w:color w:val="FFFFFF"/>
      </w:rPr>
      <w:tblPr/>
      <w:tcPr>
        <w:tcBorders>
          <w:left w:val="nil"/>
          <w:right w:val="nil"/>
          <w:insideH w:val="nil"/>
          <w:insideV w:val="nil"/>
        </w:tcBorders>
        <w:shd w:val="clear" w:color="auto" w:fill="8064A2"/>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Accent44">
    <w:name w:val="Medium List 1 - Accent 44"/>
    <w:basedOn w:val="a4"/>
    <w:next w:val="66"/>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8064A2"/>
        <w:bottom w:val="single" w:sz="8" w:space="0" w:color="8064A2"/>
      </w:tblBorders>
    </w:tblPr>
    <w:tblStylePr w:type="firstRow">
      <w:rPr>
        <w:rFonts w:ascii="Times New Roman" w:eastAsia="Times New Roman" w:hAnsi="Times New Roman" w:cs="Times New Roman"/>
      </w:rPr>
      <w:tblPr/>
      <w:tcPr>
        <w:tcBorders>
          <w:top w:val="nil"/>
          <w:bottom w:val="single" w:sz="8" w:space="0" w:color="8064A2"/>
        </w:tcBorders>
      </w:tcPr>
    </w:tblStylePr>
    <w:tblStylePr w:type="lastRow">
      <w:rPr>
        <w:rFonts w:cs="Times New Roman"/>
        <w:b/>
        <w:bCs/>
        <w:color w:val="1F497D"/>
      </w:rPr>
      <w:tblPr/>
      <w:tcPr>
        <w:tcBorders>
          <w:top w:val="single" w:sz="8" w:space="0" w:color="8064A2"/>
          <w:bottom w:val="single" w:sz="8" w:space="0" w:color="8064A2"/>
        </w:tcBorders>
      </w:tcPr>
    </w:tblStylePr>
    <w:tblStylePr w:type="firstCol">
      <w:rPr>
        <w:rFonts w:cs="Times New Roman"/>
        <w:b/>
        <w:bCs/>
      </w:rPr>
    </w:tblStylePr>
    <w:tblStylePr w:type="lastCol">
      <w:rPr>
        <w:rFonts w:cs="Times New Roman"/>
        <w:b/>
        <w:bCs/>
      </w:rPr>
      <w:tblPr/>
      <w:tcPr>
        <w:tcBorders>
          <w:top w:val="single" w:sz="8" w:space="0" w:color="8064A2"/>
          <w:bottom w:val="single" w:sz="8" w:space="0" w:color="8064A2"/>
        </w:tcBorders>
      </w:tcPr>
    </w:tblStylePr>
    <w:tblStylePr w:type="band1Vert">
      <w:rPr>
        <w:rFonts w:cs="Times New Roman"/>
      </w:rPr>
      <w:tblPr/>
      <w:tcPr>
        <w:shd w:val="clear" w:color="auto" w:fill="DFD8E8"/>
      </w:tcPr>
    </w:tblStylePr>
    <w:tblStylePr w:type="band1Horz">
      <w:rPr>
        <w:rFonts w:cs="Times New Roman"/>
      </w:rPr>
      <w:tblPr/>
      <w:tcPr>
        <w:shd w:val="clear" w:color="auto" w:fill="DFD8E8"/>
      </w:tcPr>
    </w:tblStylePr>
  </w:style>
  <w:style w:type="table" w:customStyle="1" w:styleId="MediumList2-Accent44">
    <w:name w:val="Medium List 2 - Accent 44"/>
    <w:basedOn w:val="a4"/>
    <w:next w:val="76"/>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rFonts w:cs="Times New Roman"/>
        <w:sz w:val="24"/>
        <w:szCs w:val="24"/>
      </w:rPr>
      <w:tblPr/>
      <w:tcPr>
        <w:tcBorders>
          <w:top w:val="nil"/>
          <w:left w:val="nil"/>
          <w:bottom w:val="single" w:sz="24" w:space="0" w:color="8064A2"/>
          <w:right w:val="nil"/>
          <w:insideH w:val="nil"/>
          <w:insideV w:val="nil"/>
        </w:tcBorders>
        <w:shd w:val="clear" w:color="auto" w:fill="FFFFFF"/>
      </w:tcPr>
    </w:tblStylePr>
    <w:tblStylePr w:type="lastRow">
      <w:rPr>
        <w:rFonts w:cs="Times New Roman"/>
      </w:rPr>
      <w:tblPr/>
      <w:tcPr>
        <w:tcBorders>
          <w:top w:val="single" w:sz="8" w:space="0" w:color="8064A2"/>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8064A2"/>
          <w:insideH w:val="nil"/>
          <w:insideV w:val="nil"/>
        </w:tcBorders>
        <w:shd w:val="clear" w:color="auto" w:fill="FFFFFF"/>
      </w:tcPr>
    </w:tblStylePr>
    <w:tblStylePr w:type="lastCol">
      <w:rPr>
        <w:rFonts w:cs="Times New Roman"/>
      </w:rPr>
      <w:tblPr/>
      <w:tcPr>
        <w:tcBorders>
          <w:top w:val="nil"/>
          <w:left w:val="single" w:sz="8" w:space="0" w:color="8064A2"/>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top w:val="nil"/>
          <w:bottom w:val="nil"/>
          <w:insideH w:val="nil"/>
          <w:insideV w:val="nil"/>
        </w:tcBorders>
        <w:shd w:val="clear" w:color="auto" w:fill="DFD8E8"/>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MediumGrid1-Accent44">
    <w:name w:val="Medium Grid 1 - Accent 44"/>
    <w:basedOn w:val="a4"/>
    <w:next w:val="86"/>
    <w:uiPriority w:val="99"/>
    <w:rsid w:val="009F3DDB"/>
    <w:rPr>
      <w:rFonts w:ascii="Calibri" w:eastAsia="ＭＳ 明朝" w:hAnsi="Calibri" w:cs="Times New Roman"/>
      <w:sz w:val="20"/>
      <w:szCs w:val="20"/>
      <w:lang w:val="en-GB"/>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rFonts w:cs="Times New Roman"/>
        <w:b/>
        <w:bCs/>
      </w:rPr>
    </w:tblStylePr>
    <w:tblStylePr w:type="lastRow">
      <w:rPr>
        <w:rFonts w:cs="Times New Roman"/>
        <w:b/>
        <w:bCs/>
      </w:rPr>
      <w:tblPr/>
      <w:tcPr>
        <w:tcBorders>
          <w:top w:val="single" w:sz="18" w:space="0" w:color="9F8AB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BFB1D0"/>
      </w:tcPr>
    </w:tblStylePr>
    <w:tblStylePr w:type="band1Horz">
      <w:rPr>
        <w:rFonts w:cs="Times New Roman"/>
      </w:rPr>
      <w:tblPr/>
      <w:tcPr>
        <w:shd w:val="clear" w:color="auto" w:fill="BFB1D0"/>
      </w:tcPr>
    </w:tblStylePr>
  </w:style>
  <w:style w:type="table" w:customStyle="1" w:styleId="MediumGrid2-Accent44">
    <w:name w:val="Medium Grid 2 - Accent 44"/>
    <w:basedOn w:val="a4"/>
    <w:next w:val="96"/>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rFonts w:cs="Times New Roman"/>
        <w:b/>
        <w:bCs/>
        <w:color w:val="000000"/>
      </w:rPr>
      <w:tblPr/>
      <w:tcPr>
        <w:shd w:val="clear" w:color="auto" w:fill="F2EFF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5DFEC"/>
      </w:tcPr>
    </w:tblStylePr>
    <w:tblStylePr w:type="band1Vert">
      <w:rPr>
        <w:rFonts w:cs="Times New Roman"/>
      </w:rPr>
      <w:tblPr/>
      <w:tcPr>
        <w:shd w:val="clear" w:color="auto" w:fill="BFB1D0"/>
      </w:tcPr>
    </w:tblStylePr>
    <w:tblStylePr w:type="band1Horz">
      <w:rPr>
        <w:rFonts w:cs="Times New Roman"/>
      </w:rPr>
      <w:tblPr/>
      <w:tcPr>
        <w:tcBorders>
          <w:insideH w:val="single" w:sz="6" w:space="0" w:color="8064A2"/>
          <w:insideV w:val="single" w:sz="6" w:space="0" w:color="8064A2"/>
        </w:tcBorders>
        <w:shd w:val="clear" w:color="auto" w:fill="BFB1D0"/>
      </w:tcPr>
    </w:tblStylePr>
    <w:tblStylePr w:type="nwCell">
      <w:rPr>
        <w:rFonts w:cs="Times New Roman"/>
      </w:rPr>
      <w:tblPr/>
      <w:tcPr>
        <w:shd w:val="clear" w:color="auto" w:fill="FFFFFF"/>
      </w:tcPr>
    </w:tblStylePr>
  </w:style>
  <w:style w:type="table" w:customStyle="1" w:styleId="MediumGrid3-Accent44">
    <w:name w:val="Medium Grid 3 - Accent 44"/>
    <w:basedOn w:val="a4"/>
    <w:next w:val="105"/>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DarkList-Accent44">
    <w:name w:val="Dark List - Accent 44"/>
    <w:basedOn w:val="a4"/>
    <w:next w:val="116"/>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8064A2"/>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3F3151"/>
      </w:tcPr>
    </w:tblStylePr>
    <w:tblStylePr w:type="firstCol">
      <w:rPr>
        <w:rFonts w:cs="Times New Roman"/>
      </w:rPr>
      <w:tblPr/>
      <w:tcPr>
        <w:tcBorders>
          <w:top w:val="nil"/>
          <w:left w:val="nil"/>
          <w:bottom w:val="nil"/>
          <w:right w:val="single" w:sz="18" w:space="0" w:color="FFFFFF"/>
          <w:insideH w:val="nil"/>
          <w:insideV w:val="nil"/>
        </w:tcBorders>
        <w:shd w:val="clear" w:color="auto" w:fill="5F497A"/>
      </w:tcPr>
    </w:tblStylePr>
    <w:tblStylePr w:type="lastCol">
      <w:rPr>
        <w:rFonts w:cs="Times New Roman"/>
      </w:rPr>
      <w:tblPr/>
      <w:tcPr>
        <w:tcBorders>
          <w:top w:val="nil"/>
          <w:left w:val="single" w:sz="18" w:space="0" w:color="FFFFFF"/>
          <w:bottom w:val="nil"/>
          <w:right w:val="nil"/>
          <w:insideH w:val="nil"/>
          <w:insideV w:val="nil"/>
        </w:tcBorders>
        <w:shd w:val="clear" w:color="auto" w:fill="5F497A"/>
      </w:tcPr>
    </w:tblStylePr>
    <w:tblStylePr w:type="band1Vert">
      <w:rPr>
        <w:rFonts w:cs="Times New Roman"/>
      </w:rPr>
      <w:tblPr/>
      <w:tcPr>
        <w:tcBorders>
          <w:top w:val="nil"/>
          <w:left w:val="nil"/>
          <w:bottom w:val="nil"/>
          <w:right w:val="nil"/>
          <w:insideH w:val="nil"/>
          <w:insideV w:val="nil"/>
        </w:tcBorders>
        <w:shd w:val="clear" w:color="auto" w:fill="5F497A"/>
      </w:tcPr>
    </w:tblStylePr>
    <w:tblStylePr w:type="band1Horz">
      <w:rPr>
        <w:rFonts w:cs="Times New Roman"/>
      </w:rPr>
      <w:tblPr/>
      <w:tcPr>
        <w:tcBorders>
          <w:top w:val="nil"/>
          <w:left w:val="nil"/>
          <w:bottom w:val="nil"/>
          <w:right w:val="nil"/>
          <w:insideH w:val="nil"/>
          <w:insideV w:val="nil"/>
        </w:tcBorders>
        <w:shd w:val="clear" w:color="auto" w:fill="5F497A"/>
      </w:tcPr>
    </w:tblStylePr>
  </w:style>
  <w:style w:type="table" w:customStyle="1" w:styleId="ColorfulShading-Accent44">
    <w:name w:val="Colorful Shading - Accent 44"/>
    <w:basedOn w:val="a4"/>
    <w:next w:val="125"/>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rFonts w:cs="Times New Roman"/>
        <w:b/>
        <w:bCs/>
      </w:rPr>
      <w:tblPr/>
      <w:tcPr>
        <w:tcBorders>
          <w:top w:val="nil"/>
          <w:left w:val="nil"/>
          <w:bottom w:val="single" w:sz="24" w:space="0" w:color="9BBB59"/>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4C3B62"/>
      </w:tcPr>
    </w:tblStylePr>
    <w:tblStylePr w:type="firstCol">
      <w:rPr>
        <w:rFonts w:cs="Times New Roman"/>
        <w:color w:val="FFFFFF"/>
      </w:rPr>
      <w:tblPr/>
      <w:tcPr>
        <w:tcBorders>
          <w:top w:val="nil"/>
          <w:left w:val="nil"/>
          <w:bottom w:val="nil"/>
          <w:right w:val="nil"/>
          <w:insideH w:val="single" w:sz="4" w:space="0" w:color="4C3B62"/>
          <w:insideV w:val="nil"/>
        </w:tcBorders>
        <w:shd w:val="clear" w:color="auto" w:fill="4C3B62"/>
      </w:tcPr>
    </w:tblStylePr>
    <w:tblStylePr w:type="lastCol">
      <w:rPr>
        <w:rFonts w:cs="Times New Roman"/>
        <w:color w:val="FFFFFF"/>
      </w:rPr>
      <w:tblPr/>
      <w:tcPr>
        <w:tcBorders>
          <w:top w:val="nil"/>
          <w:left w:val="nil"/>
          <w:bottom w:val="nil"/>
          <w:right w:val="nil"/>
          <w:insideH w:val="nil"/>
          <w:insideV w:val="nil"/>
        </w:tcBorders>
        <w:shd w:val="clear" w:color="auto" w:fill="4C3B62"/>
      </w:tcPr>
    </w:tblStylePr>
    <w:tblStylePr w:type="band1Vert">
      <w:rPr>
        <w:rFonts w:cs="Times New Roman"/>
      </w:rPr>
      <w:tblPr/>
      <w:tcPr>
        <w:shd w:val="clear" w:color="auto" w:fill="CCC0D9"/>
      </w:tcPr>
    </w:tblStylePr>
    <w:tblStylePr w:type="band1Horz">
      <w:rPr>
        <w:rFonts w:cs="Times New Roman"/>
      </w:rPr>
      <w:tblPr/>
      <w:tcPr>
        <w:shd w:val="clear" w:color="auto" w:fill="BFB1D0"/>
      </w:tcPr>
    </w:tblStylePr>
    <w:tblStylePr w:type="neCell">
      <w:rPr>
        <w:rFonts w:cs="Times New Roman"/>
        <w:color w:val="000000"/>
      </w:rPr>
    </w:tblStylePr>
    <w:tblStylePr w:type="nwCell">
      <w:rPr>
        <w:rFonts w:cs="Times New Roman"/>
        <w:color w:val="000000"/>
      </w:rPr>
    </w:tblStylePr>
  </w:style>
  <w:style w:type="table" w:customStyle="1" w:styleId="ColorfulList-Accent44">
    <w:name w:val="Colorful List - Accent 44"/>
    <w:basedOn w:val="a4"/>
    <w:next w:val="135"/>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2EFF6"/>
    </w:tcPr>
    <w:tblStylePr w:type="firstRow">
      <w:rPr>
        <w:rFonts w:cs="Times New Roman"/>
        <w:b/>
        <w:bCs/>
        <w:color w:val="FFFFFF"/>
      </w:rPr>
      <w:tblPr/>
      <w:tcPr>
        <w:tcBorders>
          <w:bottom w:val="single" w:sz="12" w:space="0" w:color="FFFFFF"/>
        </w:tcBorders>
        <w:shd w:val="clear" w:color="auto" w:fill="7E9C40"/>
      </w:tcPr>
    </w:tblStylePr>
    <w:tblStylePr w:type="lastRow">
      <w:rPr>
        <w:rFonts w:cs="Times New Roman"/>
        <w:b/>
        <w:bCs/>
        <w:color w:val="7E9C40"/>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FD8E8"/>
      </w:tcPr>
    </w:tblStylePr>
    <w:tblStylePr w:type="band1Horz">
      <w:rPr>
        <w:rFonts w:cs="Times New Roman"/>
      </w:rPr>
      <w:tblPr/>
      <w:tcPr>
        <w:shd w:val="clear" w:color="auto" w:fill="E5DFEC"/>
      </w:tcPr>
    </w:tblStylePr>
  </w:style>
  <w:style w:type="table" w:customStyle="1" w:styleId="ColorfulGrid-Accent44">
    <w:name w:val="Colorful Grid - Accent 44"/>
    <w:basedOn w:val="a4"/>
    <w:next w:val="145"/>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E5DFEC"/>
    </w:tcPr>
    <w:tblStylePr w:type="firstRow">
      <w:rPr>
        <w:rFonts w:cs="Times New Roman"/>
        <w:b/>
        <w:bCs/>
      </w:rPr>
      <w:tblPr/>
      <w:tcPr>
        <w:shd w:val="clear" w:color="auto" w:fill="CCC0D9"/>
      </w:tcPr>
    </w:tblStylePr>
    <w:tblStylePr w:type="lastRow">
      <w:rPr>
        <w:rFonts w:cs="Times New Roman"/>
        <w:b/>
        <w:bCs/>
        <w:color w:val="000000"/>
      </w:rPr>
      <w:tblPr/>
      <w:tcPr>
        <w:shd w:val="clear" w:color="auto" w:fill="CCC0D9"/>
      </w:tcPr>
    </w:tblStylePr>
    <w:tblStylePr w:type="firstCol">
      <w:rPr>
        <w:rFonts w:cs="Times New Roman"/>
        <w:color w:val="FFFFFF"/>
      </w:rPr>
      <w:tblPr/>
      <w:tcPr>
        <w:shd w:val="clear" w:color="auto" w:fill="5F497A"/>
      </w:tcPr>
    </w:tblStylePr>
    <w:tblStylePr w:type="lastCol">
      <w:rPr>
        <w:rFonts w:cs="Times New Roman"/>
        <w:color w:val="FFFFFF"/>
      </w:rPr>
      <w:tblPr/>
      <w:tcPr>
        <w:shd w:val="clear" w:color="auto" w:fill="5F497A"/>
      </w:tcPr>
    </w:tblStylePr>
    <w:tblStylePr w:type="band1Vert">
      <w:rPr>
        <w:rFonts w:cs="Times New Roman"/>
      </w:rPr>
      <w:tblPr/>
      <w:tcPr>
        <w:shd w:val="clear" w:color="auto" w:fill="BFB1D0"/>
      </w:tcPr>
    </w:tblStylePr>
    <w:tblStylePr w:type="band1Horz">
      <w:rPr>
        <w:rFonts w:cs="Times New Roman"/>
      </w:rPr>
      <w:tblPr/>
      <w:tcPr>
        <w:shd w:val="clear" w:color="auto" w:fill="BFB1D0"/>
      </w:tcPr>
    </w:tblStylePr>
  </w:style>
  <w:style w:type="table" w:customStyle="1" w:styleId="LightShading-Accent54">
    <w:name w:val="Light Shading - Accent 54"/>
    <w:basedOn w:val="a4"/>
    <w:next w:val="1ffa"/>
    <w:uiPriority w:val="99"/>
    <w:rsid w:val="009F3DDB"/>
    <w:rPr>
      <w:rFonts w:ascii="Calibri" w:eastAsia="ＭＳ 明朝" w:hAnsi="Calibri" w:cs="Times New Roman"/>
      <w:color w:val="31849B"/>
      <w:sz w:val="20"/>
      <w:szCs w:val="20"/>
      <w:lang w:val="en-GB"/>
    </w:rPr>
    <w:tblPr>
      <w:tblStyleRowBandSize w:val="1"/>
      <w:tblStyleColBandSize w:val="1"/>
      <w:tblBorders>
        <w:top w:val="single" w:sz="8" w:space="0" w:color="4BACC6"/>
        <w:bottom w:val="single" w:sz="8" w:space="0" w:color="4BACC6"/>
      </w:tblBorders>
    </w:tblPr>
    <w:tblStylePr w:type="firstRow">
      <w:pPr>
        <w:spacing w:beforeLines="0" w:beforeAutospacing="0" w:afterLines="0" w:afterAutospacing="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LightList-Accent54">
    <w:name w:val="Light List - Accent 54"/>
    <w:basedOn w:val="a4"/>
    <w:next w:val="2f5"/>
    <w:uiPriority w:val="99"/>
    <w:rsid w:val="009F3DDB"/>
    <w:rPr>
      <w:rFonts w:ascii="Calibri" w:eastAsia="ＭＳ 明朝" w:hAnsi="Calibri" w:cs="Times New Roman"/>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Lines="0" w:beforeAutospacing="0" w:afterLines="0" w:afterAutospacing="0"/>
      </w:pPr>
      <w:rPr>
        <w:rFonts w:cs="Times New Roman"/>
        <w:b/>
        <w:bCs/>
        <w:color w:val="FFFFFF"/>
      </w:rPr>
      <w:tblPr/>
      <w:tcPr>
        <w:shd w:val="clear" w:color="auto" w:fill="4BACC6"/>
      </w:tcPr>
    </w:tblStylePr>
    <w:tblStylePr w:type="lastRow">
      <w:pPr>
        <w:spacing w:beforeLines="0" w:beforeAutospacing="0" w:afterLines="0" w:afterAutospacing="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Grid-Accent54">
    <w:name w:val="Light Grid - Accent 54"/>
    <w:basedOn w:val="a4"/>
    <w:next w:val="3f0"/>
    <w:uiPriority w:val="99"/>
    <w:rsid w:val="009F3DDB"/>
    <w:rPr>
      <w:rFonts w:ascii="Calibri" w:eastAsia="ＭＳ 明朝" w:hAnsi="Calibri" w:cs="Times New Roman"/>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MediumShading1-Accent54">
    <w:name w:val="Medium Shading 1 - Accent 54"/>
    <w:basedOn w:val="a4"/>
    <w:next w:val="4c"/>
    <w:uiPriority w:val="99"/>
    <w:rsid w:val="009F3DDB"/>
    <w:rPr>
      <w:rFonts w:ascii="Calibri" w:eastAsia="ＭＳ 明朝" w:hAnsi="Calibri" w:cs="Times New Roman"/>
      <w:sz w:val="20"/>
      <w:szCs w:val="20"/>
      <w:lang w:val="en-GB"/>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Lines="0" w:beforeAutospacing="0" w:afterLines="0" w:afterAutospacing="0"/>
      </w:pPr>
      <w:rPr>
        <w:rFonts w:cs="Times New Roman"/>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Lines="0" w:beforeAutospacing="0" w:afterLines="0" w:afterAutospacing="0"/>
      </w:pPr>
      <w:rPr>
        <w:rFonts w:cs="Times New Roman"/>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2EAF1"/>
      </w:tcPr>
    </w:tblStylePr>
    <w:tblStylePr w:type="band1Horz">
      <w:rPr>
        <w:rFonts w:cs="Times New Roman"/>
      </w:rPr>
      <w:tblPr/>
      <w:tcPr>
        <w:tcBorders>
          <w:insideH w:val="nil"/>
          <w:insideV w:val="nil"/>
        </w:tcBorders>
        <w:shd w:val="clear" w:color="auto" w:fill="D2EAF1"/>
      </w:tcPr>
    </w:tblStylePr>
    <w:tblStylePr w:type="band2Horz">
      <w:rPr>
        <w:rFonts w:cs="Times New Roman"/>
      </w:rPr>
      <w:tblPr/>
      <w:tcPr>
        <w:tcBorders>
          <w:insideH w:val="nil"/>
          <w:insideV w:val="nil"/>
        </w:tcBorders>
      </w:tcPr>
    </w:tblStylePr>
  </w:style>
  <w:style w:type="table" w:customStyle="1" w:styleId="MediumShading2-Accent54">
    <w:name w:val="Medium Shading 2 - Accent 54"/>
    <w:basedOn w:val="a4"/>
    <w:next w:val="5c"/>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Accent54">
    <w:name w:val="Medium List 1 - Accent 54"/>
    <w:basedOn w:val="a4"/>
    <w:next w:val="67"/>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4BACC6"/>
        <w:bottom w:val="single" w:sz="8" w:space="0" w:color="4BACC6"/>
      </w:tblBorders>
    </w:tblPr>
    <w:tblStylePr w:type="firstRow">
      <w:rPr>
        <w:rFonts w:ascii="Times New Roman" w:eastAsia="Times New Roman" w:hAnsi="Times New Roman" w:cs="Times New Roman"/>
      </w:rPr>
      <w:tblPr/>
      <w:tcPr>
        <w:tcBorders>
          <w:top w:val="nil"/>
          <w:bottom w:val="single" w:sz="8" w:space="0" w:color="4BACC6"/>
        </w:tcBorders>
      </w:tcPr>
    </w:tblStylePr>
    <w:tblStylePr w:type="lastRow">
      <w:rPr>
        <w:rFonts w:cs="Times New Roman"/>
        <w:b/>
        <w:bCs/>
        <w:color w:val="1F497D"/>
      </w:rPr>
      <w:tblPr/>
      <w:tcPr>
        <w:tcBorders>
          <w:top w:val="single" w:sz="8" w:space="0" w:color="4BACC6"/>
          <w:bottom w:val="single" w:sz="8" w:space="0" w:color="4BACC6"/>
        </w:tcBorders>
      </w:tcPr>
    </w:tblStylePr>
    <w:tblStylePr w:type="firstCol">
      <w:rPr>
        <w:rFonts w:cs="Times New Roman"/>
        <w:b/>
        <w:bCs/>
      </w:rPr>
    </w:tblStylePr>
    <w:tblStylePr w:type="lastCol">
      <w:rPr>
        <w:rFonts w:cs="Times New Roman"/>
        <w:b/>
        <w:bCs/>
      </w:rPr>
      <w:tblPr/>
      <w:tcPr>
        <w:tcBorders>
          <w:top w:val="single" w:sz="8" w:space="0" w:color="4BACC6"/>
          <w:bottom w:val="single" w:sz="8" w:space="0" w:color="4BACC6"/>
        </w:tcBorders>
      </w:tcPr>
    </w:tblStylePr>
    <w:tblStylePr w:type="band1Vert">
      <w:rPr>
        <w:rFonts w:cs="Times New Roman"/>
      </w:rPr>
      <w:tblPr/>
      <w:tcPr>
        <w:shd w:val="clear" w:color="auto" w:fill="D2EAF1"/>
      </w:tcPr>
    </w:tblStylePr>
    <w:tblStylePr w:type="band1Horz">
      <w:rPr>
        <w:rFonts w:cs="Times New Roman"/>
      </w:rPr>
      <w:tblPr/>
      <w:tcPr>
        <w:shd w:val="clear" w:color="auto" w:fill="D2EAF1"/>
      </w:tcPr>
    </w:tblStylePr>
  </w:style>
  <w:style w:type="table" w:customStyle="1" w:styleId="MediumList2-Accent54">
    <w:name w:val="Medium List 2 - Accent 54"/>
    <w:basedOn w:val="a4"/>
    <w:next w:val="77"/>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rFonts w:cs="Times New Roman"/>
        <w:sz w:val="24"/>
        <w:szCs w:val="24"/>
      </w:rPr>
      <w:tblPr/>
      <w:tcPr>
        <w:tcBorders>
          <w:top w:val="nil"/>
          <w:left w:val="nil"/>
          <w:bottom w:val="single" w:sz="24" w:space="0" w:color="4BACC6"/>
          <w:right w:val="nil"/>
          <w:insideH w:val="nil"/>
          <w:insideV w:val="nil"/>
        </w:tcBorders>
        <w:shd w:val="clear" w:color="auto" w:fill="FFFFFF"/>
      </w:tcPr>
    </w:tblStylePr>
    <w:tblStylePr w:type="lastRow">
      <w:rPr>
        <w:rFonts w:cs="Times New Roman"/>
      </w:rPr>
      <w:tblPr/>
      <w:tcPr>
        <w:tcBorders>
          <w:top w:val="single" w:sz="8" w:space="0" w:color="4BACC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BACC6"/>
          <w:insideH w:val="nil"/>
          <w:insideV w:val="nil"/>
        </w:tcBorders>
        <w:shd w:val="clear" w:color="auto" w:fill="FFFFFF"/>
      </w:tcPr>
    </w:tblStylePr>
    <w:tblStylePr w:type="lastCol">
      <w:rPr>
        <w:rFonts w:cs="Times New Roman"/>
      </w:rPr>
      <w:tblPr/>
      <w:tcPr>
        <w:tcBorders>
          <w:top w:val="nil"/>
          <w:left w:val="single" w:sz="8" w:space="0" w:color="4BACC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top w:val="nil"/>
          <w:bottom w:val="nil"/>
          <w:insideH w:val="nil"/>
          <w:insideV w:val="nil"/>
        </w:tcBorders>
        <w:shd w:val="clear" w:color="auto" w:fill="D2EAF1"/>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MediumGrid1-Accent54">
    <w:name w:val="Medium Grid 1 - Accent 54"/>
    <w:basedOn w:val="a4"/>
    <w:next w:val="87"/>
    <w:uiPriority w:val="99"/>
    <w:rsid w:val="009F3DDB"/>
    <w:rPr>
      <w:rFonts w:ascii="Calibri" w:eastAsia="ＭＳ 明朝" w:hAnsi="Calibri" w:cs="Times New Roman"/>
      <w:sz w:val="20"/>
      <w:szCs w:val="20"/>
      <w:lang w:val="en-GB"/>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rFonts w:cs="Times New Roman"/>
        <w:b/>
        <w:bCs/>
      </w:rPr>
    </w:tblStylePr>
    <w:tblStylePr w:type="lastRow">
      <w:rPr>
        <w:rFonts w:cs="Times New Roman"/>
        <w:b/>
        <w:bCs/>
      </w:rPr>
      <w:tblPr/>
      <w:tcPr>
        <w:tcBorders>
          <w:top w:val="single" w:sz="18" w:space="0" w:color="78C0D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MediumGrid2-Accent54">
    <w:name w:val="Medium Grid 2 - Accent 54"/>
    <w:basedOn w:val="a4"/>
    <w:next w:val="97"/>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rFonts w:cs="Times New Roman"/>
        <w:b/>
        <w:bCs/>
        <w:color w:val="000000"/>
      </w:rPr>
      <w:tblPr/>
      <w:tcPr>
        <w:shd w:val="clear" w:color="auto" w:fill="EDF6F9"/>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AEEF3"/>
      </w:tcPr>
    </w:tblStylePr>
    <w:tblStylePr w:type="band1Vert">
      <w:rPr>
        <w:rFonts w:cs="Times New Roman"/>
      </w:rPr>
      <w:tblPr/>
      <w:tcPr>
        <w:shd w:val="clear" w:color="auto" w:fill="A5D5E2"/>
      </w:tcPr>
    </w:tblStylePr>
    <w:tblStylePr w:type="band1Horz">
      <w:rPr>
        <w:rFonts w:cs="Times New Roman"/>
      </w:rPr>
      <w:tblPr/>
      <w:tcPr>
        <w:tcBorders>
          <w:insideH w:val="single" w:sz="6" w:space="0" w:color="4BACC6"/>
          <w:insideV w:val="single" w:sz="6" w:space="0" w:color="4BACC6"/>
        </w:tcBorders>
        <w:shd w:val="clear" w:color="auto" w:fill="A5D5E2"/>
      </w:tcPr>
    </w:tblStylePr>
    <w:tblStylePr w:type="nwCell">
      <w:rPr>
        <w:rFonts w:cs="Times New Roman"/>
      </w:rPr>
      <w:tblPr/>
      <w:tcPr>
        <w:shd w:val="clear" w:color="auto" w:fill="FFFFFF"/>
      </w:tcPr>
    </w:tblStylePr>
  </w:style>
  <w:style w:type="table" w:customStyle="1" w:styleId="MediumGrid3-Accent54">
    <w:name w:val="Medium Grid 3 - Accent 54"/>
    <w:basedOn w:val="a4"/>
    <w:next w:val="106"/>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DarkList-Accent54">
    <w:name w:val="Dark List - Accent 54"/>
    <w:basedOn w:val="a4"/>
    <w:next w:val="117"/>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4BACC6"/>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05867"/>
      </w:tcPr>
    </w:tblStylePr>
    <w:tblStylePr w:type="firstCol">
      <w:rPr>
        <w:rFonts w:cs="Times New Roman"/>
      </w:rPr>
      <w:tblPr/>
      <w:tcPr>
        <w:tcBorders>
          <w:top w:val="nil"/>
          <w:left w:val="nil"/>
          <w:bottom w:val="nil"/>
          <w:right w:val="single" w:sz="18" w:space="0" w:color="FFFFFF"/>
          <w:insideH w:val="nil"/>
          <w:insideV w:val="nil"/>
        </w:tcBorders>
        <w:shd w:val="clear" w:color="auto" w:fill="31849B"/>
      </w:tcPr>
    </w:tblStylePr>
    <w:tblStylePr w:type="lastCol">
      <w:rPr>
        <w:rFonts w:cs="Times New Roman"/>
      </w:rPr>
      <w:tblPr/>
      <w:tcPr>
        <w:tcBorders>
          <w:top w:val="nil"/>
          <w:left w:val="single" w:sz="18" w:space="0" w:color="FFFFFF"/>
          <w:bottom w:val="nil"/>
          <w:right w:val="nil"/>
          <w:insideH w:val="nil"/>
          <w:insideV w:val="nil"/>
        </w:tcBorders>
        <w:shd w:val="clear" w:color="auto" w:fill="31849B"/>
      </w:tcPr>
    </w:tblStylePr>
    <w:tblStylePr w:type="band1Vert">
      <w:rPr>
        <w:rFonts w:cs="Times New Roman"/>
      </w:rPr>
      <w:tblPr/>
      <w:tcPr>
        <w:tcBorders>
          <w:top w:val="nil"/>
          <w:left w:val="nil"/>
          <w:bottom w:val="nil"/>
          <w:right w:val="nil"/>
          <w:insideH w:val="nil"/>
          <w:insideV w:val="nil"/>
        </w:tcBorders>
        <w:shd w:val="clear" w:color="auto" w:fill="31849B"/>
      </w:tcPr>
    </w:tblStylePr>
    <w:tblStylePr w:type="band1Horz">
      <w:rPr>
        <w:rFonts w:cs="Times New Roman"/>
      </w:rPr>
      <w:tblPr/>
      <w:tcPr>
        <w:tcBorders>
          <w:top w:val="nil"/>
          <w:left w:val="nil"/>
          <w:bottom w:val="nil"/>
          <w:right w:val="nil"/>
          <w:insideH w:val="nil"/>
          <w:insideV w:val="nil"/>
        </w:tcBorders>
        <w:shd w:val="clear" w:color="auto" w:fill="31849B"/>
      </w:tcPr>
    </w:tblStylePr>
  </w:style>
  <w:style w:type="table" w:customStyle="1" w:styleId="ColorfulShading-Accent54">
    <w:name w:val="Colorful Shading - Accent 54"/>
    <w:basedOn w:val="a4"/>
    <w:next w:val="126"/>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rFonts w:cs="Times New Roman"/>
        <w:b/>
        <w:bCs/>
      </w:rPr>
      <w:tblPr/>
      <w:tcPr>
        <w:tcBorders>
          <w:top w:val="nil"/>
          <w:left w:val="nil"/>
          <w:bottom w:val="single" w:sz="24" w:space="0" w:color="F7964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76A7C"/>
      </w:tcPr>
    </w:tblStylePr>
    <w:tblStylePr w:type="firstCol">
      <w:rPr>
        <w:rFonts w:cs="Times New Roman"/>
        <w:color w:val="FFFFFF"/>
      </w:rPr>
      <w:tblPr/>
      <w:tcPr>
        <w:tcBorders>
          <w:top w:val="nil"/>
          <w:left w:val="nil"/>
          <w:bottom w:val="nil"/>
          <w:right w:val="nil"/>
          <w:insideH w:val="single" w:sz="4" w:space="0" w:color="276A7C"/>
          <w:insideV w:val="nil"/>
        </w:tcBorders>
        <w:shd w:val="clear" w:color="auto" w:fill="276A7C"/>
      </w:tcPr>
    </w:tblStylePr>
    <w:tblStylePr w:type="lastCol">
      <w:rPr>
        <w:rFonts w:cs="Times New Roman"/>
        <w:color w:val="FFFFFF"/>
      </w:rPr>
      <w:tblPr/>
      <w:tcPr>
        <w:tcBorders>
          <w:top w:val="nil"/>
          <w:left w:val="nil"/>
          <w:bottom w:val="nil"/>
          <w:right w:val="nil"/>
          <w:insideH w:val="nil"/>
          <w:insideV w:val="nil"/>
        </w:tcBorders>
        <w:shd w:val="clear" w:color="auto" w:fill="276A7C"/>
      </w:tcPr>
    </w:tblStylePr>
    <w:tblStylePr w:type="band1Vert">
      <w:rPr>
        <w:rFonts w:cs="Times New Roman"/>
      </w:rPr>
      <w:tblPr/>
      <w:tcPr>
        <w:shd w:val="clear" w:color="auto" w:fill="B6DDE8"/>
      </w:tcPr>
    </w:tblStylePr>
    <w:tblStylePr w:type="band1Horz">
      <w:rPr>
        <w:rFonts w:cs="Times New Roman"/>
      </w:rPr>
      <w:tblPr/>
      <w:tcPr>
        <w:shd w:val="clear" w:color="auto" w:fill="A5D5E2"/>
      </w:tcPr>
    </w:tblStylePr>
    <w:tblStylePr w:type="neCell">
      <w:rPr>
        <w:rFonts w:cs="Times New Roman"/>
        <w:color w:val="000000"/>
      </w:rPr>
    </w:tblStylePr>
    <w:tblStylePr w:type="nwCell">
      <w:rPr>
        <w:rFonts w:cs="Times New Roman"/>
        <w:color w:val="000000"/>
      </w:rPr>
    </w:tblStylePr>
  </w:style>
  <w:style w:type="table" w:customStyle="1" w:styleId="ColorfulList-Accent54">
    <w:name w:val="Colorful List - Accent 54"/>
    <w:basedOn w:val="a4"/>
    <w:next w:val="136"/>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DF6F9"/>
    </w:tcPr>
    <w:tblStylePr w:type="firstRow">
      <w:rPr>
        <w:rFonts w:cs="Times New Roman"/>
        <w:b/>
        <w:bCs/>
        <w:color w:val="FFFFFF"/>
      </w:rPr>
      <w:tblPr/>
      <w:tcPr>
        <w:tcBorders>
          <w:bottom w:val="single" w:sz="12" w:space="0" w:color="FFFFFF"/>
        </w:tcBorders>
        <w:shd w:val="clear" w:color="auto" w:fill="F2730A"/>
      </w:tcPr>
    </w:tblStylePr>
    <w:tblStylePr w:type="lastRow">
      <w:rPr>
        <w:rFonts w:cs="Times New Roman"/>
        <w:b/>
        <w:bCs/>
        <w:color w:val="F2730A"/>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2EAF1"/>
      </w:tcPr>
    </w:tblStylePr>
    <w:tblStylePr w:type="band1Horz">
      <w:rPr>
        <w:rFonts w:cs="Times New Roman"/>
      </w:rPr>
      <w:tblPr/>
      <w:tcPr>
        <w:shd w:val="clear" w:color="auto" w:fill="DAEEF3"/>
      </w:tcPr>
    </w:tblStylePr>
  </w:style>
  <w:style w:type="table" w:customStyle="1" w:styleId="ColorfulGrid-Accent54">
    <w:name w:val="Colorful Grid - Accent 54"/>
    <w:basedOn w:val="a4"/>
    <w:next w:val="146"/>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DAEEF3"/>
    </w:tcPr>
    <w:tblStylePr w:type="firstRow">
      <w:rPr>
        <w:rFonts w:cs="Times New Roman"/>
        <w:b/>
        <w:bCs/>
      </w:rPr>
      <w:tblPr/>
      <w:tcPr>
        <w:shd w:val="clear" w:color="auto" w:fill="B6DDE8"/>
      </w:tcPr>
    </w:tblStylePr>
    <w:tblStylePr w:type="lastRow">
      <w:rPr>
        <w:rFonts w:cs="Times New Roman"/>
        <w:b/>
        <w:bCs/>
        <w:color w:val="000000"/>
      </w:rPr>
      <w:tblPr/>
      <w:tcPr>
        <w:shd w:val="clear" w:color="auto" w:fill="B6DDE8"/>
      </w:tcPr>
    </w:tblStylePr>
    <w:tblStylePr w:type="firstCol">
      <w:rPr>
        <w:rFonts w:cs="Times New Roman"/>
        <w:color w:val="FFFFFF"/>
      </w:rPr>
      <w:tblPr/>
      <w:tcPr>
        <w:shd w:val="clear" w:color="auto" w:fill="31849B"/>
      </w:tcPr>
    </w:tblStylePr>
    <w:tblStylePr w:type="lastCol">
      <w:rPr>
        <w:rFonts w:cs="Times New Roman"/>
        <w:color w:val="FFFFFF"/>
      </w:rPr>
      <w:tblPr/>
      <w:tcPr>
        <w:shd w:val="clear" w:color="auto" w:fill="31849B"/>
      </w:tc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LightShading-Accent64">
    <w:name w:val="Light Shading - Accent 64"/>
    <w:basedOn w:val="a4"/>
    <w:next w:val="1ffb"/>
    <w:uiPriority w:val="99"/>
    <w:rsid w:val="009F3DDB"/>
    <w:rPr>
      <w:rFonts w:ascii="Calibri" w:eastAsia="ＭＳ 明朝" w:hAnsi="Calibri" w:cs="Times New Roman"/>
      <w:color w:val="E36C0A"/>
      <w:sz w:val="20"/>
      <w:szCs w:val="20"/>
      <w:lang w:val="en-GB"/>
    </w:rPr>
    <w:tblPr>
      <w:tblStyleRowBandSize w:val="1"/>
      <w:tblStyleColBandSize w:val="1"/>
      <w:tblBorders>
        <w:top w:val="single" w:sz="8" w:space="0" w:color="F79646"/>
        <w:bottom w:val="single" w:sz="8" w:space="0" w:color="F79646"/>
      </w:tblBorders>
    </w:tblPr>
    <w:tblStylePr w:type="firstRow">
      <w:pPr>
        <w:spacing w:beforeLines="0" w:beforeAutospacing="0" w:afterLines="0" w:afterAutospacing="0"/>
      </w:pPr>
      <w:rPr>
        <w:rFonts w:cs="Times New Roman"/>
        <w:b/>
        <w:bCs/>
      </w:rPr>
      <w:tblPr/>
      <w:tcPr>
        <w:tcBorders>
          <w:top w:val="single" w:sz="8" w:space="0" w:color="F79646"/>
          <w:left w:val="nil"/>
          <w:bottom w:val="single" w:sz="8" w:space="0" w:color="F79646"/>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F79646"/>
          <w:left w:val="nil"/>
          <w:bottom w:val="single" w:sz="8" w:space="0" w:color="F7964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left w:val="nil"/>
          <w:right w:val="nil"/>
          <w:insideH w:val="nil"/>
          <w:insideV w:val="nil"/>
        </w:tcBorders>
        <w:shd w:val="clear" w:color="auto" w:fill="FDE4D0"/>
      </w:tcPr>
    </w:tblStylePr>
  </w:style>
  <w:style w:type="table" w:customStyle="1" w:styleId="LightList-Accent64">
    <w:name w:val="Light List - Accent 64"/>
    <w:basedOn w:val="a4"/>
    <w:next w:val="2f6"/>
    <w:uiPriority w:val="99"/>
    <w:rsid w:val="009F3DDB"/>
    <w:rPr>
      <w:rFonts w:ascii="Calibri" w:eastAsia="ＭＳ 明朝" w:hAnsi="Calibri" w:cs="Times New Roman"/>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Lines="0" w:beforeAutospacing="0" w:afterLines="0" w:afterAutospacing="0"/>
      </w:pPr>
      <w:rPr>
        <w:rFonts w:cs="Times New Roman"/>
        <w:b/>
        <w:bCs/>
        <w:color w:val="FFFFFF"/>
      </w:rPr>
      <w:tblPr/>
      <w:tcPr>
        <w:shd w:val="clear" w:color="auto" w:fill="F79646"/>
      </w:tcPr>
    </w:tblStylePr>
    <w:tblStylePr w:type="lastRow">
      <w:pPr>
        <w:spacing w:beforeLines="0" w:beforeAutospacing="0" w:afterLines="0" w:afterAutospacing="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Grid-Accent64">
    <w:name w:val="Light Grid - Accent 64"/>
    <w:basedOn w:val="a4"/>
    <w:next w:val="3f1"/>
    <w:uiPriority w:val="99"/>
    <w:rsid w:val="009F3DDB"/>
    <w:rPr>
      <w:rFonts w:ascii="Calibri" w:eastAsia="ＭＳ 明朝" w:hAnsi="Calibri" w:cs="Times New Roman"/>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MediumShading1-Accent64">
    <w:name w:val="Medium Shading 1 - Accent 64"/>
    <w:basedOn w:val="a4"/>
    <w:next w:val="4d"/>
    <w:uiPriority w:val="99"/>
    <w:rsid w:val="009F3DDB"/>
    <w:rPr>
      <w:rFonts w:ascii="Calibri" w:eastAsia="ＭＳ 明朝" w:hAnsi="Calibri" w:cs="Times New Roman"/>
      <w:sz w:val="20"/>
      <w:szCs w:val="20"/>
      <w:lang w:val="en-GB"/>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Lines="0" w:beforeAutospacing="0" w:afterLines="0" w:afterAutospacing="0"/>
      </w:pPr>
      <w:rPr>
        <w:rFonts w:cs="Times New Roman"/>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Lines="0" w:beforeAutospacing="0" w:afterLines="0" w:afterAutospacing="0"/>
      </w:pPr>
      <w:rPr>
        <w:rFonts w:cs="Times New Roman"/>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DE4D0"/>
      </w:tcPr>
    </w:tblStylePr>
    <w:tblStylePr w:type="band1Horz">
      <w:rPr>
        <w:rFonts w:cs="Times New Roman"/>
      </w:rPr>
      <w:tblPr/>
      <w:tcPr>
        <w:tcBorders>
          <w:insideH w:val="nil"/>
          <w:insideV w:val="nil"/>
        </w:tcBorders>
        <w:shd w:val="clear" w:color="auto" w:fill="FDE4D0"/>
      </w:tcPr>
    </w:tblStylePr>
    <w:tblStylePr w:type="band2Horz">
      <w:rPr>
        <w:rFonts w:cs="Times New Roman"/>
      </w:rPr>
      <w:tblPr/>
      <w:tcPr>
        <w:tcBorders>
          <w:insideH w:val="nil"/>
          <w:insideV w:val="nil"/>
        </w:tcBorders>
      </w:tcPr>
    </w:tblStylePr>
  </w:style>
  <w:style w:type="table" w:customStyle="1" w:styleId="MediumShading2-Accent64">
    <w:name w:val="Medium Shading 2 - Accent 64"/>
    <w:basedOn w:val="a4"/>
    <w:next w:val="5d"/>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F79646"/>
      </w:tcPr>
    </w:tblStylePr>
    <w:tblStylePr w:type="lastCol">
      <w:rPr>
        <w:rFonts w:cs="Times New Roman"/>
        <w:b/>
        <w:bCs/>
        <w:color w:val="FFFFFF"/>
      </w:rPr>
      <w:tblPr/>
      <w:tcPr>
        <w:tcBorders>
          <w:left w:val="nil"/>
          <w:right w:val="nil"/>
          <w:insideH w:val="nil"/>
          <w:insideV w:val="nil"/>
        </w:tcBorders>
        <w:shd w:val="clear" w:color="auto" w:fill="F7964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Accent64">
    <w:name w:val="Medium List 1 - Accent 64"/>
    <w:basedOn w:val="a4"/>
    <w:next w:val="68"/>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F79646"/>
        <w:bottom w:val="single" w:sz="8" w:space="0" w:color="F79646"/>
      </w:tblBorders>
    </w:tblPr>
    <w:tblStylePr w:type="firstRow">
      <w:rPr>
        <w:rFonts w:ascii="Times New Roman" w:eastAsia="Times New Roman" w:hAnsi="Times New Roman" w:cs="Times New Roman"/>
      </w:rPr>
      <w:tblPr/>
      <w:tcPr>
        <w:tcBorders>
          <w:top w:val="nil"/>
          <w:bottom w:val="single" w:sz="8" w:space="0" w:color="F79646"/>
        </w:tcBorders>
      </w:tcPr>
    </w:tblStylePr>
    <w:tblStylePr w:type="lastRow">
      <w:rPr>
        <w:rFonts w:cs="Times New Roman"/>
        <w:b/>
        <w:bCs/>
        <w:color w:val="1F497D"/>
      </w:rPr>
      <w:tblPr/>
      <w:tcPr>
        <w:tcBorders>
          <w:top w:val="single" w:sz="8" w:space="0" w:color="F79646"/>
          <w:bottom w:val="single" w:sz="8" w:space="0" w:color="F79646"/>
        </w:tcBorders>
      </w:tcPr>
    </w:tblStylePr>
    <w:tblStylePr w:type="firstCol">
      <w:rPr>
        <w:rFonts w:cs="Times New Roman"/>
        <w:b/>
        <w:bCs/>
      </w:rPr>
    </w:tblStylePr>
    <w:tblStylePr w:type="lastCol">
      <w:rPr>
        <w:rFonts w:cs="Times New Roman"/>
        <w:b/>
        <w:bCs/>
      </w:rPr>
      <w:tblPr/>
      <w:tcPr>
        <w:tcBorders>
          <w:top w:val="single" w:sz="8" w:space="0" w:color="F79646"/>
          <w:bottom w:val="single" w:sz="8" w:space="0" w:color="F79646"/>
        </w:tcBorders>
      </w:tcPr>
    </w:tblStylePr>
    <w:tblStylePr w:type="band1Vert">
      <w:rPr>
        <w:rFonts w:cs="Times New Roman"/>
      </w:rPr>
      <w:tblPr/>
      <w:tcPr>
        <w:shd w:val="clear" w:color="auto" w:fill="FDE4D0"/>
      </w:tcPr>
    </w:tblStylePr>
    <w:tblStylePr w:type="band1Horz">
      <w:rPr>
        <w:rFonts w:cs="Times New Roman"/>
      </w:rPr>
      <w:tblPr/>
      <w:tcPr>
        <w:shd w:val="clear" w:color="auto" w:fill="FDE4D0"/>
      </w:tcPr>
    </w:tblStylePr>
  </w:style>
  <w:style w:type="table" w:customStyle="1" w:styleId="MediumList2-Accent64">
    <w:name w:val="Medium List 2 - Accent 64"/>
    <w:basedOn w:val="a4"/>
    <w:next w:val="78"/>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rFonts w:cs="Times New Roman"/>
        <w:sz w:val="24"/>
        <w:szCs w:val="24"/>
      </w:rPr>
      <w:tblPr/>
      <w:tcPr>
        <w:tcBorders>
          <w:top w:val="nil"/>
          <w:left w:val="nil"/>
          <w:bottom w:val="single" w:sz="24" w:space="0" w:color="F79646"/>
          <w:right w:val="nil"/>
          <w:insideH w:val="nil"/>
          <w:insideV w:val="nil"/>
        </w:tcBorders>
        <w:shd w:val="clear" w:color="auto" w:fill="FFFFFF"/>
      </w:tcPr>
    </w:tblStylePr>
    <w:tblStylePr w:type="lastRow">
      <w:rPr>
        <w:rFonts w:cs="Times New Roman"/>
      </w:rPr>
      <w:tblPr/>
      <w:tcPr>
        <w:tcBorders>
          <w:top w:val="single" w:sz="8" w:space="0" w:color="F7964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F79646"/>
          <w:insideH w:val="nil"/>
          <w:insideV w:val="nil"/>
        </w:tcBorders>
        <w:shd w:val="clear" w:color="auto" w:fill="FFFFFF"/>
      </w:tcPr>
    </w:tblStylePr>
    <w:tblStylePr w:type="lastCol">
      <w:rPr>
        <w:rFonts w:cs="Times New Roman"/>
      </w:rPr>
      <w:tblPr/>
      <w:tcPr>
        <w:tcBorders>
          <w:top w:val="nil"/>
          <w:left w:val="single" w:sz="8" w:space="0" w:color="F7964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top w:val="nil"/>
          <w:bottom w:val="nil"/>
          <w:insideH w:val="nil"/>
          <w:insideV w:val="nil"/>
        </w:tcBorders>
        <w:shd w:val="clear" w:color="auto" w:fill="FDE4D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MediumGrid1-Accent64">
    <w:name w:val="Medium Grid 1 - Accent 64"/>
    <w:basedOn w:val="a4"/>
    <w:next w:val="88"/>
    <w:uiPriority w:val="99"/>
    <w:rsid w:val="009F3DDB"/>
    <w:rPr>
      <w:rFonts w:ascii="Calibri" w:eastAsia="ＭＳ 明朝" w:hAnsi="Calibri" w:cs="Times New Roman"/>
      <w:sz w:val="20"/>
      <w:szCs w:val="20"/>
      <w:lang w:val="en-GB"/>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rFonts w:cs="Times New Roman"/>
        <w:b/>
        <w:bCs/>
      </w:rPr>
    </w:tblStylePr>
    <w:tblStylePr w:type="lastRow">
      <w:rPr>
        <w:rFonts w:cs="Times New Roman"/>
        <w:b/>
        <w:bCs/>
      </w:rPr>
      <w:tblPr/>
      <w:tcPr>
        <w:tcBorders>
          <w:top w:val="single" w:sz="18" w:space="0" w:color="F9B07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BCAA2"/>
      </w:tcPr>
    </w:tblStylePr>
    <w:tblStylePr w:type="band1Horz">
      <w:rPr>
        <w:rFonts w:cs="Times New Roman"/>
      </w:rPr>
      <w:tblPr/>
      <w:tcPr>
        <w:shd w:val="clear" w:color="auto" w:fill="FBCAA2"/>
      </w:tcPr>
    </w:tblStylePr>
  </w:style>
  <w:style w:type="table" w:customStyle="1" w:styleId="MediumGrid2-Accent64">
    <w:name w:val="Medium Grid 2 - Accent 64"/>
    <w:basedOn w:val="a4"/>
    <w:next w:val="98"/>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rFonts w:cs="Times New Roman"/>
        <w:b/>
        <w:bCs/>
        <w:color w:val="000000"/>
      </w:rPr>
      <w:tblPr/>
      <w:tcPr>
        <w:shd w:val="clear" w:color="auto" w:fill="FEF4EC"/>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DE9D9"/>
      </w:tcPr>
    </w:tblStylePr>
    <w:tblStylePr w:type="band1Vert">
      <w:rPr>
        <w:rFonts w:cs="Times New Roman"/>
      </w:rPr>
      <w:tblPr/>
      <w:tcPr>
        <w:shd w:val="clear" w:color="auto" w:fill="FBCAA2"/>
      </w:tcPr>
    </w:tblStylePr>
    <w:tblStylePr w:type="band1Horz">
      <w:rPr>
        <w:rFonts w:cs="Times New Roman"/>
      </w:rPr>
      <w:tblPr/>
      <w:tcPr>
        <w:tcBorders>
          <w:insideH w:val="single" w:sz="6" w:space="0" w:color="F79646"/>
          <w:insideV w:val="single" w:sz="6" w:space="0" w:color="F79646"/>
        </w:tcBorders>
        <w:shd w:val="clear" w:color="auto" w:fill="FBCAA2"/>
      </w:tcPr>
    </w:tblStylePr>
    <w:tblStylePr w:type="nwCell">
      <w:rPr>
        <w:rFonts w:cs="Times New Roman"/>
      </w:rPr>
      <w:tblPr/>
      <w:tcPr>
        <w:shd w:val="clear" w:color="auto" w:fill="FFFFFF"/>
      </w:tcPr>
    </w:tblStylePr>
  </w:style>
  <w:style w:type="table" w:customStyle="1" w:styleId="MediumGrid3-Accent64">
    <w:name w:val="Medium Grid 3 - Accent 64"/>
    <w:basedOn w:val="a4"/>
    <w:next w:val="107"/>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DarkList-Accent64">
    <w:name w:val="Dark List - Accent 64"/>
    <w:basedOn w:val="a4"/>
    <w:next w:val="118"/>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F79646"/>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974706"/>
      </w:tcPr>
    </w:tblStylePr>
    <w:tblStylePr w:type="firstCol">
      <w:rPr>
        <w:rFonts w:cs="Times New Roman"/>
      </w:rPr>
      <w:tblPr/>
      <w:tcPr>
        <w:tcBorders>
          <w:top w:val="nil"/>
          <w:left w:val="nil"/>
          <w:bottom w:val="nil"/>
          <w:right w:val="single" w:sz="18" w:space="0" w:color="FFFFFF"/>
          <w:insideH w:val="nil"/>
          <w:insideV w:val="nil"/>
        </w:tcBorders>
        <w:shd w:val="clear" w:color="auto" w:fill="E36C0A"/>
      </w:tcPr>
    </w:tblStylePr>
    <w:tblStylePr w:type="lastCol">
      <w:rPr>
        <w:rFonts w:cs="Times New Roman"/>
      </w:rPr>
      <w:tblPr/>
      <w:tcPr>
        <w:tcBorders>
          <w:top w:val="nil"/>
          <w:left w:val="single" w:sz="18" w:space="0" w:color="FFFFFF"/>
          <w:bottom w:val="nil"/>
          <w:right w:val="nil"/>
          <w:insideH w:val="nil"/>
          <w:insideV w:val="nil"/>
        </w:tcBorders>
        <w:shd w:val="clear" w:color="auto" w:fill="E36C0A"/>
      </w:tcPr>
    </w:tblStylePr>
    <w:tblStylePr w:type="band1Vert">
      <w:rPr>
        <w:rFonts w:cs="Times New Roman"/>
      </w:rPr>
      <w:tblPr/>
      <w:tcPr>
        <w:tcBorders>
          <w:top w:val="nil"/>
          <w:left w:val="nil"/>
          <w:bottom w:val="nil"/>
          <w:right w:val="nil"/>
          <w:insideH w:val="nil"/>
          <w:insideV w:val="nil"/>
        </w:tcBorders>
        <w:shd w:val="clear" w:color="auto" w:fill="E36C0A"/>
      </w:tcPr>
    </w:tblStylePr>
    <w:tblStylePr w:type="band1Horz">
      <w:rPr>
        <w:rFonts w:cs="Times New Roman"/>
      </w:rPr>
      <w:tblPr/>
      <w:tcPr>
        <w:tcBorders>
          <w:top w:val="nil"/>
          <w:left w:val="nil"/>
          <w:bottom w:val="nil"/>
          <w:right w:val="nil"/>
          <w:insideH w:val="nil"/>
          <w:insideV w:val="nil"/>
        </w:tcBorders>
        <w:shd w:val="clear" w:color="auto" w:fill="E36C0A"/>
      </w:tcPr>
    </w:tblStylePr>
  </w:style>
  <w:style w:type="table" w:customStyle="1" w:styleId="ColorfulShading-Accent64">
    <w:name w:val="Colorful Shading - Accent 64"/>
    <w:basedOn w:val="a4"/>
    <w:next w:val="127"/>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rFonts w:cs="Times New Roman"/>
        <w:b/>
        <w:bCs/>
      </w:rPr>
      <w:tblPr/>
      <w:tcPr>
        <w:tcBorders>
          <w:top w:val="nil"/>
          <w:left w:val="nil"/>
          <w:bottom w:val="single" w:sz="24" w:space="0" w:color="4BACC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B65608"/>
      </w:tcPr>
    </w:tblStylePr>
    <w:tblStylePr w:type="firstCol">
      <w:rPr>
        <w:rFonts w:cs="Times New Roman"/>
        <w:color w:val="FFFFFF"/>
      </w:rPr>
      <w:tblPr/>
      <w:tcPr>
        <w:tcBorders>
          <w:top w:val="nil"/>
          <w:left w:val="nil"/>
          <w:bottom w:val="nil"/>
          <w:right w:val="nil"/>
          <w:insideH w:val="single" w:sz="4" w:space="0" w:color="B65608"/>
          <w:insideV w:val="nil"/>
        </w:tcBorders>
        <w:shd w:val="clear" w:color="auto" w:fill="B65608"/>
      </w:tcPr>
    </w:tblStylePr>
    <w:tblStylePr w:type="lastCol">
      <w:rPr>
        <w:rFonts w:cs="Times New Roman"/>
        <w:color w:val="FFFFFF"/>
      </w:rPr>
      <w:tblPr/>
      <w:tcPr>
        <w:tcBorders>
          <w:top w:val="nil"/>
          <w:left w:val="nil"/>
          <w:bottom w:val="nil"/>
          <w:right w:val="nil"/>
          <w:insideH w:val="nil"/>
          <w:insideV w:val="nil"/>
        </w:tcBorders>
        <w:shd w:val="clear" w:color="auto" w:fill="B65608"/>
      </w:tcPr>
    </w:tblStylePr>
    <w:tblStylePr w:type="band1Vert">
      <w:rPr>
        <w:rFonts w:cs="Times New Roman"/>
      </w:rPr>
      <w:tblPr/>
      <w:tcPr>
        <w:shd w:val="clear" w:color="auto" w:fill="FBD4B4"/>
      </w:tcPr>
    </w:tblStylePr>
    <w:tblStylePr w:type="band1Horz">
      <w:rPr>
        <w:rFonts w:cs="Times New Roman"/>
      </w:rPr>
      <w:tblPr/>
      <w:tcPr>
        <w:shd w:val="clear" w:color="auto" w:fill="FBCAA2"/>
      </w:tcPr>
    </w:tblStylePr>
    <w:tblStylePr w:type="neCell">
      <w:rPr>
        <w:rFonts w:cs="Times New Roman"/>
        <w:color w:val="000000"/>
      </w:rPr>
    </w:tblStylePr>
    <w:tblStylePr w:type="nwCell">
      <w:rPr>
        <w:rFonts w:cs="Times New Roman"/>
        <w:color w:val="000000"/>
      </w:rPr>
    </w:tblStylePr>
  </w:style>
  <w:style w:type="table" w:customStyle="1" w:styleId="ColorfulList-Accent64">
    <w:name w:val="Colorful List - Accent 64"/>
    <w:basedOn w:val="a4"/>
    <w:next w:val="137"/>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EF4EC"/>
    </w:tcPr>
    <w:tblStylePr w:type="firstRow">
      <w:rPr>
        <w:rFonts w:cs="Times New Roman"/>
        <w:b/>
        <w:bCs/>
        <w:color w:val="FFFFFF"/>
      </w:rPr>
      <w:tblPr/>
      <w:tcPr>
        <w:tcBorders>
          <w:bottom w:val="single" w:sz="12" w:space="0" w:color="FFFFFF"/>
        </w:tcBorders>
        <w:shd w:val="clear" w:color="auto" w:fill="348DA5"/>
      </w:tcPr>
    </w:tblStylePr>
    <w:tblStylePr w:type="lastRow">
      <w:rPr>
        <w:rFonts w:cs="Times New Roman"/>
        <w:b/>
        <w:bCs/>
        <w:color w:val="348DA5"/>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DE4D0"/>
      </w:tcPr>
    </w:tblStylePr>
    <w:tblStylePr w:type="band1Horz">
      <w:rPr>
        <w:rFonts w:cs="Times New Roman"/>
      </w:rPr>
      <w:tblPr/>
      <w:tcPr>
        <w:shd w:val="clear" w:color="auto" w:fill="FDE9D9"/>
      </w:tcPr>
    </w:tblStylePr>
  </w:style>
  <w:style w:type="table" w:customStyle="1" w:styleId="ColorfulGrid-Accent64">
    <w:name w:val="Colorful Grid - Accent 64"/>
    <w:basedOn w:val="a4"/>
    <w:next w:val="147"/>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FDE9D9"/>
    </w:tcPr>
    <w:tblStylePr w:type="firstRow">
      <w:rPr>
        <w:rFonts w:cs="Times New Roman"/>
        <w:b/>
        <w:bCs/>
      </w:rPr>
      <w:tblPr/>
      <w:tcPr>
        <w:shd w:val="clear" w:color="auto" w:fill="FBD4B4"/>
      </w:tcPr>
    </w:tblStylePr>
    <w:tblStylePr w:type="lastRow">
      <w:rPr>
        <w:rFonts w:cs="Times New Roman"/>
        <w:b/>
        <w:bCs/>
        <w:color w:val="000000"/>
      </w:rPr>
      <w:tblPr/>
      <w:tcPr>
        <w:shd w:val="clear" w:color="auto" w:fill="FBD4B4"/>
      </w:tcPr>
    </w:tblStylePr>
    <w:tblStylePr w:type="firstCol">
      <w:rPr>
        <w:rFonts w:cs="Times New Roman"/>
        <w:color w:val="FFFFFF"/>
      </w:rPr>
      <w:tblPr/>
      <w:tcPr>
        <w:shd w:val="clear" w:color="auto" w:fill="E36C0A"/>
      </w:tcPr>
    </w:tblStylePr>
    <w:tblStylePr w:type="lastCol">
      <w:rPr>
        <w:rFonts w:cs="Times New Roman"/>
        <w:color w:val="FFFFFF"/>
      </w:rPr>
      <w:tblPr/>
      <w:tcPr>
        <w:shd w:val="clear" w:color="auto" w:fill="E36C0A"/>
      </w:tcPr>
    </w:tblStylePr>
    <w:tblStylePr w:type="band1Vert">
      <w:rPr>
        <w:rFonts w:cs="Times New Roman"/>
      </w:rPr>
      <w:tblPr/>
      <w:tcPr>
        <w:shd w:val="clear" w:color="auto" w:fill="FBCAA2"/>
      </w:tcPr>
    </w:tblStylePr>
    <w:tblStylePr w:type="band1Horz">
      <w:rPr>
        <w:rFonts w:cs="Times New Roman"/>
      </w:rPr>
      <w:tblPr/>
      <w:tcPr>
        <w:shd w:val="clear" w:color="auto" w:fill="FBCAA2"/>
      </w:tcPr>
    </w:tblStylePr>
  </w:style>
  <w:style w:type="numbering" w:customStyle="1" w:styleId="1ai6">
    <w:name w:val="1 / a / i6"/>
    <w:basedOn w:val="a5"/>
    <w:next w:val="1ai"/>
    <w:uiPriority w:val="99"/>
    <w:semiHidden/>
    <w:unhideWhenUsed/>
    <w:rsid w:val="009F3DDB"/>
  </w:style>
  <w:style w:type="numbering" w:customStyle="1" w:styleId="ArticleSection4">
    <w:name w:val="Article / Section4"/>
    <w:basedOn w:val="a5"/>
    <w:next w:val="a"/>
    <w:uiPriority w:val="99"/>
    <w:semiHidden/>
    <w:unhideWhenUsed/>
    <w:rsid w:val="009F3DDB"/>
  </w:style>
  <w:style w:type="numbering" w:customStyle="1" w:styleId="1111116">
    <w:name w:val="1 / 1.1 / 1.1.16"/>
    <w:basedOn w:val="a5"/>
    <w:next w:val="111111"/>
    <w:uiPriority w:val="99"/>
    <w:semiHidden/>
    <w:unhideWhenUsed/>
    <w:rsid w:val="009F3DDB"/>
  </w:style>
  <w:style w:type="numbering" w:customStyle="1" w:styleId="13f4">
    <w:name w:val="リストなし13"/>
    <w:next w:val="a5"/>
    <w:uiPriority w:val="99"/>
    <w:semiHidden/>
    <w:unhideWhenUsed/>
    <w:rsid w:val="009F3DDB"/>
  </w:style>
  <w:style w:type="table" w:customStyle="1" w:styleId="13f5">
    <w:name w:val="表 (格子)13"/>
    <w:basedOn w:val="a4"/>
    <w:next w:val="ab"/>
    <w:uiPriority w:val="99"/>
    <w:rsid w:val="009F3DDB"/>
    <w:pPr>
      <w:jc w:val="both"/>
    </w:pPr>
    <w:rPr>
      <w:rFonts w:ascii="Times New Roman" w:eastAsia="ＭＳ 明朝" w:hAnsi="Times New Roman" w:cs="Times New Roman"/>
      <w:kern w:val="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6">
    <w:name w:val="表 (シンプル) 113"/>
    <w:basedOn w:val="a4"/>
    <w:next w:val="1fff4"/>
    <w:uiPriority w:val="99"/>
    <w:semiHidden/>
    <w:rsid w:val="009F3DDB"/>
    <w:rPr>
      <w:rFonts w:ascii="Calibri" w:eastAsia="ＭＳ 明朝" w:hAnsi="Calibri" w:cs="Times New Roman"/>
      <w:sz w:val="20"/>
      <w:szCs w:val="20"/>
      <w:lang w:val="en-GB"/>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30">
    <w:name w:val="表 (シンプル) 213"/>
    <w:basedOn w:val="a4"/>
    <w:next w:val="2fc"/>
    <w:uiPriority w:val="99"/>
    <w:semiHidden/>
    <w:rsid w:val="009F3DDB"/>
    <w:rPr>
      <w:rFonts w:ascii="Calibri" w:eastAsia="ＭＳ 明朝" w:hAnsi="Calibri" w:cs="Times New Roman"/>
      <w:sz w:val="20"/>
      <w:szCs w:val="20"/>
      <w:lang w:val="en-GB"/>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30">
    <w:name w:val="表 (シンプル) 313"/>
    <w:basedOn w:val="a4"/>
    <w:next w:val="3f7"/>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37">
    <w:name w:val="表 (クラシック) 113"/>
    <w:basedOn w:val="a4"/>
    <w:next w:val="1ffc"/>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31">
    <w:name w:val="表 (クラシック) 213"/>
    <w:basedOn w:val="a4"/>
    <w:next w:val="2f7"/>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31">
    <w:name w:val="表 (クラシック) 313"/>
    <w:basedOn w:val="a4"/>
    <w:next w:val="3f2"/>
    <w:uiPriority w:val="99"/>
    <w:semiHidden/>
    <w:rsid w:val="009F3DDB"/>
    <w:rPr>
      <w:rFonts w:ascii="Calibri" w:eastAsia="ＭＳ 明朝" w:hAnsi="Calibri" w:cs="Times New Roman"/>
      <w:color w:val="000080"/>
      <w:sz w:val="20"/>
      <w:szCs w:val="20"/>
      <w:lang w:val="en-GB"/>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30">
    <w:name w:val="表 (クラシック) 413"/>
    <w:basedOn w:val="a4"/>
    <w:next w:val="4e"/>
    <w:uiPriority w:val="99"/>
    <w:semiHidden/>
    <w:rsid w:val="009F3DDB"/>
    <w:rPr>
      <w:rFonts w:ascii="Calibri" w:eastAsia="ＭＳ 明朝" w:hAnsi="Calibri" w:cs="Times New Roman"/>
      <w:sz w:val="20"/>
      <w:szCs w:val="20"/>
      <w:lang w:val="en-GB"/>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38">
    <w:name w:val="表 (カラフル) 113"/>
    <w:basedOn w:val="a4"/>
    <w:next w:val="1ffd"/>
    <w:uiPriority w:val="99"/>
    <w:semiHidden/>
    <w:rsid w:val="009F3DDB"/>
    <w:rPr>
      <w:rFonts w:ascii="Calibri" w:eastAsia="ＭＳ 明朝" w:hAnsi="Calibri" w:cs="Times New Roman"/>
      <w:color w:val="FFFFFF"/>
      <w:sz w:val="20"/>
      <w:szCs w:val="20"/>
      <w:lang w:val="en-GB"/>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32">
    <w:name w:val="表 (カラフル) 213"/>
    <w:basedOn w:val="a4"/>
    <w:next w:val="2f8"/>
    <w:uiPriority w:val="99"/>
    <w:semiHidden/>
    <w:rsid w:val="009F3DDB"/>
    <w:rPr>
      <w:rFonts w:ascii="Calibri" w:eastAsia="ＭＳ 明朝" w:hAnsi="Calibri" w:cs="Times New Roman"/>
      <w:sz w:val="20"/>
      <w:szCs w:val="20"/>
      <w:lang w:val="en-GB"/>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32">
    <w:name w:val="表 (カラフル) 313"/>
    <w:basedOn w:val="a4"/>
    <w:next w:val="3f3"/>
    <w:uiPriority w:val="99"/>
    <w:semiHidden/>
    <w:rsid w:val="009F3DDB"/>
    <w:rPr>
      <w:rFonts w:ascii="Calibri" w:eastAsia="ＭＳ 明朝" w:hAnsi="Calibri" w:cs="Times New Roman"/>
      <w:sz w:val="20"/>
      <w:szCs w:val="20"/>
      <w:lang w:val="en-GB"/>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39">
    <w:name w:val="表 (列の強調) 113"/>
    <w:basedOn w:val="a4"/>
    <w:next w:val="1ffe"/>
    <w:uiPriority w:val="99"/>
    <w:semiHidden/>
    <w:rsid w:val="009F3DDB"/>
    <w:rPr>
      <w:rFonts w:ascii="Calibri" w:eastAsia="ＭＳ 明朝" w:hAnsi="Calibri" w:cs="Times New Roman"/>
      <w:b/>
      <w:bCs/>
      <w:sz w:val="20"/>
      <w:szCs w:val="20"/>
      <w:lang w:val="en-GB"/>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33">
    <w:name w:val="表 (列の強調) 213"/>
    <w:basedOn w:val="a4"/>
    <w:next w:val="2f9"/>
    <w:uiPriority w:val="99"/>
    <w:semiHidden/>
    <w:rsid w:val="009F3DDB"/>
    <w:rPr>
      <w:rFonts w:ascii="Calibri" w:eastAsia="ＭＳ 明朝" w:hAnsi="Calibri" w:cs="Times New Roman"/>
      <w:b/>
      <w:bCs/>
      <w:sz w:val="20"/>
      <w:szCs w:val="20"/>
      <w:lang w:val="en-GB"/>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33">
    <w:name w:val="表 (列の強調) 313"/>
    <w:basedOn w:val="a4"/>
    <w:next w:val="3f4"/>
    <w:uiPriority w:val="99"/>
    <w:semiHidden/>
    <w:rsid w:val="009F3DDB"/>
    <w:rPr>
      <w:rFonts w:ascii="Calibri" w:eastAsia="ＭＳ 明朝" w:hAnsi="Calibri" w:cs="Times New Roman"/>
      <w:b/>
      <w:bCs/>
      <w:sz w:val="20"/>
      <w:szCs w:val="20"/>
      <w:lang w:val="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1">
    <w:name w:val="表 (列の強調) 413"/>
    <w:basedOn w:val="a4"/>
    <w:next w:val="4f"/>
    <w:uiPriority w:val="99"/>
    <w:semiHidden/>
    <w:rsid w:val="009F3DDB"/>
    <w:rPr>
      <w:rFonts w:ascii="Calibri" w:eastAsia="ＭＳ 明朝" w:hAnsi="Calibri" w:cs="Times New Roman"/>
      <w:sz w:val="20"/>
      <w:szCs w:val="20"/>
      <w:lang w:val="en-GB"/>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30">
    <w:name w:val="表 (列の強調) 513"/>
    <w:basedOn w:val="a4"/>
    <w:next w:val="5e"/>
    <w:uiPriority w:val="99"/>
    <w:semiHidden/>
    <w:rsid w:val="009F3DDB"/>
    <w:rPr>
      <w:rFonts w:ascii="Calibri" w:eastAsia="ＭＳ 明朝" w:hAnsi="Calibri" w:cs="Times New Roman"/>
      <w:sz w:val="20"/>
      <w:szCs w:val="20"/>
      <w:lang w:val="en-GB"/>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3a">
    <w:name w:val="表 (格子) 113"/>
    <w:basedOn w:val="a4"/>
    <w:next w:val="1fff1"/>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34">
    <w:name w:val="表 (格子) 213"/>
    <w:basedOn w:val="a4"/>
    <w:next w:val="2fa"/>
    <w:uiPriority w:val="99"/>
    <w:semiHidden/>
    <w:rsid w:val="009F3DDB"/>
    <w:rPr>
      <w:rFonts w:ascii="Calibri" w:eastAsia="ＭＳ 明朝" w:hAnsi="Calibri" w:cs="Times New Roman"/>
      <w:sz w:val="20"/>
      <w:szCs w:val="20"/>
      <w:lang w:val="en-GB"/>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34">
    <w:name w:val="表 (格子) 313"/>
    <w:basedOn w:val="a4"/>
    <w:next w:val="3f5"/>
    <w:uiPriority w:val="99"/>
    <w:semiHidden/>
    <w:rsid w:val="009F3DDB"/>
    <w:rPr>
      <w:rFonts w:ascii="Calibri" w:eastAsia="ＭＳ 明朝" w:hAnsi="Calibri" w:cs="Times New Roman"/>
      <w:sz w:val="20"/>
      <w:szCs w:val="20"/>
      <w:lang w:val="en-GB"/>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32">
    <w:name w:val="表 (格子) 413"/>
    <w:basedOn w:val="a4"/>
    <w:next w:val="4f0"/>
    <w:uiPriority w:val="99"/>
    <w:semiHidden/>
    <w:rsid w:val="009F3DDB"/>
    <w:rPr>
      <w:rFonts w:ascii="Calibri" w:eastAsia="ＭＳ 明朝" w:hAnsi="Calibri" w:cs="Times New Roman"/>
      <w:sz w:val="20"/>
      <w:szCs w:val="20"/>
      <w:lang w:val="en-GB"/>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31">
    <w:name w:val="表 (格子) 513"/>
    <w:basedOn w:val="a4"/>
    <w:next w:val="5f"/>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30">
    <w:name w:val="表 (格子) 613"/>
    <w:basedOn w:val="a4"/>
    <w:next w:val="69"/>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30">
    <w:name w:val="表 (格子) 713"/>
    <w:basedOn w:val="a4"/>
    <w:next w:val="79"/>
    <w:uiPriority w:val="99"/>
    <w:semiHidden/>
    <w:rsid w:val="009F3DDB"/>
    <w:rPr>
      <w:rFonts w:ascii="Calibri" w:eastAsia="ＭＳ 明朝" w:hAnsi="Calibri" w:cs="Times New Roman"/>
      <w:b/>
      <w:bCs/>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30">
    <w:name w:val="表 (格子) 813"/>
    <w:basedOn w:val="a4"/>
    <w:next w:val="89"/>
    <w:uiPriority w:val="99"/>
    <w:semiHidden/>
    <w:rsid w:val="009F3DDB"/>
    <w:rPr>
      <w:rFonts w:ascii="Calibri" w:eastAsia="ＭＳ 明朝" w:hAnsi="Calibri" w:cs="Times New Roman"/>
      <w:sz w:val="20"/>
      <w:szCs w:val="20"/>
      <w:lang w:val="en-GB"/>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3b">
    <w:name w:val="表 (一覧) 113"/>
    <w:basedOn w:val="a4"/>
    <w:next w:val="1fff2"/>
    <w:uiPriority w:val="99"/>
    <w:semiHidden/>
    <w:rsid w:val="009F3DDB"/>
    <w:rPr>
      <w:rFonts w:ascii="Calibri" w:eastAsia="ＭＳ 明朝" w:hAnsi="Calibri" w:cs="Times New Roman"/>
      <w:sz w:val="20"/>
      <w:szCs w:val="20"/>
      <w:lang w:val="en-GB"/>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35">
    <w:name w:val="表 (一覧) 213"/>
    <w:basedOn w:val="a4"/>
    <w:next w:val="2fb"/>
    <w:uiPriority w:val="99"/>
    <w:semiHidden/>
    <w:rsid w:val="009F3DDB"/>
    <w:rPr>
      <w:rFonts w:ascii="Calibri" w:eastAsia="ＭＳ 明朝" w:hAnsi="Calibri" w:cs="Times New Roman"/>
      <w:sz w:val="20"/>
      <w:szCs w:val="20"/>
      <w:lang w:val="en-GB"/>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35">
    <w:name w:val="表 (一覧) 313"/>
    <w:basedOn w:val="a4"/>
    <w:next w:val="3f6"/>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33">
    <w:name w:val="表 (一覧) 413"/>
    <w:basedOn w:val="a4"/>
    <w:next w:val="4f1"/>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32">
    <w:name w:val="表 (一覧) 513"/>
    <w:basedOn w:val="a4"/>
    <w:next w:val="5f0"/>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31">
    <w:name w:val="表 (一覧) 613"/>
    <w:basedOn w:val="a4"/>
    <w:next w:val="6a"/>
    <w:uiPriority w:val="99"/>
    <w:semiHidden/>
    <w:rsid w:val="009F3DDB"/>
    <w:rPr>
      <w:rFonts w:ascii="Calibri" w:eastAsia="ＭＳ 明朝" w:hAnsi="Calibri" w:cs="Times New Roman"/>
      <w:sz w:val="20"/>
      <w:szCs w:val="20"/>
      <w:lang w:val="en-GB"/>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31">
    <w:name w:val="表 (一覧) 713"/>
    <w:basedOn w:val="a4"/>
    <w:next w:val="7a"/>
    <w:uiPriority w:val="99"/>
    <w:semiHidden/>
    <w:rsid w:val="009F3DDB"/>
    <w:rPr>
      <w:rFonts w:ascii="Calibri" w:eastAsia="ＭＳ 明朝" w:hAnsi="Calibri" w:cs="Times New Roman"/>
      <w:sz w:val="20"/>
      <w:szCs w:val="20"/>
      <w:lang w:val="en-GB"/>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31">
    <w:name w:val="表 (一覧) 813"/>
    <w:basedOn w:val="a4"/>
    <w:next w:val="8a"/>
    <w:uiPriority w:val="99"/>
    <w:semiHidden/>
    <w:rsid w:val="009F3DDB"/>
    <w:rPr>
      <w:rFonts w:ascii="Calibri" w:eastAsia="ＭＳ 明朝" w:hAnsi="Calibri" w:cs="Times New Roman"/>
      <w:sz w:val="20"/>
      <w:szCs w:val="20"/>
      <w:lang w:val="en-GB"/>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3-D113">
    <w:name w:val="表 (3-D) 113"/>
    <w:basedOn w:val="a4"/>
    <w:next w:val="3-D1"/>
    <w:uiPriority w:val="99"/>
    <w:semiHidden/>
    <w:rsid w:val="009F3DDB"/>
    <w:rPr>
      <w:rFonts w:ascii="Calibri" w:eastAsia="ＭＳ 明朝" w:hAnsi="Calibri" w:cs="Times New Roman"/>
      <w:sz w:val="20"/>
      <w:szCs w:val="20"/>
      <w:lang w:val="en-GB"/>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D213">
    <w:name w:val="表 (3-D) 213"/>
    <w:basedOn w:val="a4"/>
    <w:next w:val="3-D2"/>
    <w:uiPriority w:val="99"/>
    <w:semiHidden/>
    <w:rsid w:val="009F3DDB"/>
    <w:rPr>
      <w:rFonts w:ascii="Calibri" w:eastAsia="ＭＳ 明朝" w:hAnsi="Calibri" w:cs="Times New Roman"/>
      <w:sz w:val="20"/>
      <w:szCs w:val="20"/>
      <w:lang w:val="en-GB"/>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D313">
    <w:name w:val="表 (3-D) 313"/>
    <w:basedOn w:val="a4"/>
    <w:next w:val="3-D3"/>
    <w:uiPriority w:val="99"/>
    <w:semiHidden/>
    <w:rsid w:val="009F3DDB"/>
    <w:rPr>
      <w:rFonts w:ascii="Calibri" w:eastAsia="ＭＳ 明朝" w:hAnsi="Calibri" w:cs="Times New Roman"/>
      <w:sz w:val="20"/>
      <w:szCs w:val="20"/>
      <w:lang w:val="en-GB"/>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3f6">
    <w:name w:val="表 (コンテンポラリ)13"/>
    <w:basedOn w:val="a4"/>
    <w:next w:val="affff8"/>
    <w:uiPriority w:val="99"/>
    <w:semiHidden/>
    <w:rsid w:val="009F3DDB"/>
    <w:rPr>
      <w:rFonts w:ascii="Calibri" w:eastAsia="ＭＳ 明朝" w:hAnsi="Calibri" w:cs="Times New Roman"/>
      <w:sz w:val="20"/>
      <w:szCs w:val="20"/>
      <w:lang w:val="en-GB"/>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3f7">
    <w:name w:val="表 (エレガント)13"/>
    <w:basedOn w:val="a4"/>
    <w:next w:val="affff9"/>
    <w:uiPriority w:val="99"/>
    <w:semiHidden/>
    <w:rsid w:val="009F3DDB"/>
    <w:rPr>
      <w:rFonts w:ascii="Calibri" w:eastAsia="ＭＳ 明朝" w:hAnsi="Calibri" w:cs="Times New Roman"/>
      <w:sz w:val="20"/>
      <w:szCs w:val="20"/>
      <w:lang w:val="en-GB"/>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3f8">
    <w:name w:val="表 (プロフェッショナル)13"/>
    <w:basedOn w:val="a4"/>
    <w:next w:val="affffa"/>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3c">
    <w:name w:val="表 (アースカラー) 113"/>
    <w:basedOn w:val="a4"/>
    <w:next w:val="1fff5"/>
    <w:uiPriority w:val="99"/>
    <w:semiHidden/>
    <w:rsid w:val="009F3DDB"/>
    <w:rPr>
      <w:rFonts w:ascii="Calibri" w:eastAsia="ＭＳ 明朝" w:hAnsi="Calibri" w:cs="Times New Roman"/>
      <w:sz w:val="20"/>
      <w:szCs w:val="20"/>
      <w:lang w:val="en-GB"/>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36">
    <w:name w:val="表 (アースカラー) 213"/>
    <w:basedOn w:val="a4"/>
    <w:next w:val="2fd"/>
    <w:uiPriority w:val="99"/>
    <w:semiHidden/>
    <w:rsid w:val="009F3DDB"/>
    <w:rPr>
      <w:rFonts w:ascii="Calibri" w:eastAsia="ＭＳ 明朝" w:hAnsi="Calibri" w:cs="Times New Roman"/>
      <w:sz w:val="20"/>
      <w:szCs w:val="20"/>
      <w:lang w:val="en-GB"/>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Web113">
    <w:name w:val="表 (Web) 113"/>
    <w:basedOn w:val="a4"/>
    <w:next w:val="Web10"/>
    <w:uiPriority w:val="99"/>
    <w:semiHidden/>
    <w:rsid w:val="009F3DDB"/>
    <w:rPr>
      <w:rFonts w:ascii="Calibri" w:eastAsia="ＭＳ 明朝" w:hAnsi="Calibri" w:cs="Times New Roman"/>
      <w:sz w:val="20"/>
      <w:szCs w:val="20"/>
      <w:lang w:val="en-GB"/>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Web213">
    <w:name w:val="表 (Web) 213"/>
    <w:basedOn w:val="a4"/>
    <w:next w:val="Web2"/>
    <w:uiPriority w:val="99"/>
    <w:semiHidden/>
    <w:rsid w:val="009F3DDB"/>
    <w:rPr>
      <w:rFonts w:ascii="Calibri" w:eastAsia="ＭＳ 明朝" w:hAnsi="Calibri" w:cs="Times New Roman"/>
      <w:sz w:val="20"/>
      <w:szCs w:val="20"/>
      <w:lang w:val="en-GB"/>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Web313">
    <w:name w:val="表 (Web) 313"/>
    <w:basedOn w:val="a4"/>
    <w:next w:val="Web3"/>
    <w:uiPriority w:val="99"/>
    <w:semiHidden/>
    <w:rsid w:val="009F3DDB"/>
    <w:rPr>
      <w:rFonts w:ascii="Calibri" w:eastAsia="ＭＳ 明朝" w:hAnsi="Calibri" w:cs="Times New Roman"/>
      <w:sz w:val="20"/>
      <w:szCs w:val="20"/>
      <w:lang w:val="en-GB"/>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3f9">
    <w:name w:val="表のテーマ13"/>
    <w:basedOn w:val="a4"/>
    <w:next w:val="affffb"/>
    <w:uiPriority w:val="99"/>
    <w:semiHidden/>
    <w:rsid w:val="009F3DDB"/>
    <w:rPr>
      <w:rFonts w:ascii="Calibri" w:eastAsia="ＭＳ 明朝" w:hAnsi="Calibri" w:cs="Times New Roman"/>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13">
    <w:name w:val="Light Shading113"/>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LightList113">
    <w:name w:val="Light List113"/>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Autospacing="0" w:afterLines="0" w:afterAutospacing="0"/>
      </w:pPr>
      <w:rPr>
        <w:rFonts w:cs="Times New Roman"/>
        <w:b/>
        <w:bCs/>
        <w:color w:val="FFFFFF"/>
      </w:rPr>
      <w:tblPr/>
      <w:tcPr>
        <w:shd w:val="clear" w:color="auto" w:fill="000000"/>
      </w:tcPr>
    </w:tblStylePr>
    <w:tblStylePr w:type="lastRow">
      <w:pPr>
        <w:spacing w:beforeLines="0" w:beforeAutospacing="0" w:afterLines="0" w:afterAutospacing="0"/>
      </w:pPr>
      <w:rPr>
        <w:rFonts w:cs="Times New Roman"/>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Grid113">
    <w:name w:val="Light Grid113"/>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113">
    <w:name w:val="Medium Shading 1113"/>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Lines="0" w:beforeAutospacing="0" w:afterLines="0" w:afterAutospacing="0"/>
      </w:pPr>
      <w:rPr>
        <w:rFonts w:cs="Times New Roman"/>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Autospacing="0" w:afterLines="0" w:afterAutospacing="0"/>
      </w:pPr>
      <w:rPr>
        <w:rFonts w:cs="Times New Roman"/>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0C0C0"/>
      </w:tcPr>
    </w:tblStylePr>
    <w:tblStylePr w:type="band1Horz">
      <w:rPr>
        <w:rFonts w:cs="Times New Roman"/>
      </w:rPr>
      <w:tblPr/>
      <w:tcPr>
        <w:tcBorders>
          <w:insideH w:val="nil"/>
          <w:insideV w:val="nil"/>
        </w:tcBorders>
        <w:shd w:val="clear" w:color="auto" w:fill="C0C0C0"/>
      </w:tcPr>
    </w:tblStylePr>
    <w:tblStylePr w:type="band2Horz">
      <w:rPr>
        <w:rFonts w:cs="Times New Roman"/>
      </w:rPr>
      <w:tblPr/>
      <w:tcPr>
        <w:tcBorders>
          <w:insideH w:val="nil"/>
          <w:insideV w:val="nil"/>
        </w:tcBorders>
      </w:tcPr>
    </w:tblStylePr>
  </w:style>
  <w:style w:type="table" w:customStyle="1" w:styleId="MediumShading2113">
    <w:name w:val="Medium Shading 2113"/>
    <w:basedOn w:val="a4"/>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000000"/>
      </w:tcPr>
    </w:tblStylePr>
    <w:tblStylePr w:type="lastCol">
      <w:rPr>
        <w:rFonts w:cs="Times New Roman"/>
        <w:b/>
        <w:bCs/>
        <w:color w:val="FFFFFF"/>
      </w:rPr>
      <w:tblPr/>
      <w:tcPr>
        <w:tcBorders>
          <w:left w:val="nil"/>
          <w:right w:val="nil"/>
          <w:insideH w:val="nil"/>
          <w:insideV w:val="nil"/>
        </w:tcBorders>
        <w:shd w:val="clear" w:color="auto" w:fill="000000"/>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113">
    <w:name w:val="Medium List 1113"/>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000000"/>
        <w:bottom w:val="single" w:sz="8" w:space="0" w:color="000000"/>
      </w:tblBorders>
    </w:tblPr>
    <w:tblStylePr w:type="firstRow">
      <w:rPr>
        <w:rFonts w:ascii="Times New Roman" w:eastAsia="Times New Roman" w:hAnsi="Times New Roman" w:cs="Times New Roman"/>
      </w:rPr>
      <w:tblPr/>
      <w:tcPr>
        <w:tcBorders>
          <w:top w:val="nil"/>
          <w:bottom w:val="single" w:sz="8" w:space="0" w:color="000000"/>
        </w:tcBorders>
      </w:tcPr>
    </w:tblStylePr>
    <w:tblStylePr w:type="lastRow">
      <w:rPr>
        <w:rFonts w:cs="Times New Roman"/>
        <w:b/>
        <w:bCs/>
        <w:color w:val="1F497D"/>
      </w:rPr>
      <w:tblPr/>
      <w:tcPr>
        <w:tcBorders>
          <w:top w:val="single" w:sz="8" w:space="0" w:color="000000"/>
          <w:bottom w:val="single" w:sz="8" w:space="0" w:color="000000"/>
        </w:tcBorders>
      </w:tcPr>
    </w:tblStylePr>
    <w:tblStylePr w:type="firstCol">
      <w:rPr>
        <w:rFonts w:cs="Times New Roman"/>
        <w:b/>
        <w:bCs/>
      </w:rPr>
    </w:tblStylePr>
    <w:tblStylePr w:type="lastCol">
      <w:rPr>
        <w:rFonts w:cs="Times New Roman"/>
        <w:b/>
        <w:bCs/>
      </w:rPr>
      <w:tblPr/>
      <w:tcPr>
        <w:tcBorders>
          <w:top w:val="single" w:sz="8" w:space="0" w:color="000000"/>
          <w:bottom w:val="single" w:sz="8" w:space="0" w:color="000000"/>
        </w:tcBorders>
      </w:tcPr>
    </w:tblStylePr>
    <w:tblStylePr w:type="band1Vert">
      <w:rPr>
        <w:rFonts w:cs="Times New Roman"/>
      </w:rPr>
      <w:tblPr/>
      <w:tcPr>
        <w:shd w:val="clear" w:color="auto" w:fill="C0C0C0"/>
      </w:tcPr>
    </w:tblStylePr>
    <w:tblStylePr w:type="band1Horz">
      <w:rPr>
        <w:rFonts w:cs="Times New Roman"/>
      </w:rPr>
      <w:tblPr/>
      <w:tcPr>
        <w:shd w:val="clear" w:color="auto" w:fill="C0C0C0"/>
      </w:tcPr>
    </w:tblStylePr>
  </w:style>
  <w:style w:type="table" w:customStyle="1" w:styleId="MediumList2113">
    <w:name w:val="Medium List 2113"/>
    <w:basedOn w:val="a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rFonts w:cs="Times New Roman"/>
        <w:sz w:val="24"/>
        <w:szCs w:val="24"/>
      </w:rPr>
      <w:tblPr/>
      <w:tcPr>
        <w:tcBorders>
          <w:top w:val="nil"/>
          <w:left w:val="nil"/>
          <w:bottom w:val="single" w:sz="24" w:space="0" w:color="000000"/>
          <w:right w:val="nil"/>
          <w:insideH w:val="nil"/>
          <w:insideV w:val="nil"/>
        </w:tcBorders>
        <w:shd w:val="clear" w:color="auto" w:fill="FFFFFF"/>
      </w:tcPr>
    </w:tblStylePr>
    <w:tblStylePr w:type="lastRow">
      <w:rPr>
        <w:rFonts w:cs="Times New Roman"/>
      </w:rPr>
      <w:tblPr/>
      <w:tcPr>
        <w:tcBorders>
          <w:top w:val="single" w:sz="8" w:space="0" w:color="000000"/>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000000"/>
          <w:insideH w:val="nil"/>
          <w:insideV w:val="nil"/>
        </w:tcBorders>
        <w:shd w:val="clear" w:color="auto" w:fill="FFFFFF"/>
      </w:tcPr>
    </w:tblStylePr>
    <w:tblStylePr w:type="lastCol">
      <w:rPr>
        <w:rFonts w:cs="Times New Roman"/>
      </w:rPr>
      <w:tblPr/>
      <w:tcPr>
        <w:tcBorders>
          <w:top w:val="nil"/>
          <w:left w:val="single" w:sz="8" w:space="0" w:color="000000"/>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top w:val="nil"/>
          <w:bottom w:val="nil"/>
          <w:insideH w:val="nil"/>
          <w:insideV w:val="nil"/>
        </w:tcBorders>
        <w:shd w:val="clear" w:color="auto" w:fill="C0C0C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MediumGrid1113">
    <w:name w:val="Medium Grid 1113"/>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rFonts w:cs="Times New Roman"/>
        <w:b/>
        <w:bCs/>
      </w:rPr>
    </w:tblStylePr>
    <w:tblStylePr w:type="lastRow">
      <w:rPr>
        <w:rFonts w:cs="Times New Roman"/>
        <w:b/>
        <w:bCs/>
      </w:rPr>
      <w:tblPr/>
      <w:tcPr>
        <w:tcBorders>
          <w:top w:val="single" w:sz="18" w:space="0" w:color="40404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customStyle="1" w:styleId="MediumGrid2113">
    <w:name w:val="Medium Grid 2113"/>
    <w:basedOn w:val="a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rFonts w:cs="Times New Roman"/>
        <w:b/>
        <w:bCs/>
        <w:color w:val="000000"/>
      </w:rPr>
      <w:tblPr/>
      <w:tcPr>
        <w:shd w:val="clear" w:color="auto" w:fill="E6E6E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CCCCCC"/>
      </w:tcPr>
    </w:tblStylePr>
    <w:tblStylePr w:type="band1Vert">
      <w:rPr>
        <w:rFonts w:cs="Times New Roman"/>
      </w:rPr>
      <w:tblPr/>
      <w:tcPr>
        <w:shd w:val="clear" w:color="auto" w:fill="808080"/>
      </w:tcPr>
    </w:tblStylePr>
    <w:tblStylePr w:type="band1Horz">
      <w:rPr>
        <w:rFonts w:cs="Times New Roman"/>
      </w:rPr>
      <w:tblPr/>
      <w:tcPr>
        <w:tcBorders>
          <w:insideH w:val="single" w:sz="6" w:space="0" w:color="000000"/>
          <w:insideV w:val="single" w:sz="6" w:space="0" w:color="000000"/>
        </w:tcBorders>
        <w:shd w:val="clear" w:color="auto" w:fill="808080"/>
      </w:tcPr>
    </w:tblStylePr>
    <w:tblStylePr w:type="nwCell">
      <w:rPr>
        <w:rFonts w:cs="Times New Roman"/>
      </w:rPr>
      <w:tblPr/>
      <w:tcPr>
        <w:shd w:val="clear" w:color="auto" w:fill="FFFFFF"/>
      </w:tcPr>
    </w:tblStylePr>
  </w:style>
  <w:style w:type="table" w:customStyle="1" w:styleId="MediumGrid3113">
    <w:name w:val="Medium Grid 3113"/>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DarkList113">
    <w:name w:val="Dark List113"/>
    <w:basedOn w:val="a4"/>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000000"/>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000000"/>
      </w:tcPr>
    </w:tblStylePr>
    <w:tblStylePr w:type="firstCol">
      <w:rPr>
        <w:rFonts w:cs="Times New Roman"/>
      </w:rPr>
      <w:tblPr/>
      <w:tcPr>
        <w:tcBorders>
          <w:top w:val="nil"/>
          <w:left w:val="nil"/>
          <w:bottom w:val="nil"/>
          <w:right w:val="single" w:sz="18" w:space="0" w:color="FFFFFF"/>
          <w:insideH w:val="nil"/>
          <w:insideV w:val="nil"/>
        </w:tcBorders>
        <w:shd w:val="clear" w:color="auto" w:fill="000000"/>
      </w:tcPr>
    </w:tblStylePr>
    <w:tblStylePr w:type="lastCol">
      <w:rPr>
        <w:rFonts w:cs="Times New Roman"/>
      </w:rPr>
      <w:tblPr/>
      <w:tcPr>
        <w:tcBorders>
          <w:top w:val="nil"/>
          <w:left w:val="single" w:sz="18" w:space="0" w:color="FFFFFF"/>
          <w:bottom w:val="nil"/>
          <w:right w:val="nil"/>
          <w:insideH w:val="nil"/>
          <w:insideV w:val="nil"/>
        </w:tcBorders>
        <w:shd w:val="clear" w:color="auto" w:fill="000000"/>
      </w:tcPr>
    </w:tblStylePr>
    <w:tblStylePr w:type="band1Vert">
      <w:rPr>
        <w:rFonts w:cs="Times New Roman"/>
      </w:rPr>
      <w:tblPr/>
      <w:tcPr>
        <w:tcBorders>
          <w:top w:val="nil"/>
          <w:left w:val="nil"/>
          <w:bottom w:val="nil"/>
          <w:right w:val="nil"/>
          <w:insideH w:val="nil"/>
          <w:insideV w:val="nil"/>
        </w:tcBorders>
        <w:shd w:val="clear" w:color="auto" w:fill="000000"/>
      </w:tcPr>
    </w:tblStylePr>
    <w:tblStylePr w:type="band1Horz">
      <w:rPr>
        <w:rFonts w:cs="Times New Roman"/>
      </w:rPr>
      <w:tblPr/>
      <w:tcPr>
        <w:tcBorders>
          <w:top w:val="nil"/>
          <w:left w:val="nil"/>
          <w:bottom w:val="nil"/>
          <w:right w:val="nil"/>
          <w:insideH w:val="nil"/>
          <w:insideV w:val="nil"/>
        </w:tcBorders>
        <w:shd w:val="clear" w:color="auto" w:fill="000000"/>
      </w:tcPr>
    </w:tblStylePr>
  </w:style>
  <w:style w:type="table" w:customStyle="1" w:styleId="ColorfulShading113">
    <w:name w:val="Colorful Shading113"/>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000000"/>
      </w:tcPr>
    </w:tblStylePr>
    <w:tblStylePr w:type="firstCol">
      <w:rPr>
        <w:rFonts w:cs="Times New Roman"/>
        <w:color w:val="FFFFFF"/>
      </w:rPr>
      <w:tblPr/>
      <w:tcPr>
        <w:tcBorders>
          <w:top w:val="nil"/>
          <w:left w:val="nil"/>
          <w:bottom w:val="nil"/>
          <w:right w:val="nil"/>
          <w:insideH w:val="single" w:sz="4" w:space="0" w:color="000000"/>
          <w:insideV w:val="nil"/>
        </w:tcBorders>
        <w:shd w:val="clear" w:color="auto" w:fill="000000"/>
      </w:tcPr>
    </w:tblStylePr>
    <w:tblStylePr w:type="lastCol">
      <w:rPr>
        <w:rFonts w:cs="Times New Roman"/>
        <w:color w:val="FFFFFF"/>
      </w:rPr>
      <w:tblPr/>
      <w:tcPr>
        <w:tcBorders>
          <w:top w:val="nil"/>
          <w:left w:val="nil"/>
          <w:bottom w:val="nil"/>
          <w:right w:val="nil"/>
          <w:insideH w:val="nil"/>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808080"/>
      </w:tcPr>
    </w:tblStylePr>
    <w:tblStylePr w:type="neCell">
      <w:rPr>
        <w:rFonts w:cs="Times New Roman"/>
        <w:color w:val="000000"/>
      </w:rPr>
    </w:tblStylePr>
    <w:tblStylePr w:type="nwCell">
      <w:rPr>
        <w:rFonts w:cs="Times New Roman"/>
        <w:color w:val="000000"/>
      </w:rPr>
    </w:tblStylePr>
  </w:style>
  <w:style w:type="table" w:customStyle="1" w:styleId="ColorfulList113">
    <w:name w:val="Colorful List113"/>
    <w:basedOn w:val="a4"/>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6E6E6"/>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C0C0C0"/>
      </w:tcPr>
    </w:tblStylePr>
    <w:tblStylePr w:type="band1Horz">
      <w:rPr>
        <w:rFonts w:cs="Times New Roman"/>
      </w:rPr>
      <w:tblPr/>
      <w:tcPr>
        <w:shd w:val="clear" w:color="auto" w:fill="CCCCCC"/>
      </w:tcPr>
    </w:tblStylePr>
  </w:style>
  <w:style w:type="table" w:customStyle="1" w:styleId="ColorfulGrid113">
    <w:name w:val="Colorful Grid113"/>
    <w:basedOn w:val="a4"/>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CCCCCC"/>
    </w:tcPr>
    <w:tblStylePr w:type="firstRow">
      <w:rPr>
        <w:rFonts w:cs="Times New Roman"/>
        <w:b/>
        <w:bCs/>
      </w:rPr>
      <w:tblPr/>
      <w:tcPr>
        <w:shd w:val="clear" w:color="auto" w:fill="999999"/>
      </w:tcPr>
    </w:tblStylePr>
    <w:tblStylePr w:type="lastRow">
      <w:rPr>
        <w:rFonts w:cs="Times New Roman"/>
        <w:b/>
        <w:bCs/>
        <w:color w:val="000000"/>
      </w:rPr>
      <w:tblPr/>
      <w:tcPr>
        <w:shd w:val="clear" w:color="auto" w:fill="999999"/>
      </w:tcPr>
    </w:tblStylePr>
    <w:tblStylePr w:type="firstCol">
      <w:rPr>
        <w:rFonts w:cs="Times New Roman"/>
        <w:color w:val="FFFFFF"/>
      </w:rPr>
      <w:tblPr/>
      <w:tcPr>
        <w:shd w:val="clear" w:color="auto" w:fill="000000"/>
      </w:tcPr>
    </w:tblStylePr>
    <w:tblStylePr w:type="lastCol">
      <w:rPr>
        <w:rFonts w:cs="Times New Roman"/>
        <w:color w:val="FFFFFF"/>
      </w:rPr>
      <w:tblPr/>
      <w:tcPr>
        <w:shd w:val="clear" w:color="auto" w:fill="000000"/>
      </w:tc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customStyle="1" w:styleId="LightShading-Accent1113">
    <w:name w:val="Light Shading - Accent 1113"/>
    <w:basedOn w:val="a4"/>
    <w:uiPriority w:val="99"/>
    <w:rsid w:val="009F3DDB"/>
    <w:rPr>
      <w:rFonts w:ascii="Calibri" w:eastAsia="ＭＳ 明朝" w:hAnsi="Calibri" w:cs="Times New Roman"/>
      <w:color w:val="365F91"/>
      <w:sz w:val="20"/>
      <w:szCs w:val="20"/>
      <w:lang w:val="en-GB"/>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LightList-Accent1113">
    <w:name w:val="Light List - Accent 1113"/>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Autospacing="0" w:afterLines="0" w:afterAutospacing="0"/>
      </w:pPr>
      <w:rPr>
        <w:rFonts w:cs="Times New Roman"/>
        <w:b/>
        <w:bCs/>
        <w:color w:val="FFFFFF"/>
      </w:rPr>
      <w:tblPr/>
      <w:tcPr>
        <w:shd w:val="clear" w:color="auto" w:fill="4F81BD"/>
      </w:tcPr>
    </w:tblStylePr>
    <w:tblStylePr w:type="lastRow">
      <w:pPr>
        <w:spacing w:beforeLines="0" w:beforeAutospacing="0" w:afterLines="0" w:afterAutospacing="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Accent1113">
    <w:name w:val="Light Grid - Accent 1113"/>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Shading1-Accent1113">
    <w:name w:val="Medium Shading 1 - Accent 1113"/>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Autospacing="0" w:afterLines="0" w:afterAutospacing="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Autospacing="0" w:afterLines="0" w:afterAutospacing="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table" w:customStyle="1" w:styleId="MediumShading2-Accent1113">
    <w:name w:val="Medium Shading 2 - Accent 1113"/>
    <w:basedOn w:val="a4"/>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F81BD"/>
      </w:tcPr>
    </w:tblStylePr>
    <w:tblStylePr w:type="lastCol">
      <w:rPr>
        <w:rFonts w:cs="Times New Roman"/>
        <w:b/>
        <w:bCs/>
        <w:color w:val="FFFFFF"/>
      </w:rPr>
      <w:tblPr/>
      <w:tcPr>
        <w:tcBorders>
          <w:left w:val="nil"/>
          <w:right w:val="nil"/>
          <w:insideH w:val="nil"/>
          <w:insideV w:val="nil"/>
        </w:tcBorders>
        <w:shd w:val="clear" w:color="auto" w:fill="4F81B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Accent1113">
    <w:name w:val="Medium List 1 - Accent 1113"/>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4F81BD"/>
        <w:bottom w:val="single" w:sz="8" w:space="0" w:color="4F81BD"/>
      </w:tblBorders>
    </w:tblPr>
    <w:tblStylePr w:type="firstRow">
      <w:rPr>
        <w:rFonts w:ascii="Times New Roman" w:eastAsia="Times New Roman" w:hAnsi="Times New Roman"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table" w:customStyle="1" w:styleId="7132">
    <w:name w:val="表 (青)  713"/>
    <w:basedOn w:val="a4"/>
    <w:next w:val="73"/>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rFonts w:cs="Times New Roman"/>
        <w:sz w:val="24"/>
        <w:szCs w:val="24"/>
      </w:rPr>
      <w:tblPr/>
      <w:tcPr>
        <w:tcBorders>
          <w:top w:val="nil"/>
          <w:left w:val="nil"/>
          <w:bottom w:val="single" w:sz="24" w:space="0" w:color="4F81BD"/>
          <w:right w:val="nil"/>
          <w:insideH w:val="nil"/>
          <w:insideV w:val="nil"/>
        </w:tcBorders>
        <w:shd w:val="clear" w:color="auto" w:fill="FFFFFF"/>
      </w:tcPr>
    </w:tblStylePr>
    <w:tblStylePr w:type="lastRow">
      <w:rPr>
        <w:rFonts w:cs="Times New Roman"/>
      </w:rPr>
      <w:tblPr/>
      <w:tcPr>
        <w:tcBorders>
          <w:top w:val="single" w:sz="8" w:space="0" w:color="4F81B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F81BD"/>
          <w:insideH w:val="nil"/>
          <w:insideV w:val="nil"/>
        </w:tcBorders>
        <w:shd w:val="clear" w:color="auto" w:fill="FFFFFF"/>
      </w:tcPr>
    </w:tblStylePr>
    <w:tblStylePr w:type="lastCol">
      <w:rPr>
        <w:rFonts w:cs="Times New Roman"/>
      </w:rPr>
      <w:tblPr/>
      <w:tcPr>
        <w:tcBorders>
          <w:top w:val="nil"/>
          <w:left w:val="single" w:sz="8" w:space="0" w:color="4F81B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top w:val="nil"/>
          <w:bottom w:val="nil"/>
          <w:insideH w:val="nil"/>
          <w:insideV w:val="nil"/>
        </w:tcBorders>
        <w:shd w:val="clear" w:color="auto" w:fill="D3DFEE"/>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132">
    <w:name w:val="表 (青)  813"/>
    <w:basedOn w:val="a4"/>
    <w:next w:val="83"/>
    <w:uiPriority w:val="99"/>
    <w:rsid w:val="009F3DDB"/>
    <w:rPr>
      <w:rFonts w:ascii="Calibri" w:eastAsia="ＭＳ 明朝" w:hAnsi="Calibri" w:cs="Times New Roman"/>
      <w:sz w:val="20"/>
      <w:szCs w:val="20"/>
      <w:lang w:val="en-GB"/>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rFonts w:cs="Times New Roman"/>
        <w:b/>
        <w:bCs/>
      </w:rPr>
    </w:tblStylePr>
    <w:tblStylePr w:type="lastRow">
      <w:rPr>
        <w:rFonts w:cs="Times New Roman"/>
        <w:b/>
        <w:bCs/>
      </w:rPr>
      <w:tblPr/>
      <w:tcPr>
        <w:tcBorders>
          <w:top w:val="single" w:sz="18" w:space="0" w:color="7BA0C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customStyle="1" w:styleId="9130">
    <w:name w:val="表 (青)  913"/>
    <w:basedOn w:val="a4"/>
    <w:next w:val="93"/>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rFonts w:cs="Times New Roman"/>
        <w:b/>
        <w:bCs/>
        <w:color w:val="000000"/>
      </w:rPr>
      <w:tblPr/>
      <w:tcPr>
        <w:shd w:val="clear" w:color="auto" w:fill="EDF2F8"/>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BE5F1"/>
      </w:tcPr>
    </w:tblStylePr>
    <w:tblStylePr w:type="band1Vert">
      <w:rPr>
        <w:rFonts w:cs="Times New Roman"/>
      </w:rPr>
      <w:tblPr/>
      <w:tcPr>
        <w:shd w:val="clear" w:color="auto" w:fill="A7BFDE"/>
      </w:tcPr>
    </w:tblStylePr>
    <w:tblStylePr w:type="band1Horz">
      <w:rPr>
        <w:rFonts w:cs="Times New Roman"/>
      </w:rPr>
      <w:tblPr/>
      <w:tcPr>
        <w:tcBorders>
          <w:insideH w:val="single" w:sz="6" w:space="0" w:color="4F81BD"/>
          <w:insideV w:val="single" w:sz="6" w:space="0" w:color="4F81BD"/>
        </w:tcBorders>
        <w:shd w:val="clear" w:color="auto" w:fill="A7BFDE"/>
      </w:tcPr>
    </w:tblStylePr>
    <w:tblStylePr w:type="nwCell">
      <w:rPr>
        <w:rFonts w:cs="Times New Roman"/>
      </w:rPr>
      <w:tblPr/>
      <w:tcPr>
        <w:shd w:val="clear" w:color="auto" w:fill="FFFFFF"/>
      </w:tcPr>
    </w:tblStylePr>
  </w:style>
  <w:style w:type="table" w:customStyle="1" w:styleId="10130">
    <w:name w:val="表 (青) 1013"/>
    <w:basedOn w:val="a4"/>
    <w:next w:val="102"/>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1130">
    <w:name w:val="表 (青) 1113"/>
    <w:basedOn w:val="a4"/>
    <w:next w:val="113"/>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4F81B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43F60"/>
      </w:tcPr>
    </w:tblStylePr>
    <w:tblStylePr w:type="firstCol">
      <w:rPr>
        <w:rFonts w:cs="Times New Roman"/>
      </w:rPr>
      <w:tblPr/>
      <w:tcPr>
        <w:tcBorders>
          <w:top w:val="nil"/>
          <w:left w:val="nil"/>
          <w:bottom w:val="nil"/>
          <w:right w:val="single" w:sz="18" w:space="0" w:color="FFFFFF"/>
          <w:insideH w:val="nil"/>
          <w:insideV w:val="nil"/>
        </w:tcBorders>
        <w:shd w:val="clear" w:color="auto" w:fill="365F91"/>
      </w:tcPr>
    </w:tblStylePr>
    <w:tblStylePr w:type="lastCol">
      <w:rPr>
        <w:rFonts w:cs="Times New Roman"/>
      </w:rPr>
      <w:tblPr/>
      <w:tcPr>
        <w:tcBorders>
          <w:top w:val="nil"/>
          <w:left w:val="single" w:sz="18" w:space="0" w:color="FFFFFF"/>
          <w:bottom w:val="nil"/>
          <w:right w:val="nil"/>
          <w:insideH w:val="nil"/>
          <w:insideV w:val="nil"/>
        </w:tcBorders>
        <w:shd w:val="clear" w:color="auto" w:fill="365F91"/>
      </w:tcPr>
    </w:tblStylePr>
    <w:tblStylePr w:type="band1Vert">
      <w:rPr>
        <w:rFonts w:cs="Times New Roman"/>
      </w:rPr>
      <w:tblPr/>
      <w:tcPr>
        <w:tcBorders>
          <w:top w:val="nil"/>
          <w:left w:val="nil"/>
          <w:bottom w:val="nil"/>
          <w:right w:val="nil"/>
          <w:insideH w:val="nil"/>
          <w:insideV w:val="nil"/>
        </w:tcBorders>
        <w:shd w:val="clear" w:color="auto" w:fill="365F91"/>
      </w:tcPr>
    </w:tblStylePr>
    <w:tblStylePr w:type="band1Horz">
      <w:rPr>
        <w:rFonts w:cs="Times New Roman"/>
      </w:rPr>
      <w:tblPr/>
      <w:tcPr>
        <w:tcBorders>
          <w:top w:val="nil"/>
          <w:left w:val="nil"/>
          <w:bottom w:val="nil"/>
          <w:right w:val="nil"/>
          <w:insideH w:val="nil"/>
          <w:insideV w:val="nil"/>
        </w:tcBorders>
        <w:shd w:val="clear" w:color="auto" w:fill="365F91"/>
      </w:tcPr>
    </w:tblStylePr>
  </w:style>
  <w:style w:type="table" w:customStyle="1" w:styleId="12130">
    <w:name w:val="表 (青) 1213"/>
    <w:basedOn w:val="a4"/>
    <w:next w:val="122"/>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C4C74"/>
      </w:tcPr>
    </w:tblStylePr>
    <w:tblStylePr w:type="firstCol">
      <w:rPr>
        <w:rFonts w:cs="Times New Roman"/>
        <w:color w:val="FFFFFF"/>
      </w:rPr>
      <w:tblPr/>
      <w:tcPr>
        <w:tcBorders>
          <w:top w:val="nil"/>
          <w:left w:val="nil"/>
          <w:bottom w:val="nil"/>
          <w:right w:val="nil"/>
          <w:insideH w:val="single" w:sz="4" w:space="0" w:color="2C4C74"/>
          <w:insideV w:val="nil"/>
        </w:tcBorders>
        <w:shd w:val="clear" w:color="auto" w:fill="2C4C74"/>
      </w:tcPr>
    </w:tblStylePr>
    <w:tblStylePr w:type="lastCol">
      <w:rPr>
        <w:rFonts w:cs="Times New Roman"/>
        <w:color w:val="FFFFFF"/>
      </w:rPr>
      <w:tblPr/>
      <w:tcPr>
        <w:tcBorders>
          <w:top w:val="nil"/>
          <w:left w:val="nil"/>
          <w:bottom w:val="nil"/>
          <w:right w:val="nil"/>
          <w:insideH w:val="nil"/>
          <w:insideV w:val="nil"/>
        </w:tcBorders>
        <w:shd w:val="clear" w:color="auto" w:fill="2C4C74"/>
      </w:tcPr>
    </w:tblStylePr>
    <w:tblStylePr w:type="band1Vert">
      <w:rPr>
        <w:rFonts w:cs="Times New Roman"/>
      </w:rPr>
      <w:tblPr/>
      <w:tcPr>
        <w:shd w:val="clear" w:color="auto" w:fill="B8CCE4"/>
      </w:tcPr>
    </w:tblStylePr>
    <w:tblStylePr w:type="band1Horz">
      <w:rPr>
        <w:rFonts w:cs="Times New Roman"/>
      </w:rPr>
      <w:tblPr/>
      <w:tcPr>
        <w:shd w:val="clear" w:color="auto" w:fill="A7BFDE"/>
      </w:tcPr>
    </w:tblStylePr>
    <w:tblStylePr w:type="neCell">
      <w:rPr>
        <w:rFonts w:cs="Times New Roman"/>
        <w:color w:val="000000"/>
      </w:rPr>
    </w:tblStylePr>
    <w:tblStylePr w:type="nwCell">
      <w:rPr>
        <w:rFonts w:cs="Times New Roman"/>
        <w:color w:val="000000"/>
      </w:rPr>
    </w:tblStylePr>
  </w:style>
  <w:style w:type="table" w:customStyle="1" w:styleId="13130">
    <w:name w:val="表 (青) 1313"/>
    <w:basedOn w:val="a4"/>
    <w:next w:val="132"/>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DF2F8"/>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3DFEE"/>
      </w:tcPr>
    </w:tblStylePr>
    <w:tblStylePr w:type="band1Horz">
      <w:rPr>
        <w:rFonts w:cs="Times New Roman"/>
      </w:rPr>
      <w:tblPr/>
      <w:tcPr>
        <w:shd w:val="clear" w:color="auto" w:fill="DBE5F1"/>
      </w:tcPr>
    </w:tblStylePr>
  </w:style>
  <w:style w:type="table" w:customStyle="1" w:styleId="14130">
    <w:name w:val="表 (青) 1413"/>
    <w:basedOn w:val="a4"/>
    <w:next w:val="142"/>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DBE5F1"/>
    </w:tcPr>
    <w:tblStylePr w:type="firstRow">
      <w:rPr>
        <w:rFonts w:cs="Times New Roman"/>
        <w:b/>
        <w:bCs/>
      </w:rPr>
      <w:tblPr/>
      <w:tcPr>
        <w:shd w:val="clear" w:color="auto" w:fill="B8CCE4"/>
      </w:tcPr>
    </w:tblStylePr>
    <w:tblStylePr w:type="lastRow">
      <w:rPr>
        <w:rFonts w:cs="Times New Roman"/>
        <w:b/>
        <w:bCs/>
        <w:color w:val="000000"/>
      </w:rPr>
      <w:tblPr/>
      <w:tcPr>
        <w:shd w:val="clear" w:color="auto" w:fill="B8CCE4"/>
      </w:tcPr>
    </w:tblStylePr>
    <w:tblStylePr w:type="firstCol">
      <w:rPr>
        <w:rFonts w:cs="Times New Roman"/>
        <w:color w:val="FFFFFF"/>
      </w:rPr>
      <w:tblPr/>
      <w:tcPr>
        <w:shd w:val="clear" w:color="auto" w:fill="365F91"/>
      </w:tcPr>
    </w:tblStylePr>
    <w:tblStylePr w:type="lastCol">
      <w:rPr>
        <w:rFonts w:cs="Times New Roman"/>
        <w:color w:val="FFFFFF"/>
      </w:rPr>
      <w:tblPr/>
      <w:tcPr>
        <w:shd w:val="clear" w:color="auto" w:fill="365F91"/>
      </w:tc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customStyle="1" w:styleId="113d">
    <w:name w:val="表 (赤)  113"/>
    <w:basedOn w:val="a4"/>
    <w:next w:val="1ff7"/>
    <w:uiPriority w:val="99"/>
    <w:rsid w:val="009F3DDB"/>
    <w:rPr>
      <w:rFonts w:ascii="Calibri" w:eastAsia="ＭＳ 明朝" w:hAnsi="Calibri" w:cs="Times New Roman"/>
      <w:color w:val="943634"/>
      <w:sz w:val="20"/>
      <w:szCs w:val="20"/>
      <w:lang w:val="en-GB"/>
    </w:rPr>
    <w:tblPr>
      <w:tblStyleRowBandSize w:val="1"/>
      <w:tblStyleColBandSize w:val="1"/>
      <w:tblBorders>
        <w:top w:val="single" w:sz="8" w:space="0" w:color="C0504D"/>
        <w:bottom w:val="single" w:sz="8" w:space="0" w:color="C0504D"/>
      </w:tblBorders>
    </w:tblPr>
    <w:tblStylePr w:type="firstRow">
      <w:pPr>
        <w:spacing w:beforeLines="0" w:beforeAutospacing="0" w:afterLines="0" w:afterAutospacing="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customStyle="1" w:styleId="2137">
    <w:name w:val="表 (赤)  213"/>
    <w:basedOn w:val="a4"/>
    <w:next w:val="2f2"/>
    <w:uiPriority w:val="99"/>
    <w:rsid w:val="009F3DDB"/>
    <w:rPr>
      <w:rFonts w:ascii="Calibri" w:eastAsia="ＭＳ 明朝" w:hAnsi="Calibri" w:cs="Times New Roman"/>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Lines="0" w:beforeAutospacing="0" w:afterLines="0" w:afterAutospacing="0"/>
      </w:pPr>
      <w:rPr>
        <w:rFonts w:cs="Times New Roman"/>
        <w:b/>
        <w:bCs/>
        <w:color w:val="FFFFFF"/>
      </w:rPr>
      <w:tblPr/>
      <w:tcPr>
        <w:shd w:val="clear" w:color="auto" w:fill="C0504D"/>
      </w:tcPr>
    </w:tblStylePr>
    <w:tblStylePr w:type="lastRow">
      <w:pPr>
        <w:spacing w:beforeLines="0" w:beforeAutospacing="0" w:afterLines="0" w:afterAutospacing="0"/>
      </w:pPr>
      <w:rPr>
        <w:rFonts w:cs="Times New Roman"/>
        <w:b/>
        <w:bCs/>
      </w:rPr>
      <w:tblPr/>
      <w:tcPr>
        <w:tcBorders>
          <w:top w:val="double" w:sz="6" w:space="0" w:color="C0504D"/>
          <w:left w:val="single" w:sz="8" w:space="0" w:color="C0504D"/>
          <w:bottom w:val="single" w:sz="8" w:space="0" w:color="C0504D"/>
          <w:right w:val="single" w:sz="8" w:space="0" w:color="C0504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tcBorders>
      </w:tcPr>
    </w:tblStylePr>
  </w:style>
  <w:style w:type="table" w:customStyle="1" w:styleId="3136">
    <w:name w:val="表 (赤)  313"/>
    <w:basedOn w:val="a4"/>
    <w:next w:val="3d"/>
    <w:uiPriority w:val="99"/>
    <w:rsid w:val="009F3DDB"/>
    <w:rPr>
      <w:rFonts w:ascii="Calibri" w:eastAsia="ＭＳ 明朝" w:hAnsi="Calibri" w:cs="Times New Roman"/>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4134">
    <w:name w:val="表 (赤)  413"/>
    <w:basedOn w:val="a4"/>
    <w:next w:val="49"/>
    <w:uiPriority w:val="99"/>
    <w:rsid w:val="009F3DDB"/>
    <w:rPr>
      <w:rFonts w:ascii="Calibri" w:eastAsia="ＭＳ 明朝" w:hAnsi="Calibri" w:cs="Times New Roman"/>
      <w:sz w:val="20"/>
      <w:szCs w:val="20"/>
      <w:lang w:val="en-GB"/>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Lines="0" w:beforeAutospacing="0" w:afterLines="0" w:afterAutospacing="0"/>
      </w:pPr>
      <w:rPr>
        <w:rFonts w:cs="Times New Roman"/>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Autospacing="0" w:afterLines="0" w:afterAutospacing="0"/>
      </w:pPr>
      <w:rPr>
        <w:rFonts w:cs="Times New Roman"/>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FD3D2"/>
      </w:tcPr>
    </w:tblStylePr>
    <w:tblStylePr w:type="band1Horz">
      <w:rPr>
        <w:rFonts w:cs="Times New Roman"/>
      </w:rPr>
      <w:tblPr/>
      <w:tcPr>
        <w:tcBorders>
          <w:insideH w:val="nil"/>
          <w:insideV w:val="nil"/>
        </w:tcBorders>
        <w:shd w:val="clear" w:color="auto" w:fill="EFD3D2"/>
      </w:tcPr>
    </w:tblStylePr>
    <w:tblStylePr w:type="band2Horz">
      <w:rPr>
        <w:rFonts w:cs="Times New Roman"/>
      </w:rPr>
      <w:tblPr/>
      <w:tcPr>
        <w:tcBorders>
          <w:insideH w:val="nil"/>
          <w:insideV w:val="nil"/>
        </w:tcBorders>
      </w:tcPr>
    </w:tblStylePr>
  </w:style>
  <w:style w:type="table" w:customStyle="1" w:styleId="5133">
    <w:name w:val="表 (赤)  513"/>
    <w:basedOn w:val="a4"/>
    <w:next w:val="59"/>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2">
    <w:name w:val="表 (赤)  613"/>
    <w:basedOn w:val="a4"/>
    <w:next w:val="6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C0504D"/>
        <w:bottom w:val="single" w:sz="8" w:space="0" w:color="C0504D"/>
      </w:tblBorders>
    </w:tblPr>
    <w:tblStylePr w:type="firstRow">
      <w:rPr>
        <w:rFonts w:ascii="Times New Roman" w:eastAsia="Times New Roman" w:hAnsi="Times New Roman" w:cs="Times New Roman"/>
      </w:rPr>
      <w:tblPr/>
      <w:tcPr>
        <w:tcBorders>
          <w:top w:val="nil"/>
          <w:bottom w:val="single" w:sz="8" w:space="0" w:color="C0504D"/>
        </w:tcBorders>
      </w:tcPr>
    </w:tblStylePr>
    <w:tblStylePr w:type="lastRow">
      <w:rPr>
        <w:rFonts w:cs="Times New Roman"/>
        <w:b/>
        <w:bCs/>
        <w:color w:val="1F497D"/>
      </w:rPr>
      <w:tblPr/>
      <w:tcPr>
        <w:tcBorders>
          <w:top w:val="single" w:sz="8" w:space="0" w:color="C0504D"/>
          <w:bottom w:val="single" w:sz="8" w:space="0" w:color="C0504D"/>
        </w:tcBorders>
      </w:tcPr>
    </w:tblStylePr>
    <w:tblStylePr w:type="firstCol">
      <w:rPr>
        <w:rFonts w:cs="Times New Roman"/>
        <w:b/>
        <w:bCs/>
      </w:rPr>
    </w:tblStylePr>
    <w:tblStylePr w:type="lastCol">
      <w:rPr>
        <w:rFonts w:cs="Times New Roman"/>
        <w:b/>
        <w:bCs/>
      </w:rPr>
      <w:tblPr/>
      <w:tcPr>
        <w:tcBorders>
          <w:top w:val="single" w:sz="8" w:space="0" w:color="C0504D"/>
          <w:bottom w:val="single" w:sz="8" w:space="0" w:color="C0504D"/>
        </w:tcBorders>
      </w:tcPr>
    </w:tblStylePr>
    <w:tblStylePr w:type="band1Vert">
      <w:rPr>
        <w:rFonts w:cs="Times New Roman"/>
      </w:rPr>
      <w:tblPr/>
      <w:tcPr>
        <w:shd w:val="clear" w:color="auto" w:fill="EFD3D2"/>
      </w:tcPr>
    </w:tblStylePr>
    <w:tblStylePr w:type="band1Horz">
      <w:rPr>
        <w:rFonts w:cs="Times New Roman"/>
      </w:rPr>
      <w:tblPr/>
      <w:tcPr>
        <w:shd w:val="clear" w:color="auto" w:fill="EFD3D2"/>
      </w:tcPr>
    </w:tblStylePr>
  </w:style>
  <w:style w:type="table" w:customStyle="1" w:styleId="7133">
    <w:name w:val="表 (赤)  713"/>
    <w:basedOn w:val="a4"/>
    <w:next w:val="7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rFonts w:cs="Times New Roman"/>
        <w:sz w:val="24"/>
        <w:szCs w:val="24"/>
      </w:rPr>
      <w:tblPr/>
      <w:tcPr>
        <w:tcBorders>
          <w:top w:val="nil"/>
          <w:left w:val="nil"/>
          <w:bottom w:val="single" w:sz="24" w:space="0" w:color="C0504D"/>
          <w:right w:val="nil"/>
          <w:insideH w:val="nil"/>
          <w:insideV w:val="nil"/>
        </w:tcBorders>
        <w:shd w:val="clear" w:color="auto" w:fill="FFFFFF"/>
      </w:tcPr>
    </w:tblStylePr>
    <w:tblStylePr w:type="lastRow">
      <w:rPr>
        <w:rFonts w:cs="Times New Roman"/>
      </w:rPr>
      <w:tblPr/>
      <w:tcPr>
        <w:tcBorders>
          <w:top w:val="single" w:sz="8" w:space="0" w:color="C0504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C0504D"/>
          <w:insideH w:val="nil"/>
          <w:insideV w:val="nil"/>
        </w:tcBorders>
        <w:shd w:val="clear" w:color="auto" w:fill="FFFFFF"/>
      </w:tcPr>
    </w:tblStylePr>
    <w:tblStylePr w:type="lastCol">
      <w:rPr>
        <w:rFonts w:cs="Times New Roman"/>
      </w:rPr>
      <w:tblPr/>
      <w:tcPr>
        <w:tcBorders>
          <w:top w:val="nil"/>
          <w:left w:val="single" w:sz="8" w:space="0" w:color="C0504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top w:val="nil"/>
          <w:bottom w:val="nil"/>
          <w:insideH w:val="nil"/>
          <w:insideV w:val="nil"/>
        </w:tcBorders>
        <w:shd w:val="clear" w:color="auto" w:fill="EFD3D2"/>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133">
    <w:name w:val="表 (赤)  813"/>
    <w:basedOn w:val="a4"/>
    <w:next w:val="84"/>
    <w:uiPriority w:val="99"/>
    <w:rsid w:val="009F3DDB"/>
    <w:rPr>
      <w:rFonts w:ascii="Calibri" w:eastAsia="ＭＳ 明朝" w:hAnsi="Calibri" w:cs="Times New Roman"/>
      <w:sz w:val="20"/>
      <w:szCs w:val="20"/>
      <w:lang w:val="en-GB"/>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rFonts w:cs="Times New Roman"/>
        <w:b/>
        <w:bCs/>
      </w:rPr>
    </w:tblStylePr>
    <w:tblStylePr w:type="lastRow">
      <w:rPr>
        <w:rFonts w:cs="Times New Roman"/>
        <w:b/>
        <w:bCs/>
      </w:rPr>
      <w:tblPr/>
      <w:tcPr>
        <w:tcBorders>
          <w:top w:val="single" w:sz="18" w:space="0" w:color="CF7B7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FA7A6"/>
      </w:tcPr>
    </w:tblStylePr>
    <w:tblStylePr w:type="band1Horz">
      <w:rPr>
        <w:rFonts w:cs="Times New Roman"/>
      </w:rPr>
      <w:tblPr/>
      <w:tcPr>
        <w:shd w:val="clear" w:color="auto" w:fill="DFA7A6"/>
      </w:tcPr>
    </w:tblStylePr>
  </w:style>
  <w:style w:type="table" w:customStyle="1" w:styleId="9131">
    <w:name w:val="表 (赤)  913"/>
    <w:basedOn w:val="a4"/>
    <w:next w:val="9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rFonts w:cs="Times New Roman"/>
        <w:b/>
        <w:bCs/>
        <w:color w:val="000000"/>
      </w:rPr>
      <w:tblPr/>
      <w:tcPr>
        <w:shd w:val="clear" w:color="auto" w:fill="F8EDED"/>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2DBDB"/>
      </w:tcPr>
    </w:tblStylePr>
    <w:tblStylePr w:type="band1Vert">
      <w:rPr>
        <w:rFonts w:cs="Times New Roman"/>
      </w:rPr>
      <w:tblPr/>
      <w:tcPr>
        <w:shd w:val="clear" w:color="auto" w:fill="DFA7A6"/>
      </w:tcPr>
    </w:tblStylePr>
    <w:tblStylePr w:type="band1Horz">
      <w:rPr>
        <w:rFonts w:cs="Times New Roman"/>
      </w:rPr>
      <w:tblPr/>
      <w:tcPr>
        <w:tcBorders>
          <w:insideH w:val="single" w:sz="6" w:space="0" w:color="C0504D"/>
          <w:insideV w:val="single" w:sz="6" w:space="0" w:color="C0504D"/>
        </w:tcBorders>
        <w:shd w:val="clear" w:color="auto" w:fill="DFA7A6"/>
      </w:tcPr>
    </w:tblStylePr>
    <w:tblStylePr w:type="nwCell">
      <w:rPr>
        <w:rFonts w:cs="Times New Roman"/>
      </w:rPr>
      <w:tblPr/>
      <w:tcPr>
        <w:shd w:val="clear" w:color="auto" w:fill="FFFFFF"/>
      </w:tcPr>
    </w:tblStylePr>
  </w:style>
  <w:style w:type="table" w:customStyle="1" w:styleId="10131">
    <w:name w:val="表 (赤) 1013"/>
    <w:basedOn w:val="a4"/>
    <w:next w:val="103"/>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11131">
    <w:name w:val="表 (赤) 1113"/>
    <w:basedOn w:val="a4"/>
    <w:next w:val="114"/>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C0504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622423"/>
      </w:tcPr>
    </w:tblStylePr>
    <w:tblStylePr w:type="firstCol">
      <w:rPr>
        <w:rFonts w:cs="Times New Roman"/>
      </w:rPr>
      <w:tblPr/>
      <w:tcPr>
        <w:tcBorders>
          <w:top w:val="nil"/>
          <w:left w:val="nil"/>
          <w:bottom w:val="nil"/>
          <w:right w:val="single" w:sz="18" w:space="0" w:color="FFFFFF"/>
          <w:insideH w:val="nil"/>
          <w:insideV w:val="nil"/>
        </w:tcBorders>
        <w:shd w:val="clear" w:color="auto" w:fill="943634"/>
      </w:tcPr>
    </w:tblStylePr>
    <w:tblStylePr w:type="lastCol">
      <w:rPr>
        <w:rFonts w:cs="Times New Roman"/>
      </w:rPr>
      <w:tblPr/>
      <w:tcPr>
        <w:tcBorders>
          <w:top w:val="nil"/>
          <w:left w:val="single" w:sz="18" w:space="0" w:color="FFFFFF"/>
          <w:bottom w:val="nil"/>
          <w:right w:val="nil"/>
          <w:insideH w:val="nil"/>
          <w:insideV w:val="nil"/>
        </w:tcBorders>
        <w:shd w:val="clear" w:color="auto" w:fill="943634"/>
      </w:tcPr>
    </w:tblStylePr>
    <w:tblStylePr w:type="band1Vert">
      <w:rPr>
        <w:rFonts w:cs="Times New Roman"/>
      </w:rPr>
      <w:tblPr/>
      <w:tcPr>
        <w:tcBorders>
          <w:top w:val="nil"/>
          <w:left w:val="nil"/>
          <w:bottom w:val="nil"/>
          <w:right w:val="nil"/>
          <w:insideH w:val="nil"/>
          <w:insideV w:val="nil"/>
        </w:tcBorders>
        <w:shd w:val="clear" w:color="auto" w:fill="943634"/>
      </w:tcPr>
    </w:tblStylePr>
    <w:tblStylePr w:type="band1Horz">
      <w:rPr>
        <w:rFonts w:cs="Times New Roman"/>
      </w:rPr>
      <w:tblPr/>
      <w:tcPr>
        <w:tcBorders>
          <w:top w:val="nil"/>
          <w:left w:val="nil"/>
          <w:bottom w:val="nil"/>
          <w:right w:val="nil"/>
          <w:insideH w:val="nil"/>
          <w:insideV w:val="nil"/>
        </w:tcBorders>
        <w:shd w:val="clear" w:color="auto" w:fill="943634"/>
      </w:tcPr>
    </w:tblStylePr>
  </w:style>
  <w:style w:type="table" w:customStyle="1" w:styleId="12131">
    <w:name w:val="表 (赤) 1213"/>
    <w:basedOn w:val="a4"/>
    <w:next w:val="123"/>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772C2A"/>
      </w:tcPr>
    </w:tblStylePr>
    <w:tblStylePr w:type="firstCol">
      <w:rPr>
        <w:rFonts w:cs="Times New Roman"/>
        <w:color w:val="FFFFFF"/>
      </w:rPr>
      <w:tblPr/>
      <w:tcPr>
        <w:tcBorders>
          <w:top w:val="nil"/>
          <w:left w:val="nil"/>
          <w:bottom w:val="nil"/>
          <w:right w:val="nil"/>
          <w:insideH w:val="single" w:sz="4" w:space="0" w:color="772C2A"/>
          <w:insideV w:val="nil"/>
        </w:tcBorders>
        <w:shd w:val="clear" w:color="auto" w:fill="772C2A"/>
      </w:tcPr>
    </w:tblStylePr>
    <w:tblStylePr w:type="lastCol">
      <w:rPr>
        <w:rFonts w:cs="Times New Roman"/>
        <w:color w:val="FFFFFF"/>
      </w:rPr>
      <w:tblPr/>
      <w:tcPr>
        <w:tcBorders>
          <w:top w:val="nil"/>
          <w:left w:val="nil"/>
          <w:bottom w:val="nil"/>
          <w:right w:val="nil"/>
          <w:insideH w:val="nil"/>
          <w:insideV w:val="nil"/>
        </w:tcBorders>
        <w:shd w:val="clear" w:color="auto" w:fill="772C2A"/>
      </w:tcPr>
    </w:tblStylePr>
    <w:tblStylePr w:type="band1Vert">
      <w:rPr>
        <w:rFonts w:cs="Times New Roman"/>
      </w:rPr>
      <w:tblPr/>
      <w:tcPr>
        <w:shd w:val="clear" w:color="auto" w:fill="E5B8B7"/>
      </w:tcPr>
    </w:tblStylePr>
    <w:tblStylePr w:type="band1Horz">
      <w:rPr>
        <w:rFonts w:cs="Times New Roman"/>
      </w:rPr>
      <w:tblPr/>
      <w:tcPr>
        <w:shd w:val="clear" w:color="auto" w:fill="DFA7A6"/>
      </w:tcPr>
    </w:tblStylePr>
    <w:tblStylePr w:type="neCell">
      <w:rPr>
        <w:rFonts w:cs="Times New Roman"/>
        <w:color w:val="000000"/>
      </w:rPr>
    </w:tblStylePr>
    <w:tblStylePr w:type="nwCell">
      <w:rPr>
        <w:rFonts w:cs="Times New Roman"/>
        <w:color w:val="000000"/>
      </w:rPr>
    </w:tblStylePr>
  </w:style>
  <w:style w:type="table" w:customStyle="1" w:styleId="13131">
    <w:name w:val="表 (赤) 1313"/>
    <w:basedOn w:val="a4"/>
    <w:next w:val="133"/>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8EDED"/>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EFD3D2"/>
      </w:tcPr>
    </w:tblStylePr>
    <w:tblStylePr w:type="band1Horz">
      <w:rPr>
        <w:rFonts w:cs="Times New Roman"/>
      </w:rPr>
      <w:tblPr/>
      <w:tcPr>
        <w:shd w:val="clear" w:color="auto" w:fill="F2DBDB"/>
      </w:tcPr>
    </w:tblStylePr>
  </w:style>
  <w:style w:type="table" w:customStyle="1" w:styleId="14131">
    <w:name w:val="表 (赤) 1413"/>
    <w:basedOn w:val="a4"/>
    <w:next w:val="143"/>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F2DBDB"/>
    </w:tcPr>
    <w:tblStylePr w:type="firstRow">
      <w:rPr>
        <w:rFonts w:cs="Times New Roman"/>
        <w:b/>
        <w:bCs/>
      </w:rPr>
      <w:tblPr/>
      <w:tcPr>
        <w:shd w:val="clear" w:color="auto" w:fill="E5B8B7"/>
      </w:tcPr>
    </w:tblStylePr>
    <w:tblStylePr w:type="lastRow">
      <w:rPr>
        <w:rFonts w:cs="Times New Roman"/>
        <w:b/>
        <w:bCs/>
        <w:color w:val="000000"/>
      </w:rPr>
      <w:tblPr/>
      <w:tcPr>
        <w:shd w:val="clear" w:color="auto" w:fill="E5B8B7"/>
      </w:tcPr>
    </w:tblStylePr>
    <w:tblStylePr w:type="firstCol">
      <w:rPr>
        <w:rFonts w:cs="Times New Roman"/>
        <w:color w:val="FFFFFF"/>
      </w:rPr>
      <w:tblPr/>
      <w:tcPr>
        <w:shd w:val="clear" w:color="auto" w:fill="943634"/>
      </w:tcPr>
    </w:tblStylePr>
    <w:tblStylePr w:type="lastCol">
      <w:rPr>
        <w:rFonts w:cs="Times New Roman"/>
        <w:color w:val="FFFFFF"/>
      </w:rPr>
      <w:tblPr/>
      <w:tcPr>
        <w:shd w:val="clear" w:color="auto" w:fill="943634"/>
      </w:tcPr>
    </w:tblStylePr>
    <w:tblStylePr w:type="band1Vert">
      <w:rPr>
        <w:rFonts w:cs="Times New Roman"/>
      </w:rPr>
      <w:tblPr/>
      <w:tcPr>
        <w:shd w:val="clear" w:color="auto" w:fill="DFA7A6"/>
      </w:tcPr>
    </w:tblStylePr>
    <w:tblStylePr w:type="band1Horz">
      <w:rPr>
        <w:rFonts w:cs="Times New Roman"/>
      </w:rPr>
      <w:tblPr/>
      <w:tcPr>
        <w:shd w:val="clear" w:color="auto" w:fill="DFA7A6"/>
      </w:tcPr>
    </w:tblStylePr>
  </w:style>
  <w:style w:type="table" w:customStyle="1" w:styleId="113e">
    <w:name w:val="表 (緑)  113"/>
    <w:basedOn w:val="a4"/>
    <w:next w:val="1ff8"/>
    <w:uiPriority w:val="99"/>
    <w:rsid w:val="009F3DDB"/>
    <w:rPr>
      <w:rFonts w:ascii="Calibri" w:eastAsia="ＭＳ 明朝" w:hAnsi="Calibri" w:cs="Times New Roman"/>
      <w:color w:val="76923C"/>
      <w:sz w:val="20"/>
      <w:szCs w:val="20"/>
      <w:lang w:val="en-GB"/>
    </w:rPr>
    <w:tblPr>
      <w:tblStyleRowBandSize w:val="1"/>
      <w:tblStyleColBandSize w:val="1"/>
      <w:tblBorders>
        <w:top w:val="single" w:sz="8" w:space="0" w:color="9BBB59"/>
        <w:bottom w:val="single" w:sz="8" w:space="0" w:color="9BBB59"/>
      </w:tblBorders>
    </w:tblPr>
    <w:tblStylePr w:type="firstRow">
      <w:pPr>
        <w:spacing w:beforeLines="0" w:beforeAutospacing="0" w:afterLines="0" w:afterAutospacing="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2138">
    <w:name w:val="表 (緑)  213"/>
    <w:basedOn w:val="a4"/>
    <w:next w:val="2f3"/>
    <w:uiPriority w:val="99"/>
    <w:rsid w:val="009F3DDB"/>
    <w:rPr>
      <w:rFonts w:ascii="Calibri" w:eastAsia="ＭＳ 明朝" w:hAnsi="Calibri" w:cs="Times New Roman"/>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Autospacing="0" w:afterLines="0" w:afterAutospacing="0"/>
      </w:pPr>
      <w:rPr>
        <w:rFonts w:cs="Times New Roman"/>
        <w:b/>
        <w:bCs/>
        <w:color w:val="FFFFFF"/>
      </w:rPr>
      <w:tblPr/>
      <w:tcPr>
        <w:shd w:val="clear" w:color="auto" w:fill="9BBB59"/>
      </w:tcPr>
    </w:tblStylePr>
    <w:tblStylePr w:type="lastRow">
      <w:pPr>
        <w:spacing w:beforeLines="0" w:beforeAutospacing="0" w:afterLines="0" w:afterAutospacing="0"/>
      </w:pPr>
      <w:rPr>
        <w:rFonts w:cs="Times New Roman"/>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tcBorders>
      </w:tcPr>
    </w:tblStylePr>
  </w:style>
  <w:style w:type="table" w:customStyle="1" w:styleId="3137">
    <w:name w:val="表 (緑)  313"/>
    <w:basedOn w:val="a4"/>
    <w:next w:val="3e"/>
    <w:uiPriority w:val="99"/>
    <w:rsid w:val="009F3DDB"/>
    <w:rPr>
      <w:rFonts w:ascii="Calibri" w:eastAsia="ＭＳ 明朝" w:hAnsi="Calibri" w:cs="Times New Roman"/>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4135">
    <w:name w:val="表 (緑)  413"/>
    <w:basedOn w:val="a4"/>
    <w:next w:val="4a"/>
    <w:uiPriority w:val="99"/>
    <w:rsid w:val="009F3DDB"/>
    <w:rPr>
      <w:rFonts w:ascii="Calibri" w:eastAsia="ＭＳ 明朝" w:hAnsi="Calibri" w:cs="Times New Roman"/>
      <w:sz w:val="20"/>
      <w:szCs w:val="20"/>
      <w:lang w:val="en-GB"/>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Lines="0" w:beforeAutospacing="0" w:afterLines="0" w:afterAutospacing="0"/>
      </w:pPr>
      <w:rPr>
        <w:rFonts w:cs="Times New Roman"/>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Autospacing="0" w:afterLines="0" w:afterAutospacing="0"/>
      </w:pPr>
      <w:rPr>
        <w:rFonts w:cs="Times New Roman"/>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6EED5"/>
      </w:tcPr>
    </w:tblStylePr>
    <w:tblStylePr w:type="band1Horz">
      <w:rPr>
        <w:rFonts w:cs="Times New Roman"/>
      </w:rPr>
      <w:tblPr/>
      <w:tcPr>
        <w:tcBorders>
          <w:insideH w:val="nil"/>
          <w:insideV w:val="nil"/>
        </w:tcBorders>
        <w:shd w:val="clear" w:color="auto" w:fill="E6EED5"/>
      </w:tcPr>
    </w:tblStylePr>
    <w:tblStylePr w:type="band2Horz">
      <w:rPr>
        <w:rFonts w:cs="Times New Roman"/>
      </w:rPr>
      <w:tblPr/>
      <w:tcPr>
        <w:tcBorders>
          <w:insideH w:val="nil"/>
          <w:insideV w:val="nil"/>
        </w:tcBorders>
      </w:tcPr>
    </w:tblStylePr>
  </w:style>
  <w:style w:type="table" w:customStyle="1" w:styleId="5134">
    <w:name w:val="表 (緑)  513"/>
    <w:basedOn w:val="a4"/>
    <w:next w:val="5a"/>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3">
    <w:name w:val="表 (緑)  613"/>
    <w:basedOn w:val="a4"/>
    <w:next w:val="65"/>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9BBB59"/>
        <w:bottom w:val="single" w:sz="8" w:space="0" w:color="9BBB59"/>
      </w:tblBorders>
    </w:tblPr>
    <w:tblStylePr w:type="firstRow">
      <w:rPr>
        <w:rFonts w:ascii="Times New Roman" w:eastAsia="Times New Roman" w:hAnsi="Times New Roman" w:cs="Times New Roman"/>
      </w:rPr>
      <w:tblPr/>
      <w:tcPr>
        <w:tcBorders>
          <w:top w:val="nil"/>
          <w:bottom w:val="single" w:sz="8" w:space="0" w:color="9BBB59"/>
        </w:tcBorders>
      </w:tcPr>
    </w:tblStylePr>
    <w:tblStylePr w:type="lastRow">
      <w:rPr>
        <w:rFonts w:cs="Times New Roman"/>
        <w:b/>
        <w:bCs/>
        <w:color w:val="1F497D"/>
      </w:rPr>
      <w:tblPr/>
      <w:tcPr>
        <w:tcBorders>
          <w:top w:val="single" w:sz="8" w:space="0" w:color="9BBB59"/>
          <w:bottom w:val="single" w:sz="8" w:space="0" w:color="9BBB59"/>
        </w:tcBorders>
      </w:tcPr>
    </w:tblStylePr>
    <w:tblStylePr w:type="firstCol">
      <w:rPr>
        <w:rFonts w:cs="Times New Roman"/>
        <w:b/>
        <w:bCs/>
      </w:rPr>
    </w:tblStylePr>
    <w:tblStylePr w:type="lastCol">
      <w:rPr>
        <w:rFonts w:cs="Times New Roman"/>
        <w:b/>
        <w:bCs/>
      </w:rPr>
      <w:tblPr/>
      <w:tcPr>
        <w:tcBorders>
          <w:top w:val="single" w:sz="8" w:space="0" w:color="9BBB59"/>
          <w:bottom w:val="single" w:sz="8" w:space="0" w:color="9BBB59"/>
        </w:tcBorders>
      </w:tcPr>
    </w:tblStylePr>
    <w:tblStylePr w:type="band1Vert">
      <w:rPr>
        <w:rFonts w:cs="Times New Roman"/>
      </w:rPr>
      <w:tblPr/>
      <w:tcPr>
        <w:shd w:val="clear" w:color="auto" w:fill="E6EED5"/>
      </w:tcPr>
    </w:tblStylePr>
    <w:tblStylePr w:type="band1Horz">
      <w:rPr>
        <w:rFonts w:cs="Times New Roman"/>
      </w:rPr>
      <w:tblPr/>
      <w:tcPr>
        <w:shd w:val="clear" w:color="auto" w:fill="E6EED5"/>
      </w:tcPr>
    </w:tblStylePr>
  </w:style>
  <w:style w:type="table" w:customStyle="1" w:styleId="7134">
    <w:name w:val="表 (緑)  713"/>
    <w:basedOn w:val="a4"/>
    <w:next w:val="75"/>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rFonts w:cs="Times New Roman"/>
        <w:sz w:val="24"/>
        <w:szCs w:val="24"/>
      </w:rPr>
      <w:tblPr/>
      <w:tcPr>
        <w:tcBorders>
          <w:top w:val="nil"/>
          <w:left w:val="nil"/>
          <w:bottom w:val="single" w:sz="24" w:space="0" w:color="9BBB59"/>
          <w:right w:val="nil"/>
          <w:insideH w:val="nil"/>
          <w:insideV w:val="nil"/>
        </w:tcBorders>
        <w:shd w:val="clear" w:color="auto" w:fill="FFFFFF"/>
      </w:tcPr>
    </w:tblStylePr>
    <w:tblStylePr w:type="lastRow">
      <w:rPr>
        <w:rFonts w:cs="Times New Roman"/>
      </w:rPr>
      <w:tblPr/>
      <w:tcPr>
        <w:tcBorders>
          <w:top w:val="single" w:sz="8" w:space="0" w:color="9BBB59"/>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9BBB59"/>
          <w:insideH w:val="nil"/>
          <w:insideV w:val="nil"/>
        </w:tcBorders>
        <w:shd w:val="clear" w:color="auto" w:fill="FFFFFF"/>
      </w:tcPr>
    </w:tblStylePr>
    <w:tblStylePr w:type="lastCol">
      <w:rPr>
        <w:rFonts w:cs="Times New Roman"/>
      </w:rPr>
      <w:tblPr/>
      <w:tcPr>
        <w:tcBorders>
          <w:top w:val="nil"/>
          <w:left w:val="single" w:sz="8" w:space="0" w:color="9BBB59"/>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top w:val="nil"/>
          <w:bottom w:val="nil"/>
          <w:insideH w:val="nil"/>
          <w:insideV w:val="nil"/>
        </w:tcBorders>
        <w:shd w:val="clear" w:color="auto" w:fill="E6EED5"/>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134">
    <w:name w:val="表 (緑)  813"/>
    <w:basedOn w:val="a4"/>
    <w:next w:val="85"/>
    <w:uiPriority w:val="99"/>
    <w:rsid w:val="009F3DDB"/>
    <w:rPr>
      <w:rFonts w:ascii="Calibri" w:eastAsia="ＭＳ 明朝" w:hAnsi="Calibri" w:cs="Times New Roman"/>
      <w:sz w:val="20"/>
      <w:szCs w:val="20"/>
      <w:lang w:val="en-GB"/>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rFonts w:cs="Times New Roman"/>
        <w:b/>
        <w:bCs/>
      </w:rPr>
    </w:tblStylePr>
    <w:tblStylePr w:type="lastRow">
      <w:rPr>
        <w:rFonts w:cs="Times New Roman"/>
        <w:b/>
        <w:bCs/>
      </w:rPr>
      <w:tblPr/>
      <w:tcPr>
        <w:tcBorders>
          <w:top w:val="single" w:sz="18" w:space="0" w:color="B3CC82"/>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DDDAC"/>
      </w:tcPr>
    </w:tblStylePr>
    <w:tblStylePr w:type="band1Horz">
      <w:rPr>
        <w:rFonts w:cs="Times New Roman"/>
      </w:rPr>
      <w:tblPr/>
      <w:tcPr>
        <w:shd w:val="clear" w:color="auto" w:fill="CDDDAC"/>
      </w:tcPr>
    </w:tblStylePr>
  </w:style>
  <w:style w:type="table" w:customStyle="1" w:styleId="9132">
    <w:name w:val="表 (緑)  913"/>
    <w:basedOn w:val="a4"/>
    <w:next w:val="95"/>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rFonts w:cs="Times New Roman"/>
        <w:b/>
        <w:bCs/>
        <w:color w:val="000000"/>
      </w:rPr>
      <w:tblPr/>
      <w:tcPr>
        <w:shd w:val="clear" w:color="auto" w:fill="F5F8EE"/>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AF1DD"/>
      </w:tcPr>
    </w:tblStylePr>
    <w:tblStylePr w:type="band1Vert">
      <w:rPr>
        <w:rFonts w:cs="Times New Roman"/>
      </w:rPr>
      <w:tblPr/>
      <w:tcPr>
        <w:shd w:val="clear" w:color="auto" w:fill="CDDDAC"/>
      </w:tcPr>
    </w:tblStylePr>
    <w:tblStylePr w:type="band1Horz">
      <w:rPr>
        <w:rFonts w:cs="Times New Roman"/>
      </w:rPr>
      <w:tblPr/>
      <w:tcPr>
        <w:tcBorders>
          <w:insideH w:val="single" w:sz="6" w:space="0" w:color="9BBB59"/>
          <w:insideV w:val="single" w:sz="6" w:space="0" w:color="9BBB59"/>
        </w:tcBorders>
        <w:shd w:val="clear" w:color="auto" w:fill="CDDDAC"/>
      </w:tcPr>
    </w:tblStylePr>
    <w:tblStylePr w:type="nwCell">
      <w:rPr>
        <w:rFonts w:cs="Times New Roman"/>
      </w:rPr>
      <w:tblPr/>
      <w:tcPr>
        <w:shd w:val="clear" w:color="auto" w:fill="FFFFFF"/>
      </w:tcPr>
    </w:tblStylePr>
  </w:style>
  <w:style w:type="table" w:customStyle="1" w:styleId="10132">
    <w:name w:val="表 (緑) 1013"/>
    <w:basedOn w:val="a4"/>
    <w:next w:val="104"/>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11132">
    <w:name w:val="表 (緑) 1113"/>
    <w:basedOn w:val="a4"/>
    <w:next w:val="115"/>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9BBB59"/>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4E6128"/>
      </w:tcPr>
    </w:tblStylePr>
    <w:tblStylePr w:type="firstCol">
      <w:rPr>
        <w:rFonts w:cs="Times New Roman"/>
      </w:rPr>
      <w:tblPr/>
      <w:tcPr>
        <w:tcBorders>
          <w:top w:val="nil"/>
          <w:left w:val="nil"/>
          <w:bottom w:val="nil"/>
          <w:right w:val="single" w:sz="18" w:space="0" w:color="FFFFFF"/>
          <w:insideH w:val="nil"/>
          <w:insideV w:val="nil"/>
        </w:tcBorders>
        <w:shd w:val="clear" w:color="auto" w:fill="76923C"/>
      </w:tcPr>
    </w:tblStylePr>
    <w:tblStylePr w:type="lastCol">
      <w:rPr>
        <w:rFonts w:cs="Times New Roman"/>
      </w:rPr>
      <w:tblPr/>
      <w:tcPr>
        <w:tcBorders>
          <w:top w:val="nil"/>
          <w:left w:val="single" w:sz="18" w:space="0" w:color="FFFFFF"/>
          <w:bottom w:val="nil"/>
          <w:right w:val="nil"/>
          <w:insideH w:val="nil"/>
          <w:insideV w:val="nil"/>
        </w:tcBorders>
        <w:shd w:val="clear" w:color="auto" w:fill="76923C"/>
      </w:tcPr>
    </w:tblStylePr>
    <w:tblStylePr w:type="band1Vert">
      <w:rPr>
        <w:rFonts w:cs="Times New Roman"/>
      </w:rPr>
      <w:tblPr/>
      <w:tcPr>
        <w:tcBorders>
          <w:top w:val="nil"/>
          <w:left w:val="nil"/>
          <w:bottom w:val="nil"/>
          <w:right w:val="nil"/>
          <w:insideH w:val="nil"/>
          <w:insideV w:val="nil"/>
        </w:tcBorders>
        <w:shd w:val="clear" w:color="auto" w:fill="76923C"/>
      </w:tcPr>
    </w:tblStylePr>
    <w:tblStylePr w:type="band1Horz">
      <w:rPr>
        <w:rFonts w:cs="Times New Roman"/>
      </w:rPr>
      <w:tblPr/>
      <w:tcPr>
        <w:tcBorders>
          <w:top w:val="nil"/>
          <w:left w:val="nil"/>
          <w:bottom w:val="nil"/>
          <w:right w:val="nil"/>
          <w:insideH w:val="nil"/>
          <w:insideV w:val="nil"/>
        </w:tcBorders>
        <w:shd w:val="clear" w:color="auto" w:fill="76923C"/>
      </w:tcPr>
    </w:tblStylePr>
  </w:style>
  <w:style w:type="table" w:customStyle="1" w:styleId="12132">
    <w:name w:val="表 (緑) 1213"/>
    <w:basedOn w:val="a4"/>
    <w:next w:val="124"/>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rFonts w:cs="Times New Roman"/>
        <w:b/>
        <w:bCs/>
      </w:rPr>
      <w:tblPr/>
      <w:tcPr>
        <w:tcBorders>
          <w:top w:val="nil"/>
          <w:left w:val="nil"/>
          <w:bottom w:val="single" w:sz="24" w:space="0" w:color="8064A2"/>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5E7530"/>
      </w:tcPr>
    </w:tblStylePr>
    <w:tblStylePr w:type="firstCol">
      <w:rPr>
        <w:rFonts w:cs="Times New Roman"/>
        <w:color w:val="FFFFFF"/>
      </w:rPr>
      <w:tblPr/>
      <w:tcPr>
        <w:tcBorders>
          <w:top w:val="nil"/>
          <w:left w:val="nil"/>
          <w:bottom w:val="nil"/>
          <w:right w:val="nil"/>
          <w:insideH w:val="single" w:sz="4" w:space="0" w:color="5E7530"/>
          <w:insideV w:val="nil"/>
        </w:tcBorders>
        <w:shd w:val="clear" w:color="auto" w:fill="5E7530"/>
      </w:tcPr>
    </w:tblStylePr>
    <w:tblStylePr w:type="lastCol">
      <w:rPr>
        <w:rFonts w:cs="Times New Roman"/>
        <w:color w:val="FFFFFF"/>
      </w:rPr>
      <w:tblPr/>
      <w:tcPr>
        <w:tcBorders>
          <w:top w:val="nil"/>
          <w:left w:val="nil"/>
          <w:bottom w:val="nil"/>
          <w:right w:val="nil"/>
          <w:insideH w:val="nil"/>
          <w:insideV w:val="nil"/>
        </w:tcBorders>
        <w:shd w:val="clear" w:color="auto" w:fill="5E7530"/>
      </w:tcPr>
    </w:tblStylePr>
    <w:tblStylePr w:type="band1Vert">
      <w:rPr>
        <w:rFonts w:cs="Times New Roman"/>
      </w:rPr>
      <w:tblPr/>
      <w:tcPr>
        <w:shd w:val="clear" w:color="auto" w:fill="D6E3BC"/>
      </w:tcPr>
    </w:tblStylePr>
    <w:tblStylePr w:type="band1Horz">
      <w:rPr>
        <w:rFonts w:cs="Times New Roman"/>
      </w:rPr>
      <w:tblPr/>
      <w:tcPr>
        <w:shd w:val="clear" w:color="auto" w:fill="CDDDAC"/>
      </w:tcPr>
    </w:tblStylePr>
  </w:style>
  <w:style w:type="table" w:customStyle="1" w:styleId="13132">
    <w:name w:val="表 (緑) 1313"/>
    <w:basedOn w:val="a4"/>
    <w:next w:val="134"/>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5F8EE"/>
    </w:tcPr>
    <w:tblStylePr w:type="firstRow">
      <w:rPr>
        <w:rFonts w:cs="Times New Roman"/>
        <w:b/>
        <w:bCs/>
        <w:color w:val="FFFFFF"/>
      </w:rPr>
      <w:tblPr/>
      <w:tcPr>
        <w:tcBorders>
          <w:bottom w:val="single" w:sz="12" w:space="0" w:color="FFFFFF"/>
        </w:tcBorders>
        <w:shd w:val="clear" w:color="auto" w:fill="664E82"/>
      </w:tcPr>
    </w:tblStylePr>
    <w:tblStylePr w:type="lastRow">
      <w:rPr>
        <w:rFonts w:cs="Times New Roman"/>
        <w:b/>
        <w:bCs/>
        <w:color w:val="664E82"/>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E6EED5"/>
      </w:tcPr>
    </w:tblStylePr>
    <w:tblStylePr w:type="band1Horz">
      <w:rPr>
        <w:rFonts w:cs="Times New Roman"/>
      </w:rPr>
      <w:tblPr/>
      <w:tcPr>
        <w:shd w:val="clear" w:color="auto" w:fill="EAF1DD"/>
      </w:tcPr>
    </w:tblStylePr>
  </w:style>
  <w:style w:type="table" w:customStyle="1" w:styleId="14132">
    <w:name w:val="表 (緑) 1413"/>
    <w:basedOn w:val="a4"/>
    <w:next w:val="144"/>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EAF1DD"/>
    </w:tcPr>
    <w:tblStylePr w:type="firstRow">
      <w:rPr>
        <w:rFonts w:cs="Times New Roman"/>
        <w:b/>
        <w:bCs/>
      </w:rPr>
      <w:tblPr/>
      <w:tcPr>
        <w:shd w:val="clear" w:color="auto" w:fill="D6E3BC"/>
      </w:tcPr>
    </w:tblStylePr>
    <w:tblStylePr w:type="lastRow">
      <w:rPr>
        <w:rFonts w:cs="Times New Roman"/>
        <w:b/>
        <w:bCs/>
        <w:color w:val="000000"/>
      </w:rPr>
      <w:tblPr/>
      <w:tcPr>
        <w:shd w:val="clear" w:color="auto" w:fill="D6E3BC"/>
      </w:tcPr>
    </w:tblStylePr>
    <w:tblStylePr w:type="firstCol">
      <w:rPr>
        <w:rFonts w:cs="Times New Roman"/>
        <w:color w:val="FFFFFF"/>
      </w:rPr>
      <w:tblPr/>
      <w:tcPr>
        <w:shd w:val="clear" w:color="auto" w:fill="76923C"/>
      </w:tcPr>
    </w:tblStylePr>
    <w:tblStylePr w:type="lastCol">
      <w:rPr>
        <w:rFonts w:cs="Times New Roman"/>
        <w:color w:val="FFFFFF"/>
      </w:rPr>
      <w:tblPr/>
      <w:tcPr>
        <w:shd w:val="clear" w:color="auto" w:fill="76923C"/>
      </w:tcPr>
    </w:tblStylePr>
    <w:tblStylePr w:type="band1Vert">
      <w:rPr>
        <w:rFonts w:cs="Times New Roman"/>
      </w:rPr>
      <w:tblPr/>
      <w:tcPr>
        <w:shd w:val="clear" w:color="auto" w:fill="CDDDAC"/>
      </w:tcPr>
    </w:tblStylePr>
    <w:tblStylePr w:type="band1Horz">
      <w:rPr>
        <w:rFonts w:cs="Times New Roman"/>
      </w:rPr>
      <w:tblPr/>
      <w:tcPr>
        <w:shd w:val="clear" w:color="auto" w:fill="CDDDAC"/>
      </w:tcPr>
    </w:tblStylePr>
  </w:style>
  <w:style w:type="table" w:customStyle="1" w:styleId="113f">
    <w:name w:val="表 (紫)  113"/>
    <w:basedOn w:val="a4"/>
    <w:next w:val="1ff9"/>
    <w:uiPriority w:val="99"/>
    <w:rsid w:val="009F3DDB"/>
    <w:rPr>
      <w:rFonts w:ascii="Calibri" w:eastAsia="ＭＳ 明朝" w:hAnsi="Calibri" w:cs="Times New Roman"/>
      <w:color w:val="5F497A"/>
      <w:sz w:val="20"/>
      <w:szCs w:val="20"/>
      <w:lang w:val="en-GB"/>
    </w:rPr>
    <w:tblPr>
      <w:tblStyleRowBandSize w:val="1"/>
      <w:tblStyleColBandSize w:val="1"/>
      <w:tblBorders>
        <w:top w:val="single" w:sz="8" w:space="0" w:color="8064A2"/>
        <w:bottom w:val="single" w:sz="8" w:space="0" w:color="8064A2"/>
      </w:tblBorders>
    </w:tblPr>
    <w:tblStylePr w:type="firstRow">
      <w:pPr>
        <w:spacing w:beforeLines="0" w:beforeAutospacing="0" w:afterLines="0" w:afterAutospacing="0"/>
      </w:pPr>
      <w:rPr>
        <w:rFonts w:cs="Times New Roman"/>
        <w:b/>
        <w:bCs/>
      </w:rPr>
      <w:tblPr/>
      <w:tcPr>
        <w:tcBorders>
          <w:top w:val="single" w:sz="8" w:space="0" w:color="8064A2"/>
          <w:left w:val="nil"/>
          <w:bottom w:val="single" w:sz="8" w:space="0" w:color="8064A2"/>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8064A2"/>
          <w:left w:val="nil"/>
          <w:bottom w:val="single" w:sz="8" w:space="0" w:color="8064A2"/>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left w:val="nil"/>
          <w:right w:val="nil"/>
          <w:insideH w:val="nil"/>
          <w:insideV w:val="nil"/>
        </w:tcBorders>
        <w:shd w:val="clear" w:color="auto" w:fill="DFD8E8"/>
      </w:tcPr>
    </w:tblStylePr>
  </w:style>
  <w:style w:type="table" w:customStyle="1" w:styleId="2139">
    <w:name w:val="表 (紫)  213"/>
    <w:basedOn w:val="a4"/>
    <w:next w:val="2f4"/>
    <w:uiPriority w:val="99"/>
    <w:rsid w:val="009F3DDB"/>
    <w:rPr>
      <w:rFonts w:ascii="Calibri" w:eastAsia="ＭＳ 明朝" w:hAnsi="Calibri" w:cs="Times New Roman"/>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Lines="0" w:beforeAutospacing="0" w:afterLines="0" w:afterAutospacing="0"/>
      </w:pPr>
      <w:rPr>
        <w:rFonts w:cs="Times New Roman"/>
        <w:b/>
        <w:bCs/>
        <w:color w:val="FFFFFF"/>
      </w:rPr>
      <w:tblPr/>
      <w:tcPr>
        <w:shd w:val="clear" w:color="auto" w:fill="8064A2"/>
      </w:tcPr>
    </w:tblStylePr>
    <w:tblStylePr w:type="lastRow">
      <w:pPr>
        <w:spacing w:beforeLines="0" w:beforeAutospacing="0" w:afterLines="0" w:afterAutospacing="0"/>
      </w:pPr>
      <w:rPr>
        <w:rFonts w:cs="Times New Roman"/>
        <w:b/>
        <w:bCs/>
      </w:rPr>
      <w:tblPr/>
      <w:tcPr>
        <w:tcBorders>
          <w:top w:val="double" w:sz="6" w:space="0" w:color="8064A2"/>
          <w:left w:val="single" w:sz="8" w:space="0" w:color="8064A2"/>
          <w:bottom w:val="single" w:sz="8" w:space="0" w:color="8064A2"/>
          <w:right w:val="single" w:sz="8" w:space="0" w:color="8064A2"/>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8064A2"/>
          <w:left w:val="single" w:sz="8" w:space="0" w:color="8064A2"/>
          <w:bottom w:val="single" w:sz="8" w:space="0" w:color="8064A2"/>
          <w:right w:val="single" w:sz="8" w:space="0" w:color="8064A2"/>
        </w:tcBorders>
      </w:tcPr>
    </w:tblStylePr>
    <w:tblStylePr w:type="band1Horz">
      <w:rPr>
        <w:rFonts w:cs="Times New Roman"/>
      </w:rPr>
      <w:tblPr/>
      <w:tcPr>
        <w:tcBorders>
          <w:top w:val="single" w:sz="8" w:space="0" w:color="8064A2"/>
          <w:left w:val="single" w:sz="8" w:space="0" w:color="8064A2"/>
          <w:bottom w:val="single" w:sz="8" w:space="0" w:color="8064A2"/>
          <w:right w:val="single" w:sz="8" w:space="0" w:color="8064A2"/>
        </w:tcBorders>
      </w:tcPr>
    </w:tblStylePr>
  </w:style>
  <w:style w:type="table" w:customStyle="1" w:styleId="3138">
    <w:name w:val="表 (紫)  313"/>
    <w:basedOn w:val="a4"/>
    <w:next w:val="3f"/>
    <w:uiPriority w:val="99"/>
    <w:rsid w:val="009F3DDB"/>
    <w:rPr>
      <w:rFonts w:ascii="Calibri" w:eastAsia="ＭＳ 明朝" w:hAnsi="Calibri" w:cs="Times New Roman"/>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rPr>
        <w:rFonts w:cs="Times New Roman"/>
      </w:rPr>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rPr>
        <w:rFonts w:cs="Times New Roman"/>
      </w:rPr>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rPr>
        <w:rFonts w:cs="Times New Roman"/>
      </w:rPr>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4136">
    <w:name w:val="表 (紫)  413"/>
    <w:basedOn w:val="a4"/>
    <w:next w:val="4b"/>
    <w:uiPriority w:val="99"/>
    <w:rsid w:val="009F3DDB"/>
    <w:rPr>
      <w:rFonts w:ascii="Calibri" w:eastAsia="ＭＳ 明朝" w:hAnsi="Calibri" w:cs="Times New Roman"/>
      <w:sz w:val="20"/>
      <w:szCs w:val="20"/>
      <w:lang w:val="en-GB"/>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Lines="0" w:beforeAutospacing="0" w:afterLines="0" w:afterAutospacing="0"/>
      </w:pPr>
      <w:rPr>
        <w:rFonts w:cs="Times New Roman"/>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Lines="0" w:beforeAutospacing="0" w:afterLines="0" w:afterAutospacing="0"/>
      </w:pPr>
      <w:rPr>
        <w:rFonts w:cs="Times New Roman"/>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FD8E8"/>
      </w:tcPr>
    </w:tblStylePr>
    <w:tblStylePr w:type="band1Horz">
      <w:rPr>
        <w:rFonts w:cs="Times New Roman"/>
      </w:rPr>
      <w:tblPr/>
      <w:tcPr>
        <w:tcBorders>
          <w:insideH w:val="nil"/>
          <w:insideV w:val="nil"/>
        </w:tcBorders>
        <w:shd w:val="clear" w:color="auto" w:fill="DFD8E8"/>
      </w:tcPr>
    </w:tblStylePr>
    <w:tblStylePr w:type="band2Horz">
      <w:rPr>
        <w:rFonts w:cs="Times New Roman"/>
      </w:rPr>
      <w:tblPr/>
      <w:tcPr>
        <w:tcBorders>
          <w:insideH w:val="nil"/>
          <w:insideV w:val="nil"/>
        </w:tcBorders>
      </w:tcPr>
    </w:tblStylePr>
  </w:style>
  <w:style w:type="table" w:customStyle="1" w:styleId="5135">
    <w:name w:val="表 (紫)  513"/>
    <w:basedOn w:val="a4"/>
    <w:next w:val="5b"/>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8064A2"/>
      </w:tcPr>
    </w:tblStylePr>
    <w:tblStylePr w:type="lastCol">
      <w:rPr>
        <w:rFonts w:cs="Times New Roman"/>
        <w:b/>
        <w:bCs/>
        <w:color w:val="FFFFFF"/>
      </w:rPr>
      <w:tblPr/>
      <w:tcPr>
        <w:tcBorders>
          <w:left w:val="nil"/>
          <w:right w:val="nil"/>
          <w:insideH w:val="nil"/>
          <w:insideV w:val="nil"/>
        </w:tcBorders>
        <w:shd w:val="clear" w:color="auto" w:fill="8064A2"/>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4">
    <w:name w:val="表 (紫)  613"/>
    <w:basedOn w:val="a4"/>
    <w:next w:val="66"/>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8064A2"/>
        <w:bottom w:val="single" w:sz="8" w:space="0" w:color="8064A2"/>
      </w:tblBorders>
    </w:tblPr>
    <w:tblStylePr w:type="firstRow">
      <w:rPr>
        <w:rFonts w:ascii="Times New Roman" w:eastAsia="Times New Roman" w:hAnsi="Times New Roman" w:cs="Times New Roman"/>
      </w:rPr>
      <w:tblPr/>
      <w:tcPr>
        <w:tcBorders>
          <w:top w:val="nil"/>
          <w:bottom w:val="single" w:sz="8" w:space="0" w:color="8064A2"/>
        </w:tcBorders>
      </w:tcPr>
    </w:tblStylePr>
    <w:tblStylePr w:type="lastRow">
      <w:rPr>
        <w:rFonts w:cs="Times New Roman"/>
        <w:b/>
        <w:bCs/>
        <w:color w:val="1F497D"/>
      </w:rPr>
      <w:tblPr/>
      <w:tcPr>
        <w:tcBorders>
          <w:top w:val="single" w:sz="8" w:space="0" w:color="8064A2"/>
          <w:bottom w:val="single" w:sz="8" w:space="0" w:color="8064A2"/>
        </w:tcBorders>
      </w:tcPr>
    </w:tblStylePr>
    <w:tblStylePr w:type="firstCol">
      <w:rPr>
        <w:rFonts w:cs="Times New Roman"/>
        <w:b/>
        <w:bCs/>
      </w:rPr>
    </w:tblStylePr>
    <w:tblStylePr w:type="lastCol">
      <w:rPr>
        <w:rFonts w:cs="Times New Roman"/>
        <w:b/>
        <w:bCs/>
      </w:rPr>
      <w:tblPr/>
      <w:tcPr>
        <w:tcBorders>
          <w:top w:val="single" w:sz="8" w:space="0" w:color="8064A2"/>
          <w:bottom w:val="single" w:sz="8" w:space="0" w:color="8064A2"/>
        </w:tcBorders>
      </w:tcPr>
    </w:tblStylePr>
    <w:tblStylePr w:type="band1Vert">
      <w:rPr>
        <w:rFonts w:cs="Times New Roman"/>
      </w:rPr>
      <w:tblPr/>
      <w:tcPr>
        <w:shd w:val="clear" w:color="auto" w:fill="DFD8E8"/>
      </w:tcPr>
    </w:tblStylePr>
    <w:tblStylePr w:type="band1Horz">
      <w:rPr>
        <w:rFonts w:cs="Times New Roman"/>
      </w:rPr>
      <w:tblPr/>
      <w:tcPr>
        <w:shd w:val="clear" w:color="auto" w:fill="DFD8E8"/>
      </w:tcPr>
    </w:tblStylePr>
  </w:style>
  <w:style w:type="table" w:customStyle="1" w:styleId="7135">
    <w:name w:val="表 (紫)  713"/>
    <w:basedOn w:val="a4"/>
    <w:next w:val="76"/>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rFonts w:cs="Times New Roman"/>
        <w:sz w:val="24"/>
        <w:szCs w:val="24"/>
      </w:rPr>
      <w:tblPr/>
      <w:tcPr>
        <w:tcBorders>
          <w:top w:val="nil"/>
          <w:left w:val="nil"/>
          <w:bottom w:val="single" w:sz="24" w:space="0" w:color="8064A2"/>
          <w:right w:val="nil"/>
          <w:insideH w:val="nil"/>
          <w:insideV w:val="nil"/>
        </w:tcBorders>
        <w:shd w:val="clear" w:color="auto" w:fill="FFFFFF"/>
      </w:tcPr>
    </w:tblStylePr>
    <w:tblStylePr w:type="lastRow">
      <w:rPr>
        <w:rFonts w:cs="Times New Roman"/>
      </w:rPr>
      <w:tblPr/>
      <w:tcPr>
        <w:tcBorders>
          <w:top w:val="single" w:sz="8" w:space="0" w:color="8064A2"/>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8064A2"/>
          <w:insideH w:val="nil"/>
          <w:insideV w:val="nil"/>
        </w:tcBorders>
        <w:shd w:val="clear" w:color="auto" w:fill="FFFFFF"/>
      </w:tcPr>
    </w:tblStylePr>
    <w:tblStylePr w:type="lastCol">
      <w:rPr>
        <w:rFonts w:cs="Times New Roman"/>
      </w:rPr>
      <w:tblPr/>
      <w:tcPr>
        <w:tcBorders>
          <w:top w:val="nil"/>
          <w:left w:val="single" w:sz="8" w:space="0" w:color="8064A2"/>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top w:val="nil"/>
          <w:bottom w:val="nil"/>
          <w:insideH w:val="nil"/>
          <w:insideV w:val="nil"/>
        </w:tcBorders>
        <w:shd w:val="clear" w:color="auto" w:fill="DFD8E8"/>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135">
    <w:name w:val="表 (紫)  813"/>
    <w:basedOn w:val="a4"/>
    <w:next w:val="86"/>
    <w:uiPriority w:val="99"/>
    <w:rsid w:val="009F3DDB"/>
    <w:rPr>
      <w:rFonts w:ascii="Calibri" w:eastAsia="ＭＳ 明朝" w:hAnsi="Calibri" w:cs="Times New Roman"/>
      <w:sz w:val="20"/>
      <w:szCs w:val="20"/>
      <w:lang w:val="en-GB"/>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rFonts w:cs="Times New Roman"/>
        <w:b/>
        <w:bCs/>
      </w:rPr>
    </w:tblStylePr>
    <w:tblStylePr w:type="lastRow">
      <w:rPr>
        <w:rFonts w:cs="Times New Roman"/>
        <w:b/>
        <w:bCs/>
      </w:rPr>
      <w:tblPr/>
      <w:tcPr>
        <w:tcBorders>
          <w:top w:val="single" w:sz="18" w:space="0" w:color="9F8AB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BFB1D0"/>
      </w:tcPr>
    </w:tblStylePr>
    <w:tblStylePr w:type="band1Horz">
      <w:rPr>
        <w:rFonts w:cs="Times New Roman"/>
      </w:rPr>
      <w:tblPr/>
      <w:tcPr>
        <w:shd w:val="clear" w:color="auto" w:fill="BFB1D0"/>
      </w:tcPr>
    </w:tblStylePr>
  </w:style>
  <w:style w:type="table" w:customStyle="1" w:styleId="9133">
    <w:name w:val="表 (紫)  913"/>
    <w:basedOn w:val="a4"/>
    <w:next w:val="96"/>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rFonts w:cs="Times New Roman"/>
        <w:b/>
        <w:bCs/>
        <w:color w:val="000000"/>
      </w:rPr>
      <w:tblPr/>
      <w:tcPr>
        <w:shd w:val="clear" w:color="auto" w:fill="F2EFF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5DFEC"/>
      </w:tcPr>
    </w:tblStylePr>
    <w:tblStylePr w:type="band1Vert">
      <w:rPr>
        <w:rFonts w:cs="Times New Roman"/>
      </w:rPr>
      <w:tblPr/>
      <w:tcPr>
        <w:shd w:val="clear" w:color="auto" w:fill="BFB1D0"/>
      </w:tcPr>
    </w:tblStylePr>
    <w:tblStylePr w:type="band1Horz">
      <w:rPr>
        <w:rFonts w:cs="Times New Roman"/>
      </w:rPr>
      <w:tblPr/>
      <w:tcPr>
        <w:tcBorders>
          <w:insideH w:val="single" w:sz="6" w:space="0" w:color="8064A2"/>
          <w:insideV w:val="single" w:sz="6" w:space="0" w:color="8064A2"/>
        </w:tcBorders>
        <w:shd w:val="clear" w:color="auto" w:fill="BFB1D0"/>
      </w:tcPr>
    </w:tblStylePr>
    <w:tblStylePr w:type="nwCell">
      <w:rPr>
        <w:rFonts w:cs="Times New Roman"/>
      </w:rPr>
      <w:tblPr/>
      <w:tcPr>
        <w:shd w:val="clear" w:color="auto" w:fill="FFFFFF"/>
      </w:tcPr>
    </w:tblStylePr>
  </w:style>
  <w:style w:type="table" w:customStyle="1" w:styleId="10133">
    <w:name w:val="表 (紫) 1013"/>
    <w:basedOn w:val="a4"/>
    <w:next w:val="105"/>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11133">
    <w:name w:val="表 (紫) 1113"/>
    <w:basedOn w:val="a4"/>
    <w:next w:val="116"/>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8064A2"/>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3F3151"/>
      </w:tcPr>
    </w:tblStylePr>
    <w:tblStylePr w:type="firstCol">
      <w:rPr>
        <w:rFonts w:cs="Times New Roman"/>
      </w:rPr>
      <w:tblPr/>
      <w:tcPr>
        <w:tcBorders>
          <w:top w:val="nil"/>
          <w:left w:val="nil"/>
          <w:bottom w:val="nil"/>
          <w:right w:val="single" w:sz="18" w:space="0" w:color="FFFFFF"/>
          <w:insideH w:val="nil"/>
          <w:insideV w:val="nil"/>
        </w:tcBorders>
        <w:shd w:val="clear" w:color="auto" w:fill="5F497A"/>
      </w:tcPr>
    </w:tblStylePr>
    <w:tblStylePr w:type="lastCol">
      <w:rPr>
        <w:rFonts w:cs="Times New Roman"/>
      </w:rPr>
      <w:tblPr/>
      <w:tcPr>
        <w:tcBorders>
          <w:top w:val="nil"/>
          <w:left w:val="single" w:sz="18" w:space="0" w:color="FFFFFF"/>
          <w:bottom w:val="nil"/>
          <w:right w:val="nil"/>
          <w:insideH w:val="nil"/>
          <w:insideV w:val="nil"/>
        </w:tcBorders>
        <w:shd w:val="clear" w:color="auto" w:fill="5F497A"/>
      </w:tcPr>
    </w:tblStylePr>
    <w:tblStylePr w:type="band1Vert">
      <w:rPr>
        <w:rFonts w:cs="Times New Roman"/>
      </w:rPr>
      <w:tblPr/>
      <w:tcPr>
        <w:tcBorders>
          <w:top w:val="nil"/>
          <w:left w:val="nil"/>
          <w:bottom w:val="nil"/>
          <w:right w:val="nil"/>
          <w:insideH w:val="nil"/>
          <w:insideV w:val="nil"/>
        </w:tcBorders>
        <w:shd w:val="clear" w:color="auto" w:fill="5F497A"/>
      </w:tcPr>
    </w:tblStylePr>
    <w:tblStylePr w:type="band1Horz">
      <w:rPr>
        <w:rFonts w:cs="Times New Roman"/>
      </w:rPr>
      <w:tblPr/>
      <w:tcPr>
        <w:tcBorders>
          <w:top w:val="nil"/>
          <w:left w:val="nil"/>
          <w:bottom w:val="nil"/>
          <w:right w:val="nil"/>
          <w:insideH w:val="nil"/>
          <w:insideV w:val="nil"/>
        </w:tcBorders>
        <w:shd w:val="clear" w:color="auto" w:fill="5F497A"/>
      </w:tcPr>
    </w:tblStylePr>
  </w:style>
  <w:style w:type="table" w:customStyle="1" w:styleId="12133">
    <w:name w:val="表 (紫) 1213"/>
    <w:basedOn w:val="a4"/>
    <w:next w:val="125"/>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rFonts w:cs="Times New Roman"/>
        <w:b/>
        <w:bCs/>
      </w:rPr>
      <w:tblPr/>
      <w:tcPr>
        <w:tcBorders>
          <w:top w:val="nil"/>
          <w:left w:val="nil"/>
          <w:bottom w:val="single" w:sz="24" w:space="0" w:color="9BBB59"/>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4C3B62"/>
      </w:tcPr>
    </w:tblStylePr>
    <w:tblStylePr w:type="firstCol">
      <w:rPr>
        <w:rFonts w:cs="Times New Roman"/>
        <w:color w:val="FFFFFF"/>
      </w:rPr>
      <w:tblPr/>
      <w:tcPr>
        <w:tcBorders>
          <w:top w:val="nil"/>
          <w:left w:val="nil"/>
          <w:bottom w:val="nil"/>
          <w:right w:val="nil"/>
          <w:insideH w:val="single" w:sz="4" w:space="0" w:color="4C3B62"/>
          <w:insideV w:val="nil"/>
        </w:tcBorders>
        <w:shd w:val="clear" w:color="auto" w:fill="4C3B62"/>
      </w:tcPr>
    </w:tblStylePr>
    <w:tblStylePr w:type="lastCol">
      <w:rPr>
        <w:rFonts w:cs="Times New Roman"/>
        <w:color w:val="FFFFFF"/>
      </w:rPr>
      <w:tblPr/>
      <w:tcPr>
        <w:tcBorders>
          <w:top w:val="nil"/>
          <w:left w:val="nil"/>
          <w:bottom w:val="nil"/>
          <w:right w:val="nil"/>
          <w:insideH w:val="nil"/>
          <w:insideV w:val="nil"/>
        </w:tcBorders>
        <w:shd w:val="clear" w:color="auto" w:fill="4C3B62"/>
      </w:tcPr>
    </w:tblStylePr>
    <w:tblStylePr w:type="band1Vert">
      <w:rPr>
        <w:rFonts w:cs="Times New Roman"/>
      </w:rPr>
      <w:tblPr/>
      <w:tcPr>
        <w:shd w:val="clear" w:color="auto" w:fill="CCC0D9"/>
      </w:tcPr>
    </w:tblStylePr>
    <w:tblStylePr w:type="band1Horz">
      <w:rPr>
        <w:rFonts w:cs="Times New Roman"/>
      </w:rPr>
      <w:tblPr/>
      <w:tcPr>
        <w:shd w:val="clear" w:color="auto" w:fill="BFB1D0"/>
      </w:tcPr>
    </w:tblStylePr>
    <w:tblStylePr w:type="neCell">
      <w:rPr>
        <w:rFonts w:cs="Times New Roman"/>
        <w:color w:val="000000"/>
      </w:rPr>
    </w:tblStylePr>
    <w:tblStylePr w:type="nwCell">
      <w:rPr>
        <w:rFonts w:cs="Times New Roman"/>
        <w:color w:val="000000"/>
      </w:rPr>
    </w:tblStylePr>
  </w:style>
  <w:style w:type="table" w:customStyle="1" w:styleId="13133">
    <w:name w:val="表 (紫) 1313"/>
    <w:basedOn w:val="a4"/>
    <w:next w:val="135"/>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2EFF6"/>
    </w:tcPr>
    <w:tblStylePr w:type="firstRow">
      <w:rPr>
        <w:rFonts w:cs="Times New Roman"/>
        <w:b/>
        <w:bCs/>
        <w:color w:val="FFFFFF"/>
      </w:rPr>
      <w:tblPr/>
      <w:tcPr>
        <w:tcBorders>
          <w:bottom w:val="single" w:sz="12" w:space="0" w:color="FFFFFF"/>
        </w:tcBorders>
        <w:shd w:val="clear" w:color="auto" w:fill="7E9C40"/>
      </w:tcPr>
    </w:tblStylePr>
    <w:tblStylePr w:type="lastRow">
      <w:rPr>
        <w:rFonts w:cs="Times New Roman"/>
        <w:b/>
        <w:bCs/>
        <w:color w:val="7E9C40"/>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FD8E8"/>
      </w:tcPr>
    </w:tblStylePr>
    <w:tblStylePr w:type="band1Horz">
      <w:rPr>
        <w:rFonts w:cs="Times New Roman"/>
      </w:rPr>
      <w:tblPr/>
      <w:tcPr>
        <w:shd w:val="clear" w:color="auto" w:fill="E5DFEC"/>
      </w:tcPr>
    </w:tblStylePr>
  </w:style>
  <w:style w:type="table" w:customStyle="1" w:styleId="14133">
    <w:name w:val="表 (紫) 1413"/>
    <w:basedOn w:val="a4"/>
    <w:next w:val="145"/>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E5DFEC"/>
    </w:tcPr>
    <w:tblStylePr w:type="firstRow">
      <w:rPr>
        <w:rFonts w:cs="Times New Roman"/>
        <w:b/>
        <w:bCs/>
      </w:rPr>
      <w:tblPr/>
      <w:tcPr>
        <w:shd w:val="clear" w:color="auto" w:fill="CCC0D9"/>
      </w:tcPr>
    </w:tblStylePr>
    <w:tblStylePr w:type="lastRow">
      <w:rPr>
        <w:rFonts w:cs="Times New Roman"/>
        <w:b/>
        <w:bCs/>
        <w:color w:val="000000"/>
      </w:rPr>
      <w:tblPr/>
      <w:tcPr>
        <w:shd w:val="clear" w:color="auto" w:fill="CCC0D9"/>
      </w:tcPr>
    </w:tblStylePr>
    <w:tblStylePr w:type="firstCol">
      <w:rPr>
        <w:rFonts w:cs="Times New Roman"/>
        <w:color w:val="FFFFFF"/>
      </w:rPr>
      <w:tblPr/>
      <w:tcPr>
        <w:shd w:val="clear" w:color="auto" w:fill="5F497A"/>
      </w:tcPr>
    </w:tblStylePr>
    <w:tblStylePr w:type="lastCol">
      <w:rPr>
        <w:rFonts w:cs="Times New Roman"/>
        <w:color w:val="FFFFFF"/>
      </w:rPr>
      <w:tblPr/>
      <w:tcPr>
        <w:shd w:val="clear" w:color="auto" w:fill="5F497A"/>
      </w:tcPr>
    </w:tblStylePr>
    <w:tblStylePr w:type="band1Vert">
      <w:rPr>
        <w:rFonts w:cs="Times New Roman"/>
      </w:rPr>
      <w:tblPr/>
      <w:tcPr>
        <w:shd w:val="clear" w:color="auto" w:fill="BFB1D0"/>
      </w:tcPr>
    </w:tblStylePr>
    <w:tblStylePr w:type="band1Horz">
      <w:rPr>
        <w:rFonts w:cs="Times New Roman"/>
      </w:rPr>
      <w:tblPr/>
      <w:tcPr>
        <w:shd w:val="clear" w:color="auto" w:fill="BFB1D0"/>
      </w:tcPr>
    </w:tblStylePr>
  </w:style>
  <w:style w:type="table" w:customStyle="1" w:styleId="113f0">
    <w:name w:val="表 (水色)  113"/>
    <w:basedOn w:val="a4"/>
    <w:next w:val="1ffa"/>
    <w:uiPriority w:val="99"/>
    <w:rsid w:val="009F3DDB"/>
    <w:rPr>
      <w:rFonts w:ascii="Calibri" w:eastAsia="ＭＳ 明朝" w:hAnsi="Calibri" w:cs="Times New Roman"/>
      <w:color w:val="31849B"/>
      <w:sz w:val="20"/>
      <w:szCs w:val="20"/>
      <w:lang w:val="en-GB"/>
    </w:rPr>
    <w:tblPr>
      <w:tblStyleRowBandSize w:val="1"/>
      <w:tblStyleColBandSize w:val="1"/>
      <w:tblBorders>
        <w:top w:val="single" w:sz="8" w:space="0" w:color="4BACC6"/>
        <w:bottom w:val="single" w:sz="8" w:space="0" w:color="4BACC6"/>
      </w:tblBorders>
    </w:tblPr>
    <w:tblStylePr w:type="firstRow">
      <w:pPr>
        <w:spacing w:beforeLines="0" w:beforeAutospacing="0" w:afterLines="0" w:afterAutospacing="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213a">
    <w:name w:val="表 (水色)  213"/>
    <w:basedOn w:val="a4"/>
    <w:next w:val="2f5"/>
    <w:uiPriority w:val="99"/>
    <w:rsid w:val="009F3DDB"/>
    <w:rPr>
      <w:rFonts w:ascii="Calibri" w:eastAsia="ＭＳ 明朝" w:hAnsi="Calibri" w:cs="Times New Roman"/>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Lines="0" w:beforeAutospacing="0" w:afterLines="0" w:afterAutospacing="0"/>
      </w:pPr>
      <w:rPr>
        <w:rFonts w:cs="Times New Roman"/>
        <w:b/>
        <w:bCs/>
        <w:color w:val="FFFFFF"/>
      </w:rPr>
      <w:tblPr/>
      <w:tcPr>
        <w:shd w:val="clear" w:color="auto" w:fill="4BACC6"/>
      </w:tcPr>
    </w:tblStylePr>
    <w:tblStylePr w:type="lastRow">
      <w:pPr>
        <w:spacing w:beforeLines="0" w:beforeAutospacing="0" w:afterLines="0" w:afterAutospacing="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table" w:customStyle="1" w:styleId="3139">
    <w:name w:val="表 (水色)  313"/>
    <w:basedOn w:val="a4"/>
    <w:next w:val="3f0"/>
    <w:uiPriority w:val="99"/>
    <w:rsid w:val="009F3DDB"/>
    <w:rPr>
      <w:rFonts w:ascii="Calibri" w:eastAsia="ＭＳ 明朝" w:hAnsi="Calibri" w:cs="Times New Roman"/>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4137">
    <w:name w:val="表 (水色)  413"/>
    <w:basedOn w:val="a4"/>
    <w:next w:val="4c"/>
    <w:uiPriority w:val="99"/>
    <w:rsid w:val="009F3DDB"/>
    <w:rPr>
      <w:rFonts w:ascii="Calibri" w:eastAsia="ＭＳ 明朝" w:hAnsi="Calibri" w:cs="Times New Roman"/>
      <w:sz w:val="20"/>
      <w:szCs w:val="20"/>
      <w:lang w:val="en-GB"/>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Lines="0" w:beforeAutospacing="0" w:afterLines="0" w:afterAutospacing="0"/>
      </w:pPr>
      <w:rPr>
        <w:rFonts w:cs="Times New Roman"/>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Lines="0" w:beforeAutospacing="0" w:afterLines="0" w:afterAutospacing="0"/>
      </w:pPr>
      <w:rPr>
        <w:rFonts w:cs="Times New Roman"/>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2EAF1"/>
      </w:tcPr>
    </w:tblStylePr>
    <w:tblStylePr w:type="band1Horz">
      <w:rPr>
        <w:rFonts w:cs="Times New Roman"/>
      </w:rPr>
      <w:tblPr/>
      <w:tcPr>
        <w:tcBorders>
          <w:insideH w:val="nil"/>
          <w:insideV w:val="nil"/>
        </w:tcBorders>
        <w:shd w:val="clear" w:color="auto" w:fill="D2EAF1"/>
      </w:tcPr>
    </w:tblStylePr>
    <w:tblStylePr w:type="band2Horz">
      <w:rPr>
        <w:rFonts w:cs="Times New Roman"/>
      </w:rPr>
      <w:tblPr/>
      <w:tcPr>
        <w:tcBorders>
          <w:insideH w:val="nil"/>
          <w:insideV w:val="nil"/>
        </w:tcBorders>
      </w:tcPr>
    </w:tblStylePr>
  </w:style>
  <w:style w:type="table" w:customStyle="1" w:styleId="5136">
    <w:name w:val="表 (水色)  513"/>
    <w:basedOn w:val="a4"/>
    <w:next w:val="5c"/>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5">
    <w:name w:val="表 (水色)  613"/>
    <w:basedOn w:val="a4"/>
    <w:next w:val="67"/>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4BACC6"/>
        <w:bottom w:val="single" w:sz="8" w:space="0" w:color="4BACC6"/>
      </w:tblBorders>
    </w:tblPr>
    <w:tblStylePr w:type="firstRow">
      <w:rPr>
        <w:rFonts w:ascii="Times New Roman" w:eastAsia="Times New Roman" w:hAnsi="Times New Roman" w:cs="Times New Roman"/>
      </w:rPr>
      <w:tblPr/>
      <w:tcPr>
        <w:tcBorders>
          <w:top w:val="nil"/>
          <w:bottom w:val="single" w:sz="8" w:space="0" w:color="4BACC6"/>
        </w:tcBorders>
      </w:tcPr>
    </w:tblStylePr>
    <w:tblStylePr w:type="lastRow">
      <w:rPr>
        <w:rFonts w:cs="Times New Roman"/>
        <w:b/>
        <w:bCs/>
        <w:color w:val="1F497D"/>
      </w:rPr>
      <w:tblPr/>
      <w:tcPr>
        <w:tcBorders>
          <w:top w:val="single" w:sz="8" w:space="0" w:color="4BACC6"/>
          <w:bottom w:val="single" w:sz="8" w:space="0" w:color="4BACC6"/>
        </w:tcBorders>
      </w:tcPr>
    </w:tblStylePr>
    <w:tblStylePr w:type="firstCol">
      <w:rPr>
        <w:rFonts w:cs="Times New Roman"/>
        <w:b/>
        <w:bCs/>
      </w:rPr>
    </w:tblStylePr>
    <w:tblStylePr w:type="lastCol">
      <w:rPr>
        <w:rFonts w:cs="Times New Roman"/>
        <w:b/>
        <w:bCs/>
      </w:rPr>
      <w:tblPr/>
      <w:tcPr>
        <w:tcBorders>
          <w:top w:val="single" w:sz="8" w:space="0" w:color="4BACC6"/>
          <w:bottom w:val="single" w:sz="8" w:space="0" w:color="4BACC6"/>
        </w:tcBorders>
      </w:tcPr>
    </w:tblStylePr>
    <w:tblStylePr w:type="band1Vert">
      <w:rPr>
        <w:rFonts w:cs="Times New Roman"/>
      </w:rPr>
      <w:tblPr/>
      <w:tcPr>
        <w:shd w:val="clear" w:color="auto" w:fill="D2EAF1"/>
      </w:tcPr>
    </w:tblStylePr>
    <w:tblStylePr w:type="band1Horz">
      <w:rPr>
        <w:rFonts w:cs="Times New Roman"/>
      </w:rPr>
      <w:tblPr/>
      <w:tcPr>
        <w:shd w:val="clear" w:color="auto" w:fill="D2EAF1"/>
      </w:tcPr>
    </w:tblStylePr>
  </w:style>
  <w:style w:type="table" w:customStyle="1" w:styleId="7136">
    <w:name w:val="表 (水色)  713"/>
    <w:basedOn w:val="a4"/>
    <w:next w:val="77"/>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rFonts w:cs="Times New Roman"/>
        <w:sz w:val="24"/>
        <w:szCs w:val="24"/>
      </w:rPr>
      <w:tblPr/>
      <w:tcPr>
        <w:tcBorders>
          <w:top w:val="nil"/>
          <w:left w:val="nil"/>
          <w:bottom w:val="single" w:sz="24" w:space="0" w:color="4BACC6"/>
          <w:right w:val="nil"/>
          <w:insideH w:val="nil"/>
          <w:insideV w:val="nil"/>
        </w:tcBorders>
        <w:shd w:val="clear" w:color="auto" w:fill="FFFFFF"/>
      </w:tcPr>
    </w:tblStylePr>
    <w:tblStylePr w:type="lastRow">
      <w:rPr>
        <w:rFonts w:cs="Times New Roman"/>
      </w:rPr>
      <w:tblPr/>
      <w:tcPr>
        <w:tcBorders>
          <w:top w:val="single" w:sz="8" w:space="0" w:color="4BACC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BACC6"/>
          <w:insideH w:val="nil"/>
          <w:insideV w:val="nil"/>
        </w:tcBorders>
        <w:shd w:val="clear" w:color="auto" w:fill="FFFFFF"/>
      </w:tcPr>
    </w:tblStylePr>
    <w:tblStylePr w:type="lastCol">
      <w:rPr>
        <w:rFonts w:cs="Times New Roman"/>
      </w:rPr>
      <w:tblPr/>
      <w:tcPr>
        <w:tcBorders>
          <w:top w:val="nil"/>
          <w:left w:val="single" w:sz="8" w:space="0" w:color="4BACC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top w:val="nil"/>
          <w:bottom w:val="nil"/>
          <w:insideH w:val="nil"/>
          <w:insideV w:val="nil"/>
        </w:tcBorders>
        <w:shd w:val="clear" w:color="auto" w:fill="D2EAF1"/>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136">
    <w:name w:val="表 (水色)  813"/>
    <w:basedOn w:val="a4"/>
    <w:next w:val="87"/>
    <w:uiPriority w:val="99"/>
    <w:rsid w:val="009F3DDB"/>
    <w:rPr>
      <w:rFonts w:ascii="Calibri" w:eastAsia="ＭＳ 明朝" w:hAnsi="Calibri" w:cs="Times New Roman"/>
      <w:sz w:val="20"/>
      <w:szCs w:val="20"/>
      <w:lang w:val="en-GB"/>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rFonts w:cs="Times New Roman"/>
        <w:b/>
        <w:bCs/>
      </w:rPr>
    </w:tblStylePr>
    <w:tblStylePr w:type="lastRow">
      <w:rPr>
        <w:rFonts w:cs="Times New Roman"/>
        <w:b/>
        <w:bCs/>
      </w:rPr>
      <w:tblPr/>
      <w:tcPr>
        <w:tcBorders>
          <w:top w:val="single" w:sz="18" w:space="0" w:color="78C0D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9134">
    <w:name w:val="表 (水色)  913"/>
    <w:basedOn w:val="a4"/>
    <w:next w:val="97"/>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rFonts w:cs="Times New Roman"/>
        <w:b/>
        <w:bCs/>
        <w:color w:val="000000"/>
      </w:rPr>
      <w:tblPr/>
      <w:tcPr>
        <w:shd w:val="clear" w:color="auto" w:fill="EDF6F9"/>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AEEF3"/>
      </w:tcPr>
    </w:tblStylePr>
    <w:tblStylePr w:type="band1Vert">
      <w:rPr>
        <w:rFonts w:cs="Times New Roman"/>
      </w:rPr>
      <w:tblPr/>
      <w:tcPr>
        <w:shd w:val="clear" w:color="auto" w:fill="A5D5E2"/>
      </w:tcPr>
    </w:tblStylePr>
    <w:tblStylePr w:type="band1Horz">
      <w:rPr>
        <w:rFonts w:cs="Times New Roman"/>
      </w:rPr>
      <w:tblPr/>
      <w:tcPr>
        <w:tcBorders>
          <w:insideH w:val="single" w:sz="6" w:space="0" w:color="4BACC6"/>
          <w:insideV w:val="single" w:sz="6" w:space="0" w:color="4BACC6"/>
        </w:tcBorders>
        <w:shd w:val="clear" w:color="auto" w:fill="A5D5E2"/>
      </w:tcPr>
    </w:tblStylePr>
    <w:tblStylePr w:type="nwCell">
      <w:rPr>
        <w:rFonts w:cs="Times New Roman"/>
      </w:rPr>
      <w:tblPr/>
      <w:tcPr>
        <w:shd w:val="clear" w:color="auto" w:fill="FFFFFF"/>
      </w:tcPr>
    </w:tblStylePr>
  </w:style>
  <w:style w:type="table" w:customStyle="1" w:styleId="10134">
    <w:name w:val="表 (水色) 1013"/>
    <w:basedOn w:val="a4"/>
    <w:next w:val="106"/>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11134">
    <w:name w:val="表 (水色) 1113"/>
    <w:basedOn w:val="a4"/>
    <w:next w:val="117"/>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4BACC6"/>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05867"/>
      </w:tcPr>
    </w:tblStylePr>
    <w:tblStylePr w:type="firstCol">
      <w:rPr>
        <w:rFonts w:cs="Times New Roman"/>
      </w:rPr>
      <w:tblPr/>
      <w:tcPr>
        <w:tcBorders>
          <w:top w:val="nil"/>
          <w:left w:val="nil"/>
          <w:bottom w:val="nil"/>
          <w:right w:val="single" w:sz="18" w:space="0" w:color="FFFFFF"/>
          <w:insideH w:val="nil"/>
          <w:insideV w:val="nil"/>
        </w:tcBorders>
        <w:shd w:val="clear" w:color="auto" w:fill="31849B"/>
      </w:tcPr>
    </w:tblStylePr>
    <w:tblStylePr w:type="lastCol">
      <w:rPr>
        <w:rFonts w:cs="Times New Roman"/>
      </w:rPr>
      <w:tblPr/>
      <w:tcPr>
        <w:tcBorders>
          <w:top w:val="nil"/>
          <w:left w:val="single" w:sz="18" w:space="0" w:color="FFFFFF"/>
          <w:bottom w:val="nil"/>
          <w:right w:val="nil"/>
          <w:insideH w:val="nil"/>
          <w:insideV w:val="nil"/>
        </w:tcBorders>
        <w:shd w:val="clear" w:color="auto" w:fill="31849B"/>
      </w:tcPr>
    </w:tblStylePr>
    <w:tblStylePr w:type="band1Vert">
      <w:rPr>
        <w:rFonts w:cs="Times New Roman"/>
      </w:rPr>
      <w:tblPr/>
      <w:tcPr>
        <w:tcBorders>
          <w:top w:val="nil"/>
          <w:left w:val="nil"/>
          <w:bottom w:val="nil"/>
          <w:right w:val="nil"/>
          <w:insideH w:val="nil"/>
          <w:insideV w:val="nil"/>
        </w:tcBorders>
        <w:shd w:val="clear" w:color="auto" w:fill="31849B"/>
      </w:tcPr>
    </w:tblStylePr>
    <w:tblStylePr w:type="band1Horz">
      <w:rPr>
        <w:rFonts w:cs="Times New Roman"/>
      </w:rPr>
      <w:tblPr/>
      <w:tcPr>
        <w:tcBorders>
          <w:top w:val="nil"/>
          <w:left w:val="nil"/>
          <w:bottom w:val="nil"/>
          <w:right w:val="nil"/>
          <w:insideH w:val="nil"/>
          <w:insideV w:val="nil"/>
        </w:tcBorders>
        <w:shd w:val="clear" w:color="auto" w:fill="31849B"/>
      </w:tcPr>
    </w:tblStylePr>
  </w:style>
  <w:style w:type="table" w:customStyle="1" w:styleId="12134">
    <w:name w:val="表 (水色) 1213"/>
    <w:basedOn w:val="a4"/>
    <w:next w:val="126"/>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rFonts w:cs="Times New Roman"/>
        <w:b/>
        <w:bCs/>
      </w:rPr>
      <w:tblPr/>
      <w:tcPr>
        <w:tcBorders>
          <w:top w:val="nil"/>
          <w:left w:val="nil"/>
          <w:bottom w:val="single" w:sz="24" w:space="0" w:color="F7964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76A7C"/>
      </w:tcPr>
    </w:tblStylePr>
    <w:tblStylePr w:type="firstCol">
      <w:rPr>
        <w:rFonts w:cs="Times New Roman"/>
        <w:color w:val="FFFFFF"/>
      </w:rPr>
      <w:tblPr/>
      <w:tcPr>
        <w:tcBorders>
          <w:top w:val="nil"/>
          <w:left w:val="nil"/>
          <w:bottom w:val="nil"/>
          <w:right w:val="nil"/>
          <w:insideH w:val="single" w:sz="4" w:space="0" w:color="276A7C"/>
          <w:insideV w:val="nil"/>
        </w:tcBorders>
        <w:shd w:val="clear" w:color="auto" w:fill="276A7C"/>
      </w:tcPr>
    </w:tblStylePr>
    <w:tblStylePr w:type="lastCol">
      <w:rPr>
        <w:rFonts w:cs="Times New Roman"/>
        <w:color w:val="FFFFFF"/>
      </w:rPr>
      <w:tblPr/>
      <w:tcPr>
        <w:tcBorders>
          <w:top w:val="nil"/>
          <w:left w:val="nil"/>
          <w:bottom w:val="nil"/>
          <w:right w:val="nil"/>
          <w:insideH w:val="nil"/>
          <w:insideV w:val="nil"/>
        </w:tcBorders>
        <w:shd w:val="clear" w:color="auto" w:fill="276A7C"/>
      </w:tcPr>
    </w:tblStylePr>
    <w:tblStylePr w:type="band1Vert">
      <w:rPr>
        <w:rFonts w:cs="Times New Roman"/>
      </w:rPr>
      <w:tblPr/>
      <w:tcPr>
        <w:shd w:val="clear" w:color="auto" w:fill="B6DDE8"/>
      </w:tcPr>
    </w:tblStylePr>
    <w:tblStylePr w:type="band1Horz">
      <w:rPr>
        <w:rFonts w:cs="Times New Roman"/>
      </w:rPr>
      <w:tblPr/>
      <w:tcPr>
        <w:shd w:val="clear" w:color="auto" w:fill="A5D5E2"/>
      </w:tcPr>
    </w:tblStylePr>
    <w:tblStylePr w:type="neCell">
      <w:rPr>
        <w:rFonts w:cs="Times New Roman"/>
        <w:color w:val="000000"/>
      </w:rPr>
    </w:tblStylePr>
    <w:tblStylePr w:type="nwCell">
      <w:rPr>
        <w:rFonts w:cs="Times New Roman"/>
        <w:color w:val="000000"/>
      </w:rPr>
    </w:tblStylePr>
  </w:style>
  <w:style w:type="table" w:customStyle="1" w:styleId="13134">
    <w:name w:val="表 (水色) 1313"/>
    <w:basedOn w:val="a4"/>
    <w:next w:val="136"/>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DF6F9"/>
    </w:tcPr>
    <w:tblStylePr w:type="firstRow">
      <w:rPr>
        <w:rFonts w:cs="Times New Roman"/>
        <w:b/>
        <w:bCs/>
        <w:color w:val="FFFFFF"/>
      </w:rPr>
      <w:tblPr/>
      <w:tcPr>
        <w:tcBorders>
          <w:bottom w:val="single" w:sz="12" w:space="0" w:color="FFFFFF"/>
        </w:tcBorders>
        <w:shd w:val="clear" w:color="auto" w:fill="F2730A"/>
      </w:tcPr>
    </w:tblStylePr>
    <w:tblStylePr w:type="lastRow">
      <w:rPr>
        <w:rFonts w:cs="Times New Roman"/>
        <w:b/>
        <w:bCs/>
        <w:color w:val="F2730A"/>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2EAF1"/>
      </w:tcPr>
    </w:tblStylePr>
    <w:tblStylePr w:type="band1Horz">
      <w:rPr>
        <w:rFonts w:cs="Times New Roman"/>
      </w:rPr>
      <w:tblPr/>
      <w:tcPr>
        <w:shd w:val="clear" w:color="auto" w:fill="DAEEF3"/>
      </w:tcPr>
    </w:tblStylePr>
  </w:style>
  <w:style w:type="table" w:customStyle="1" w:styleId="14134">
    <w:name w:val="表 (水色) 1413"/>
    <w:basedOn w:val="a4"/>
    <w:next w:val="146"/>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DAEEF3"/>
    </w:tcPr>
    <w:tblStylePr w:type="firstRow">
      <w:rPr>
        <w:rFonts w:cs="Times New Roman"/>
        <w:b/>
        <w:bCs/>
      </w:rPr>
      <w:tblPr/>
      <w:tcPr>
        <w:shd w:val="clear" w:color="auto" w:fill="B6DDE8"/>
      </w:tcPr>
    </w:tblStylePr>
    <w:tblStylePr w:type="lastRow">
      <w:rPr>
        <w:rFonts w:cs="Times New Roman"/>
        <w:b/>
        <w:bCs/>
        <w:color w:val="000000"/>
      </w:rPr>
      <w:tblPr/>
      <w:tcPr>
        <w:shd w:val="clear" w:color="auto" w:fill="B6DDE8"/>
      </w:tcPr>
    </w:tblStylePr>
    <w:tblStylePr w:type="firstCol">
      <w:rPr>
        <w:rFonts w:cs="Times New Roman"/>
        <w:color w:val="FFFFFF"/>
      </w:rPr>
      <w:tblPr/>
      <w:tcPr>
        <w:shd w:val="clear" w:color="auto" w:fill="31849B"/>
      </w:tcPr>
    </w:tblStylePr>
    <w:tblStylePr w:type="lastCol">
      <w:rPr>
        <w:rFonts w:cs="Times New Roman"/>
        <w:color w:val="FFFFFF"/>
      </w:rPr>
      <w:tblPr/>
      <w:tcPr>
        <w:shd w:val="clear" w:color="auto" w:fill="31849B"/>
      </w:tc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113f1">
    <w:name w:val="表 (オレンジ)  113"/>
    <w:basedOn w:val="a4"/>
    <w:next w:val="1ffb"/>
    <w:uiPriority w:val="99"/>
    <w:rsid w:val="009F3DDB"/>
    <w:rPr>
      <w:rFonts w:ascii="Calibri" w:eastAsia="ＭＳ 明朝" w:hAnsi="Calibri" w:cs="Times New Roman"/>
      <w:color w:val="E36C0A"/>
      <w:sz w:val="20"/>
      <w:szCs w:val="20"/>
      <w:lang w:val="en-GB"/>
    </w:rPr>
    <w:tblPr>
      <w:tblStyleRowBandSize w:val="1"/>
      <w:tblStyleColBandSize w:val="1"/>
      <w:tblBorders>
        <w:top w:val="single" w:sz="8" w:space="0" w:color="F79646"/>
        <w:bottom w:val="single" w:sz="8" w:space="0" w:color="F79646"/>
      </w:tblBorders>
    </w:tblPr>
    <w:tblStylePr w:type="firstRow">
      <w:pPr>
        <w:spacing w:beforeLines="0" w:beforeAutospacing="0" w:afterLines="0" w:afterAutospacing="0"/>
      </w:pPr>
      <w:rPr>
        <w:rFonts w:cs="Times New Roman"/>
        <w:b/>
        <w:bCs/>
      </w:rPr>
      <w:tblPr/>
      <w:tcPr>
        <w:tcBorders>
          <w:top w:val="single" w:sz="8" w:space="0" w:color="F79646"/>
          <w:left w:val="nil"/>
          <w:bottom w:val="single" w:sz="8" w:space="0" w:color="F79646"/>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F79646"/>
          <w:left w:val="nil"/>
          <w:bottom w:val="single" w:sz="8" w:space="0" w:color="F7964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left w:val="nil"/>
          <w:right w:val="nil"/>
          <w:insideH w:val="nil"/>
          <w:insideV w:val="nil"/>
        </w:tcBorders>
        <w:shd w:val="clear" w:color="auto" w:fill="FDE4D0"/>
      </w:tcPr>
    </w:tblStylePr>
  </w:style>
  <w:style w:type="table" w:customStyle="1" w:styleId="213b">
    <w:name w:val="表 (オレンジ)  213"/>
    <w:basedOn w:val="a4"/>
    <w:next w:val="2f6"/>
    <w:uiPriority w:val="99"/>
    <w:rsid w:val="009F3DDB"/>
    <w:rPr>
      <w:rFonts w:ascii="Calibri" w:eastAsia="ＭＳ 明朝" w:hAnsi="Calibri" w:cs="Times New Roman"/>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Lines="0" w:beforeAutospacing="0" w:afterLines="0" w:afterAutospacing="0"/>
      </w:pPr>
      <w:rPr>
        <w:rFonts w:cs="Times New Roman"/>
        <w:b/>
        <w:bCs/>
        <w:color w:val="FFFFFF"/>
      </w:rPr>
      <w:tblPr/>
      <w:tcPr>
        <w:shd w:val="clear" w:color="auto" w:fill="F79646"/>
      </w:tcPr>
    </w:tblStylePr>
    <w:tblStylePr w:type="lastRow">
      <w:pPr>
        <w:spacing w:beforeLines="0" w:beforeAutospacing="0" w:afterLines="0" w:afterAutospacing="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313a">
    <w:name w:val="表 (オレンジ)  313"/>
    <w:basedOn w:val="a4"/>
    <w:next w:val="3f1"/>
    <w:uiPriority w:val="99"/>
    <w:rsid w:val="009F3DDB"/>
    <w:rPr>
      <w:rFonts w:ascii="Calibri" w:eastAsia="ＭＳ 明朝" w:hAnsi="Calibri" w:cs="Times New Roman"/>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4138">
    <w:name w:val="表 (オレンジ)  413"/>
    <w:basedOn w:val="a4"/>
    <w:next w:val="4d"/>
    <w:uiPriority w:val="99"/>
    <w:rsid w:val="009F3DDB"/>
    <w:rPr>
      <w:rFonts w:ascii="Calibri" w:eastAsia="ＭＳ 明朝" w:hAnsi="Calibri" w:cs="Times New Roman"/>
      <w:sz w:val="20"/>
      <w:szCs w:val="20"/>
      <w:lang w:val="en-GB"/>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Lines="0" w:beforeAutospacing="0" w:afterLines="0" w:afterAutospacing="0"/>
      </w:pPr>
      <w:rPr>
        <w:rFonts w:cs="Times New Roman"/>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Lines="0" w:beforeAutospacing="0" w:afterLines="0" w:afterAutospacing="0"/>
      </w:pPr>
      <w:rPr>
        <w:rFonts w:cs="Times New Roman"/>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DE4D0"/>
      </w:tcPr>
    </w:tblStylePr>
    <w:tblStylePr w:type="band1Horz">
      <w:rPr>
        <w:rFonts w:cs="Times New Roman"/>
      </w:rPr>
      <w:tblPr/>
      <w:tcPr>
        <w:tcBorders>
          <w:insideH w:val="nil"/>
          <w:insideV w:val="nil"/>
        </w:tcBorders>
        <w:shd w:val="clear" w:color="auto" w:fill="FDE4D0"/>
      </w:tcPr>
    </w:tblStylePr>
    <w:tblStylePr w:type="band2Horz">
      <w:rPr>
        <w:rFonts w:cs="Times New Roman"/>
      </w:rPr>
      <w:tblPr/>
      <w:tcPr>
        <w:tcBorders>
          <w:insideH w:val="nil"/>
          <w:insideV w:val="nil"/>
        </w:tcBorders>
      </w:tcPr>
    </w:tblStylePr>
  </w:style>
  <w:style w:type="table" w:customStyle="1" w:styleId="5137">
    <w:name w:val="表 (オレンジ)  513"/>
    <w:basedOn w:val="a4"/>
    <w:next w:val="5d"/>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F79646"/>
      </w:tcPr>
    </w:tblStylePr>
    <w:tblStylePr w:type="lastCol">
      <w:rPr>
        <w:rFonts w:cs="Times New Roman"/>
        <w:b/>
        <w:bCs/>
        <w:color w:val="FFFFFF"/>
      </w:rPr>
      <w:tblPr/>
      <w:tcPr>
        <w:tcBorders>
          <w:left w:val="nil"/>
          <w:right w:val="nil"/>
          <w:insideH w:val="nil"/>
          <w:insideV w:val="nil"/>
        </w:tcBorders>
        <w:shd w:val="clear" w:color="auto" w:fill="F7964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6">
    <w:name w:val="表 (オレンジ)  613"/>
    <w:basedOn w:val="a4"/>
    <w:next w:val="68"/>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F79646"/>
        <w:bottom w:val="single" w:sz="8" w:space="0" w:color="F79646"/>
      </w:tblBorders>
    </w:tblPr>
    <w:tblStylePr w:type="firstRow">
      <w:rPr>
        <w:rFonts w:ascii="Times New Roman" w:eastAsia="Times New Roman" w:hAnsi="Times New Roman" w:cs="Times New Roman"/>
      </w:rPr>
      <w:tblPr/>
      <w:tcPr>
        <w:tcBorders>
          <w:top w:val="nil"/>
          <w:bottom w:val="single" w:sz="8" w:space="0" w:color="F79646"/>
        </w:tcBorders>
      </w:tcPr>
    </w:tblStylePr>
    <w:tblStylePr w:type="lastRow">
      <w:rPr>
        <w:rFonts w:cs="Times New Roman"/>
        <w:b/>
        <w:bCs/>
        <w:color w:val="1F497D"/>
      </w:rPr>
      <w:tblPr/>
      <w:tcPr>
        <w:tcBorders>
          <w:top w:val="single" w:sz="8" w:space="0" w:color="F79646"/>
          <w:bottom w:val="single" w:sz="8" w:space="0" w:color="F79646"/>
        </w:tcBorders>
      </w:tcPr>
    </w:tblStylePr>
    <w:tblStylePr w:type="firstCol">
      <w:rPr>
        <w:rFonts w:cs="Times New Roman"/>
        <w:b/>
        <w:bCs/>
      </w:rPr>
    </w:tblStylePr>
    <w:tblStylePr w:type="lastCol">
      <w:rPr>
        <w:rFonts w:cs="Times New Roman"/>
        <w:b/>
        <w:bCs/>
      </w:rPr>
      <w:tblPr/>
      <w:tcPr>
        <w:tcBorders>
          <w:top w:val="single" w:sz="8" w:space="0" w:color="F79646"/>
          <w:bottom w:val="single" w:sz="8" w:space="0" w:color="F79646"/>
        </w:tcBorders>
      </w:tcPr>
    </w:tblStylePr>
    <w:tblStylePr w:type="band1Vert">
      <w:rPr>
        <w:rFonts w:cs="Times New Roman"/>
      </w:rPr>
      <w:tblPr/>
      <w:tcPr>
        <w:shd w:val="clear" w:color="auto" w:fill="FDE4D0"/>
      </w:tcPr>
    </w:tblStylePr>
    <w:tblStylePr w:type="band1Horz">
      <w:rPr>
        <w:rFonts w:cs="Times New Roman"/>
      </w:rPr>
      <w:tblPr/>
      <w:tcPr>
        <w:shd w:val="clear" w:color="auto" w:fill="FDE4D0"/>
      </w:tcPr>
    </w:tblStylePr>
  </w:style>
  <w:style w:type="table" w:customStyle="1" w:styleId="7137">
    <w:name w:val="表 (オレンジ)  713"/>
    <w:basedOn w:val="a4"/>
    <w:next w:val="78"/>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rFonts w:cs="Times New Roman"/>
        <w:sz w:val="24"/>
        <w:szCs w:val="24"/>
      </w:rPr>
      <w:tblPr/>
      <w:tcPr>
        <w:tcBorders>
          <w:top w:val="nil"/>
          <w:left w:val="nil"/>
          <w:bottom w:val="single" w:sz="24" w:space="0" w:color="F79646"/>
          <w:right w:val="nil"/>
          <w:insideH w:val="nil"/>
          <w:insideV w:val="nil"/>
        </w:tcBorders>
        <w:shd w:val="clear" w:color="auto" w:fill="FFFFFF"/>
      </w:tcPr>
    </w:tblStylePr>
    <w:tblStylePr w:type="lastRow">
      <w:rPr>
        <w:rFonts w:cs="Times New Roman"/>
      </w:rPr>
      <w:tblPr/>
      <w:tcPr>
        <w:tcBorders>
          <w:top w:val="single" w:sz="8" w:space="0" w:color="F7964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F79646"/>
          <w:insideH w:val="nil"/>
          <w:insideV w:val="nil"/>
        </w:tcBorders>
        <w:shd w:val="clear" w:color="auto" w:fill="FFFFFF"/>
      </w:tcPr>
    </w:tblStylePr>
    <w:tblStylePr w:type="lastCol">
      <w:rPr>
        <w:rFonts w:cs="Times New Roman"/>
      </w:rPr>
      <w:tblPr/>
      <w:tcPr>
        <w:tcBorders>
          <w:top w:val="nil"/>
          <w:left w:val="single" w:sz="8" w:space="0" w:color="F7964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top w:val="nil"/>
          <w:bottom w:val="nil"/>
          <w:insideH w:val="nil"/>
          <w:insideV w:val="nil"/>
        </w:tcBorders>
        <w:shd w:val="clear" w:color="auto" w:fill="FDE4D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137">
    <w:name w:val="表 (オレンジ)  813"/>
    <w:basedOn w:val="a4"/>
    <w:next w:val="88"/>
    <w:uiPriority w:val="99"/>
    <w:rsid w:val="009F3DDB"/>
    <w:rPr>
      <w:rFonts w:ascii="Calibri" w:eastAsia="ＭＳ 明朝" w:hAnsi="Calibri" w:cs="Times New Roman"/>
      <w:sz w:val="20"/>
      <w:szCs w:val="20"/>
      <w:lang w:val="en-GB"/>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rFonts w:cs="Times New Roman"/>
        <w:b/>
        <w:bCs/>
      </w:rPr>
    </w:tblStylePr>
    <w:tblStylePr w:type="lastRow">
      <w:rPr>
        <w:rFonts w:cs="Times New Roman"/>
        <w:b/>
        <w:bCs/>
      </w:rPr>
      <w:tblPr/>
      <w:tcPr>
        <w:tcBorders>
          <w:top w:val="single" w:sz="18" w:space="0" w:color="F9B07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BCAA2"/>
      </w:tcPr>
    </w:tblStylePr>
    <w:tblStylePr w:type="band1Horz">
      <w:rPr>
        <w:rFonts w:cs="Times New Roman"/>
      </w:rPr>
      <w:tblPr/>
      <w:tcPr>
        <w:shd w:val="clear" w:color="auto" w:fill="FBCAA2"/>
      </w:tcPr>
    </w:tblStylePr>
  </w:style>
  <w:style w:type="table" w:customStyle="1" w:styleId="9135">
    <w:name w:val="表 (オレンジ)  913"/>
    <w:basedOn w:val="a4"/>
    <w:next w:val="98"/>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rFonts w:cs="Times New Roman"/>
        <w:b/>
        <w:bCs/>
        <w:color w:val="000000"/>
      </w:rPr>
      <w:tblPr/>
      <w:tcPr>
        <w:shd w:val="clear" w:color="auto" w:fill="FEF4EC"/>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DE9D9"/>
      </w:tcPr>
    </w:tblStylePr>
    <w:tblStylePr w:type="band1Vert">
      <w:rPr>
        <w:rFonts w:cs="Times New Roman"/>
      </w:rPr>
      <w:tblPr/>
      <w:tcPr>
        <w:shd w:val="clear" w:color="auto" w:fill="FBCAA2"/>
      </w:tcPr>
    </w:tblStylePr>
    <w:tblStylePr w:type="band1Horz">
      <w:rPr>
        <w:rFonts w:cs="Times New Roman"/>
      </w:rPr>
      <w:tblPr/>
      <w:tcPr>
        <w:tcBorders>
          <w:insideH w:val="single" w:sz="6" w:space="0" w:color="F79646"/>
          <w:insideV w:val="single" w:sz="6" w:space="0" w:color="F79646"/>
        </w:tcBorders>
        <w:shd w:val="clear" w:color="auto" w:fill="FBCAA2"/>
      </w:tcPr>
    </w:tblStylePr>
    <w:tblStylePr w:type="nwCell">
      <w:rPr>
        <w:rFonts w:cs="Times New Roman"/>
      </w:rPr>
      <w:tblPr/>
      <w:tcPr>
        <w:shd w:val="clear" w:color="auto" w:fill="FFFFFF"/>
      </w:tcPr>
    </w:tblStylePr>
  </w:style>
  <w:style w:type="table" w:customStyle="1" w:styleId="10135">
    <w:name w:val="表 (オレンジ) 1013"/>
    <w:basedOn w:val="a4"/>
    <w:next w:val="107"/>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11135">
    <w:name w:val="表 (オレンジ) 1113"/>
    <w:basedOn w:val="a4"/>
    <w:next w:val="118"/>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F79646"/>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974706"/>
      </w:tcPr>
    </w:tblStylePr>
    <w:tblStylePr w:type="firstCol">
      <w:rPr>
        <w:rFonts w:cs="Times New Roman"/>
      </w:rPr>
      <w:tblPr/>
      <w:tcPr>
        <w:tcBorders>
          <w:top w:val="nil"/>
          <w:left w:val="nil"/>
          <w:bottom w:val="nil"/>
          <w:right w:val="single" w:sz="18" w:space="0" w:color="FFFFFF"/>
          <w:insideH w:val="nil"/>
          <w:insideV w:val="nil"/>
        </w:tcBorders>
        <w:shd w:val="clear" w:color="auto" w:fill="E36C0A"/>
      </w:tcPr>
    </w:tblStylePr>
    <w:tblStylePr w:type="lastCol">
      <w:rPr>
        <w:rFonts w:cs="Times New Roman"/>
      </w:rPr>
      <w:tblPr/>
      <w:tcPr>
        <w:tcBorders>
          <w:top w:val="nil"/>
          <w:left w:val="single" w:sz="18" w:space="0" w:color="FFFFFF"/>
          <w:bottom w:val="nil"/>
          <w:right w:val="nil"/>
          <w:insideH w:val="nil"/>
          <w:insideV w:val="nil"/>
        </w:tcBorders>
        <w:shd w:val="clear" w:color="auto" w:fill="E36C0A"/>
      </w:tcPr>
    </w:tblStylePr>
    <w:tblStylePr w:type="band1Vert">
      <w:rPr>
        <w:rFonts w:cs="Times New Roman"/>
      </w:rPr>
      <w:tblPr/>
      <w:tcPr>
        <w:tcBorders>
          <w:top w:val="nil"/>
          <w:left w:val="nil"/>
          <w:bottom w:val="nil"/>
          <w:right w:val="nil"/>
          <w:insideH w:val="nil"/>
          <w:insideV w:val="nil"/>
        </w:tcBorders>
        <w:shd w:val="clear" w:color="auto" w:fill="E36C0A"/>
      </w:tcPr>
    </w:tblStylePr>
    <w:tblStylePr w:type="band1Horz">
      <w:rPr>
        <w:rFonts w:cs="Times New Roman"/>
      </w:rPr>
      <w:tblPr/>
      <w:tcPr>
        <w:tcBorders>
          <w:top w:val="nil"/>
          <w:left w:val="nil"/>
          <w:bottom w:val="nil"/>
          <w:right w:val="nil"/>
          <w:insideH w:val="nil"/>
          <w:insideV w:val="nil"/>
        </w:tcBorders>
        <w:shd w:val="clear" w:color="auto" w:fill="E36C0A"/>
      </w:tcPr>
    </w:tblStylePr>
  </w:style>
  <w:style w:type="table" w:customStyle="1" w:styleId="12135">
    <w:name w:val="表 (オレンジ) 1213"/>
    <w:basedOn w:val="a4"/>
    <w:next w:val="127"/>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rFonts w:cs="Times New Roman"/>
        <w:b/>
        <w:bCs/>
      </w:rPr>
      <w:tblPr/>
      <w:tcPr>
        <w:tcBorders>
          <w:top w:val="nil"/>
          <w:left w:val="nil"/>
          <w:bottom w:val="single" w:sz="24" w:space="0" w:color="4BACC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B65608"/>
      </w:tcPr>
    </w:tblStylePr>
    <w:tblStylePr w:type="firstCol">
      <w:rPr>
        <w:rFonts w:cs="Times New Roman"/>
        <w:color w:val="FFFFFF"/>
      </w:rPr>
      <w:tblPr/>
      <w:tcPr>
        <w:tcBorders>
          <w:top w:val="nil"/>
          <w:left w:val="nil"/>
          <w:bottom w:val="nil"/>
          <w:right w:val="nil"/>
          <w:insideH w:val="single" w:sz="4" w:space="0" w:color="B65608"/>
          <w:insideV w:val="nil"/>
        </w:tcBorders>
        <w:shd w:val="clear" w:color="auto" w:fill="B65608"/>
      </w:tcPr>
    </w:tblStylePr>
    <w:tblStylePr w:type="lastCol">
      <w:rPr>
        <w:rFonts w:cs="Times New Roman"/>
        <w:color w:val="FFFFFF"/>
      </w:rPr>
      <w:tblPr/>
      <w:tcPr>
        <w:tcBorders>
          <w:top w:val="nil"/>
          <w:left w:val="nil"/>
          <w:bottom w:val="nil"/>
          <w:right w:val="nil"/>
          <w:insideH w:val="nil"/>
          <w:insideV w:val="nil"/>
        </w:tcBorders>
        <w:shd w:val="clear" w:color="auto" w:fill="B65608"/>
      </w:tcPr>
    </w:tblStylePr>
    <w:tblStylePr w:type="band1Vert">
      <w:rPr>
        <w:rFonts w:cs="Times New Roman"/>
      </w:rPr>
      <w:tblPr/>
      <w:tcPr>
        <w:shd w:val="clear" w:color="auto" w:fill="FBD4B4"/>
      </w:tcPr>
    </w:tblStylePr>
    <w:tblStylePr w:type="band1Horz">
      <w:rPr>
        <w:rFonts w:cs="Times New Roman"/>
      </w:rPr>
      <w:tblPr/>
      <w:tcPr>
        <w:shd w:val="clear" w:color="auto" w:fill="FBCAA2"/>
      </w:tcPr>
    </w:tblStylePr>
    <w:tblStylePr w:type="neCell">
      <w:rPr>
        <w:rFonts w:cs="Times New Roman"/>
        <w:color w:val="000000"/>
      </w:rPr>
    </w:tblStylePr>
    <w:tblStylePr w:type="nwCell">
      <w:rPr>
        <w:rFonts w:cs="Times New Roman"/>
        <w:color w:val="000000"/>
      </w:rPr>
    </w:tblStylePr>
  </w:style>
  <w:style w:type="table" w:customStyle="1" w:styleId="13135">
    <w:name w:val="表 (オレンジ) 1313"/>
    <w:basedOn w:val="a4"/>
    <w:next w:val="137"/>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EF4EC"/>
    </w:tcPr>
    <w:tblStylePr w:type="firstRow">
      <w:rPr>
        <w:rFonts w:cs="Times New Roman"/>
        <w:b/>
        <w:bCs/>
        <w:color w:val="FFFFFF"/>
      </w:rPr>
      <w:tblPr/>
      <w:tcPr>
        <w:tcBorders>
          <w:bottom w:val="single" w:sz="12" w:space="0" w:color="FFFFFF"/>
        </w:tcBorders>
        <w:shd w:val="clear" w:color="auto" w:fill="348DA5"/>
      </w:tcPr>
    </w:tblStylePr>
    <w:tblStylePr w:type="lastRow">
      <w:rPr>
        <w:rFonts w:cs="Times New Roman"/>
        <w:b/>
        <w:bCs/>
        <w:color w:val="348DA5"/>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DE4D0"/>
      </w:tcPr>
    </w:tblStylePr>
    <w:tblStylePr w:type="band1Horz">
      <w:rPr>
        <w:rFonts w:cs="Times New Roman"/>
      </w:rPr>
      <w:tblPr/>
      <w:tcPr>
        <w:shd w:val="clear" w:color="auto" w:fill="FDE9D9"/>
      </w:tcPr>
    </w:tblStylePr>
  </w:style>
  <w:style w:type="table" w:customStyle="1" w:styleId="14135">
    <w:name w:val="表 (オレンジ) 1413"/>
    <w:basedOn w:val="a4"/>
    <w:next w:val="147"/>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FDE9D9"/>
    </w:tcPr>
    <w:tblStylePr w:type="firstRow">
      <w:rPr>
        <w:rFonts w:cs="Times New Roman"/>
        <w:b/>
        <w:bCs/>
      </w:rPr>
      <w:tblPr/>
      <w:tcPr>
        <w:shd w:val="clear" w:color="auto" w:fill="FBD4B4"/>
      </w:tcPr>
    </w:tblStylePr>
    <w:tblStylePr w:type="lastRow">
      <w:rPr>
        <w:rFonts w:cs="Times New Roman"/>
        <w:b/>
        <w:bCs/>
        <w:color w:val="000000"/>
      </w:rPr>
      <w:tblPr/>
      <w:tcPr>
        <w:shd w:val="clear" w:color="auto" w:fill="FBD4B4"/>
      </w:tcPr>
    </w:tblStylePr>
    <w:tblStylePr w:type="firstCol">
      <w:rPr>
        <w:rFonts w:cs="Times New Roman"/>
        <w:color w:val="FFFFFF"/>
      </w:rPr>
      <w:tblPr/>
      <w:tcPr>
        <w:shd w:val="clear" w:color="auto" w:fill="E36C0A"/>
      </w:tcPr>
    </w:tblStylePr>
    <w:tblStylePr w:type="lastCol">
      <w:rPr>
        <w:rFonts w:cs="Times New Roman"/>
        <w:color w:val="FFFFFF"/>
      </w:rPr>
      <w:tblPr/>
      <w:tcPr>
        <w:shd w:val="clear" w:color="auto" w:fill="E36C0A"/>
      </w:tcPr>
    </w:tblStylePr>
    <w:tblStylePr w:type="band1Vert">
      <w:rPr>
        <w:rFonts w:cs="Times New Roman"/>
      </w:rPr>
      <w:tblPr/>
      <w:tcPr>
        <w:shd w:val="clear" w:color="auto" w:fill="FBCAA2"/>
      </w:tcPr>
    </w:tblStylePr>
    <w:tblStylePr w:type="band1Horz">
      <w:rPr>
        <w:rFonts w:cs="Times New Roman"/>
      </w:rPr>
      <w:tblPr/>
      <w:tcPr>
        <w:shd w:val="clear" w:color="auto" w:fill="FBCAA2"/>
      </w:tcPr>
    </w:tblStylePr>
  </w:style>
  <w:style w:type="numbering" w:customStyle="1" w:styleId="1ai14">
    <w:name w:val="1 / a / i14"/>
    <w:basedOn w:val="a5"/>
    <w:next w:val="1ai"/>
    <w:uiPriority w:val="99"/>
    <w:semiHidden/>
    <w:unhideWhenUsed/>
    <w:rsid w:val="009F3DDB"/>
  </w:style>
  <w:style w:type="numbering" w:customStyle="1" w:styleId="13fa">
    <w:name w:val="章 / 節13"/>
    <w:basedOn w:val="a5"/>
    <w:next w:val="a"/>
    <w:uiPriority w:val="99"/>
    <w:semiHidden/>
    <w:unhideWhenUsed/>
    <w:rsid w:val="009F3DDB"/>
  </w:style>
  <w:style w:type="numbering" w:customStyle="1" w:styleId="11111114">
    <w:name w:val="1 / 1.1 / 1.1.114"/>
    <w:basedOn w:val="a5"/>
    <w:next w:val="111111"/>
    <w:uiPriority w:val="99"/>
    <w:semiHidden/>
    <w:unhideWhenUsed/>
    <w:rsid w:val="009F3DDB"/>
  </w:style>
  <w:style w:type="numbering" w:customStyle="1" w:styleId="23c">
    <w:name w:val="リストなし23"/>
    <w:next w:val="a5"/>
    <w:uiPriority w:val="99"/>
    <w:semiHidden/>
    <w:unhideWhenUsed/>
    <w:rsid w:val="009F3DDB"/>
  </w:style>
  <w:style w:type="table" w:customStyle="1" w:styleId="23d">
    <w:name w:val="表 (格子)23"/>
    <w:basedOn w:val="a4"/>
    <w:next w:val="ab"/>
    <w:uiPriority w:val="99"/>
    <w:rsid w:val="009F3DDB"/>
    <w:pPr>
      <w:jc w:val="both"/>
    </w:pPr>
    <w:rPr>
      <w:rFonts w:ascii="Times New Roman" w:eastAsia="ＭＳ 明朝" w:hAnsi="Times New Roman" w:cs="Times New Roman"/>
      <w:kern w:val="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6">
    <w:name w:val="表 (シンプル) 123"/>
    <w:basedOn w:val="a4"/>
    <w:next w:val="1fff4"/>
    <w:uiPriority w:val="99"/>
    <w:semiHidden/>
    <w:rsid w:val="009F3DDB"/>
    <w:rPr>
      <w:rFonts w:ascii="Calibri" w:eastAsia="ＭＳ 明朝" w:hAnsi="Calibri" w:cs="Times New Roman"/>
      <w:sz w:val="20"/>
      <w:szCs w:val="20"/>
      <w:lang w:val="en-GB"/>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230">
    <w:name w:val="表 (シンプル) 223"/>
    <w:basedOn w:val="a4"/>
    <w:next w:val="2fc"/>
    <w:uiPriority w:val="99"/>
    <w:semiHidden/>
    <w:rsid w:val="009F3DDB"/>
    <w:rPr>
      <w:rFonts w:ascii="Calibri" w:eastAsia="ＭＳ 明朝" w:hAnsi="Calibri" w:cs="Times New Roman"/>
      <w:sz w:val="20"/>
      <w:szCs w:val="20"/>
      <w:lang w:val="en-GB"/>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230">
    <w:name w:val="表 (シンプル) 323"/>
    <w:basedOn w:val="a4"/>
    <w:next w:val="3f7"/>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237">
    <w:name w:val="表 (クラシック) 123"/>
    <w:basedOn w:val="a4"/>
    <w:next w:val="1ffc"/>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31">
    <w:name w:val="表 (クラシック) 223"/>
    <w:basedOn w:val="a4"/>
    <w:next w:val="2f7"/>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231">
    <w:name w:val="表 (クラシック) 323"/>
    <w:basedOn w:val="a4"/>
    <w:next w:val="3f2"/>
    <w:uiPriority w:val="99"/>
    <w:semiHidden/>
    <w:rsid w:val="009F3DDB"/>
    <w:rPr>
      <w:rFonts w:ascii="Calibri" w:eastAsia="ＭＳ 明朝" w:hAnsi="Calibri" w:cs="Times New Roman"/>
      <w:color w:val="000080"/>
      <w:sz w:val="20"/>
      <w:szCs w:val="20"/>
      <w:lang w:val="en-GB"/>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230">
    <w:name w:val="表 (クラシック) 423"/>
    <w:basedOn w:val="a4"/>
    <w:next w:val="4e"/>
    <w:uiPriority w:val="99"/>
    <w:semiHidden/>
    <w:rsid w:val="009F3DDB"/>
    <w:rPr>
      <w:rFonts w:ascii="Calibri" w:eastAsia="ＭＳ 明朝" w:hAnsi="Calibri" w:cs="Times New Roman"/>
      <w:sz w:val="20"/>
      <w:szCs w:val="20"/>
      <w:lang w:val="en-GB"/>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238">
    <w:name w:val="表 (カラフル) 123"/>
    <w:basedOn w:val="a4"/>
    <w:next w:val="1ffd"/>
    <w:uiPriority w:val="99"/>
    <w:semiHidden/>
    <w:rsid w:val="009F3DDB"/>
    <w:rPr>
      <w:rFonts w:ascii="Calibri" w:eastAsia="ＭＳ 明朝" w:hAnsi="Calibri" w:cs="Times New Roman"/>
      <w:color w:val="FFFFFF"/>
      <w:sz w:val="20"/>
      <w:szCs w:val="20"/>
      <w:lang w:val="en-GB"/>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232">
    <w:name w:val="表 (カラフル) 223"/>
    <w:basedOn w:val="a4"/>
    <w:next w:val="2f8"/>
    <w:uiPriority w:val="99"/>
    <w:semiHidden/>
    <w:rsid w:val="009F3DDB"/>
    <w:rPr>
      <w:rFonts w:ascii="Calibri" w:eastAsia="ＭＳ 明朝" w:hAnsi="Calibri" w:cs="Times New Roman"/>
      <w:sz w:val="20"/>
      <w:szCs w:val="20"/>
      <w:lang w:val="en-GB"/>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232">
    <w:name w:val="表 (カラフル) 323"/>
    <w:basedOn w:val="a4"/>
    <w:next w:val="3f3"/>
    <w:uiPriority w:val="99"/>
    <w:semiHidden/>
    <w:rsid w:val="009F3DDB"/>
    <w:rPr>
      <w:rFonts w:ascii="Calibri" w:eastAsia="ＭＳ 明朝" w:hAnsi="Calibri" w:cs="Times New Roman"/>
      <w:sz w:val="20"/>
      <w:szCs w:val="20"/>
      <w:lang w:val="en-GB"/>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239">
    <w:name w:val="表 (列の強調) 123"/>
    <w:basedOn w:val="a4"/>
    <w:next w:val="1ffe"/>
    <w:uiPriority w:val="99"/>
    <w:semiHidden/>
    <w:rsid w:val="009F3DDB"/>
    <w:rPr>
      <w:rFonts w:ascii="Calibri" w:eastAsia="ＭＳ 明朝" w:hAnsi="Calibri" w:cs="Times New Roman"/>
      <w:b/>
      <w:bCs/>
      <w:sz w:val="20"/>
      <w:szCs w:val="20"/>
      <w:lang w:val="en-GB"/>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33">
    <w:name w:val="表 (列の強調) 223"/>
    <w:basedOn w:val="a4"/>
    <w:next w:val="2f9"/>
    <w:uiPriority w:val="99"/>
    <w:semiHidden/>
    <w:rsid w:val="009F3DDB"/>
    <w:rPr>
      <w:rFonts w:ascii="Calibri" w:eastAsia="ＭＳ 明朝" w:hAnsi="Calibri" w:cs="Times New Roman"/>
      <w:b/>
      <w:bCs/>
      <w:sz w:val="20"/>
      <w:szCs w:val="20"/>
      <w:lang w:val="en-GB"/>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233">
    <w:name w:val="表 (列の強調) 323"/>
    <w:basedOn w:val="a4"/>
    <w:next w:val="3f4"/>
    <w:uiPriority w:val="99"/>
    <w:semiHidden/>
    <w:rsid w:val="009F3DDB"/>
    <w:rPr>
      <w:rFonts w:ascii="Calibri" w:eastAsia="ＭＳ 明朝" w:hAnsi="Calibri" w:cs="Times New Roman"/>
      <w:b/>
      <w:bCs/>
      <w:sz w:val="20"/>
      <w:szCs w:val="20"/>
      <w:lang w:val="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231">
    <w:name w:val="表 (列の強調) 423"/>
    <w:basedOn w:val="a4"/>
    <w:next w:val="4f"/>
    <w:uiPriority w:val="99"/>
    <w:semiHidden/>
    <w:rsid w:val="009F3DDB"/>
    <w:rPr>
      <w:rFonts w:ascii="Calibri" w:eastAsia="ＭＳ 明朝" w:hAnsi="Calibri" w:cs="Times New Roman"/>
      <w:sz w:val="20"/>
      <w:szCs w:val="20"/>
      <w:lang w:val="en-GB"/>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230">
    <w:name w:val="表 (列の強調) 523"/>
    <w:basedOn w:val="a4"/>
    <w:next w:val="5e"/>
    <w:uiPriority w:val="99"/>
    <w:semiHidden/>
    <w:rsid w:val="009F3DDB"/>
    <w:rPr>
      <w:rFonts w:ascii="Calibri" w:eastAsia="ＭＳ 明朝" w:hAnsi="Calibri" w:cs="Times New Roman"/>
      <w:sz w:val="20"/>
      <w:szCs w:val="20"/>
      <w:lang w:val="en-GB"/>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23a">
    <w:name w:val="表 (格子) 123"/>
    <w:basedOn w:val="a4"/>
    <w:next w:val="1fff1"/>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234">
    <w:name w:val="表 (格子) 223"/>
    <w:basedOn w:val="a4"/>
    <w:next w:val="2fa"/>
    <w:uiPriority w:val="99"/>
    <w:semiHidden/>
    <w:rsid w:val="009F3DDB"/>
    <w:rPr>
      <w:rFonts w:ascii="Calibri" w:eastAsia="ＭＳ 明朝" w:hAnsi="Calibri" w:cs="Times New Roman"/>
      <w:sz w:val="20"/>
      <w:szCs w:val="20"/>
      <w:lang w:val="en-GB"/>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234">
    <w:name w:val="表 (格子) 323"/>
    <w:basedOn w:val="a4"/>
    <w:next w:val="3f5"/>
    <w:uiPriority w:val="99"/>
    <w:semiHidden/>
    <w:rsid w:val="009F3DDB"/>
    <w:rPr>
      <w:rFonts w:ascii="Calibri" w:eastAsia="ＭＳ 明朝" w:hAnsi="Calibri" w:cs="Times New Roman"/>
      <w:sz w:val="20"/>
      <w:szCs w:val="20"/>
      <w:lang w:val="en-GB"/>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232">
    <w:name w:val="表 (格子) 423"/>
    <w:basedOn w:val="a4"/>
    <w:next w:val="4f0"/>
    <w:uiPriority w:val="99"/>
    <w:semiHidden/>
    <w:rsid w:val="009F3DDB"/>
    <w:rPr>
      <w:rFonts w:ascii="Calibri" w:eastAsia="ＭＳ 明朝" w:hAnsi="Calibri" w:cs="Times New Roman"/>
      <w:sz w:val="20"/>
      <w:szCs w:val="20"/>
      <w:lang w:val="en-GB"/>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231">
    <w:name w:val="表 (格子) 523"/>
    <w:basedOn w:val="a4"/>
    <w:next w:val="5f"/>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230">
    <w:name w:val="表 (格子) 623"/>
    <w:basedOn w:val="a4"/>
    <w:next w:val="69"/>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230">
    <w:name w:val="表 (格子) 723"/>
    <w:basedOn w:val="a4"/>
    <w:next w:val="79"/>
    <w:uiPriority w:val="99"/>
    <w:semiHidden/>
    <w:rsid w:val="009F3DDB"/>
    <w:rPr>
      <w:rFonts w:ascii="Calibri" w:eastAsia="ＭＳ 明朝" w:hAnsi="Calibri" w:cs="Times New Roman"/>
      <w:b/>
      <w:bCs/>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230">
    <w:name w:val="表 (格子) 823"/>
    <w:basedOn w:val="a4"/>
    <w:next w:val="89"/>
    <w:uiPriority w:val="99"/>
    <w:semiHidden/>
    <w:rsid w:val="009F3DDB"/>
    <w:rPr>
      <w:rFonts w:ascii="Calibri" w:eastAsia="ＭＳ 明朝" w:hAnsi="Calibri" w:cs="Times New Roman"/>
      <w:sz w:val="20"/>
      <w:szCs w:val="20"/>
      <w:lang w:val="en-GB"/>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23b">
    <w:name w:val="表 (一覧) 123"/>
    <w:basedOn w:val="a4"/>
    <w:next w:val="1fff2"/>
    <w:uiPriority w:val="99"/>
    <w:semiHidden/>
    <w:rsid w:val="009F3DDB"/>
    <w:rPr>
      <w:rFonts w:ascii="Calibri" w:eastAsia="ＭＳ 明朝" w:hAnsi="Calibri" w:cs="Times New Roman"/>
      <w:sz w:val="20"/>
      <w:szCs w:val="20"/>
      <w:lang w:val="en-GB"/>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35">
    <w:name w:val="表 (一覧) 223"/>
    <w:basedOn w:val="a4"/>
    <w:next w:val="2fb"/>
    <w:uiPriority w:val="99"/>
    <w:semiHidden/>
    <w:rsid w:val="009F3DDB"/>
    <w:rPr>
      <w:rFonts w:ascii="Calibri" w:eastAsia="ＭＳ 明朝" w:hAnsi="Calibri" w:cs="Times New Roman"/>
      <w:sz w:val="20"/>
      <w:szCs w:val="20"/>
      <w:lang w:val="en-GB"/>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235">
    <w:name w:val="表 (一覧) 323"/>
    <w:basedOn w:val="a4"/>
    <w:next w:val="3f6"/>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233">
    <w:name w:val="表 (一覧) 423"/>
    <w:basedOn w:val="a4"/>
    <w:next w:val="4f1"/>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32">
    <w:name w:val="表 (一覧) 523"/>
    <w:basedOn w:val="a4"/>
    <w:next w:val="5f0"/>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231">
    <w:name w:val="表 (一覧) 623"/>
    <w:basedOn w:val="a4"/>
    <w:next w:val="6a"/>
    <w:uiPriority w:val="99"/>
    <w:semiHidden/>
    <w:rsid w:val="009F3DDB"/>
    <w:rPr>
      <w:rFonts w:ascii="Calibri" w:eastAsia="ＭＳ 明朝" w:hAnsi="Calibri" w:cs="Times New Roman"/>
      <w:sz w:val="20"/>
      <w:szCs w:val="20"/>
      <w:lang w:val="en-GB"/>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231">
    <w:name w:val="表 (一覧) 723"/>
    <w:basedOn w:val="a4"/>
    <w:next w:val="7a"/>
    <w:uiPriority w:val="99"/>
    <w:semiHidden/>
    <w:rsid w:val="009F3DDB"/>
    <w:rPr>
      <w:rFonts w:ascii="Calibri" w:eastAsia="ＭＳ 明朝" w:hAnsi="Calibri" w:cs="Times New Roman"/>
      <w:sz w:val="20"/>
      <w:szCs w:val="20"/>
      <w:lang w:val="en-GB"/>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231">
    <w:name w:val="表 (一覧) 823"/>
    <w:basedOn w:val="a4"/>
    <w:next w:val="8a"/>
    <w:uiPriority w:val="99"/>
    <w:semiHidden/>
    <w:rsid w:val="009F3DDB"/>
    <w:rPr>
      <w:rFonts w:ascii="Calibri" w:eastAsia="ＭＳ 明朝" w:hAnsi="Calibri" w:cs="Times New Roman"/>
      <w:sz w:val="20"/>
      <w:szCs w:val="20"/>
      <w:lang w:val="en-GB"/>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3-D123">
    <w:name w:val="表 (3-D) 123"/>
    <w:basedOn w:val="a4"/>
    <w:next w:val="3-D1"/>
    <w:uiPriority w:val="99"/>
    <w:semiHidden/>
    <w:rsid w:val="009F3DDB"/>
    <w:rPr>
      <w:rFonts w:ascii="Calibri" w:eastAsia="ＭＳ 明朝" w:hAnsi="Calibri" w:cs="Times New Roman"/>
      <w:sz w:val="20"/>
      <w:szCs w:val="20"/>
      <w:lang w:val="en-GB"/>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D223">
    <w:name w:val="表 (3-D) 223"/>
    <w:basedOn w:val="a4"/>
    <w:next w:val="3-D2"/>
    <w:uiPriority w:val="99"/>
    <w:semiHidden/>
    <w:rsid w:val="009F3DDB"/>
    <w:rPr>
      <w:rFonts w:ascii="Calibri" w:eastAsia="ＭＳ 明朝" w:hAnsi="Calibri" w:cs="Times New Roman"/>
      <w:sz w:val="20"/>
      <w:szCs w:val="20"/>
      <w:lang w:val="en-GB"/>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D323">
    <w:name w:val="表 (3-D) 323"/>
    <w:basedOn w:val="a4"/>
    <w:next w:val="3-D3"/>
    <w:uiPriority w:val="99"/>
    <w:semiHidden/>
    <w:rsid w:val="009F3DDB"/>
    <w:rPr>
      <w:rFonts w:ascii="Calibri" w:eastAsia="ＭＳ 明朝" w:hAnsi="Calibri" w:cs="Times New Roman"/>
      <w:sz w:val="20"/>
      <w:szCs w:val="20"/>
      <w:lang w:val="en-GB"/>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3e">
    <w:name w:val="表 (コンテンポラリ)23"/>
    <w:basedOn w:val="a4"/>
    <w:next w:val="affff8"/>
    <w:uiPriority w:val="99"/>
    <w:semiHidden/>
    <w:rsid w:val="009F3DDB"/>
    <w:rPr>
      <w:rFonts w:ascii="Calibri" w:eastAsia="ＭＳ 明朝" w:hAnsi="Calibri" w:cs="Times New Roman"/>
      <w:sz w:val="20"/>
      <w:szCs w:val="20"/>
      <w:lang w:val="en-GB"/>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23f">
    <w:name w:val="表 (エレガント)23"/>
    <w:basedOn w:val="a4"/>
    <w:next w:val="affff9"/>
    <w:uiPriority w:val="99"/>
    <w:semiHidden/>
    <w:rsid w:val="009F3DDB"/>
    <w:rPr>
      <w:rFonts w:ascii="Calibri" w:eastAsia="ＭＳ 明朝" w:hAnsi="Calibri" w:cs="Times New Roman"/>
      <w:sz w:val="20"/>
      <w:szCs w:val="20"/>
      <w:lang w:val="en-GB"/>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23f0">
    <w:name w:val="表 (プロフェッショナル)23"/>
    <w:basedOn w:val="a4"/>
    <w:next w:val="affffa"/>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23c">
    <w:name w:val="表 (アースカラー) 123"/>
    <w:basedOn w:val="a4"/>
    <w:next w:val="1fff5"/>
    <w:uiPriority w:val="99"/>
    <w:semiHidden/>
    <w:rsid w:val="009F3DDB"/>
    <w:rPr>
      <w:rFonts w:ascii="Calibri" w:eastAsia="ＭＳ 明朝" w:hAnsi="Calibri" w:cs="Times New Roman"/>
      <w:sz w:val="20"/>
      <w:szCs w:val="20"/>
      <w:lang w:val="en-GB"/>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36">
    <w:name w:val="表 (アースカラー) 223"/>
    <w:basedOn w:val="a4"/>
    <w:next w:val="2fd"/>
    <w:uiPriority w:val="99"/>
    <w:semiHidden/>
    <w:rsid w:val="009F3DDB"/>
    <w:rPr>
      <w:rFonts w:ascii="Calibri" w:eastAsia="ＭＳ 明朝" w:hAnsi="Calibri" w:cs="Times New Roman"/>
      <w:sz w:val="20"/>
      <w:szCs w:val="20"/>
      <w:lang w:val="en-GB"/>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Web123">
    <w:name w:val="表 (Web) 123"/>
    <w:basedOn w:val="a4"/>
    <w:next w:val="Web10"/>
    <w:uiPriority w:val="99"/>
    <w:semiHidden/>
    <w:rsid w:val="009F3DDB"/>
    <w:rPr>
      <w:rFonts w:ascii="Calibri" w:eastAsia="ＭＳ 明朝" w:hAnsi="Calibri" w:cs="Times New Roman"/>
      <w:sz w:val="20"/>
      <w:szCs w:val="20"/>
      <w:lang w:val="en-GB"/>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Web223">
    <w:name w:val="表 (Web) 223"/>
    <w:basedOn w:val="a4"/>
    <w:next w:val="Web2"/>
    <w:uiPriority w:val="99"/>
    <w:semiHidden/>
    <w:rsid w:val="009F3DDB"/>
    <w:rPr>
      <w:rFonts w:ascii="Calibri" w:eastAsia="ＭＳ 明朝" w:hAnsi="Calibri" w:cs="Times New Roman"/>
      <w:sz w:val="20"/>
      <w:szCs w:val="20"/>
      <w:lang w:val="en-GB"/>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Web323">
    <w:name w:val="表 (Web) 323"/>
    <w:basedOn w:val="a4"/>
    <w:next w:val="Web3"/>
    <w:uiPriority w:val="99"/>
    <w:semiHidden/>
    <w:rsid w:val="009F3DDB"/>
    <w:rPr>
      <w:rFonts w:ascii="Calibri" w:eastAsia="ＭＳ 明朝" w:hAnsi="Calibri" w:cs="Times New Roman"/>
      <w:sz w:val="20"/>
      <w:szCs w:val="20"/>
      <w:lang w:val="en-GB"/>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3f1">
    <w:name w:val="表のテーマ23"/>
    <w:basedOn w:val="a4"/>
    <w:next w:val="affffb"/>
    <w:uiPriority w:val="99"/>
    <w:semiHidden/>
    <w:rsid w:val="009F3DDB"/>
    <w:rPr>
      <w:rFonts w:ascii="Calibri" w:eastAsia="ＭＳ 明朝" w:hAnsi="Calibri" w:cs="Times New Roman"/>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f2">
    <w:name w:val="表 (モノトーン)  113"/>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213c">
    <w:name w:val="表 (モノトーン)  213"/>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Autospacing="0" w:afterLines="0" w:afterAutospacing="0"/>
      </w:pPr>
      <w:rPr>
        <w:rFonts w:cs="Times New Roman"/>
        <w:b/>
        <w:bCs/>
        <w:color w:val="FFFFFF"/>
      </w:rPr>
      <w:tblPr/>
      <w:tcPr>
        <w:shd w:val="clear" w:color="auto" w:fill="000000"/>
      </w:tcPr>
    </w:tblStylePr>
    <w:tblStylePr w:type="lastRow">
      <w:pPr>
        <w:spacing w:beforeLines="0" w:beforeAutospacing="0" w:afterLines="0" w:afterAutospacing="0"/>
      </w:pPr>
      <w:rPr>
        <w:rFonts w:cs="Times New Roman"/>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tcBorders>
      </w:tcPr>
    </w:tblStylePr>
  </w:style>
  <w:style w:type="table" w:customStyle="1" w:styleId="313b">
    <w:name w:val="表 (モノトーン)  313"/>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4139">
    <w:name w:val="表 (モノトーン)  413"/>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Lines="0" w:beforeAutospacing="0" w:afterLines="0" w:afterAutospacing="0"/>
      </w:pPr>
      <w:rPr>
        <w:rFonts w:cs="Times New Roman"/>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Autospacing="0" w:afterLines="0" w:afterAutospacing="0"/>
      </w:pPr>
      <w:rPr>
        <w:rFonts w:cs="Times New Roman"/>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0C0C0"/>
      </w:tcPr>
    </w:tblStylePr>
    <w:tblStylePr w:type="band1Horz">
      <w:rPr>
        <w:rFonts w:cs="Times New Roman"/>
      </w:rPr>
      <w:tblPr/>
      <w:tcPr>
        <w:tcBorders>
          <w:insideH w:val="nil"/>
          <w:insideV w:val="nil"/>
        </w:tcBorders>
        <w:shd w:val="clear" w:color="auto" w:fill="C0C0C0"/>
      </w:tcPr>
    </w:tblStylePr>
    <w:tblStylePr w:type="band2Horz">
      <w:rPr>
        <w:rFonts w:cs="Times New Roman"/>
      </w:rPr>
      <w:tblPr/>
      <w:tcPr>
        <w:tcBorders>
          <w:insideH w:val="nil"/>
          <w:insideV w:val="nil"/>
        </w:tcBorders>
      </w:tcPr>
    </w:tblStylePr>
  </w:style>
  <w:style w:type="table" w:customStyle="1" w:styleId="5138">
    <w:name w:val="表 (モノトーン)  513"/>
    <w:basedOn w:val="a4"/>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000000"/>
      </w:tcPr>
    </w:tblStylePr>
    <w:tblStylePr w:type="lastCol">
      <w:rPr>
        <w:rFonts w:cs="Times New Roman"/>
        <w:b/>
        <w:bCs/>
        <w:color w:val="FFFFFF"/>
      </w:rPr>
      <w:tblPr/>
      <w:tcPr>
        <w:tcBorders>
          <w:left w:val="nil"/>
          <w:right w:val="nil"/>
          <w:insideH w:val="nil"/>
          <w:insideV w:val="nil"/>
        </w:tcBorders>
        <w:shd w:val="clear" w:color="auto" w:fill="000000"/>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7">
    <w:name w:val="表 (モノトーン)  613"/>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000000"/>
        <w:bottom w:val="single" w:sz="8" w:space="0" w:color="000000"/>
      </w:tblBorders>
    </w:tblPr>
    <w:tblStylePr w:type="firstRow">
      <w:rPr>
        <w:rFonts w:ascii="Times New Roman" w:eastAsia="Times New Roman" w:hAnsi="Times New Roman" w:cs="Times New Roman"/>
      </w:rPr>
      <w:tblPr/>
      <w:tcPr>
        <w:tcBorders>
          <w:top w:val="nil"/>
          <w:bottom w:val="single" w:sz="8" w:space="0" w:color="000000"/>
        </w:tcBorders>
      </w:tcPr>
    </w:tblStylePr>
    <w:tblStylePr w:type="lastRow">
      <w:rPr>
        <w:rFonts w:cs="Times New Roman"/>
        <w:b/>
        <w:bCs/>
        <w:color w:val="1F497D"/>
      </w:rPr>
      <w:tblPr/>
      <w:tcPr>
        <w:tcBorders>
          <w:top w:val="single" w:sz="8" w:space="0" w:color="000000"/>
          <w:bottom w:val="single" w:sz="8" w:space="0" w:color="000000"/>
        </w:tcBorders>
      </w:tcPr>
    </w:tblStylePr>
    <w:tblStylePr w:type="firstCol">
      <w:rPr>
        <w:rFonts w:cs="Times New Roman"/>
        <w:b/>
        <w:bCs/>
      </w:rPr>
    </w:tblStylePr>
    <w:tblStylePr w:type="lastCol">
      <w:rPr>
        <w:rFonts w:cs="Times New Roman"/>
        <w:b/>
        <w:bCs/>
      </w:rPr>
      <w:tblPr/>
      <w:tcPr>
        <w:tcBorders>
          <w:top w:val="single" w:sz="8" w:space="0" w:color="000000"/>
          <w:bottom w:val="single" w:sz="8" w:space="0" w:color="000000"/>
        </w:tcBorders>
      </w:tcPr>
    </w:tblStylePr>
    <w:tblStylePr w:type="band1Vert">
      <w:rPr>
        <w:rFonts w:cs="Times New Roman"/>
      </w:rPr>
      <w:tblPr/>
      <w:tcPr>
        <w:shd w:val="clear" w:color="auto" w:fill="C0C0C0"/>
      </w:tcPr>
    </w:tblStylePr>
    <w:tblStylePr w:type="band1Horz">
      <w:rPr>
        <w:rFonts w:cs="Times New Roman"/>
      </w:rPr>
      <w:tblPr/>
      <w:tcPr>
        <w:shd w:val="clear" w:color="auto" w:fill="C0C0C0"/>
      </w:tcPr>
    </w:tblStylePr>
  </w:style>
  <w:style w:type="table" w:customStyle="1" w:styleId="7138">
    <w:name w:val="表 (モノトーン)  713"/>
    <w:basedOn w:val="a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rFonts w:cs="Times New Roman"/>
        <w:sz w:val="24"/>
        <w:szCs w:val="24"/>
      </w:rPr>
      <w:tblPr/>
      <w:tcPr>
        <w:tcBorders>
          <w:top w:val="nil"/>
          <w:left w:val="nil"/>
          <w:bottom w:val="single" w:sz="24" w:space="0" w:color="000000"/>
          <w:right w:val="nil"/>
          <w:insideH w:val="nil"/>
          <w:insideV w:val="nil"/>
        </w:tcBorders>
        <w:shd w:val="clear" w:color="auto" w:fill="FFFFFF"/>
      </w:tcPr>
    </w:tblStylePr>
    <w:tblStylePr w:type="lastRow">
      <w:rPr>
        <w:rFonts w:cs="Times New Roman"/>
      </w:rPr>
      <w:tblPr/>
      <w:tcPr>
        <w:tcBorders>
          <w:top w:val="single" w:sz="8" w:space="0" w:color="000000"/>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000000"/>
          <w:insideH w:val="nil"/>
          <w:insideV w:val="nil"/>
        </w:tcBorders>
        <w:shd w:val="clear" w:color="auto" w:fill="FFFFFF"/>
      </w:tcPr>
    </w:tblStylePr>
    <w:tblStylePr w:type="lastCol">
      <w:rPr>
        <w:rFonts w:cs="Times New Roman"/>
      </w:rPr>
      <w:tblPr/>
      <w:tcPr>
        <w:tcBorders>
          <w:top w:val="nil"/>
          <w:left w:val="single" w:sz="8" w:space="0" w:color="000000"/>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top w:val="nil"/>
          <w:bottom w:val="nil"/>
          <w:insideH w:val="nil"/>
          <w:insideV w:val="nil"/>
        </w:tcBorders>
        <w:shd w:val="clear" w:color="auto" w:fill="C0C0C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138">
    <w:name w:val="表 (モノトーン)  813"/>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rFonts w:cs="Times New Roman"/>
        <w:b/>
        <w:bCs/>
      </w:rPr>
    </w:tblStylePr>
    <w:tblStylePr w:type="lastRow">
      <w:rPr>
        <w:rFonts w:cs="Times New Roman"/>
        <w:b/>
        <w:bCs/>
      </w:rPr>
      <w:tblPr/>
      <w:tcPr>
        <w:tcBorders>
          <w:top w:val="single" w:sz="18" w:space="0" w:color="40404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customStyle="1" w:styleId="9136">
    <w:name w:val="表 (モノトーン)  913"/>
    <w:basedOn w:val="a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rFonts w:cs="Times New Roman"/>
        <w:b/>
        <w:bCs/>
        <w:color w:val="000000"/>
      </w:rPr>
      <w:tblPr/>
      <w:tcPr>
        <w:shd w:val="clear" w:color="auto" w:fill="E6E6E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CCCCCC"/>
      </w:tcPr>
    </w:tblStylePr>
    <w:tblStylePr w:type="band1Vert">
      <w:rPr>
        <w:rFonts w:cs="Times New Roman"/>
      </w:rPr>
      <w:tblPr/>
      <w:tcPr>
        <w:shd w:val="clear" w:color="auto" w:fill="808080"/>
      </w:tcPr>
    </w:tblStylePr>
    <w:tblStylePr w:type="band1Horz">
      <w:rPr>
        <w:rFonts w:cs="Times New Roman"/>
      </w:rPr>
      <w:tblPr/>
      <w:tcPr>
        <w:tcBorders>
          <w:insideH w:val="single" w:sz="6" w:space="0" w:color="000000"/>
          <w:insideV w:val="single" w:sz="6" w:space="0" w:color="000000"/>
        </w:tcBorders>
        <w:shd w:val="clear" w:color="auto" w:fill="808080"/>
      </w:tcPr>
    </w:tblStylePr>
    <w:tblStylePr w:type="nwCell">
      <w:rPr>
        <w:rFonts w:cs="Times New Roman"/>
      </w:rPr>
      <w:tblPr/>
      <w:tcPr>
        <w:shd w:val="clear" w:color="auto" w:fill="FFFFFF"/>
      </w:tcPr>
    </w:tblStylePr>
  </w:style>
  <w:style w:type="table" w:customStyle="1" w:styleId="10136">
    <w:name w:val="表 (モノトーン) 1013"/>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11136">
    <w:name w:val="表 (モノトーン) 1113"/>
    <w:basedOn w:val="a4"/>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000000"/>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000000"/>
      </w:tcPr>
    </w:tblStylePr>
    <w:tblStylePr w:type="firstCol">
      <w:rPr>
        <w:rFonts w:cs="Times New Roman"/>
      </w:rPr>
      <w:tblPr/>
      <w:tcPr>
        <w:tcBorders>
          <w:top w:val="nil"/>
          <w:left w:val="nil"/>
          <w:bottom w:val="nil"/>
          <w:right w:val="single" w:sz="18" w:space="0" w:color="FFFFFF"/>
          <w:insideH w:val="nil"/>
          <w:insideV w:val="nil"/>
        </w:tcBorders>
        <w:shd w:val="clear" w:color="auto" w:fill="000000"/>
      </w:tcPr>
    </w:tblStylePr>
    <w:tblStylePr w:type="lastCol">
      <w:rPr>
        <w:rFonts w:cs="Times New Roman"/>
      </w:rPr>
      <w:tblPr/>
      <w:tcPr>
        <w:tcBorders>
          <w:top w:val="nil"/>
          <w:left w:val="single" w:sz="18" w:space="0" w:color="FFFFFF"/>
          <w:bottom w:val="nil"/>
          <w:right w:val="nil"/>
          <w:insideH w:val="nil"/>
          <w:insideV w:val="nil"/>
        </w:tcBorders>
        <w:shd w:val="clear" w:color="auto" w:fill="000000"/>
      </w:tcPr>
    </w:tblStylePr>
    <w:tblStylePr w:type="band1Vert">
      <w:rPr>
        <w:rFonts w:cs="Times New Roman"/>
      </w:rPr>
      <w:tblPr/>
      <w:tcPr>
        <w:tcBorders>
          <w:top w:val="nil"/>
          <w:left w:val="nil"/>
          <w:bottom w:val="nil"/>
          <w:right w:val="nil"/>
          <w:insideH w:val="nil"/>
          <w:insideV w:val="nil"/>
        </w:tcBorders>
        <w:shd w:val="clear" w:color="auto" w:fill="000000"/>
      </w:tcPr>
    </w:tblStylePr>
    <w:tblStylePr w:type="band1Horz">
      <w:rPr>
        <w:rFonts w:cs="Times New Roman"/>
      </w:rPr>
      <w:tblPr/>
      <w:tcPr>
        <w:tcBorders>
          <w:top w:val="nil"/>
          <w:left w:val="nil"/>
          <w:bottom w:val="nil"/>
          <w:right w:val="nil"/>
          <w:insideH w:val="nil"/>
          <w:insideV w:val="nil"/>
        </w:tcBorders>
        <w:shd w:val="clear" w:color="auto" w:fill="000000"/>
      </w:tcPr>
    </w:tblStylePr>
  </w:style>
  <w:style w:type="table" w:customStyle="1" w:styleId="12136">
    <w:name w:val="表 (モノトーン) 1213"/>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000000"/>
      </w:tcPr>
    </w:tblStylePr>
    <w:tblStylePr w:type="firstCol">
      <w:rPr>
        <w:rFonts w:cs="Times New Roman"/>
        <w:color w:val="FFFFFF"/>
      </w:rPr>
      <w:tblPr/>
      <w:tcPr>
        <w:tcBorders>
          <w:top w:val="nil"/>
          <w:left w:val="nil"/>
          <w:bottom w:val="nil"/>
          <w:right w:val="nil"/>
          <w:insideH w:val="single" w:sz="4" w:space="0" w:color="000000"/>
          <w:insideV w:val="nil"/>
        </w:tcBorders>
        <w:shd w:val="clear" w:color="auto" w:fill="000000"/>
      </w:tcPr>
    </w:tblStylePr>
    <w:tblStylePr w:type="lastCol">
      <w:rPr>
        <w:rFonts w:cs="Times New Roman"/>
        <w:color w:val="FFFFFF"/>
      </w:rPr>
      <w:tblPr/>
      <w:tcPr>
        <w:tcBorders>
          <w:top w:val="nil"/>
          <w:left w:val="nil"/>
          <w:bottom w:val="nil"/>
          <w:right w:val="nil"/>
          <w:insideH w:val="nil"/>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808080"/>
      </w:tcPr>
    </w:tblStylePr>
    <w:tblStylePr w:type="neCell">
      <w:rPr>
        <w:rFonts w:cs="Times New Roman"/>
        <w:color w:val="000000"/>
      </w:rPr>
    </w:tblStylePr>
    <w:tblStylePr w:type="nwCell">
      <w:rPr>
        <w:rFonts w:cs="Times New Roman"/>
        <w:color w:val="000000"/>
      </w:rPr>
    </w:tblStylePr>
  </w:style>
  <w:style w:type="table" w:customStyle="1" w:styleId="13136">
    <w:name w:val="表 (モノトーン) 1313"/>
    <w:basedOn w:val="a4"/>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6E6E6"/>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C0C0C0"/>
      </w:tcPr>
    </w:tblStylePr>
    <w:tblStylePr w:type="band1Horz">
      <w:rPr>
        <w:rFonts w:cs="Times New Roman"/>
      </w:rPr>
      <w:tblPr/>
      <w:tcPr>
        <w:shd w:val="clear" w:color="auto" w:fill="CCCCCC"/>
      </w:tcPr>
    </w:tblStylePr>
  </w:style>
  <w:style w:type="table" w:customStyle="1" w:styleId="14136">
    <w:name w:val="表 (モノトーン) 1413"/>
    <w:basedOn w:val="a4"/>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CCCCCC"/>
    </w:tcPr>
    <w:tblStylePr w:type="firstRow">
      <w:rPr>
        <w:rFonts w:cs="Times New Roman"/>
        <w:b/>
        <w:bCs/>
      </w:rPr>
      <w:tblPr/>
      <w:tcPr>
        <w:shd w:val="clear" w:color="auto" w:fill="999999"/>
      </w:tcPr>
    </w:tblStylePr>
    <w:tblStylePr w:type="lastRow">
      <w:rPr>
        <w:rFonts w:cs="Times New Roman"/>
        <w:b/>
        <w:bCs/>
        <w:color w:val="000000"/>
      </w:rPr>
      <w:tblPr/>
      <w:tcPr>
        <w:shd w:val="clear" w:color="auto" w:fill="999999"/>
      </w:tcPr>
    </w:tblStylePr>
    <w:tblStylePr w:type="firstCol">
      <w:rPr>
        <w:rFonts w:cs="Times New Roman"/>
        <w:color w:val="FFFFFF"/>
      </w:rPr>
      <w:tblPr/>
      <w:tcPr>
        <w:shd w:val="clear" w:color="auto" w:fill="000000"/>
      </w:tcPr>
    </w:tblStylePr>
    <w:tblStylePr w:type="lastCol">
      <w:rPr>
        <w:rFonts w:cs="Times New Roman"/>
        <w:color w:val="FFFFFF"/>
      </w:rPr>
      <w:tblPr/>
      <w:tcPr>
        <w:shd w:val="clear" w:color="auto" w:fill="000000"/>
      </w:tc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customStyle="1" w:styleId="LightShading-Accent124">
    <w:name w:val="Light Shading - Accent 124"/>
    <w:basedOn w:val="a4"/>
    <w:uiPriority w:val="99"/>
    <w:rsid w:val="009F3DDB"/>
    <w:rPr>
      <w:rFonts w:ascii="Calibri" w:eastAsia="ＭＳ 明朝" w:hAnsi="Calibri" w:cs="Times New Roman"/>
      <w:color w:val="365F91"/>
      <w:sz w:val="20"/>
      <w:szCs w:val="20"/>
      <w:lang w:val="en-GB"/>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LightList-Accent124">
    <w:name w:val="Light List - Accent 124"/>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Autospacing="0" w:afterLines="0" w:afterAutospacing="0"/>
      </w:pPr>
      <w:rPr>
        <w:rFonts w:cs="Times New Roman"/>
        <w:b/>
        <w:bCs/>
        <w:color w:val="FFFFFF"/>
      </w:rPr>
      <w:tblPr/>
      <w:tcPr>
        <w:shd w:val="clear" w:color="auto" w:fill="4F81BD"/>
      </w:tcPr>
    </w:tblStylePr>
    <w:tblStylePr w:type="lastRow">
      <w:pPr>
        <w:spacing w:beforeLines="0" w:beforeAutospacing="0" w:afterLines="0" w:afterAutospacing="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Accent124">
    <w:name w:val="Light Grid - Accent 124"/>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Shading1-Accent124">
    <w:name w:val="Medium Shading 1 - Accent 124"/>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Autospacing="0" w:afterLines="0" w:afterAutospacing="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Autospacing="0" w:afterLines="0" w:afterAutospacing="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table" w:customStyle="1" w:styleId="MediumShading2-Accent124">
    <w:name w:val="Medium Shading 2 - Accent 124"/>
    <w:basedOn w:val="a4"/>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F81BD"/>
      </w:tcPr>
    </w:tblStylePr>
    <w:tblStylePr w:type="lastCol">
      <w:rPr>
        <w:rFonts w:cs="Times New Roman"/>
        <w:b/>
        <w:bCs/>
        <w:color w:val="FFFFFF"/>
      </w:rPr>
      <w:tblPr/>
      <w:tcPr>
        <w:tcBorders>
          <w:left w:val="nil"/>
          <w:right w:val="nil"/>
          <w:insideH w:val="nil"/>
          <w:insideV w:val="nil"/>
        </w:tcBorders>
        <w:shd w:val="clear" w:color="auto" w:fill="4F81B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Accent124">
    <w:name w:val="Medium List 1 - Accent 124"/>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4F81BD"/>
        <w:bottom w:val="single" w:sz="8" w:space="0" w:color="4F81BD"/>
      </w:tblBorders>
    </w:tblPr>
    <w:tblStylePr w:type="firstRow">
      <w:rPr>
        <w:rFonts w:ascii="Times New Roman" w:eastAsia="Times New Roman" w:hAnsi="Times New Roman"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table" w:customStyle="1" w:styleId="7232">
    <w:name w:val="表 (青)  723"/>
    <w:basedOn w:val="a4"/>
    <w:next w:val="73"/>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rFonts w:cs="Times New Roman"/>
        <w:sz w:val="24"/>
        <w:szCs w:val="24"/>
      </w:rPr>
      <w:tblPr/>
      <w:tcPr>
        <w:tcBorders>
          <w:top w:val="nil"/>
          <w:left w:val="nil"/>
          <w:bottom w:val="single" w:sz="24" w:space="0" w:color="4F81BD"/>
          <w:right w:val="nil"/>
          <w:insideH w:val="nil"/>
          <w:insideV w:val="nil"/>
        </w:tcBorders>
        <w:shd w:val="clear" w:color="auto" w:fill="FFFFFF"/>
      </w:tcPr>
    </w:tblStylePr>
    <w:tblStylePr w:type="lastRow">
      <w:rPr>
        <w:rFonts w:cs="Times New Roman"/>
      </w:rPr>
      <w:tblPr/>
      <w:tcPr>
        <w:tcBorders>
          <w:top w:val="single" w:sz="8" w:space="0" w:color="4F81B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F81BD"/>
          <w:insideH w:val="nil"/>
          <w:insideV w:val="nil"/>
        </w:tcBorders>
        <w:shd w:val="clear" w:color="auto" w:fill="FFFFFF"/>
      </w:tcPr>
    </w:tblStylePr>
    <w:tblStylePr w:type="lastCol">
      <w:rPr>
        <w:rFonts w:cs="Times New Roman"/>
      </w:rPr>
      <w:tblPr/>
      <w:tcPr>
        <w:tcBorders>
          <w:top w:val="nil"/>
          <w:left w:val="single" w:sz="8" w:space="0" w:color="4F81B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top w:val="nil"/>
          <w:bottom w:val="nil"/>
          <w:insideH w:val="nil"/>
          <w:insideV w:val="nil"/>
        </w:tcBorders>
        <w:shd w:val="clear" w:color="auto" w:fill="D3DFEE"/>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232">
    <w:name w:val="表 (青)  823"/>
    <w:basedOn w:val="a4"/>
    <w:next w:val="83"/>
    <w:uiPriority w:val="99"/>
    <w:rsid w:val="009F3DDB"/>
    <w:rPr>
      <w:rFonts w:ascii="Calibri" w:eastAsia="ＭＳ 明朝" w:hAnsi="Calibri" w:cs="Times New Roman"/>
      <w:sz w:val="20"/>
      <w:szCs w:val="20"/>
      <w:lang w:val="en-GB"/>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rFonts w:cs="Times New Roman"/>
        <w:b/>
        <w:bCs/>
      </w:rPr>
    </w:tblStylePr>
    <w:tblStylePr w:type="lastRow">
      <w:rPr>
        <w:rFonts w:cs="Times New Roman"/>
        <w:b/>
        <w:bCs/>
      </w:rPr>
      <w:tblPr/>
      <w:tcPr>
        <w:tcBorders>
          <w:top w:val="single" w:sz="18" w:space="0" w:color="7BA0C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customStyle="1" w:styleId="9230">
    <w:name w:val="表 (青)  923"/>
    <w:basedOn w:val="a4"/>
    <w:next w:val="93"/>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rFonts w:cs="Times New Roman"/>
        <w:b/>
        <w:bCs/>
        <w:color w:val="000000"/>
      </w:rPr>
      <w:tblPr/>
      <w:tcPr>
        <w:shd w:val="clear" w:color="auto" w:fill="EDF2F8"/>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BE5F1"/>
      </w:tcPr>
    </w:tblStylePr>
    <w:tblStylePr w:type="band1Vert">
      <w:rPr>
        <w:rFonts w:cs="Times New Roman"/>
      </w:rPr>
      <w:tblPr/>
      <w:tcPr>
        <w:shd w:val="clear" w:color="auto" w:fill="A7BFDE"/>
      </w:tcPr>
    </w:tblStylePr>
    <w:tblStylePr w:type="band1Horz">
      <w:rPr>
        <w:rFonts w:cs="Times New Roman"/>
      </w:rPr>
      <w:tblPr/>
      <w:tcPr>
        <w:tcBorders>
          <w:insideH w:val="single" w:sz="6" w:space="0" w:color="4F81BD"/>
          <w:insideV w:val="single" w:sz="6" w:space="0" w:color="4F81BD"/>
        </w:tcBorders>
        <w:shd w:val="clear" w:color="auto" w:fill="A7BFDE"/>
      </w:tcPr>
    </w:tblStylePr>
    <w:tblStylePr w:type="nwCell">
      <w:rPr>
        <w:rFonts w:cs="Times New Roman"/>
      </w:rPr>
      <w:tblPr/>
      <w:tcPr>
        <w:shd w:val="clear" w:color="auto" w:fill="FFFFFF"/>
      </w:tcPr>
    </w:tblStylePr>
  </w:style>
  <w:style w:type="table" w:customStyle="1" w:styleId="10230">
    <w:name w:val="表 (青) 1023"/>
    <w:basedOn w:val="a4"/>
    <w:next w:val="102"/>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1230">
    <w:name w:val="表 (青) 1123"/>
    <w:basedOn w:val="a4"/>
    <w:next w:val="113"/>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4F81B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43F60"/>
      </w:tcPr>
    </w:tblStylePr>
    <w:tblStylePr w:type="firstCol">
      <w:rPr>
        <w:rFonts w:cs="Times New Roman"/>
      </w:rPr>
      <w:tblPr/>
      <w:tcPr>
        <w:tcBorders>
          <w:top w:val="nil"/>
          <w:left w:val="nil"/>
          <w:bottom w:val="nil"/>
          <w:right w:val="single" w:sz="18" w:space="0" w:color="FFFFFF"/>
          <w:insideH w:val="nil"/>
          <w:insideV w:val="nil"/>
        </w:tcBorders>
        <w:shd w:val="clear" w:color="auto" w:fill="365F91"/>
      </w:tcPr>
    </w:tblStylePr>
    <w:tblStylePr w:type="lastCol">
      <w:rPr>
        <w:rFonts w:cs="Times New Roman"/>
      </w:rPr>
      <w:tblPr/>
      <w:tcPr>
        <w:tcBorders>
          <w:top w:val="nil"/>
          <w:left w:val="single" w:sz="18" w:space="0" w:color="FFFFFF"/>
          <w:bottom w:val="nil"/>
          <w:right w:val="nil"/>
          <w:insideH w:val="nil"/>
          <w:insideV w:val="nil"/>
        </w:tcBorders>
        <w:shd w:val="clear" w:color="auto" w:fill="365F91"/>
      </w:tcPr>
    </w:tblStylePr>
    <w:tblStylePr w:type="band1Vert">
      <w:rPr>
        <w:rFonts w:cs="Times New Roman"/>
      </w:rPr>
      <w:tblPr/>
      <w:tcPr>
        <w:tcBorders>
          <w:top w:val="nil"/>
          <w:left w:val="nil"/>
          <w:bottom w:val="nil"/>
          <w:right w:val="nil"/>
          <w:insideH w:val="nil"/>
          <w:insideV w:val="nil"/>
        </w:tcBorders>
        <w:shd w:val="clear" w:color="auto" w:fill="365F91"/>
      </w:tcPr>
    </w:tblStylePr>
    <w:tblStylePr w:type="band1Horz">
      <w:rPr>
        <w:rFonts w:cs="Times New Roman"/>
      </w:rPr>
      <w:tblPr/>
      <w:tcPr>
        <w:tcBorders>
          <w:top w:val="nil"/>
          <w:left w:val="nil"/>
          <w:bottom w:val="nil"/>
          <w:right w:val="nil"/>
          <w:insideH w:val="nil"/>
          <w:insideV w:val="nil"/>
        </w:tcBorders>
        <w:shd w:val="clear" w:color="auto" w:fill="365F91"/>
      </w:tcPr>
    </w:tblStylePr>
  </w:style>
  <w:style w:type="table" w:customStyle="1" w:styleId="12230">
    <w:name w:val="表 (青) 1223"/>
    <w:basedOn w:val="a4"/>
    <w:next w:val="122"/>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C4C74"/>
      </w:tcPr>
    </w:tblStylePr>
    <w:tblStylePr w:type="firstCol">
      <w:rPr>
        <w:rFonts w:cs="Times New Roman"/>
        <w:color w:val="FFFFFF"/>
      </w:rPr>
      <w:tblPr/>
      <w:tcPr>
        <w:tcBorders>
          <w:top w:val="nil"/>
          <w:left w:val="nil"/>
          <w:bottom w:val="nil"/>
          <w:right w:val="nil"/>
          <w:insideH w:val="single" w:sz="4" w:space="0" w:color="2C4C74"/>
          <w:insideV w:val="nil"/>
        </w:tcBorders>
        <w:shd w:val="clear" w:color="auto" w:fill="2C4C74"/>
      </w:tcPr>
    </w:tblStylePr>
    <w:tblStylePr w:type="lastCol">
      <w:rPr>
        <w:rFonts w:cs="Times New Roman"/>
        <w:color w:val="FFFFFF"/>
      </w:rPr>
      <w:tblPr/>
      <w:tcPr>
        <w:tcBorders>
          <w:top w:val="nil"/>
          <w:left w:val="nil"/>
          <w:bottom w:val="nil"/>
          <w:right w:val="nil"/>
          <w:insideH w:val="nil"/>
          <w:insideV w:val="nil"/>
        </w:tcBorders>
        <w:shd w:val="clear" w:color="auto" w:fill="2C4C74"/>
      </w:tcPr>
    </w:tblStylePr>
    <w:tblStylePr w:type="band1Vert">
      <w:rPr>
        <w:rFonts w:cs="Times New Roman"/>
      </w:rPr>
      <w:tblPr/>
      <w:tcPr>
        <w:shd w:val="clear" w:color="auto" w:fill="B8CCE4"/>
      </w:tcPr>
    </w:tblStylePr>
    <w:tblStylePr w:type="band1Horz">
      <w:rPr>
        <w:rFonts w:cs="Times New Roman"/>
      </w:rPr>
      <w:tblPr/>
      <w:tcPr>
        <w:shd w:val="clear" w:color="auto" w:fill="A7BFDE"/>
      </w:tcPr>
    </w:tblStylePr>
    <w:tblStylePr w:type="neCell">
      <w:rPr>
        <w:rFonts w:cs="Times New Roman"/>
        <w:color w:val="000000"/>
      </w:rPr>
    </w:tblStylePr>
    <w:tblStylePr w:type="nwCell">
      <w:rPr>
        <w:rFonts w:cs="Times New Roman"/>
        <w:color w:val="000000"/>
      </w:rPr>
    </w:tblStylePr>
  </w:style>
  <w:style w:type="table" w:customStyle="1" w:styleId="13230">
    <w:name w:val="表 (青) 1323"/>
    <w:basedOn w:val="a4"/>
    <w:next w:val="132"/>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DF2F8"/>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3DFEE"/>
      </w:tcPr>
    </w:tblStylePr>
    <w:tblStylePr w:type="band1Horz">
      <w:rPr>
        <w:rFonts w:cs="Times New Roman"/>
      </w:rPr>
      <w:tblPr/>
      <w:tcPr>
        <w:shd w:val="clear" w:color="auto" w:fill="DBE5F1"/>
      </w:tcPr>
    </w:tblStylePr>
  </w:style>
  <w:style w:type="table" w:customStyle="1" w:styleId="14230">
    <w:name w:val="表 (青) 1423"/>
    <w:basedOn w:val="a4"/>
    <w:next w:val="142"/>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DBE5F1"/>
    </w:tcPr>
    <w:tblStylePr w:type="firstRow">
      <w:rPr>
        <w:rFonts w:cs="Times New Roman"/>
        <w:b/>
        <w:bCs/>
      </w:rPr>
      <w:tblPr/>
      <w:tcPr>
        <w:shd w:val="clear" w:color="auto" w:fill="B8CCE4"/>
      </w:tcPr>
    </w:tblStylePr>
    <w:tblStylePr w:type="lastRow">
      <w:rPr>
        <w:rFonts w:cs="Times New Roman"/>
        <w:b/>
        <w:bCs/>
        <w:color w:val="000000"/>
      </w:rPr>
      <w:tblPr/>
      <w:tcPr>
        <w:shd w:val="clear" w:color="auto" w:fill="B8CCE4"/>
      </w:tcPr>
    </w:tblStylePr>
    <w:tblStylePr w:type="firstCol">
      <w:rPr>
        <w:rFonts w:cs="Times New Roman"/>
        <w:color w:val="FFFFFF"/>
      </w:rPr>
      <w:tblPr/>
      <w:tcPr>
        <w:shd w:val="clear" w:color="auto" w:fill="365F91"/>
      </w:tcPr>
    </w:tblStylePr>
    <w:tblStylePr w:type="lastCol">
      <w:rPr>
        <w:rFonts w:cs="Times New Roman"/>
        <w:color w:val="FFFFFF"/>
      </w:rPr>
      <w:tblPr/>
      <w:tcPr>
        <w:shd w:val="clear" w:color="auto" w:fill="365F91"/>
      </w:tc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customStyle="1" w:styleId="123d">
    <w:name w:val="表 (赤)  123"/>
    <w:basedOn w:val="a4"/>
    <w:next w:val="1ff7"/>
    <w:uiPriority w:val="99"/>
    <w:rsid w:val="009F3DDB"/>
    <w:rPr>
      <w:rFonts w:ascii="Calibri" w:eastAsia="ＭＳ 明朝" w:hAnsi="Calibri" w:cs="Times New Roman"/>
      <w:color w:val="943634"/>
      <w:sz w:val="20"/>
      <w:szCs w:val="20"/>
      <w:lang w:val="en-GB"/>
    </w:rPr>
    <w:tblPr>
      <w:tblStyleRowBandSize w:val="1"/>
      <w:tblStyleColBandSize w:val="1"/>
      <w:tblBorders>
        <w:top w:val="single" w:sz="8" w:space="0" w:color="C0504D"/>
        <w:bottom w:val="single" w:sz="8" w:space="0" w:color="C0504D"/>
      </w:tblBorders>
    </w:tblPr>
    <w:tblStylePr w:type="firstRow">
      <w:pPr>
        <w:spacing w:beforeLines="0" w:beforeAutospacing="0" w:afterLines="0" w:afterAutospacing="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customStyle="1" w:styleId="2237">
    <w:name w:val="表 (赤)  223"/>
    <w:basedOn w:val="a4"/>
    <w:next w:val="2f2"/>
    <w:uiPriority w:val="99"/>
    <w:rsid w:val="009F3DDB"/>
    <w:rPr>
      <w:rFonts w:ascii="Calibri" w:eastAsia="ＭＳ 明朝" w:hAnsi="Calibri" w:cs="Times New Roman"/>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Lines="0" w:beforeAutospacing="0" w:afterLines="0" w:afterAutospacing="0"/>
      </w:pPr>
      <w:rPr>
        <w:rFonts w:cs="Times New Roman"/>
        <w:b/>
        <w:bCs/>
        <w:color w:val="FFFFFF"/>
      </w:rPr>
      <w:tblPr/>
      <w:tcPr>
        <w:shd w:val="clear" w:color="auto" w:fill="C0504D"/>
      </w:tcPr>
    </w:tblStylePr>
    <w:tblStylePr w:type="lastRow">
      <w:pPr>
        <w:spacing w:beforeLines="0" w:beforeAutospacing="0" w:afterLines="0" w:afterAutospacing="0"/>
      </w:pPr>
      <w:rPr>
        <w:rFonts w:cs="Times New Roman"/>
        <w:b/>
        <w:bCs/>
      </w:rPr>
      <w:tblPr/>
      <w:tcPr>
        <w:tcBorders>
          <w:top w:val="double" w:sz="6" w:space="0" w:color="C0504D"/>
          <w:left w:val="single" w:sz="8" w:space="0" w:color="C0504D"/>
          <w:bottom w:val="single" w:sz="8" w:space="0" w:color="C0504D"/>
          <w:right w:val="single" w:sz="8" w:space="0" w:color="C0504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tcBorders>
      </w:tcPr>
    </w:tblStylePr>
  </w:style>
  <w:style w:type="table" w:customStyle="1" w:styleId="3236">
    <w:name w:val="表 (赤)  323"/>
    <w:basedOn w:val="a4"/>
    <w:next w:val="3d"/>
    <w:uiPriority w:val="99"/>
    <w:rsid w:val="009F3DDB"/>
    <w:rPr>
      <w:rFonts w:ascii="Calibri" w:eastAsia="ＭＳ 明朝" w:hAnsi="Calibri" w:cs="Times New Roman"/>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4234">
    <w:name w:val="表 (赤)  423"/>
    <w:basedOn w:val="a4"/>
    <w:next w:val="49"/>
    <w:uiPriority w:val="99"/>
    <w:rsid w:val="009F3DDB"/>
    <w:rPr>
      <w:rFonts w:ascii="Calibri" w:eastAsia="ＭＳ 明朝" w:hAnsi="Calibri" w:cs="Times New Roman"/>
      <w:sz w:val="20"/>
      <w:szCs w:val="20"/>
      <w:lang w:val="en-GB"/>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Lines="0" w:beforeAutospacing="0" w:afterLines="0" w:afterAutospacing="0"/>
      </w:pPr>
      <w:rPr>
        <w:rFonts w:cs="Times New Roman"/>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Autospacing="0" w:afterLines="0" w:afterAutospacing="0"/>
      </w:pPr>
      <w:rPr>
        <w:rFonts w:cs="Times New Roman"/>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FD3D2"/>
      </w:tcPr>
    </w:tblStylePr>
    <w:tblStylePr w:type="band1Horz">
      <w:rPr>
        <w:rFonts w:cs="Times New Roman"/>
      </w:rPr>
      <w:tblPr/>
      <w:tcPr>
        <w:tcBorders>
          <w:insideH w:val="nil"/>
          <w:insideV w:val="nil"/>
        </w:tcBorders>
        <w:shd w:val="clear" w:color="auto" w:fill="EFD3D2"/>
      </w:tcPr>
    </w:tblStylePr>
    <w:tblStylePr w:type="band2Horz">
      <w:rPr>
        <w:rFonts w:cs="Times New Roman"/>
      </w:rPr>
      <w:tblPr/>
      <w:tcPr>
        <w:tcBorders>
          <w:insideH w:val="nil"/>
          <w:insideV w:val="nil"/>
        </w:tcBorders>
      </w:tcPr>
    </w:tblStylePr>
  </w:style>
  <w:style w:type="table" w:customStyle="1" w:styleId="5233">
    <w:name w:val="表 (赤)  523"/>
    <w:basedOn w:val="a4"/>
    <w:next w:val="59"/>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32">
    <w:name w:val="表 (赤)  623"/>
    <w:basedOn w:val="a4"/>
    <w:next w:val="6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C0504D"/>
        <w:bottom w:val="single" w:sz="8" w:space="0" w:color="C0504D"/>
      </w:tblBorders>
    </w:tblPr>
    <w:tblStylePr w:type="firstRow">
      <w:rPr>
        <w:rFonts w:ascii="Times New Roman" w:eastAsia="Times New Roman" w:hAnsi="Times New Roman" w:cs="Times New Roman"/>
      </w:rPr>
      <w:tblPr/>
      <w:tcPr>
        <w:tcBorders>
          <w:top w:val="nil"/>
          <w:bottom w:val="single" w:sz="8" w:space="0" w:color="C0504D"/>
        </w:tcBorders>
      </w:tcPr>
    </w:tblStylePr>
    <w:tblStylePr w:type="lastRow">
      <w:rPr>
        <w:rFonts w:cs="Times New Roman"/>
        <w:b/>
        <w:bCs/>
        <w:color w:val="1F497D"/>
      </w:rPr>
      <w:tblPr/>
      <w:tcPr>
        <w:tcBorders>
          <w:top w:val="single" w:sz="8" w:space="0" w:color="C0504D"/>
          <w:bottom w:val="single" w:sz="8" w:space="0" w:color="C0504D"/>
        </w:tcBorders>
      </w:tcPr>
    </w:tblStylePr>
    <w:tblStylePr w:type="firstCol">
      <w:rPr>
        <w:rFonts w:cs="Times New Roman"/>
        <w:b/>
        <w:bCs/>
      </w:rPr>
    </w:tblStylePr>
    <w:tblStylePr w:type="lastCol">
      <w:rPr>
        <w:rFonts w:cs="Times New Roman"/>
        <w:b/>
        <w:bCs/>
      </w:rPr>
      <w:tblPr/>
      <w:tcPr>
        <w:tcBorders>
          <w:top w:val="single" w:sz="8" w:space="0" w:color="C0504D"/>
          <w:bottom w:val="single" w:sz="8" w:space="0" w:color="C0504D"/>
        </w:tcBorders>
      </w:tcPr>
    </w:tblStylePr>
    <w:tblStylePr w:type="band1Vert">
      <w:rPr>
        <w:rFonts w:cs="Times New Roman"/>
      </w:rPr>
      <w:tblPr/>
      <w:tcPr>
        <w:shd w:val="clear" w:color="auto" w:fill="EFD3D2"/>
      </w:tcPr>
    </w:tblStylePr>
    <w:tblStylePr w:type="band1Horz">
      <w:rPr>
        <w:rFonts w:cs="Times New Roman"/>
      </w:rPr>
      <w:tblPr/>
      <w:tcPr>
        <w:shd w:val="clear" w:color="auto" w:fill="EFD3D2"/>
      </w:tcPr>
    </w:tblStylePr>
  </w:style>
  <w:style w:type="table" w:customStyle="1" w:styleId="7233">
    <w:name w:val="表 (赤)  723"/>
    <w:basedOn w:val="a4"/>
    <w:next w:val="7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rFonts w:cs="Times New Roman"/>
        <w:sz w:val="24"/>
        <w:szCs w:val="24"/>
      </w:rPr>
      <w:tblPr/>
      <w:tcPr>
        <w:tcBorders>
          <w:top w:val="nil"/>
          <w:left w:val="nil"/>
          <w:bottom w:val="single" w:sz="24" w:space="0" w:color="C0504D"/>
          <w:right w:val="nil"/>
          <w:insideH w:val="nil"/>
          <w:insideV w:val="nil"/>
        </w:tcBorders>
        <w:shd w:val="clear" w:color="auto" w:fill="FFFFFF"/>
      </w:tcPr>
    </w:tblStylePr>
    <w:tblStylePr w:type="lastRow">
      <w:rPr>
        <w:rFonts w:cs="Times New Roman"/>
      </w:rPr>
      <w:tblPr/>
      <w:tcPr>
        <w:tcBorders>
          <w:top w:val="single" w:sz="8" w:space="0" w:color="C0504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C0504D"/>
          <w:insideH w:val="nil"/>
          <w:insideV w:val="nil"/>
        </w:tcBorders>
        <w:shd w:val="clear" w:color="auto" w:fill="FFFFFF"/>
      </w:tcPr>
    </w:tblStylePr>
    <w:tblStylePr w:type="lastCol">
      <w:rPr>
        <w:rFonts w:cs="Times New Roman"/>
      </w:rPr>
      <w:tblPr/>
      <w:tcPr>
        <w:tcBorders>
          <w:top w:val="nil"/>
          <w:left w:val="single" w:sz="8" w:space="0" w:color="C0504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top w:val="nil"/>
          <w:bottom w:val="nil"/>
          <w:insideH w:val="nil"/>
          <w:insideV w:val="nil"/>
        </w:tcBorders>
        <w:shd w:val="clear" w:color="auto" w:fill="EFD3D2"/>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233">
    <w:name w:val="表 (赤)  823"/>
    <w:basedOn w:val="a4"/>
    <w:next w:val="84"/>
    <w:uiPriority w:val="99"/>
    <w:rsid w:val="009F3DDB"/>
    <w:rPr>
      <w:rFonts w:ascii="Calibri" w:eastAsia="ＭＳ 明朝" w:hAnsi="Calibri" w:cs="Times New Roman"/>
      <w:sz w:val="20"/>
      <w:szCs w:val="20"/>
      <w:lang w:val="en-GB"/>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rFonts w:cs="Times New Roman"/>
        <w:b/>
        <w:bCs/>
      </w:rPr>
    </w:tblStylePr>
    <w:tblStylePr w:type="lastRow">
      <w:rPr>
        <w:rFonts w:cs="Times New Roman"/>
        <w:b/>
        <w:bCs/>
      </w:rPr>
      <w:tblPr/>
      <w:tcPr>
        <w:tcBorders>
          <w:top w:val="single" w:sz="18" w:space="0" w:color="CF7B7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FA7A6"/>
      </w:tcPr>
    </w:tblStylePr>
    <w:tblStylePr w:type="band1Horz">
      <w:rPr>
        <w:rFonts w:cs="Times New Roman"/>
      </w:rPr>
      <w:tblPr/>
      <w:tcPr>
        <w:shd w:val="clear" w:color="auto" w:fill="DFA7A6"/>
      </w:tcPr>
    </w:tblStylePr>
  </w:style>
  <w:style w:type="table" w:customStyle="1" w:styleId="9231">
    <w:name w:val="表 (赤)  923"/>
    <w:basedOn w:val="a4"/>
    <w:next w:val="9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rFonts w:cs="Times New Roman"/>
        <w:b/>
        <w:bCs/>
        <w:color w:val="000000"/>
      </w:rPr>
      <w:tblPr/>
      <w:tcPr>
        <w:shd w:val="clear" w:color="auto" w:fill="F8EDED"/>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2DBDB"/>
      </w:tcPr>
    </w:tblStylePr>
    <w:tblStylePr w:type="band1Vert">
      <w:rPr>
        <w:rFonts w:cs="Times New Roman"/>
      </w:rPr>
      <w:tblPr/>
      <w:tcPr>
        <w:shd w:val="clear" w:color="auto" w:fill="DFA7A6"/>
      </w:tcPr>
    </w:tblStylePr>
    <w:tblStylePr w:type="band1Horz">
      <w:rPr>
        <w:rFonts w:cs="Times New Roman"/>
      </w:rPr>
      <w:tblPr/>
      <w:tcPr>
        <w:tcBorders>
          <w:insideH w:val="single" w:sz="6" w:space="0" w:color="C0504D"/>
          <w:insideV w:val="single" w:sz="6" w:space="0" w:color="C0504D"/>
        </w:tcBorders>
        <w:shd w:val="clear" w:color="auto" w:fill="DFA7A6"/>
      </w:tcPr>
    </w:tblStylePr>
    <w:tblStylePr w:type="nwCell">
      <w:rPr>
        <w:rFonts w:cs="Times New Roman"/>
      </w:rPr>
      <w:tblPr/>
      <w:tcPr>
        <w:shd w:val="clear" w:color="auto" w:fill="FFFFFF"/>
      </w:tcPr>
    </w:tblStylePr>
  </w:style>
  <w:style w:type="table" w:customStyle="1" w:styleId="10231">
    <w:name w:val="表 (赤) 1023"/>
    <w:basedOn w:val="a4"/>
    <w:next w:val="103"/>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11231">
    <w:name w:val="表 (赤) 1123"/>
    <w:basedOn w:val="a4"/>
    <w:next w:val="114"/>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C0504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622423"/>
      </w:tcPr>
    </w:tblStylePr>
    <w:tblStylePr w:type="firstCol">
      <w:rPr>
        <w:rFonts w:cs="Times New Roman"/>
      </w:rPr>
      <w:tblPr/>
      <w:tcPr>
        <w:tcBorders>
          <w:top w:val="nil"/>
          <w:left w:val="nil"/>
          <w:bottom w:val="nil"/>
          <w:right w:val="single" w:sz="18" w:space="0" w:color="FFFFFF"/>
          <w:insideH w:val="nil"/>
          <w:insideV w:val="nil"/>
        </w:tcBorders>
        <w:shd w:val="clear" w:color="auto" w:fill="943634"/>
      </w:tcPr>
    </w:tblStylePr>
    <w:tblStylePr w:type="lastCol">
      <w:rPr>
        <w:rFonts w:cs="Times New Roman"/>
      </w:rPr>
      <w:tblPr/>
      <w:tcPr>
        <w:tcBorders>
          <w:top w:val="nil"/>
          <w:left w:val="single" w:sz="18" w:space="0" w:color="FFFFFF"/>
          <w:bottom w:val="nil"/>
          <w:right w:val="nil"/>
          <w:insideH w:val="nil"/>
          <w:insideV w:val="nil"/>
        </w:tcBorders>
        <w:shd w:val="clear" w:color="auto" w:fill="943634"/>
      </w:tcPr>
    </w:tblStylePr>
    <w:tblStylePr w:type="band1Vert">
      <w:rPr>
        <w:rFonts w:cs="Times New Roman"/>
      </w:rPr>
      <w:tblPr/>
      <w:tcPr>
        <w:tcBorders>
          <w:top w:val="nil"/>
          <w:left w:val="nil"/>
          <w:bottom w:val="nil"/>
          <w:right w:val="nil"/>
          <w:insideH w:val="nil"/>
          <w:insideV w:val="nil"/>
        </w:tcBorders>
        <w:shd w:val="clear" w:color="auto" w:fill="943634"/>
      </w:tcPr>
    </w:tblStylePr>
    <w:tblStylePr w:type="band1Horz">
      <w:rPr>
        <w:rFonts w:cs="Times New Roman"/>
      </w:rPr>
      <w:tblPr/>
      <w:tcPr>
        <w:tcBorders>
          <w:top w:val="nil"/>
          <w:left w:val="nil"/>
          <w:bottom w:val="nil"/>
          <w:right w:val="nil"/>
          <w:insideH w:val="nil"/>
          <w:insideV w:val="nil"/>
        </w:tcBorders>
        <w:shd w:val="clear" w:color="auto" w:fill="943634"/>
      </w:tcPr>
    </w:tblStylePr>
  </w:style>
  <w:style w:type="table" w:customStyle="1" w:styleId="12231">
    <w:name w:val="表 (赤) 1223"/>
    <w:basedOn w:val="a4"/>
    <w:next w:val="123"/>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772C2A"/>
      </w:tcPr>
    </w:tblStylePr>
    <w:tblStylePr w:type="firstCol">
      <w:rPr>
        <w:rFonts w:cs="Times New Roman"/>
        <w:color w:val="FFFFFF"/>
      </w:rPr>
      <w:tblPr/>
      <w:tcPr>
        <w:tcBorders>
          <w:top w:val="nil"/>
          <w:left w:val="nil"/>
          <w:bottom w:val="nil"/>
          <w:right w:val="nil"/>
          <w:insideH w:val="single" w:sz="4" w:space="0" w:color="772C2A"/>
          <w:insideV w:val="nil"/>
        </w:tcBorders>
        <w:shd w:val="clear" w:color="auto" w:fill="772C2A"/>
      </w:tcPr>
    </w:tblStylePr>
    <w:tblStylePr w:type="lastCol">
      <w:rPr>
        <w:rFonts w:cs="Times New Roman"/>
        <w:color w:val="FFFFFF"/>
      </w:rPr>
      <w:tblPr/>
      <w:tcPr>
        <w:tcBorders>
          <w:top w:val="nil"/>
          <w:left w:val="nil"/>
          <w:bottom w:val="nil"/>
          <w:right w:val="nil"/>
          <w:insideH w:val="nil"/>
          <w:insideV w:val="nil"/>
        </w:tcBorders>
        <w:shd w:val="clear" w:color="auto" w:fill="772C2A"/>
      </w:tcPr>
    </w:tblStylePr>
    <w:tblStylePr w:type="band1Vert">
      <w:rPr>
        <w:rFonts w:cs="Times New Roman"/>
      </w:rPr>
      <w:tblPr/>
      <w:tcPr>
        <w:shd w:val="clear" w:color="auto" w:fill="E5B8B7"/>
      </w:tcPr>
    </w:tblStylePr>
    <w:tblStylePr w:type="band1Horz">
      <w:rPr>
        <w:rFonts w:cs="Times New Roman"/>
      </w:rPr>
      <w:tblPr/>
      <w:tcPr>
        <w:shd w:val="clear" w:color="auto" w:fill="DFA7A6"/>
      </w:tcPr>
    </w:tblStylePr>
    <w:tblStylePr w:type="neCell">
      <w:rPr>
        <w:rFonts w:cs="Times New Roman"/>
        <w:color w:val="000000"/>
      </w:rPr>
    </w:tblStylePr>
    <w:tblStylePr w:type="nwCell">
      <w:rPr>
        <w:rFonts w:cs="Times New Roman"/>
        <w:color w:val="000000"/>
      </w:rPr>
    </w:tblStylePr>
  </w:style>
  <w:style w:type="table" w:customStyle="1" w:styleId="13231">
    <w:name w:val="表 (赤) 1323"/>
    <w:basedOn w:val="a4"/>
    <w:next w:val="133"/>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8EDED"/>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EFD3D2"/>
      </w:tcPr>
    </w:tblStylePr>
    <w:tblStylePr w:type="band1Horz">
      <w:rPr>
        <w:rFonts w:cs="Times New Roman"/>
      </w:rPr>
      <w:tblPr/>
      <w:tcPr>
        <w:shd w:val="clear" w:color="auto" w:fill="F2DBDB"/>
      </w:tcPr>
    </w:tblStylePr>
  </w:style>
  <w:style w:type="table" w:customStyle="1" w:styleId="14231">
    <w:name w:val="表 (赤) 1423"/>
    <w:basedOn w:val="a4"/>
    <w:next w:val="143"/>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F2DBDB"/>
    </w:tcPr>
    <w:tblStylePr w:type="firstRow">
      <w:rPr>
        <w:rFonts w:cs="Times New Roman"/>
        <w:b/>
        <w:bCs/>
      </w:rPr>
      <w:tblPr/>
      <w:tcPr>
        <w:shd w:val="clear" w:color="auto" w:fill="E5B8B7"/>
      </w:tcPr>
    </w:tblStylePr>
    <w:tblStylePr w:type="lastRow">
      <w:rPr>
        <w:rFonts w:cs="Times New Roman"/>
        <w:b/>
        <w:bCs/>
        <w:color w:val="000000"/>
      </w:rPr>
      <w:tblPr/>
      <w:tcPr>
        <w:shd w:val="clear" w:color="auto" w:fill="E5B8B7"/>
      </w:tcPr>
    </w:tblStylePr>
    <w:tblStylePr w:type="firstCol">
      <w:rPr>
        <w:rFonts w:cs="Times New Roman"/>
        <w:color w:val="FFFFFF"/>
      </w:rPr>
      <w:tblPr/>
      <w:tcPr>
        <w:shd w:val="clear" w:color="auto" w:fill="943634"/>
      </w:tcPr>
    </w:tblStylePr>
    <w:tblStylePr w:type="lastCol">
      <w:rPr>
        <w:rFonts w:cs="Times New Roman"/>
        <w:color w:val="FFFFFF"/>
      </w:rPr>
      <w:tblPr/>
      <w:tcPr>
        <w:shd w:val="clear" w:color="auto" w:fill="943634"/>
      </w:tcPr>
    </w:tblStylePr>
    <w:tblStylePr w:type="band1Vert">
      <w:rPr>
        <w:rFonts w:cs="Times New Roman"/>
      </w:rPr>
      <w:tblPr/>
      <w:tcPr>
        <w:shd w:val="clear" w:color="auto" w:fill="DFA7A6"/>
      </w:tcPr>
    </w:tblStylePr>
    <w:tblStylePr w:type="band1Horz">
      <w:rPr>
        <w:rFonts w:cs="Times New Roman"/>
      </w:rPr>
      <w:tblPr/>
      <w:tcPr>
        <w:shd w:val="clear" w:color="auto" w:fill="DFA7A6"/>
      </w:tcPr>
    </w:tblStylePr>
  </w:style>
  <w:style w:type="table" w:customStyle="1" w:styleId="123e">
    <w:name w:val="表 (緑)  123"/>
    <w:basedOn w:val="a4"/>
    <w:next w:val="1ff8"/>
    <w:uiPriority w:val="99"/>
    <w:rsid w:val="009F3DDB"/>
    <w:rPr>
      <w:rFonts w:ascii="Calibri" w:eastAsia="ＭＳ 明朝" w:hAnsi="Calibri" w:cs="Times New Roman"/>
      <w:color w:val="76923C"/>
      <w:sz w:val="20"/>
      <w:szCs w:val="20"/>
      <w:lang w:val="en-GB"/>
    </w:rPr>
    <w:tblPr>
      <w:tblStyleRowBandSize w:val="1"/>
      <w:tblStyleColBandSize w:val="1"/>
      <w:tblBorders>
        <w:top w:val="single" w:sz="8" w:space="0" w:color="9BBB59"/>
        <w:bottom w:val="single" w:sz="8" w:space="0" w:color="9BBB59"/>
      </w:tblBorders>
    </w:tblPr>
    <w:tblStylePr w:type="firstRow">
      <w:pPr>
        <w:spacing w:beforeLines="0" w:beforeAutospacing="0" w:afterLines="0" w:afterAutospacing="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2238">
    <w:name w:val="表 (緑)  223"/>
    <w:basedOn w:val="a4"/>
    <w:next w:val="2f3"/>
    <w:uiPriority w:val="99"/>
    <w:rsid w:val="009F3DDB"/>
    <w:rPr>
      <w:rFonts w:ascii="Calibri" w:eastAsia="ＭＳ 明朝" w:hAnsi="Calibri" w:cs="Times New Roman"/>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Autospacing="0" w:afterLines="0" w:afterAutospacing="0"/>
      </w:pPr>
      <w:rPr>
        <w:rFonts w:cs="Times New Roman"/>
        <w:b/>
        <w:bCs/>
        <w:color w:val="FFFFFF"/>
      </w:rPr>
      <w:tblPr/>
      <w:tcPr>
        <w:shd w:val="clear" w:color="auto" w:fill="9BBB59"/>
      </w:tcPr>
    </w:tblStylePr>
    <w:tblStylePr w:type="lastRow">
      <w:pPr>
        <w:spacing w:beforeLines="0" w:beforeAutospacing="0" w:afterLines="0" w:afterAutospacing="0"/>
      </w:pPr>
      <w:rPr>
        <w:rFonts w:cs="Times New Roman"/>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tcBorders>
      </w:tcPr>
    </w:tblStylePr>
  </w:style>
  <w:style w:type="table" w:customStyle="1" w:styleId="3237">
    <w:name w:val="表 (緑)  323"/>
    <w:basedOn w:val="a4"/>
    <w:next w:val="3e"/>
    <w:uiPriority w:val="99"/>
    <w:rsid w:val="009F3DDB"/>
    <w:rPr>
      <w:rFonts w:ascii="Calibri" w:eastAsia="ＭＳ 明朝" w:hAnsi="Calibri" w:cs="Times New Roman"/>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4235">
    <w:name w:val="表 (緑)  423"/>
    <w:basedOn w:val="a4"/>
    <w:next w:val="4a"/>
    <w:uiPriority w:val="99"/>
    <w:rsid w:val="009F3DDB"/>
    <w:rPr>
      <w:rFonts w:ascii="Calibri" w:eastAsia="ＭＳ 明朝" w:hAnsi="Calibri" w:cs="Times New Roman"/>
      <w:sz w:val="20"/>
      <w:szCs w:val="20"/>
      <w:lang w:val="en-GB"/>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Lines="0" w:beforeAutospacing="0" w:afterLines="0" w:afterAutospacing="0"/>
      </w:pPr>
      <w:rPr>
        <w:rFonts w:cs="Times New Roman"/>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Autospacing="0" w:afterLines="0" w:afterAutospacing="0"/>
      </w:pPr>
      <w:rPr>
        <w:rFonts w:cs="Times New Roman"/>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6EED5"/>
      </w:tcPr>
    </w:tblStylePr>
    <w:tblStylePr w:type="band1Horz">
      <w:rPr>
        <w:rFonts w:cs="Times New Roman"/>
      </w:rPr>
      <w:tblPr/>
      <w:tcPr>
        <w:tcBorders>
          <w:insideH w:val="nil"/>
          <w:insideV w:val="nil"/>
        </w:tcBorders>
        <w:shd w:val="clear" w:color="auto" w:fill="E6EED5"/>
      </w:tcPr>
    </w:tblStylePr>
    <w:tblStylePr w:type="band2Horz">
      <w:rPr>
        <w:rFonts w:cs="Times New Roman"/>
      </w:rPr>
      <w:tblPr/>
      <w:tcPr>
        <w:tcBorders>
          <w:insideH w:val="nil"/>
          <w:insideV w:val="nil"/>
        </w:tcBorders>
      </w:tcPr>
    </w:tblStylePr>
  </w:style>
  <w:style w:type="table" w:customStyle="1" w:styleId="5234">
    <w:name w:val="表 (緑)  523"/>
    <w:basedOn w:val="a4"/>
    <w:next w:val="5a"/>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33">
    <w:name w:val="表 (緑)  623"/>
    <w:basedOn w:val="a4"/>
    <w:next w:val="65"/>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9BBB59"/>
        <w:bottom w:val="single" w:sz="8" w:space="0" w:color="9BBB59"/>
      </w:tblBorders>
    </w:tblPr>
    <w:tblStylePr w:type="firstRow">
      <w:rPr>
        <w:rFonts w:ascii="Times New Roman" w:eastAsia="Times New Roman" w:hAnsi="Times New Roman" w:cs="Times New Roman"/>
      </w:rPr>
      <w:tblPr/>
      <w:tcPr>
        <w:tcBorders>
          <w:top w:val="nil"/>
          <w:bottom w:val="single" w:sz="8" w:space="0" w:color="9BBB59"/>
        </w:tcBorders>
      </w:tcPr>
    </w:tblStylePr>
    <w:tblStylePr w:type="lastRow">
      <w:rPr>
        <w:rFonts w:cs="Times New Roman"/>
        <w:b/>
        <w:bCs/>
        <w:color w:val="1F497D"/>
      </w:rPr>
      <w:tblPr/>
      <w:tcPr>
        <w:tcBorders>
          <w:top w:val="single" w:sz="8" w:space="0" w:color="9BBB59"/>
          <w:bottom w:val="single" w:sz="8" w:space="0" w:color="9BBB59"/>
        </w:tcBorders>
      </w:tcPr>
    </w:tblStylePr>
    <w:tblStylePr w:type="firstCol">
      <w:rPr>
        <w:rFonts w:cs="Times New Roman"/>
        <w:b/>
        <w:bCs/>
      </w:rPr>
    </w:tblStylePr>
    <w:tblStylePr w:type="lastCol">
      <w:rPr>
        <w:rFonts w:cs="Times New Roman"/>
        <w:b/>
        <w:bCs/>
      </w:rPr>
      <w:tblPr/>
      <w:tcPr>
        <w:tcBorders>
          <w:top w:val="single" w:sz="8" w:space="0" w:color="9BBB59"/>
          <w:bottom w:val="single" w:sz="8" w:space="0" w:color="9BBB59"/>
        </w:tcBorders>
      </w:tcPr>
    </w:tblStylePr>
    <w:tblStylePr w:type="band1Vert">
      <w:rPr>
        <w:rFonts w:cs="Times New Roman"/>
      </w:rPr>
      <w:tblPr/>
      <w:tcPr>
        <w:shd w:val="clear" w:color="auto" w:fill="E6EED5"/>
      </w:tcPr>
    </w:tblStylePr>
    <w:tblStylePr w:type="band1Horz">
      <w:rPr>
        <w:rFonts w:cs="Times New Roman"/>
      </w:rPr>
      <w:tblPr/>
      <w:tcPr>
        <w:shd w:val="clear" w:color="auto" w:fill="E6EED5"/>
      </w:tcPr>
    </w:tblStylePr>
  </w:style>
  <w:style w:type="table" w:customStyle="1" w:styleId="7234">
    <w:name w:val="表 (緑)  723"/>
    <w:basedOn w:val="a4"/>
    <w:next w:val="75"/>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rFonts w:cs="Times New Roman"/>
        <w:sz w:val="24"/>
        <w:szCs w:val="24"/>
      </w:rPr>
      <w:tblPr/>
      <w:tcPr>
        <w:tcBorders>
          <w:top w:val="nil"/>
          <w:left w:val="nil"/>
          <w:bottom w:val="single" w:sz="24" w:space="0" w:color="9BBB59"/>
          <w:right w:val="nil"/>
          <w:insideH w:val="nil"/>
          <w:insideV w:val="nil"/>
        </w:tcBorders>
        <w:shd w:val="clear" w:color="auto" w:fill="FFFFFF"/>
      </w:tcPr>
    </w:tblStylePr>
    <w:tblStylePr w:type="lastRow">
      <w:rPr>
        <w:rFonts w:cs="Times New Roman"/>
      </w:rPr>
      <w:tblPr/>
      <w:tcPr>
        <w:tcBorders>
          <w:top w:val="single" w:sz="8" w:space="0" w:color="9BBB59"/>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9BBB59"/>
          <w:insideH w:val="nil"/>
          <w:insideV w:val="nil"/>
        </w:tcBorders>
        <w:shd w:val="clear" w:color="auto" w:fill="FFFFFF"/>
      </w:tcPr>
    </w:tblStylePr>
    <w:tblStylePr w:type="lastCol">
      <w:rPr>
        <w:rFonts w:cs="Times New Roman"/>
      </w:rPr>
      <w:tblPr/>
      <w:tcPr>
        <w:tcBorders>
          <w:top w:val="nil"/>
          <w:left w:val="single" w:sz="8" w:space="0" w:color="9BBB59"/>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top w:val="nil"/>
          <w:bottom w:val="nil"/>
          <w:insideH w:val="nil"/>
          <w:insideV w:val="nil"/>
        </w:tcBorders>
        <w:shd w:val="clear" w:color="auto" w:fill="E6EED5"/>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234">
    <w:name w:val="表 (緑)  823"/>
    <w:basedOn w:val="a4"/>
    <w:next w:val="85"/>
    <w:uiPriority w:val="99"/>
    <w:rsid w:val="009F3DDB"/>
    <w:rPr>
      <w:rFonts w:ascii="Calibri" w:eastAsia="ＭＳ 明朝" w:hAnsi="Calibri" w:cs="Times New Roman"/>
      <w:sz w:val="20"/>
      <w:szCs w:val="20"/>
      <w:lang w:val="en-GB"/>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rFonts w:cs="Times New Roman"/>
        <w:b/>
        <w:bCs/>
      </w:rPr>
    </w:tblStylePr>
    <w:tblStylePr w:type="lastRow">
      <w:rPr>
        <w:rFonts w:cs="Times New Roman"/>
        <w:b/>
        <w:bCs/>
      </w:rPr>
      <w:tblPr/>
      <w:tcPr>
        <w:tcBorders>
          <w:top w:val="single" w:sz="18" w:space="0" w:color="B3CC82"/>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DDDAC"/>
      </w:tcPr>
    </w:tblStylePr>
    <w:tblStylePr w:type="band1Horz">
      <w:rPr>
        <w:rFonts w:cs="Times New Roman"/>
      </w:rPr>
      <w:tblPr/>
      <w:tcPr>
        <w:shd w:val="clear" w:color="auto" w:fill="CDDDAC"/>
      </w:tcPr>
    </w:tblStylePr>
  </w:style>
  <w:style w:type="table" w:customStyle="1" w:styleId="9232">
    <w:name w:val="表 (緑)  923"/>
    <w:basedOn w:val="a4"/>
    <w:next w:val="95"/>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rFonts w:cs="Times New Roman"/>
        <w:b/>
        <w:bCs/>
        <w:color w:val="000000"/>
      </w:rPr>
      <w:tblPr/>
      <w:tcPr>
        <w:shd w:val="clear" w:color="auto" w:fill="F5F8EE"/>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AF1DD"/>
      </w:tcPr>
    </w:tblStylePr>
    <w:tblStylePr w:type="band1Vert">
      <w:rPr>
        <w:rFonts w:cs="Times New Roman"/>
      </w:rPr>
      <w:tblPr/>
      <w:tcPr>
        <w:shd w:val="clear" w:color="auto" w:fill="CDDDAC"/>
      </w:tcPr>
    </w:tblStylePr>
    <w:tblStylePr w:type="band1Horz">
      <w:rPr>
        <w:rFonts w:cs="Times New Roman"/>
      </w:rPr>
      <w:tblPr/>
      <w:tcPr>
        <w:tcBorders>
          <w:insideH w:val="single" w:sz="6" w:space="0" w:color="9BBB59"/>
          <w:insideV w:val="single" w:sz="6" w:space="0" w:color="9BBB59"/>
        </w:tcBorders>
        <w:shd w:val="clear" w:color="auto" w:fill="CDDDAC"/>
      </w:tcPr>
    </w:tblStylePr>
    <w:tblStylePr w:type="nwCell">
      <w:rPr>
        <w:rFonts w:cs="Times New Roman"/>
      </w:rPr>
      <w:tblPr/>
      <w:tcPr>
        <w:shd w:val="clear" w:color="auto" w:fill="FFFFFF"/>
      </w:tcPr>
    </w:tblStylePr>
  </w:style>
  <w:style w:type="table" w:customStyle="1" w:styleId="10232">
    <w:name w:val="表 (緑) 1023"/>
    <w:basedOn w:val="a4"/>
    <w:next w:val="104"/>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11232">
    <w:name w:val="表 (緑) 1123"/>
    <w:basedOn w:val="a4"/>
    <w:next w:val="115"/>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9BBB59"/>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4E6128"/>
      </w:tcPr>
    </w:tblStylePr>
    <w:tblStylePr w:type="firstCol">
      <w:rPr>
        <w:rFonts w:cs="Times New Roman"/>
      </w:rPr>
      <w:tblPr/>
      <w:tcPr>
        <w:tcBorders>
          <w:top w:val="nil"/>
          <w:left w:val="nil"/>
          <w:bottom w:val="nil"/>
          <w:right w:val="single" w:sz="18" w:space="0" w:color="FFFFFF"/>
          <w:insideH w:val="nil"/>
          <w:insideV w:val="nil"/>
        </w:tcBorders>
        <w:shd w:val="clear" w:color="auto" w:fill="76923C"/>
      </w:tcPr>
    </w:tblStylePr>
    <w:tblStylePr w:type="lastCol">
      <w:rPr>
        <w:rFonts w:cs="Times New Roman"/>
      </w:rPr>
      <w:tblPr/>
      <w:tcPr>
        <w:tcBorders>
          <w:top w:val="nil"/>
          <w:left w:val="single" w:sz="18" w:space="0" w:color="FFFFFF"/>
          <w:bottom w:val="nil"/>
          <w:right w:val="nil"/>
          <w:insideH w:val="nil"/>
          <w:insideV w:val="nil"/>
        </w:tcBorders>
        <w:shd w:val="clear" w:color="auto" w:fill="76923C"/>
      </w:tcPr>
    </w:tblStylePr>
    <w:tblStylePr w:type="band1Vert">
      <w:rPr>
        <w:rFonts w:cs="Times New Roman"/>
      </w:rPr>
      <w:tblPr/>
      <w:tcPr>
        <w:tcBorders>
          <w:top w:val="nil"/>
          <w:left w:val="nil"/>
          <w:bottom w:val="nil"/>
          <w:right w:val="nil"/>
          <w:insideH w:val="nil"/>
          <w:insideV w:val="nil"/>
        </w:tcBorders>
        <w:shd w:val="clear" w:color="auto" w:fill="76923C"/>
      </w:tcPr>
    </w:tblStylePr>
    <w:tblStylePr w:type="band1Horz">
      <w:rPr>
        <w:rFonts w:cs="Times New Roman"/>
      </w:rPr>
      <w:tblPr/>
      <w:tcPr>
        <w:tcBorders>
          <w:top w:val="nil"/>
          <w:left w:val="nil"/>
          <w:bottom w:val="nil"/>
          <w:right w:val="nil"/>
          <w:insideH w:val="nil"/>
          <w:insideV w:val="nil"/>
        </w:tcBorders>
        <w:shd w:val="clear" w:color="auto" w:fill="76923C"/>
      </w:tcPr>
    </w:tblStylePr>
  </w:style>
  <w:style w:type="table" w:customStyle="1" w:styleId="12232">
    <w:name w:val="表 (緑) 1223"/>
    <w:basedOn w:val="a4"/>
    <w:next w:val="124"/>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rFonts w:cs="Times New Roman"/>
        <w:b/>
        <w:bCs/>
      </w:rPr>
      <w:tblPr/>
      <w:tcPr>
        <w:tcBorders>
          <w:top w:val="nil"/>
          <w:left w:val="nil"/>
          <w:bottom w:val="single" w:sz="24" w:space="0" w:color="8064A2"/>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5E7530"/>
      </w:tcPr>
    </w:tblStylePr>
    <w:tblStylePr w:type="firstCol">
      <w:rPr>
        <w:rFonts w:cs="Times New Roman"/>
        <w:color w:val="FFFFFF"/>
      </w:rPr>
      <w:tblPr/>
      <w:tcPr>
        <w:tcBorders>
          <w:top w:val="nil"/>
          <w:left w:val="nil"/>
          <w:bottom w:val="nil"/>
          <w:right w:val="nil"/>
          <w:insideH w:val="single" w:sz="4" w:space="0" w:color="5E7530"/>
          <w:insideV w:val="nil"/>
        </w:tcBorders>
        <w:shd w:val="clear" w:color="auto" w:fill="5E7530"/>
      </w:tcPr>
    </w:tblStylePr>
    <w:tblStylePr w:type="lastCol">
      <w:rPr>
        <w:rFonts w:cs="Times New Roman"/>
        <w:color w:val="FFFFFF"/>
      </w:rPr>
      <w:tblPr/>
      <w:tcPr>
        <w:tcBorders>
          <w:top w:val="nil"/>
          <w:left w:val="nil"/>
          <w:bottom w:val="nil"/>
          <w:right w:val="nil"/>
          <w:insideH w:val="nil"/>
          <w:insideV w:val="nil"/>
        </w:tcBorders>
        <w:shd w:val="clear" w:color="auto" w:fill="5E7530"/>
      </w:tcPr>
    </w:tblStylePr>
    <w:tblStylePr w:type="band1Vert">
      <w:rPr>
        <w:rFonts w:cs="Times New Roman"/>
      </w:rPr>
      <w:tblPr/>
      <w:tcPr>
        <w:shd w:val="clear" w:color="auto" w:fill="D6E3BC"/>
      </w:tcPr>
    </w:tblStylePr>
    <w:tblStylePr w:type="band1Horz">
      <w:rPr>
        <w:rFonts w:cs="Times New Roman"/>
      </w:rPr>
      <w:tblPr/>
      <w:tcPr>
        <w:shd w:val="clear" w:color="auto" w:fill="CDDDAC"/>
      </w:tcPr>
    </w:tblStylePr>
  </w:style>
  <w:style w:type="table" w:customStyle="1" w:styleId="13232">
    <w:name w:val="表 (緑) 1323"/>
    <w:basedOn w:val="a4"/>
    <w:next w:val="134"/>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5F8EE"/>
    </w:tcPr>
    <w:tblStylePr w:type="firstRow">
      <w:rPr>
        <w:rFonts w:cs="Times New Roman"/>
        <w:b/>
        <w:bCs/>
        <w:color w:val="FFFFFF"/>
      </w:rPr>
      <w:tblPr/>
      <w:tcPr>
        <w:tcBorders>
          <w:bottom w:val="single" w:sz="12" w:space="0" w:color="FFFFFF"/>
        </w:tcBorders>
        <w:shd w:val="clear" w:color="auto" w:fill="664E82"/>
      </w:tcPr>
    </w:tblStylePr>
    <w:tblStylePr w:type="lastRow">
      <w:rPr>
        <w:rFonts w:cs="Times New Roman"/>
        <w:b/>
        <w:bCs/>
        <w:color w:val="664E82"/>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E6EED5"/>
      </w:tcPr>
    </w:tblStylePr>
    <w:tblStylePr w:type="band1Horz">
      <w:rPr>
        <w:rFonts w:cs="Times New Roman"/>
      </w:rPr>
      <w:tblPr/>
      <w:tcPr>
        <w:shd w:val="clear" w:color="auto" w:fill="EAF1DD"/>
      </w:tcPr>
    </w:tblStylePr>
  </w:style>
  <w:style w:type="table" w:customStyle="1" w:styleId="14232">
    <w:name w:val="表 (緑) 1423"/>
    <w:basedOn w:val="a4"/>
    <w:next w:val="144"/>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EAF1DD"/>
    </w:tcPr>
    <w:tblStylePr w:type="firstRow">
      <w:rPr>
        <w:rFonts w:cs="Times New Roman"/>
        <w:b/>
        <w:bCs/>
      </w:rPr>
      <w:tblPr/>
      <w:tcPr>
        <w:shd w:val="clear" w:color="auto" w:fill="D6E3BC"/>
      </w:tcPr>
    </w:tblStylePr>
    <w:tblStylePr w:type="lastRow">
      <w:rPr>
        <w:rFonts w:cs="Times New Roman"/>
        <w:b/>
        <w:bCs/>
        <w:color w:val="000000"/>
      </w:rPr>
      <w:tblPr/>
      <w:tcPr>
        <w:shd w:val="clear" w:color="auto" w:fill="D6E3BC"/>
      </w:tcPr>
    </w:tblStylePr>
    <w:tblStylePr w:type="firstCol">
      <w:rPr>
        <w:rFonts w:cs="Times New Roman"/>
        <w:color w:val="FFFFFF"/>
      </w:rPr>
      <w:tblPr/>
      <w:tcPr>
        <w:shd w:val="clear" w:color="auto" w:fill="76923C"/>
      </w:tcPr>
    </w:tblStylePr>
    <w:tblStylePr w:type="lastCol">
      <w:rPr>
        <w:rFonts w:cs="Times New Roman"/>
        <w:color w:val="FFFFFF"/>
      </w:rPr>
      <w:tblPr/>
      <w:tcPr>
        <w:shd w:val="clear" w:color="auto" w:fill="76923C"/>
      </w:tcPr>
    </w:tblStylePr>
    <w:tblStylePr w:type="band1Vert">
      <w:rPr>
        <w:rFonts w:cs="Times New Roman"/>
      </w:rPr>
      <w:tblPr/>
      <w:tcPr>
        <w:shd w:val="clear" w:color="auto" w:fill="CDDDAC"/>
      </w:tcPr>
    </w:tblStylePr>
    <w:tblStylePr w:type="band1Horz">
      <w:rPr>
        <w:rFonts w:cs="Times New Roman"/>
      </w:rPr>
      <w:tblPr/>
      <w:tcPr>
        <w:shd w:val="clear" w:color="auto" w:fill="CDDDAC"/>
      </w:tcPr>
    </w:tblStylePr>
  </w:style>
  <w:style w:type="table" w:customStyle="1" w:styleId="123f">
    <w:name w:val="表 (紫)  123"/>
    <w:basedOn w:val="a4"/>
    <w:next w:val="1ff9"/>
    <w:uiPriority w:val="99"/>
    <w:rsid w:val="009F3DDB"/>
    <w:rPr>
      <w:rFonts w:ascii="Calibri" w:eastAsia="ＭＳ 明朝" w:hAnsi="Calibri" w:cs="Times New Roman"/>
      <w:color w:val="5F497A"/>
      <w:sz w:val="20"/>
      <w:szCs w:val="20"/>
      <w:lang w:val="en-GB"/>
    </w:rPr>
    <w:tblPr>
      <w:tblStyleRowBandSize w:val="1"/>
      <w:tblStyleColBandSize w:val="1"/>
      <w:tblBorders>
        <w:top w:val="single" w:sz="8" w:space="0" w:color="8064A2"/>
        <w:bottom w:val="single" w:sz="8" w:space="0" w:color="8064A2"/>
      </w:tblBorders>
    </w:tblPr>
    <w:tblStylePr w:type="firstRow">
      <w:pPr>
        <w:spacing w:beforeLines="0" w:beforeAutospacing="0" w:afterLines="0" w:afterAutospacing="0"/>
      </w:pPr>
      <w:rPr>
        <w:rFonts w:cs="Times New Roman"/>
        <w:b/>
        <w:bCs/>
      </w:rPr>
      <w:tblPr/>
      <w:tcPr>
        <w:tcBorders>
          <w:top w:val="single" w:sz="8" w:space="0" w:color="8064A2"/>
          <w:left w:val="nil"/>
          <w:bottom w:val="single" w:sz="8" w:space="0" w:color="8064A2"/>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8064A2"/>
          <w:left w:val="nil"/>
          <w:bottom w:val="single" w:sz="8" w:space="0" w:color="8064A2"/>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left w:val="nil"/>
          <w:right w:val="nil"/>
          <w:insideH w:val="nil"/>
          <w:insideV w:val="nil"/>
        </w:tcBorders>
        <w:shd w:val="clear" w:color="auto" w:fill="DFD8E8"/>
      </w:tcPr>
    </w:tblStylePr>
  </w:style>
  <w:style w:type="table" w:customStyle="1" w:styleId="2239">
    <w:name w:val="表 (紫)  223"/>
    <w:basedOn w:val="a4"/>
    <w:next w:val="2f4"/>
    <w:uiPriority w:val="99"/>
    <w:rsid w:val="009F3DDB"/>
    <w:rPr>
      <w:rFonts w:ascii="Calibri" w:eastAsia="ＭＳ 明朝" w:hAnsi="Calibri" w:cs="Times New Roman"/>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Lines="0" w:beforeAutospacing="0" w:afterLines="0" w:afterAutospacing="0"/>
      </w:pPr>
      <w:rPr>
        <w:rFonts w:cs="Times New Roman"/>
        <w:b/>
        <w:bCs/>
        <w:color w:val="FFFFFF"/>
      </w:rPr>
      <w:tblPr/>
      <w:tcPr>
        <w:shd w:val="clear" w:color="auto" w:fill="8064A2"/>
      </w:tcPr>
    </w:tblStylePr>
    <w:tblStylePr w:type="lastRow">
      <w:pPr>
        <w:spacing w:beforeLines="0" w:beforeAutospacing="0" w:afterLines="0" w:afterAutospacing="0"/>
      </w:pPr>
      <w:rPr>
        <w:rFonts w:cs="Times New Roman"/>
        <w:b/>
        <w:bCs/>
      </w:rPr>
      <w:tblPr/>
      <w:tcPr>
        <w:tcBorders>
          <w:top w:val="double" w:sz="6" w:space="0" w:color="8064A2"/>
          <w:left w:val="single" w:sz="8" w:space="0" w:color="8064A2"/>
          <w:bottom w:val="single" w:sz="8" w:space="0" w:color="8064A2"/>
          <w:right w:val="single" w:sz="8" w:space="0" w:color="8064A2"/>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8064A2"/>
          <w:left w:val="single" w:sz="8" w:space="0" w:color="8064A2"/>
          <w:bottom w:val="single" w:sz="8" w:space="0" w:color="8064A2"/>
          <w:right w:val="single" w:sz="8" w:space="0" w:color="8064A2"/>
        </w:tcBorders>
      </w:tcPr>
    </w:tblStylePr>
    <w:tblStylePr w:type="band1Horz">
      <w:rPr>
        <w:rFonts w:cs="Times New Roman"/>
      </w:rPr>
      <w:tblPr/>
      <w:tcPr>
        <w:tcBorders>
          <w:top w:val="single" w:sz="8" w:space="0" w:color="8064A2"/>
          <w:left w:val="single" w:sz="8" w:space="0" w:color="8064A2"/>
          <w:bottom w:val="single" w:sz="8" w:space="0" w:color="8064A2"/>
          <w:right w:val="single" w:sz="8" w:space="0" w:color="8064A2"/>
        </w:tcBorders>
      </w:tcPr>
    </w:tblStylePr>
  </w:style>
  <w:style w:type="table" w:customStyle="1" w:styleId="3238">
    <w:name w:val="表 (紫)  323"/>
    <w:basedOn w:val="a4"/>
    <w:next w:val="3f"/>
    <w:uiPriority w:val="99"/>
    <w:rsid w:val="009F3DDB"/>
    <w:rPr>
      <w:rFonts w:ascii="Calibri" w:eastAsia="ＭＳ 明朝" w:hAnsi="Calibri" w:cs="Times New Roman"/>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rPr>
        <w:rFonts w:cs="Times New Roman"/>
      </w:rPr>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rPr>
        <w:rFonts w:cs="Times New Roman"/>
      </w:rPr>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rPr>
        <w:rFonts w:cs="Times New Roman"/>
      </w:rPr>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4236">
    <w:name w:val="表 (紫)  423"/>
    <w:basedOn w:val="a4"/>
    <w:next w:val="4b"/>
    <w:uiPriority w:val="99"/>
    <w:rsid w:val="009F3DDB"/>
    <w:rPr>
      <w:rFonts w:ascii="Calibri" w:eastAsia="ＭＳ 明朝" w:hAnsi="Calibri" w:cs="Times New Roman"/>
      <w:sz w:val="20"/>
      <w:szCs w:val="20"/>
      <w:lang w:val="en-GB"/>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Lines="0" w:beforeAutospacing="0" w:afterLines="0" w:afterAutospacing="0"/>
      </w:pPr>
      <w:rPr>
        <w:rFonts w:cs="Times New Roman"/>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Lines="0" w:beforeAutospacing="0" w:afterLines="0" w:afterAutospacing="0"/>
      </w:pPr>
      <w:rPr>
        <w:rFonts w:cs="Times New Roman"/>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FD8E8"/>
      </w:tcPr>
    </w:tblStylePr>
    <w:tblStylePr w:type="band1Horz">
      <w:rPr>
        <w:rFonts w:cs="Times New Roman"/>
      </w:rPr>
      <w:tblPr/>
      <w:tcPr>
        <w:tcBorders>
          <w:insideH w:val="nil"/>
          <w:insideV w:val="nil"/>
        </w:tcBorders>
        <w:shd w:val="clear" w:color="auto" w:fill="DFD8E8"/>
      </w:tcPr>
    </w:tblStylePr>
    <w:tblStylePr w:type="band2Horz">
      <w:rPr>
        <w:rFonts w:cs="Times New Roman"/>
      </w:rPr>
      <w:tblPr/>
      <w:tcPr>
        <w:tcBorders>
          <w:insideH w:val="nil"/>
          <w:insideV w:val="nil"/>
        </w:tcBorders>
      </w:tcPr>
    </w:tblStylePr>
  </w:style>
  <w:style w:type="table" w:customStyle="1" w:styleId="5235">
    <w:name w:val="表 (紫)  523"/>
    <w:basedOn w:val="a4"/>
    <w:next w:val="5b"/>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8064A2"/>
      </w:tcPr>
    </w:tblStylePr>
    <w:tblStylePr w:type="lastCol">
      <w:rPr>
        <w:rFonts w:cs="Times New Roman"/>
        <w:b/>
        <w:bCs/>
        <w:color w:val="FFFFFF"/>
      </w:rPr>
      <w:tblPr/>
      <w:tcPr>
        <w:tcBorders>
          <w:left w:val="nil"/>
          <w:right w:val="nil"/>
          <w:insideH w:val="nil"/>
          <w:insideV w:val="nil"/>
        </w:tcBorders>
        <w:shd w:val="clear" w:color="auto" w:fill="8064A2"/>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34">
    <w:name w:val="表 (紫)  623"/>
    <w:basedOn w:val="a4"/>
    <w:next w:val="66"/>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8064A2"/>
        <w:bottom w:val="single" w:sz="8" w:space="0" w:color="8064A2"/>
      </w:tblBorders>
    </w:tblPr>
    <w:tblStylePr w:type="firstRow">
      <w:rPr>
        <w:rFonts w:ascii="Times New Roman" w:eastAsia="Times New Roman" w:hAnsi="Times New Roman" w:cs="Times New Roman"/>
      </w:rPr>
      <w:tblPr/>
      <w:tcPr>
        <w:tcBorders>
          <w:top w:val="nil"/>
          <w:bottom w:val="single" w:sz="8" w:space="0" w:color="8064A2"/>
        </w:tcBorders>
      </w:tcPr>
    </w:tblStylePr>
    <w:tblStylePr w:type="lastRow">
      <w:rPr>
        <w:rFonts w:cs="Times New Roman"/>
        <w:b/>
        <w:bCs/>
        <w:color w:val="1F497D"/>
      </w:rPr>
      <w:tblPr/>
      <w:tcPr>
        <w:tcBorders>
          <w:top w:val="single" w:sz="8" w:space="0" w:color="8064A2"/>
          <w:bottom w:val="single" w:sz="8" w:space="0" w:color="8064A2"/>
        </w:tcBorders>
      </w:tcPr>
    </w:tblStylePr>
    <w:tblStylePr w:type="firstCol">
      <w:rPr>
        <w:rFonts w:cs="Times New Roman"/>
        <w:b/>
        <w:bCs/>
      </w:rPr>
    </w:tblStylePr>
    <w:tblStylePr w:type="lastCol">
      <w:rPr>
        <w:rFonts w:cs="Times New Roman"/>
        <w:b/>
        <w:bCs/>
      </w:rPr>
      <w:tblPr/>
      <w:tcPr>
        <w:tcBorders>
          <w:top w:val="single" w:sz="8" w:space="0" w:color="8064A2"/>
          <w:bottom w:val="single" w:sz="8" w:space="0" w:color="8064A2"/>
        </w:tcBorders>
      </w:tcPr>
    </w:tblStylePr>
    <w:tblStylePr w:type="band1Vert">
      <w:rPr>
        <w:rFonts w:cs="Times New Roman"/>
      </w:rPr>
      <w:tblPr/>
      <w:tcPr>
        <w:shd w:val="clear" w:color="auto" w:fill="DFD8E8"/>
      </w:tcPr>
    </w:tblStylePr>
    <w:tblStylePr w:type="band1Horz">
      <w:rPr>
        <w:rFonts w:cs="Times New Roman"/>
      </w:rPr>
      <w:tblPr/>
      <w:tcPr>
        <w:shd w:val="clear" w:color="auto" w:fill="DFD8E8"/>
      </w:tcPr>
    </w:tblStylePr>
  </w:style>
  <w:style w:type="table" w:customStyle="1" w:styleId="7235">
    <w:name w:val="表 (紫)  723"/>
    <w:basedOn w:val="a4"/>
    <w:next w:val="76"/>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rFonts w:cs="Times New Roman"/>
        <w:sz w:val="24"/>
        <w:szCs w:val="24"/>
      </w:rPr>
      <w:tblPr/>
      <w:tcPr>
        <w:tcBorders>
          <w:top w:val="nil"/>
          <w:left w:val="nil"/>
          <w:bottom w:val="single" w:sz="24" w:space="0" w:color="8064A2"/>
          <w:right w:val="nil"/>
          <w:insideH w:val="nil"/>
          <w:insideV w:val="nil"/>
        </w:tcBorders>
        <w:shd w:val="clear" w:color="auto" w:fill="FFFFFF"/>
      </w:tcPr>
    </w:tblStylePr>
    <w:tblStylePr w:type="lastRow">
      <w:rPr>
        <w:rFonts w:cs="Times New Roman"/>
      </w:rPr>
      <w:tblPr/>
      <w:tcPr>
        <w:tcBorders>
          <w:top w:val="single" w:sz="8" w:space="0" w:color="8064A2"/>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8064A2"/>
          <w:insideH w:val="nil"/>
          <w:insideV w:val="nil"/>
        </w:tcBorders>
        <w:shd w:val="clear" w:color="auto" w:fill="FFFFFF"/>
      </w:tcPr>
    </w:tblStylePr>
    <w:tblStylePr w:type="lastCol">
      <w:rPr>
        <w:rFonts w:cs="Times New Roman"/>
      </w:rPr>
      <w:tblPr/>
      <w:tcPr>
        <w:tcBorders>
          <w:top w:val="nil"/>
          <w:left w:val="single" w:sz="8" w:space="0" w:color="8064A2"/>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top w:val="nil"/>
          <w:bottom w:val="nil"/>
          <w:insideH w:val="nil"/>
          <w:insideV w:val="nil"/>
        </w:tcBorders>
        <w:shd w:val="clear" w:color="auto" w:fill="DFD8E8"/>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235">
    <w:name w:val="表 (紫)  823"/>
    <w:basedOn w:val="a4"/>
    <w:next w:val="86"/>
    <w:uiPriority w:val="99"/>
    <w:rsid w:val="009F3DDB"/>
    <w:rPr>
      <w:rFonts w:ascii="Calibri" w:eastAsia="ＭＳ 明朝" w:hAnsi="Calibri" w:cs="Times New Roman"/>
      <w:sz w:val="20"/>
      <w:szCs w:val="20"/>
      <w:lang w:val="en-GB"/>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rFonts w:cs="Times New Roman"/>
        <w:b/>
        <w:bCs/>
      </w:rPr>
    </w:tblStylePr>
    <w:tblStylePr w:type="lastRow">
      <w:rPr>
        <w:rFonts w:cs="Times New Roman"/>
        <w:b/>
        <w:bCs/>
      </w:rPr>
      <w:tblPr/>
      <w:tcPr>
        <w:tcBorders>
          <w:top w:val="single" w:sz="18" w:space="0" w:color="9F8AB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BFB1D0"/>
      </w:tcPr>
    </w:tblStylePr>
    <w:tblStylePr w:type="band1Horz">
      <w:rPr>
        <w:rFonts w:cs="Times New Roman"/>
      </w:rPr>
      <w:tblPr/>
      <w:tcPr>
        <w:shd w:val="clear" w:color="auto" w:fill="BFB1D0"/>
      </w:tcPr>
    </w:tblStylePr>
  </w:style>
  <w:style w:type="table" w:customStyle="1" w:styleId="9233">
    <w:name w:val="表 (紫)  923"/>
    <w:basedOn w:val="a4"/>
    <w:next w:val="96"/>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rFonts w:cs="Times New Roman"/>
        <w:b/>
        <w:bCs/>
        <w:color w:val="000000"/>
      </w:rPr>
      <w:tblPr/>
      <w:tcPr>
        <w:shd w:val="clear" w:color="auto" w:fill="F2EFF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5DFEC"/>
      </w:tcPr>
    </w:tblStylePr>
    <w:tblStylePr w:type="band1Vert">
      <w:rPr>
        <w:rFonts w:cs="Times New Roman"/>
      </w:rPr>
      <w:tblPr/>
      <w:tcPr>
        <w:shd w:val="clear" w:color="auto" w:fill="BFB1D0"/>
      </w:tcPr>
    </w:tblStylePr>
    <w:tblStylePr w:type="band1Horz">
      <w:rPr>
        <w:rFonts w:cs="Times New Roman"/>
      </w:rPr>
      <w:tblPr/>
      <w:tcPr>
        <w:tcBorders>
          <w:insideH w:val="single" w:sz="6" w:space="0" w:color="8064A2"/>
          <w:insideV w:val="single" w:sz="6" w:space="0" w:color="8064A2"/>
        </w:tcBorders>
        <w:shd w:val="clear" w:color="auto" w:fill="BFB1D0"/>
      </w:tcPr>
    </w:tblStylePr>
    <w:tblStylePr w:type="nwCell">
      <w:rPr>
        <w:rFonts w:cs="Times New Roman"/>
      </w:rPr>
      <w:tblPr/>
      <w:tcPr>
        <w:shd w:val="clear" w:color="auto" w:fill="FFFFFF"/>
      </w:tcPr>
    </w:tblStylePr>
  </w:style>
  <w:style w:type="table" w:customStyle="1" w:styleId="10233">
    <w:name w:val="表 (紫) 1023"/>
    <w:basedOn w:val="a4"/>
    <w:next w:val="105"/>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11233">
    <w:name w:val="表 (紫) 1123"/>
    <w:basedOn w:val="a4"/>
    <w:next w:val="116"/>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8064A2"/>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3F3151"/>
      </w:tcPr>
    </w:tblStylePr>
    <w:tblStylePr w:type="firstCol">
      <w:rPr>
        <w:rFonts w:cs="Times New Roman"/>
      </w:rPr>
      <w:tblPr/>
      <w:tcPr>
        <w:tcBorders>
          <w:top w:val="nil"/>
          <w:left w:val="nil"/>
          <w:bottom w:val="nil"/>
          <w:right w:val="single" w:sz="18" w:space="0" w:color="FFFFFF"/>
          <w:insideH w:val="nil"/>
          <w:insideV w:val="nil"/>
        </w:tcBorders>
        <w:shd w:val="clear" w:color="auto" w:fill="5F497A"/>
      </w:tcPr>
    </w:tblStylePr>
    <w:tblStylePr w:type="lastCol">
      <w:rPr>
        <w:rFonts w:cs="Times New Roman"/>
      </w:rPr>
      <w:tblPr/>
      <w:tcPr>
        <w:tcBorders>
          <w:top w:val="nil"/>
          <w:left w:val="single" w:sz="18" w:space="0" w:color="FFFFFF"/>
          <w:bottom w:val="nil"/>
          <w:right w:val="nil"/>
          <w:insideH w:val="nil"/>
          <w:insideV w:val="nil"/>
        </w:tcBorders>
        <w:shd w:val="clear" w:color="auto" w:fill="5F497A"/>
      </w:tcPr>
    </w:tblStylePr>
    <w:tblStylePr w:type="band1Vert">
      <w:rPr>
        <w:rFonts w:cs="Times New Roman"/>
      </w:rPr>
      <w:tblPr/>
      <w:tcPr>
        <w:tcBorders>
          <w:top w:val="nil"/>
          <w:left w:val="nil"/>
          <w:bottom w:val="nil"/>
          <w:right w:val="nil"/>
          <w:insideH w:val="nil"/>
          <w:insideV w:val="nil"/>
        </w:tcBorders>
        <w:shd w:val="clear" w:color="auto" w:fill="5F497A"/>
      </w:tcPr>
    </w:tblStylePr>
    <w:tblStylePr w:type="band1Horz">
      <w:rPr>
        <w:rFonts w:cs="Times New Roman"/>
      </w:rPr>
      <w:tblPr/>
      <w:tcPr>
        <w:tcBorders>
          <w:top w:val="nil"/>
          <w:left w:val="nil"/>
          <w:bottom w:val="nil"/>
          <w:right w:val="nil"/>
          <w:insideH w:val="nil"/>
          <w:insideV w:val="nil"/>
        </w:tcBorders>
        <w:shd w:val="clear" w:color="auto" w:fill="5F497A"/>
      </w:tcPr>
    </w:tblStylePr>
  </w:style>
  <w:style w:type="table" w:customStyle="1" w:styleId="12233">
    <w:name w:val="表 (紫) 1223"/>
    <w:basedOn w:val="a4"/>
    <w:next w:val="125"/>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rFonts w:cs="Times New Roman"/>
        <w:b/>
        <w:bCs/>
      </w:rPr>
      <w:tblPr/>
      <w:tcPr>
        <w:tcBorders>
          <w:top w:val="nil"/>
          <w:left w:val="nil"/>
          <w:bottom w:val="single" w:sz="24" w:space="0" w:color="9BBB59"/>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4C3B62"/>
      </w:tcPr>
    </w:tblStylePr>
    <w:tblStylePr w:type="firstCol">
      <w:rPr>
        <w:rFonts w:cs="Times New Roman"/>
        <w:color w:val="FFFFFF"/>
      </w:rPr>
      <w:tblPr/>
      <w:tcPr>
        <w:tcBorders>
          <w:top w:val="nil"/>
          <w:left w:val="nil"/>
          <w:bottom w:val="nil"/>
          <w:right w:val="nil"/>
          <w:insideH w:val="single" w:sz="4" w:space="0" w:color="4C3B62"/>
          <w:insideV w:val="nil"/>
        </w:tcBorders>
        <w:shd w:val="clear" w:color="auto" w:fill="4C3B62"/>
      </w:tcPr>
    </w:tblStylePr>
    <w:tblStylePr w:type="lastCol">
      <w:rPr>
        <w:rFonts w:cs="Times New Roman"/>
        <w:color w:val="FFFFFF"/>
      </w:rPr>
      <w:tblPr/>
      <w:tcPr>
        <w:tcBorders>
          <w:top w:val="nil"/>
          <w:left w:val="nil"/>
          <w:bottom w:val="nil"/>
          <w:right w:val="nil"/>
          <w:insideH w:val="nil"/>
          <w:insideV w:val="nil"/>
        </w:tcBorders>
        <w:shd w:val="clear" w:color="auto" w:fill="4C3B62"/>
      </w:tcPr>
    </w:tblStylePr>
    <w:tblStylePr w:type="band1Vert">
      <w:rPr>
        <w:rFonts w:cs="Times New Roman"/>
      </w:rPr>
      <w:tblPr/>
      <w:tcPr>
        <w:shd w:val="clear" w:color="auto" w:fill="CCC0D9"/>
      </w:tcPr>
    </w:tblStylePr>
    <w:tblStylePr w:type="band1Horz">
      <w:rPr>
        <w:rFonts w:cs="Times New Roman"/>
      </w:rPr>
      <w:tblPr/>
      <w:tcPr>
        <w:shd w:val="clear" w:color="auto" w:fill="BFB1D0"/>
      </w:tcPr>
    </w:tblStylePr>
    <w:tblStylePr w:type="neCell">
      <w:rPr>
        <w:rFonts w:cs="Times New Roman"/>
        <w:color w:val="000000"/>
      </w:rPr>
    </w:tblStylePr>
    <w:tblStylePr w:type="nwCell">
      <w:rPr>
        <w:rFonts w:cs="Times New Roman"/>
        <w:color w:val="000000"/>
      </w:rPr>
    </w:tblStylePr>
  </w:style>
  <w:style w:type="table" w:customStyle="1" w:styleId="13233">
    <w:name w:val="表 (紫) 1323"/>
    <w:basedOn w:val="a4"/>
    <w:next w:val="135"/>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2EFF6"/>
    </w:tcPr>
    <w:tblStylePr w:type="firstRow">
      <w:rPr>
        <w:rFonts w:cs="Times New Roman"/>
        <w:b/>
        <w:bCs/>
        <w:color w:val="FFFFFF"/>
      </w:rPr>
      <w:tblPr/>
      <w:tcPr>
        <w:tcBorders>
          <w:bottom w:val="single" w:sz="12" w:space="0" w:color="FFFFFF"/>
        </w:tcBorders>
        <w:shd w:val="clear" w:color="auto" w:fill="7E9C40"/>
      </w:tcPr>
    </w:tblStylePr>
    <w:tblStylePr w:type="lastRow">
      <w:rPr>
        <w:rFonts w:cs="Times New Roman"/>
        <w:b/>
        <w:bCs/>
        <w:color w:val="7E9C40"/>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FD8E8"/>
      </w:tcPr>
    </w:tblStylePr>
    <w:tblStylePr w:type="band1Horz">
      <w:rPr>
        <w:rFonts w:cs="Times New Roman"/>
      </w:rPr>
      <w:tblPr/>
      <w:tcPr>
        <w:shd w:val="clear" w:color="auto" w:fill="E5DFEC"/>
      </w:tcPr>
    </w:tblStylePr>
  </w:style>
  <w:style w:type="table" w:customStyle="1" w:styleId="14233">
    <w:name w:val="表 (紫) 1423"/>
    <w:basedOn w:val="a4"/>
    <w:next w:val="145"/>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E5DFEC"/>
    </w:tcPr>
    <w:tblStylePr w:type="firstRow">
      <w:rPr>
        <w:rFonts w:cs="Times New Roman"/>
        <w:b/>
        <w:bCs/>
      </w:rPr>
      <w:tblPr/>
      <w:tcPr>
        <w:shd w:val="clear" w:color="auto" w:fill="CCC0D9"/>
      </w:tcPr>
    </w:tblStylePr>
    <w:tblStylePr w:type="lastRow">
      <w:rPr>
        <w:rFonts w:cs="Times New Roman"/>
        <w:b/>
        <w:bCs/>
        <w:color w:val="000000"/>
      </w:rPr>
      <w:tblPr/>
      <w:tcPr>
        <w:shd w:val="clear" w:color="auto" w:fill="CCC0D9"/>
      </w:tcPr>
    </w:tblStylePr>
    <w:tblStylePr w:type="firstCol">
      <w:rPr>
        <w:rFonts w:cs="Times New Roman"/>
        <w:color w:val="FFFFFF"/>
      </w:rPr>
      <w:tblPr/>
      <w:tcPr>
        <w:shd w:val="clear" w:color="auto" w:fill="5F497A"/>
      </w:tcPr>
    </w:tblStylePr>
    <w:tblStylePr w:type="lastCol">
      <w:rPr>
        <w:rFonts w:cs="Times New Roman"/>
        <w:color w:val="FFFFFF"/>
      </w:rPr>
      <w:tblPr/>
      <w:tcPr>
        <w:shd w:val="clear" w:color="auto" w:fill="5F497A"/>
      </w:tcPr>
    </w:tblStylePr>
    <w:tblStylePr w:type="band1Vert">
      <w:rPr>
        <w:rFonts w:cs="Times New Roman"/>
      </w:rPr>
      <w:tblPr/>
      <w:tcPr>
        <w:shd w:val="clear" w:color="auto" w:fill="BFB1D0"/>
      </w:tcPr>
    </w:tblStylePr>
    <w:tblStylePr w:type="band1Horz">
      <w:rPr>
        <w:rFonts w:cs="Times New Roman"/>
      </w:rPr>
      <w:tblPr/>
      <w:tcPr>
        <w:shd w:val="clear" w:color="auto" w:fill="BFB1D0"/>
      </w:tcPr>
    </w:tblStylePr>
  </w:style>
  <w:style w:type="table" w:customStyle="1" w:styleId="123f0">
    <w:name w:val="表 (水色)  123"/>
    <w:basedOn w:val="a4"/>
    <w:next w:val="1ffa"/>
    <w:uiPriority w:val="99"/>
    <w:rsid w:val="009F3DDB"/>
    <w:rPr>
      <w:rFonts w:ascii="Calibri" w:eastAsia="ＭＳ 明朝" w:hAnsi="Calibri" w:cs="Times New Roman"/>
      <w:color w:val="31849B"/>
      <w:sz w:val="20"/>
      <w:szCs w:val="20"/>
      <w:lang w:val="en-GB"/>
    </w:rPr>
    <w:tblPr>
      <w:tblStyleRowBandSize w:val="1"/>
      <w:tblStyleColBandSize w:val="1"/>
      <w:tblBorders>
        <w:top w:val="single" w:sz="8" w:space="0" w:color="4BACC6"/>
        <w:bottom w:val="single" w:sz="8" w:space="0" w:color="4BACC6"/>
      </w:tblBorders>
    </w:tblPr>
    <w:tblStylePr w:type="firstRow">
      <w:pPr>
        <w:spacing w:beforeLines="0" w:beforeAutospacing="0" w:afterLines="0" w:afterAutospacing="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223a">
    <w:name w:val="表 (水色)  223"/>
    <w:basedOn w:val="a4"/>
    <w:next w:val="2f5"/>
    <w:uiPriority w:val="99"/>
    <w:rsid w:val="009F3DDB"/>
    <w:rPr>
      <w:rFonts w:ascii="Calibri" w:eastAsia="ＭＳ 明朝" w:hAnsi="Calibri" w:cs="Times New Roman"/>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Lines="0" w:beforeAutospacing="0" w:afterLines="0" w:afterAutospacing="0"/>
      </w:pPr>
      <w:rPr>
        <w:rFonts w:cs="Times New Roman"/>
        <w:b/>
        <w:bCs/>
        <w:color w:val="FFFFFF"/>
      </w:rPr>
      <w:tblPr/>
      <w:tcPr>
        <w:shd w:val="clear" w:color="auto" w:fill="4BACC6"/>
      </w:tcPr>
    </w:tblStylePr>
    <w:tblStylePr w:type="lastRow">
      <w:pPr>
        <w:spacing w:beforeLines="0" w:beforeAutospacing="0" w:afterLines="0" w:afterAutospacing="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table" w:customStyle="1" w:styleId="3239">
    <w:name w:val="表 (水色)  323"/>
    <w:basedOn w:val="a4"/>
    <w:next w:val="3f0"/>
    <w:uiPriority w:val="99"/>
    <w:rsid w:val="009F3DDB"/>
    <w:rPr>
      <w:rFonts w:ascii="Calibri" w:eastAsia="ＭＳ 明朝" w:hAnsi="Calibri" w:cs="Times New Roman"/>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4237">
    <w:name w:val="表 (水色)  423"/>
    <w:basedOn w:val="a4"/>
    <w:next w:val="4c"/>
    <w:uiPriority w:val="99"/>
    <w:rsid w:val="009F3DDB"/>
    <w:rPr>
      <w:rFonts w:ascii="Calibri" w:eastAsia="ＭＳ 明朝" w:hAnsi="Calibri" w:cs="Times New Roman"/>
      <w:sz w:val="20"/>
      <w:szCs w:val="20"/>
      <w:lang w:val="en-GB"/>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Lines="0" w:beforeAutospacing="0" w:afterLines="0" w:afterAutospacing="0"/>
      </w:pPr>
      <w:rPr>
        <w:rFonts w:cs="Times New Roman"/>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Lines="0" w:beforeAutospacing="0" w:afterLines="0" w:afterAutospacing="0"/>
      </w:pPr>
      <w:rPr>
        <w:rFonts w:cs="Times New Roman"/>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2EAF1"/>
      </w:tcPr>
    </w:tblStylePr>
    <w:tblStylePr w:type="band1Horz">
      <w:rPr>
        <w:rFonts w:cs="Times New Roman"/>
      </w:rPr>
      <w:tblPr/>
      <w:tcPr>
        <w:tcBorders>
          <w:insideH w:val="nil"/>
          <w:insideV w:val="nil"/>
        </w:tcBorders>
        <w:shd w:val="clear" w:color="auto" w:fill="D2EAF1"/>
      </w:tcPr>
    </w:tblStylePr>
    <w:tblStylePr w:type="band2Horz">
      <w:rPr>
        <w:rFonts w:cs="Times New Roman"/>
      </w:rPr>
      <w:tblPr/>
      <w:tcPr>
        <w:tcBorders>
          <w:insideH w:val="nil"/>
          <w:insideV w:val="nil"/>
        </w:tcBorders>
      </w:tcPr>
    </w:tblStylePr>
  </w:style>
  <w:style w:type="table" w:customStyle="1" w:styleId="5236">
    <w:name w:val="表 (水色)  523"/>
    <w:basedOn w:val="a4"/>
    <w:next w:val="5c"/>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35">
    <w:name w:val="表 (水色)  623"/>
    <w:basedOn w:val="a4"/>
    <w:next w:val="67"/>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4BACC6"/>
        <w:bottom w:val="single" w:sz="8" w:space="0" w:color="4BACC6"/>
      </w:tblBorders>
    </w:tblPr>
    <w:tblStylePr w:type="firstRow">
      <w:rPr>
        <w:rFonts w:ascii="Times New Roman" w:eastAsia="Times New Roman" w:hAnsi="Times New Roman" w:cs="Times New Roman"/>
      </w:rPr>
      <w:tblPr/>
      <w:tcPr>
        <w:tcBorders>
          <w:top w:val="nil"/>
          <w:bottom w:val="single" w:sz="8" w:space="0" w:color="4BACC6"/>
        </w:tcBorders>
      </w:tcPr>
    </w:tblStylePr>
    <w:tblStylePr w:type="lastRow">
      <w:rPr>
        <w:rFonts w:cs="Times New Roman"/>
        <w:b/>
        <w:bCs/>
        <w:color w:val="1F497D"/>
      </w:rPr>
      <w:tblPr/>
      <w:tcPr>
        <w:tcBorders>
          <w:top w:val="single" w:sz="8" w:space="0" w:color="4BACC6"/>
          <w:bottom w:val="single" w:sz="8" w:space="0" w:color="4BACC6"/>
        </w:tcBorders>
      </w:tcPr>
    </w:tblStylePr>
    <w:tblStylePr w:type="firstCol">
      <w:rPr>
        <w:rFonts w:cs="Times New Roman"/>
        <w:b/>
        <w:bCs/>
      </w:rPr>
    </w:tblStylePr>
    <w:tblStylePr w:type="lastCol">
      <w:rPr>
        <w:rFonts w:cs="Times New Roman"/>
        <w:b/>
        <w:bCs/>
      </w:rPr>
      <w:tblPr/>
      <w:tcPr>
        <w:tcBorders>
          <w:top w:val="single" w:sz="8" w:space="0" w:color="4BACC6"/>
          <w:bottom w:val="single" w:sz="8" w:space="0" w:color="4BACC6"/>
        </w:tcBorders>
      </w:tcPr>
    </w:tblStylePr>
    <w:tblStylePr w:type="band1Vert">
      <w:rPr>
        <w:rFonts w:cs="Times New Roman"/>
      </w:rPr>
      <w:tblPr/>
      <w:tcPr>
        <w:shd w:val="clear" w:color="auto" w:fill="D2EAF1"/>
      </w:tcPr>
    </w:tblStylePr>
    <w:tblStylePr w:type="band1Horz">
      <w:rPr>
        <w:rFonts w:cs="Times New Roman"/>
      </w:rPr>
      <w:tblPr/>
      <w:tcPr>
        <w:shd w:val="clear" w:color="auto" w:fill="D2EAF1"/>
      </w:tcPr>
    </w:tblStylePr>
  </w:style>
  <w:style w:type="table" w:customStyle="1" w:styleId="7236">
    <w:name w:val="表 (水色)  723"/>
    <w:basedOn w:val="a4"/>
    <w:next w:val="77"/>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rFonts w:cs="Times New Roman"/>
        <w:sz w:val="24"/>
        <w:szCs w:val="24"/>
      </w:rPr>
      <w:tblPr/>
      <w:tcPr>
        <w:tcBorders>
          <w:top w:val="nil"/>
          <w:left w:val="nil"/>
          <w:bottom w:val="single" w:sz="24" w:space="0" w:color="4BACC6"/>
          <w:right w:val="nil"/>
          <w:insideH w:val="nil"/>
          <w:insideV w:val="nil"/>
        </w:tcBorders>
        <w:shd w:val="clear" w:color="auto" w:fill="FFFFFF"/>
      </w:tcPr>
    </w:tblStylePr>
    <w:tblStylePr w:type="lastRow">
      <w:rPr>
        <w:rFonts w:cs="Times New Roman"/>
      </w:rPr>
      <w:tblPr/>
      <w:tcPr>
        <w:tcBorders>
          <w:top w:val="single" w:sz="8" w:space="0" w:color="4BACC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BACC6"/>
          <w:insideH w:val="nil"/>
          <w:insideV w:val="nil"/>
        </w:tcBorders>
        <w:shd w:val="clear" w:color="auto" w:fill="FFFFFF"/>
      </w:tcPr>
    </w:tblStylePr>
    <w:tblStylePr w:type="lastCol">
      <w:rPr>
        <w:rFonts w:cs="Times New Roman"/>
      </w:rPr>
      <w:tblPr/>
      <w:tcPr>
        <w:tcBorders>
          <w:top w:val="nil"/>
          <w:left w:val="single" w:sz="8" w:space="0" w:color="4BACC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top w:val="nil"/>
          <w:bottom w:val="nil"/>
          <w:insideH w:val="nil"/>
          <w:insideV w:val="nil"/>
        </w:tcBorders>
        <w:shd w:val="clear" w:color="auto" w:fill="D2EAF1"/>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236">
    <w:name w:val="表 (水色)  823"/>
    <w:basedOn w:val="a4"/>
    <w:next w:val="87"/>
    <w:uiPriority w:val="99"/>
    <w:rsid w:val="009F3DDB"/>
    <w:rPr>
      <w:rFonts w:ascii="Calibri" w:eastAsia="ＭＳ 明朝" w:hAnsi="Calibri" w:cs="Times New Roman"/>
      <w:sz w:val="20"/>
      <w:szCs w:val="20"/>
      <w:lang w:val="en-GB"/>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rFonts w:cs="Times New Roman"/>
        <w:b/>
        <w:bCs/>
      </w:rPr>
    </w:tblStylePr>
    <w:tblStylePr w:type="lastRow">
      <w:rPr>
        <w:rFonts w:cs="Times New Roman"/>
        <w:b/>
        <w:bCs/>
      </w:rPr>
      <w:tblPr/>
      <w:tcPr>
        <w:tcBorders>
          <w:top w:val="single" w:sz="18" w:space="0" w:color="78C0D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9234">
    <w:name w:val="表 (水色)  923"/>
    <w:basedOn w:val="a4"/>
    <w:next w:val="97"/>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rFonts w:cs="Times New Roman"/>
        <w:b/>
        <w:bCs/>
        <w:color w:val="000000"/>
      </w:rPr>
      <w:tblPr/>
      <w:tcPr>
        <w:shd w:val="clear" w:color="auto" w:fill="EDF6F9"/>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AEEF3"/>
      </w:tcPr>
    </w:tblStylePr>
    <w:tblStylePr w:type="band1Vert">
      <w:rPr>
        <w:rFonts w:cs="Times New Roman"/>
      </w:rPr>
      <w:tblPr/>
      <w:tcPr>
        <w:shd w:val="clear" w:color="auto" w:fill="A5D5E2"/>
      </w:tcPr>
    </w:tblStylePr>
    <w:tblStylePr w:type="band1Horz">
      <w:rPr>
        <w:rFonts w:cs="Times New Roman"/>
      </w:rPr>
      <w:tblPr/>
      <w:tcPr>
        <w:tcBorders>
          <w:insideH w:val="single" w:sz="6" w:space="0" w:color="4BACC6"/>
          <w:insideV w:val="single" w:sz="6" w:space="0" w:color="4BACC6"/>
        </w:tcBorders>
        <w:shd w:val="clear" w:color="auto" w:fill="A5D5E2"/>
      </w:tcPr>
    </w:tblStylePr>
    <w:tblStylePr w:type="nwCell">
      <w:rPr>
        <w:rFonts w:cs="Times New Roman"/>
      </w:rPr>
      <w:tblPr/>
      <w:tcPr>
        <w:shd w:val="clear" w:color="auto" w:fill="FFFFFF"/>
      </w:tcPr>
    </w:tblStylePr>
  </w:style>
  <w:style w:type="table" w:customStyle="1" w:styleId="10234">
    <w:name w:val="表 (水色) 1023"/>
    <w:basedOn w:val="a4"/>
    <w:next w:val="106"/>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11234">
    <w:name w:val="表 (水色) 1123"/>
    <w:basedOn w:val="a4"/>
    <w:next w:val="117"/>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4BACC6"/>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05867"/>
      </w:tcPr>
    </w:tblStylePr>
    <w:tblStylePr w:type="firstCol">
      <w:rPr>
        <w:rFonts w:cs="Times New Roman"/>
      </w:rPr>
      <w:tblPr/>
      <w:tcPr>
        <w:tcBorders>
          <w:top w:val="nil"/>
          <w:left w:val="nil"/>
          <w:bottom w:val="nil"/>
          <w:right w:val="single" w:sz="18" w:space="0" w:color="FFFFFF"/>
          <w:insideH w:val="nil"/>
          <w:insideV w:val="nil"/>
        </w:tcBorders>
        <w:shd w:val="clear" w:color="auto" w:fill="31849B"/>
      </w:tcPr>
    </w:tblStylePr>
    <w:tblStylePr w:type="lastCol">
      <w:rPr>
        <w:rFonts w:cs="Times New Roman"/>
      </w:rPr>
      <w:tblPr/>
      <w:tcPr>
        <w:tcBorders>
          <w:top w:val="nil"/>
          <w:left w:val="single" w:sz="18" w:space="0" w:color="FFFFFF"/>
          <w:bottom w:val="nil"/>
          <w:right w:val="nil"/>
          <w:insideH w:val="nil"/>
          <w:insideV w:val="nil"/>
        </w:tcBorders>
        <w:shd w:val="clear" w:color="auto" w:fill="31849B"/>
      </w:tcPr>
    </w:tblStylePr>
    <w:tblStylePr w:type="band1Vert">
      <w:rPr>
        <w:rFonts w:cs="Times New Roman"/>
      </w:rPr>
      <w:tblPr/>
      <w:tcPr>
        <w:tcBorders>
          <w:top w:val="nil"/>
          <w:left w:val="nil"/>
          <w:bottom w:val="nil"/>
          <w:right w:val="nil"/>
          <w:insideH w:val="nil"/>
          <w:insideV w:val="nil"/>
        </w:tcBorders>
        <w:shd w:val="clear" w:color="auto" w:fill="31849B"/>
      </w:tcPr>
    </w:tblStylePr>
    <w:tblStylePr w:type="band1Horz">
      <w:rPr>
        <w:rFonts w:cs="Times New Roman"/>
      </w:rPr>
      <w:tblPr/>
      <w:tcPr>
        <w:tcBorders>
          <w:top w:val="nil"/>
          <w:left w:val="nil"/>
          <w:bottom w:val="nil"/>
          <w:right w:val="nil"/>
          <w:insideH w:val="nil"/>
          <w:insideV w:val="nil"/>
        </w:tcBorders>
        <w:shd w:val="clear" w:color="auto" w:fill="31849B"/>
      </w:tcPr>
    </w:tblStylePr>
  </w:style>
  <w:style w:type="table" w:customStyle="1" w:styleId="12234">
    <w:name w:val="表 (水色) 1223"/>
    <w:basedOn w:val="a4"/>
    <w:next w:val="126"/>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rFonts w:cs="Times New Roman"/>
        <w:b/>
        <w:bCs/>
      </w:rPr>
      <w:tblPr/>
      <w:tcPr>
        <w:tcBorders>
          <w:top w:val="nil"/>
          <w:left w:val="nil"/>
          <w:bottom w:val="single" w:sz="24" w:space="0" w:color="F7964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76A7C"/>
      </w:tcPr>
    </w:tblStylePr>
    <w:tblStylePr w:type="firstCol">
      <w:rPr>
        <w:rFonts w:cs="Times New Roman"/>
        <w:color w:val="FFFFFF"/>
      </w:rPr>
      <w:tblPr/>
      <w:tcPr>
        <w:tcBorders>
          <w:top w:val="nil"/>
          <w:left w:val="nil"/>
          <w:bottom w:val="nil"/>
          <w:right w:val="nil"/>
          <w:insideH w:val="single" w:sz="4" w:space="0" w:color="276A7C"/>
          <w:insideV w:val="nil"/>
        </w:tcBorders>
        <w:shd w:val="clear" w:color="auto" w:fill="276A7C"/>
      </w:tcPr>
    </w:tblStylePr>
    <w:tblStylePr w:type="lastCol">
      <w:rPr>
        <w:rFonts w:cs="Times New Roman"/>
        <w:color w:val="FFFFFF"/>
      </w:rPr>
      <w:tblPr/>
      <w:tcPr>
        <w:tcBorders>
          <w:top w:val="nil"/>
          <w:left w:val="nil"/>
          <w:bottom w:val="nil"/>
          <w:right w:val="nil"/>
          <w:insideH w:val="nil"/>
          <w:insideV w:val="nil"/>
        </w:tcBorders>
        <w:shd w:val="clear" w:color="auto" w:fill="276A7C"/>
      </w:tcPr>
    </w:tblStylePr>
    <w:tblStylePr w:type="band1Vert">
      <w:rPr>
        <w:rFonts w:cs="Times New Roman"/>
      </w:rPr>
      <w:tblPr/>
      <w:tcPr>
        <w:shd w:val="clear" w:color="auto" w:fill="B6DDE8"/>
      </w:tcPr>
    </w:tblStylePr>
    <w:tblStylePr w:type="band1Horz">
      <w:rPr>
        <w:rFonts w:cs="Times New Roman"/>
      </w:rPr>
      <w:tblPr/>
      <w:tcPr>
        <w:shd w:val="clear" w:color="auto" w:fill="A5D5E2"/>
      </w:tcPr>
    </w:tblStylePr>
    <w:tblStylePr w:type="neCell">
      <w:rPr>
        <w:rFonts w:cs="Times New Roman"/>
        <w:color w:val="000000"/>
      </w:rPr>
    </w:tblStylePr>
    <w:tblStylePr w:type="nwCell">
      <w:rPr>
        <w:rFonts w:cs="Times New Roman"/>
        <w:color w:val="000000"/>
      </w:rPr>
    </w:tblStylePr>
  </w:style>
  <w:style w:type="table" w:customStyle="1" w:styleId="13234">
    <w:name w:val="表 (水色) 1323"/>
    <w:basedOn w:val="a4"/>
    <w:next w:val="136"/>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DF6F9"/>
    </w:tcPr>
    <w:tblStylePr w:type="firstRow">
      <w:rPr>
        <w:rFonts w:cs="Times New Roman"/>
        <w:b/>
        <w:bCs/>
        <w:color w:val="FFFFFF"/>
      </w:rPr>
      <w:tblPr/>
      <w:tcPr>
        <w:tcBorders>
          <w:bottom w:val="single" w:sz="12" w:space="0" w:color="FFFFFF"/>
        </w:tcBorders>
        <w:shd w:val="clear" w:color="auto" w:fill="F2730A"/>
      </w:tcPr>
    </w:tblStylePr>
    <w:tblStylePr w:type="lastRow">
      <w:rPr>
        <w:rFonts w:cs="Times New Roman"/>
        <w:b/>
        <w:bCs/>
        <w:color w:val="F2730A"/>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2EAF1"/>
      </w:tcPr>
    </w:tblStylePr>
    <w:tblStylePr w:type="band1Horz">
      <w:rPr>
        <w:rFonts w:cs="Times New Roman"/>
      </w:rPr>
      <w:tblPr/>
      <w:tcPr>
        <w:shd w:val="clear" w:color="auto" w:fill="DAEEF3"/>
      </w:tcPr>
    </w:tblStylePr>
  </w:style>
  <w:style w:type="table" w:customStyle="1" w:styleId="14234">
    <w:name w:val="表 (水色) 1423"/>
    <w:basedOn w:val="a4"/>
    <w:next w:val="146"/>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DAEEF3"/>
    </w:tcPr>
    <w:tblStylePr w:type="firstRow">
      <w:rPr>
        <w:rFonts w:cs="Times New Roman"/>
        <w:b/>
        <w:bCs/>
      </w:rPr>
      <w:tblPr/>
      <w:tcPr>
        <w:shd w:val="clear" w:color="auto" w:fill="B6DDE8"/>
      </w:tcPr>
    </w:tblStylePr>
    <w:tblStylePr w:type="lastRow">
      <w:rPr>
        <w:rFonts w:cs="Times New Roman"/>
        <w:b/>
        <w:bCs/>
        <w:color w:val="000000"/>
      </w:rPr>
      <w:tblPr/>
      <w:tcPr>
        <w:shd w:val="clear" w:color="auto" w:fill="B6DDE8"/>
      </w:tcPr>
    </w:tblStylePr>
    <w:tblStylePr w:type="firstCol">
      <w:rPr>
        <w:rFonts w:cs="Times New Roman"/>
        <w:color w:val="FFFFFF"/>
      </w:rPr>
      <w:tblPr/>
      <w:tcPr>
        <w:shd w:val="clear" w:color="auto" w:fill="31849B"/>
      </w:tcPr>
    </w:tblStylePr>
    <w:tblStylePr w:type="lastCol">
      <w:rPr>
        <w:rFonts w:cs="Times New Roman"/>
        <w:color w:val="FFFFFF"/>
      </w:rPr>
      <w:tblPr/>
      <w:tcPr>
        <w:shd w:val="clear" w:color="auto" w:fill="31849B"/>
      </w:tc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123f1">
    <w:name w:val="表 (オレンジ)  123"/>
    <w:basedOn w:val="a4"/>
    <w:next w:val="1ffb"/>
    <w:uiPriority w:val="99"/>
    <w:rsid w:val="009F3DDB"/>
    <w:rPr>
      <w:rFonts w:ascii="Calibri" w:eastAsia="ＭＳ 明朝" w:hAnsi="Calibri" w:cs="Times New Roman"/>
      <w:color w:val="E36C0A"/>
      <w:sz w:val="20"/>
      <w:szCs w:val="20"/>
      <w:lang w:val="en-GB"/>
    </w:rPr>
    <w:tblPr>
      <w:tblStyleRowBandSize w:val="1"/>
      <w:tblStyleColBandSize w:val="1"/>
      <w:tblBorders>
        <w:top w:val="single" w:sz="8" w:space="0" w:color="F79646"/>
        <w:bottom w:val="single" w:sz="8" w:space="0" w:color="F79646"/>
      </w:tblBorders>
    </w:tblPr>
    <w:tblStylePr w:type="firstRow">
      <w:pPr>
        <w:spacing w:beforeLines="0" w:beforeAutospacing="0" w:afterLines="0" w:afterAutospacing="0"/>
      </w:pPr>
      <w:rPr>
        <w:rFonts w:cs="Times New Roman"/>
        <w:b/>
        <w:bCs/>
      </w:rPr>
      <w:tblPr/>
      <w:tcPr>
        <w:tcBorders>
          <w:top w:val="single" w:sz="8" w:space="0" w:color="F79646"/>
          <w:left w:val="nil"/>
          <w:bottom w:val="single" w:sz="8" w:space="0" w:color="F79646"/>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F79646"/>
          <w:left w:val="nil"/>
          <w:bottom w:val="single" w:sz="8" w:space="0" w:color="F7964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left w:val="nil"/>
          <w:right w:val="nil"/>
          <w:insideH w:val="nil"/>
          <w:insideV w:val="nil"/>
        </w:tcBorders>
        <w:shd w:val="clear" w:color="auto" w:fill="FDE4D0"/>
      </w:tcPr>
    </w:tblStylePr>
  </w:style>
  <w:style w:type="table" w:customStyle="1" w:styleId="223b">
    <w:name w:val="表 (オレンジ)  223"/>
    <w:basedOn w:val="a4"/>
    <w:next w:val="2f6"/>
    <w:uiPriority w:val="99"/>
    <w:rsid w:val="009F3DDB"/>
    <w:rPr>
      <w:rFonts w:ascii="Calibri" w:eastAsia="ＭＳ 明朝" w:hAnsi="Calibri" w:cs="Times New Roman"/>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Lines="0" w:beforeAutospacing="0" w:afterLines="0" w:afterAutospacing="0"/>
      </w:pPr>
      <w:rPr>
        <w:rFonts w:cs="Times New Roman"/>
        <w:b/>
        <w:bCs/>
        <w:color w:val="FFFFFF"/>
      </w:rPr>
      <w:tblPr/>
      <w:tcPr>
        <w:shd w:val="clear" w:color="auto" w:fill="F79646"/>
      </w:tcPr>
    </w:tblStylePr>
    <w:tblStylePr w:type="lastRow">
      <w:pPr>
        <w:spacing w:beforeLines="0" w:beforeAutospacing="0" w:afterLines="0" w:afterAutospacing="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323a">
    <w:name w:val="表 (オレンジ)  323"/>
    <w:basedOn w:val="a4"/>
    <w:next w:val="3f1"/>
    <w:uiPriority w:val="99"/>
    <w:rsid w:val="009F3DDB"/>
    <w:rPr>
      <w:rFonts w:ascii="Calibri" w:eastAsia="ＭＳ 明朝" w:hAnsi="Calibri" w:cs="Times New Roman"/>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4238">
    <w:name w:val="表 (オレンジ)  423"/>
    <w:basedOn w:val="a4"/>
    <w:next w:val="4d"/>
    <w:uiPriority w:val="99"/>
    <w:rsid w:val="009F3DDB"/>
    <w:rPr>
      <w:rFonts w:ascii="Calibri" w:eastAsia="ＭＳ 明朝" w:hAnsi="Calibri" w:cs="Times New Roman"/>
      <w:sz w:val="20"/>
      <w:szCs w:val="20"/>
      <w:lang w:val="en-GB"/>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Lines="0" w:beforeAutospacing="0" w:afterLines="0" w:afterAutospacing="0"/>
      </w:pPr>
      <w:rPr>
        <w:rFonts w:cs="Times New Roman"/>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Lines="0" w:beforeAutospacing="0" w:afterLines="0" w:afterAutospacing="0"/>
      </w:pPr>
      <w:rPr>
        <w:rFonts w:cs="Times New Roman"/>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DE4D0"/>
      </w:tcPr>
    </w:tblStylePr>
    <w:tblStylePr w:type="band1Horz">
      <w:rPr>
        <w:rFonts w:cs="Times New Roman"/>
      </w:rPr>
      <w:tblPr/>
      <w:tcPr>
        <w:tcBorders>
          <w:insideH w:val="nil"/>
          <w:insideV w:val="nil"/>
        </w:tcBorders>
        <w:shd w:val="clear" w:color="auto" w:fill="FDE4D0"/>
      </w:tcPr>
    </w:tblStylePr>
    <w:tblStylePr w:type="band2Horz">
      <w:rPr>
        <w:rFonts w:cs="Times New Roman"/>
      </w:rPr>
      <w:tblPr/>
      <w:tcPr>
        <w:tcBorders>
          <w:insideH w:val="nil"/>
          <w:insideV w:val="nil"/>
        </w:tcBorders>
      </w:tcPr>
    </w:tblStylePr>
  </w:style>
  <w:style w:type="table" w:customStyle="1" w:styleId="5237">
    <w:name w:val="表 (オレンジ)  523"/>
    <w:basedOn w:val="a4"/>
    <w:next w:val="5d"/>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F79646"/>
      </w:tcPr>
    </w:tblStylePr>
    <w:tblStylePr w:type="lastCol">
      <w:rPr>
        <w:rFonts w:cs="Times New Roman"/>
        <w:b/>
        <w:bCs/>
        <w:color w:val="FFFFFF"/>
      </w:rPr>
      <w:tblPr/>
      <w:tcPr>
        <w:tcBorders>
          <w:left w:val="nil"/>
          <w:right w:val="nil"/>
          <w:insideH w:val="nil"/>
          <w:insideV w:val="nil"/>
        </w:tcBorders>
        <w:shd w:val="clear" w:color="auto" w:fill="F7964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36">
    <w:name w:val="表 (オレンジ)  623"/>
    <w:basedOn w:val="a4"/>
    <w:next w:val="68"/>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F79646"/>
        <w:bottom w:val="single" w:sz="8" w:space="0" w:color="F79646"/>
      </w:tblBorders>
    </w:tblPr>
    <w:tblStylePr w:type="firstRow">
      <w:rPr>
        <w:rFonts w:ascii="Times New Roman" w:eastAsia="Times New Roman" w:hAnsi="Times New Roman" w:cs="Times New Roman"/>
      </w:rPr>
      <w:tblPr/>
      <w:tcPr>
        <w:tcBorders>
          <w:top w:val="nil"/>
          <w:bottom w:val="single" w:sz="8" w:space="0" w:color="F79646"/>
        </w:tcBorders>
      </w:tcPr>
    </w:tblStylePr>
    <w:tblStylePr w:type="lastRow">
      <w:rPr>
        <w:rFonts w:cs="Times New Roman"/>
        <w:b/>
        <w:bCs/>
        <w:color w:val="1F497D"/>
      </w:rPr>
      <w:tblPr/>
      <w:tcPr>
        <w:tcBorders>
          <w:top w:val="single" w:sz="8" w:space="0" w:color="F79646"/>
          <w:bottom w:val="single" w:sz="8" w:space="0" w:color="F79646"/>
        </w:tcBorders>
      </w:tcPr>
    </w:tblStylePr>
    <w:tblStylePr w:type="firstCol">
      <w:rPr>
        <w:rFonts w:cs="Times New Roman"/>
        <w:b/>
        <w:bCs/>
      </w:rPr>
    </w:tblStylePr>
    <w:tblStylePr w:type="lastCol">
      <w:rPr>
        <w:rFonts w:cs="Times New Roman"/>
        <w:b/>
        <w:bCs/>
      </w:rPr>
      <w:tblPr/>
      <w:tcPr>
        <w:tcBorders>
          <w:top w:val="single" w:sz="8" w:space="0" w:color="F79646"/>
          <w:bottom w:val="single" w:sz="8" w:space="0" w:color="F79646"/>
        </w:tcBorders>
      </w:tcPr>
    </w:tblStylePr>
    <w:tblStylePr w:type="band1Vert">
      <w:rPr>
        <w:rFonts w:cs="Times New Roman"/>
      </w:rPr>
      <w:tblPr/>
      <w:tcPr>
        <w:shd w:val="clear" w:color="auto" w:fill="FDE4D0"/>
      </w:tcPr>
    </w:tblStylePr>
    <w:tblStylePr w:type="band1Horz">
      <w:rPr>
        <w:rFonts w:cs="Times New Roman"/>
      </w:rPr>
      <w:tblPr/>
      <w:tcPr>
        <w:shd w:val="clear" w:color="auto" w:fill="FDE4D0"/>
      </w:tcPr>
    </w:tblStylePr>
  </w:style>
  <w:style w:type="table" w:customStyle="1" w:styleId="7237">
    <w:name w:val="表 (オレンジ)  723"/>
    <w:basedOn w:val="a4"/>
    <w:next w:val="78"/>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rFonts w:cs="Times New Roman"/>
        <w:sz w:val="24"/>
        <w:szCs w:val="24"/>
      </w:rPr>
      <w:tblPr/>
      <w:tcPr>
        <w:tcBorders>
          <w:top w:val="nil"/>
          <w:left w:val="nil"/>
          <w:bottom w:val="single" w:sz="24" w:space="0" w:color="F79646"/>
          <w:right w:val="nil"/>
          <w:insideH w:val="nil"/>
          <w:insideV w:val="nil"/>
        </w:tcBorders>
        <w:shd w:val="clear" w:color="auto" w:fill="FFFFFF"/>
      </w:tcPr>
    </w:tblStylePr>
    <w:tblStylePr w:type="lastRow">
      <w:rPr>
        <w:rFonts w:cs="Times New Roman"/>
      </w:rPr>
      <w:tblPr/>
      <w:tcPr>
        <w:tcBorders>
          <w:top w:val="single" w:sz="8" w:space="0" w:color="F7964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F79646"/>
          <w:insideH w:val="nil"/>
          <w:insideV w:val="nil"/>
        </w:tcBorders>
        <w:shd w:val="clear" w:color="auto" w:fill="FFFFFF"/>
      </w:tcPr>
    </w:tblStylePr>
    <w:tblStylePr w:type="lastCol">
      <w:rPr>
        <w:rFonts w:cs="Times New Roman"/>
      </w:rPr>
      <w:tblPr/>
      <w:tcPr>
        <w:tcBorders>
          <w:top w:val="nil"/>
          <w:left w:val="single" w:sz="8" w:space="0" w:color="F7964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top w:val="nil"/>
          <w:bottom w:val="nil"/>
          <w:insideH w:val="nil"/>
          <w:insideV w:val="nil"/>
        </w:tcBorders>
        <w:shd w:val="clear" w:color="auto" w:fill="FDE4D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237">
    <w:name w:val="表 (オレンジ)  823"/>
    <w:basedOn w:val="a4"/>
    <w:next w:val="88"/>
    <w:uiPriority w:val="99"/>
    <w:rsid w:val="009F3DDB"/>
    <w:rPr>
      <w:rFonts w:ascii="Calibri" w:eastAsia="ＭＳ 明朝" w:hAnsi="Calibri" w:cs="Times New Roman"/>
      <w:sz w:val="20"/>
      <w:szCs w:val="20"/>
      <w:lang w:val="en-GB"/>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rFonts w:cs="Times New Roman"/>
        <w:b/>
        <w:bCs/>
      </w:rPr>
    </w:tblStylePr>
    <w:tblStylePr w:type="lastRow">
      <w:rPr>
        <w:rFonts w:cs="Times New Roman"/>
        <w:b/>
        <w:bCs/>
      </w:rPr>
      <w:tblPr/>
      <w:tcPr>
        <w:tcBorders>
          <w:top w:val="single" w:sz="18" w:space="0" w:color="F9B07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BCAA2"/>
      </w:tcPr>
    </w:tblStylePr>
    <w:tblStylePr w:type="band1Horz">
      <w:rPr>
        <w:rFonts w:cs="Times New Roman"/>
      </w:rPr>
      <w:tblPr/>
      <w:tcPr>
        <w:shd w:val="clear" w:color="auto" w:fill="FBCAA2"/>
      </w:tcPr>
    </w:tblStylePr>
  </w:style>
  <w:style w:type="table" w:customStyle="1" w:styleId="9235">
    <w:name w:val="表 (オレンジ)  923"/>
    <w:basedOn w:val="a4"/>
    <w:next w:val="98"/>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rFonts w:cs="Times New Roman"/>
        <w:b/>
        <w:bCs/>
        <w:color w:val="000000"/>
      </w:rPr>
      <w:tblPr/>
      <w:tcPr>
        <w:shd w:val="clear" w:color="auto" w:fill="FEF4EC"/>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DE9D9"/>
      </w:tcPr>
    </w:tblStylePr>
    <w:tblStylePr w:type="band1Vert">
      <w:rPr>
        <w:rFonts w:cs="Times New Roman"/>
      </w:rPr>
      <w:tblPr/>
      <w:tcPr>
        <w:shd w:val="clear" w:color="auto" w:fill="FBCAA2"/>
      </w:tcPr>
    </w:tblStylePr>
    <w:tblStylePr w:type="band1Horz">
      <w:rPr>
        <w:rFonts w:cs="Times New Roman"/>
      </w:rPr>
      <w:tblPr/>
      <w:tcPr>
        <w:tcBorders>
          <w:insideH w:val="single" w:sz="6" w:space="0" w:color="F79646"/>
          <w:insideV w:val="single" w:sz="6" w:space="0" w:color="F79646"/>
        </w:tcBorders>
        <w:shd w:val="clear" w:color="auto" w:fill="FBCAA2"/>
      </w:tcPr>
    </w:tblStylePr>
    <w:tblStylePr w:type="nwCell">
      <w:rPr>
        <w:rFonts w:cs="Times New Roman"/>
      </w:rPr>
      <w:tblPr/>
      <w:tcPr>
        <w:shd w:val="clear" w:color="auto" w:fill="FFFFFF"/>
      </w:tcPr>
    </w:tblStylePr>
  </w:style>
  <w:style w:type="table" w:customStyle="1" w:styleId="10235">
    <w:name w:val="表 (オレンジ) 1023"/>
    <w:basedOn w:val="a4"/>
    <w:next w:val="107"/>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11235">
    <w:name w:val="表 (オレンジ) 1123"/>
    <w:basedOn w:val="a4"/>
    <w:next w:val="118"/>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F79646"/>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974706"/>
      </w:tcPr>
    </w:tblStylePr>
    <w:tblStylePr w:type="firstCol">
      <w:rPr>
        <w:rFonts w:cs="Times New Roman"/>
      </w:rPr>
      <w:tblPr/>
      <w:tcPr>
        <w:tcBorders>
          <w:top w:val="nil"/>
          <w:left w:val="nil"/>
          <w:bottom w:val="nil"/>
          <w:right w:val="single" w:sz="18" w:space="0" w:color="FFFFFF"/>
          <w:insideH w:val="nil"/>
          <w:insideV w:val="nil"/>
        </w:tcBorders>
        <w:shd w:val="clear" w:color="auto" w:fill="E36C0A"/>
      </w:tcPr>
    </w:tblStylePr>
    <w:tblStylePr w:type="lastCol">
      <w:rPr>
        <w:rFonts w:cs="Times New Roman"/>
      </w:rPr>
      <w:tblPr/>
      <w:tcPr>
        <w:tcBorders>
          <w:top w:val="nil"/>
          <w:left w:val="single" w:sz="18" w:space="0" w:color="FFFFFF"/>
          <w:bottom w:val="nil"/>
          <w:right w:val="nil"/>
          <w:insideH w:val="nil"/>
          <w:insideV w:val="nil"/>
        </w:tcBorders>
        <w:shd w:val="clear" w:color="auto" w:fill="E36C0A"/>
      </w:tcPr>
    </w:tblStylePr>
    <w:tblStylePr w:type="band1Vert">
      <w:rPr>
        <w:rFonts w:cs="Times New Roman"/>
      </w:rPr>
      <w:tblPr/>
      <w:tcPr>
        <w:tcBorders>
          <w:top w:val="nil"/>
          <w:left w:val="nil"/>
          <w:bottom w:val="nil"/>
          <w:right w:val="nil"/>
          <w:insideH w:val="nil"/>
          <w:insideV w:val="nil"/>
        </w:tcBorders>
        <w:shd w:val="clear" w:color="auto" w:fill="E36C0A"/>
      </w:tcPr>
    </w:tblStylePr>
    <w:tblStylePr w:type="band1Horz">
      <w:rPr>
        <w:rFonts w:cs="Times New Roman"/>
      </w:rPr>
      <w:tblPr/>
      <w:tcPr>
        <w:tcBorders>
          <w:top w:val="nil"/>
          <w:left w:val="nil"/>
          <w:bottom w:val="nil"/>
          <w:right w:val="nil"/>
          <w:insideH w:val="nil"/>
          <w:insideV w:val="nil"/>
        </w:tcBorders>
        <w:shd w:val="clear" w:color="auto" w:fill="E36C0A"/>
      </w:tcPr>
    </w:tblStylePr>
  </w:style>
  <w:style w:type="table" w:customStyle="1" w:styleId="12235">
    <w:name w:val="表 (オレンジ) 1223"/>
    <w:basedOn w:val="a4"/>
    <w:next w:val="127"/>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rFonts w:cs="Times New Roman"/>
        <w:b/>
        <w:bCs/>
      </w:rPr>
      <w:tblPr/>
      <w:tcPr>
        <w:tcBorders>
          <w:top w:val="nil"/>
          <w:left w:val="nil"/>
          <w:bottom w:val="single" w:sz="24" w:space="0" w:color="4BACC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B65608"/>
      </w:tcPr>
    </w:tblStylePr>
    <w:tblStylePr w:type="firstCol">
      <w:rPr>
        <w:rFonts w:cs="Times New Roman"/>
        <w:color w:val="FFFFFF"/>
      </w:rPr>
      <w:tblPr/>
      <w:tcPr>
        <w:tcBorders>
          <w:top w:val="nil"/>
          <w:left w:val="nil"/>
          <w:bottom w:val="nil"/>
          <w:right w:val="nil"/>
          <w:insideH w:val="single" w:sz="4" w:space="0" w:color="B65608"/>
          <w:insideV w:val="nil"/>
        </w:tcBorders>
        <w:shd w:val="clear" w:color="auto" w:fill="B65608"/>
      </w:tcPr>
    </w:tblStylePr>
    <w:tblStylePr w:type="lastCol">
      <w:rPr>
        <w:rFonts w:cs="Times New Roman"/>
        <w:color w:val="FFFFFF"/>
      </w:rPr>
      <w:tblPr/>
      <w:tcPr>
        <w:tcBorders>
          <w:top w:val="nil"/>
          <w:left w:val="nil"/>
          <w:bottom w:val="nil"/>
          <w:right w:val="nil"/>
          <w:insideH w:val="nil"/>
          <w:insideV w:val="nil"/>
        </w:tcBorders>
        <w:shd w:val="clear" w:color="auto" w:fill="B65608"/>
      </w:tcPr>
    </w:tblStylePr>
    <w:tblStylePr w:type="band1Vert">
      <w:rPr>
        <w:rFonts w:cs="Times New Roman"/>
      </w:rPr>
      <w:tblPr/>
      <w:tcPr>
        <w:shd w:val="clear" w:color="auto" w:fill="FBD4B4"/>
      </w:tcPr>
    </w:tblStylePr>
    <w:tblStylePr w:type="band1Horz">
      <w:rPr>
        <w:rFonts w:cs="Times New Roman"/>
      </w:rPr>
      <w:tblPr/>
      <w:tcPr>
        <w:shd w:val="clear" w:color="auto" w:fill="FBCAA2"/>
      </w:tcPr>
    </w:tblStylePr>
    <w:tblStylePr w:type="neCell">
      <w:rPr>
        <w:rFonts w:cs="Times New Roman"/>
        <w:color w:val="000000"/>
      </w:rPr>
    </w:tblStylePr>
    <w:tblStylePr w:type="nwCell">
      <w:rPr>
        <w:rFonts w:cs="Times New Roman"/>
        <w:color w:val="000000"/>
      </w:rPr>
    </w:tblStylePr>
  </w:style>
  <w:style w:type="table" w:customStyle="1" w:styleId="13235">
    <w:name w:val="表 (オレンジ) 1323"/>
    <w:basedOn w:val="a4"/>
    <w:next w:val="137"/>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EF4EC"/>
    </w:tcPr>
    <w:tblStylePr w:type="firstRow">
      <w:rPr>
        <w:rFonts w:cs="Times New Roman"/>
        <w:b/>
        <w:bCs/>
        <w:color w:val="FFFFFF"/>
      </w:rPr>
      <w:tblPr/>
      <w:tcPr>
        <w:tcBorders>
          <w:bottom w:val="single" w:sz="12" w:space="0" w:color="FFFFFF"/>
        </w:tcBorders>
        <w:shd w:val="clear" w:color="auto" w:fill="348DA5"/>
      </w:tcPr>
    </w:tblStylePr>
    <w:tblStylePr w:type="lastRow">
      <w:rPr>
        <w:rFonts w:cs="Times New Roman"/>
        <w:b/>
        <w:bCs/>
        <w:color w:val="348DA5"/>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DE4D0"/>
      </w:tcPr>
    </w:tblStylePr>
    <w:tblStylePr w:type="band1Horz">
      <w:rPr>
        <w:rFonts w:cs="Times New Roman"/>
      </w:rPr>
      <w:tblPr/>
      <w:tcPr>
        <w:shd w:val="clear" w:color="auto" w:fill="FDE9D9"/>
      </w:tcPr>
    </w:tblStylePr>
  </w:style>
  <w:style w:type="table" w:customStyle="1" w:styleId="14235">
    <w:name w:val="表 (オレンジ) 1423"/>
    <w:basedOn w:val="a4"/>
    <w:next w:val="147"/>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FDE9D9"/>
    </w:tcPr>
    <w:tblStylePr w:type="firstRow">
      <w:rPr>
        <w:rFonts w:cs="Times New Roman"/>
        <w:b/>
        <w:bCs/>
      </w:rPr>
      <w:tblPr/>
      <w:tcPr>
        <w:shd w:val="clear" w:color="auto" w:fill="FBD4B4"/>
      </w:tcPr>
    </w:tblStylePr>
    <w:tblStylePr w:type="lastRow">
      <w:rPr>
        <w:rFonts w:cs="Times New Roman"/>
        <w:b/>
        <w:bCs/>
        <w:color w:val="000000"/>
      </w:rPr>
      <w:tblPr/>
      <w:tcPr>
        <w:shd w:val="clear" w:color="auto" w:fill="FBD4B4"/>
      </w:tcPr>
    </w:tblStylePr>
    <w:tblStylePr w:type="firstCol">
      <w:rPr>
        <w:rFonts w:cs="Times New Roman"/>
        <w:color w:val="FFFFFF"/>
      </w:rPr>
      <w:tblPr/>
      <w:tcPr>
        <w:shd w:val="clear" w:color="auto" w:fill="E36C0A"/>
      </w:tcPr>
    </w:tblStylePr>
    <w:tblStylePr w:type="lastCol">
      <w:rPr>
        <w:rFonts w:cs="Times New Roman"/>
        <w:color w:val="FFFFFF"/>
      </w:rPr>
      <w:tblPr/>
      <w:tcPr>
        <w:shd w:val="clear" w:color="auto" w:fill="E36C0A"/>
      </w:tcPr>
    </w:tblStylePr>
    <w:tblStylePr w:type="band1Vert">
      <w:rPr>
        <w:rFonts w:cs="Times New Roman"/>
      </w:rPr>
      <w:tblPr/>
      <w:tcPr>
        <w:shd w:val="clear" w:color="auto" w:fill="FBCAA2"/>
      </w:tcPr>
    </w:tblStylePr>
    <w:tblStylePr w:type="band1Horz">
      <w:rPr>
        <w:rFonts w:cs="Times New Roman"/>
      </w:rPr>
      <w:tblPr/>
      <w:tcPr>
        <w:shd w:val="clear" w:color="auto" w:fill="FBCAA2"/>
      </w:tcPr>
    </w:tblStylePr>
  </w:style>
  <w:style w:type="numbering" w:customStyle="1" w:styleId="1ai23">
    <w:name w:val="1 / a / i23"/>
    <w:basedOn w:val="a5"/>
    <w:next w:val="1ai"/>
    <w:uiPriority w:val="99"/>
    <w:semiHidden/>
    <w:unhideWhenUsed/>
    <w:rsid w:val="009F3DDB"/>
  </w:style>
  <w:style w:type="numbering" w:customStyle="1" w:styleId="23f2">
    <w:name w:val="章 / 節23"/>
    <w:basedOn w:val="a5"/>
    <w:next w:val="a"/>
    <w:uiPriority w:val="99"/>
    <w:semiHidden/>
    <w:unhideWhenUsed/>
    <w:rsid w:val="009F3DDB"/>
  </w:style>
  <w:style w:type="numbering" w:customStyle="1" w:styleId="11111123">
    <w:name w:val="1 / 1.1 / 1.1.123"/>
    <w:basedOn w:val="a5"/>
    <w:next w:val="111111"/>
    <w:uiPriority w:val="99"/>
    <w:semiHidden/>
    <w:unhideWhenUsed/>
    <w:rsid w:val="009F3DDB"/>
  </w:style>
  <w:style w:type="numbering" w:customStyle="1" w:styleId="33b">
    <w:name w:val="リストなし33"/>
    <w:next w:val="a5"/>
    <w:uiPriority w:val="99"/>
    <w:semiHidden/>
    <w:unhideWhenUsed/>
    <w:rsid w:val="009F3DDB"/>
  </w:style>
  <w:style w:type="table" w:customStyle="1" w:styleId="33c">
    <w:name w:val="表 (格子)33"/>
    <w:basedOn w:val="a4"/>
    <w:next w:val="ab"/>
    <w:uiPriority w:val="59"/>
    <w:rsid w:val="009F3DDB"/>
    <w:rPr>
      <w:rFonts w:ascii="Verdana" w:eastAsia="Calibri" w:hAnsi="Verdana" w:cs="Times New Roman"/>
      <w:color w:val="000000"/>
      <w:kern w:val="0"/>
      <w:sz w:val="20"/>
      <w:lang w:val="nl-N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9">
    <w:name w:val="リストなし43"/>
    <w:next w:val="a5"/>
    <w:uiPriority w:val="99"/>
    <w:semiHidden/>
    <w:rsid w:val="009F3DDB"/>
  </w:style>
  <w:style w:type="numbering" w:customStyle="1" w:styleId="538">
    <w:name w:val="リストなし53"/>
    <w:next w:val="a5"/>
    <w:uiPriority w:val="99"/>
    <w:semiHidden/>
    <w:unhideWhenUsed/>
    <w:rsid w:val="009F3DDB"/>
  </w:style>
  <w:style w:type="numbering" w:customStyle="1" w:styleId="637">
    <w:name w:val="リストなし63"/>
    <w:next w:val="a5"/>
    <w:uiPriority w:val="99"/>
    <w:semiHidden/>
    <w:unhideWhenUsed/>
    <w:rsid w:val="009F3DDB"/>
  </w:style>
  <w:style w:type="table" w:customStyle="1" w:styleId="43a">
    <w:name w:val="表 (格子)43"/>
    <w:basedOn w:val="a4"/>
    <w:next w:val="ab"/>
    <w:rsid w:val="009F3DDB"/>
    <w:rPr>
      <w:rFonts w:ascii="Century" w:eastAsia="ＭＳ 明朝" w:hAnsi="Century" w:cs="Times New Roman"/>
      <w:kern w:val="0"/>
      <w:sz w:val="22"/>
      <w:lang w:val="it-IT"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8">
    <w:name w:val="リストなし73"/>
    <w:next w:val="a5"/>
    <w:semiHidden/>
    <w:rsid w:val="009F3DDB"/>
  </w:style>
  <w:style w:type="table" w:customStyle="1" w:styleId="539">
    <w:name w:val="表 (格子)53"/>
    <w:basedOn w:val="a4"/>
    <w:next w:val="ab"/>
    <w:uiPriority w:val="59"/>
    <w:rsid w:val="009F3DDB"/>
    <w:rPr>
      <w:rFonts w:ascii="Calibri" w:eastAsia="SimSun" w:hAnsi="Calibri" w:cs="Arial"/>
      <w:kern w:val="0"/>
      <w:sz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38">
    <w:name w:val="リストなし83"/>
    <w:next w:val="a5"/>
    <w:uiPriority w:val="99"/>
    <w:semiHidden/>
    <w:unhideWhenUsed/>
    <w:rsid w:val="009F3DDB"/>
  </w:style>
  <w:style w:type="table" w:customStyle="1" w:styleId="638">
    <w:name w:val="表 (格子)63"/>
    <w:basedOn w:val="a4"/>
    <w:next w:val="ab"/>
    <w:uiPriority w:val="99"/>
    <w:rsid w:val="009F3DDB"/>
    <w:pPr>
      <w:jc w:val="both"/>
    </w:pPr>
    <w:rPr>
      <w:rFonts w:ascii="Times New Roman" w:eastAsia="ＭＳ 明朝" w:hAnsi="Times New Roman" w:cs="Times New Roman"/>
      <w:kern w:val="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6">
    <w:name w:val="表 (シンプル) 133"/>
    <w:basedOn w:val="a4"/>
    <w:next w:val="1fff4"/>
    <w:uiPriority w:val="99"/>
    <w:semiHidden/>
    <w:rsid w:val="009F3DDB"/>
    <w:rPr>
      <w:rFonts w:ascii="Calibri" w:eastAsia="ＭＳ 明朝" w:hAnsi="Calibri" w:cs="Times New Roman"/>
      <w:sz w:val="20"/>
      <w:szCs w:val="20"/>
      <w:lang w:val="en-GB"/>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330">
    <w:name w:val="表 (シンプル) 233"/>
    <w:basedOn w:val="a4"/>
    <w:next w:val="2fc"/>
    <w:uiPriority w:val="99"/>
    <w:semiHidden/>
    <w:rsid w:val="009F3DDB"/>
    <w:rPr>
      <w:rFonts w:ascii="Calibri" w:eastAsia="ＭＳ 明朝" w:hAnsi="Calibri" w:cs="Times New Roman"/>
      <w:sz w:val="20"/>
      <w:szCs w:val="20"/>
      <w:lang w:val="en-GB"/>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330">
    <w:name w:val="表 (シンプル) 333"/>
    <w:basedOn w:val="a4"/>
    <w:next w:val="3f7"/>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337">
    <w:name w:val="表 (クラシック) 133"/>
    <w:basedOn w:val="a4"/>
    <w:next w:val="1ffc"/>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331">
    <w:name w:val="表 (クラシック) 233"/>
    <w:basedOn w:val="a4"/>
    <w:next w:val="2f7"/>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331">
    <w:name w:val="表 (クラシック) 333"/>
    <w:basedOn w:val="a4"/>
    <w:next w:val="3f2"/>
    <w:uiPriority w:val="99"/>
    <w:semiHidden/>
    <w:rsid w:val="009F3DDB"/>
    <w:rPr>
      <w:rFonts w:ascii="Calibri" w:eastAsia="ＭＳ 明朝" w:hAnsi="Calibri" w:cs="Times New Roman"/>
      <w:color w:val="000080"/>
      <w:sz w:val="20"/>
      <w:szCs w:val="20"/>
      <w:lang w:val="en-GB"/>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330">
    <w:name w:val="表 (クラシック) 433"/>
    <w:basedOn w:val="a4"/>
    <w:next w:val="4e"/>
    <w:uiPriority w:val="99"/>
    <w:semiHidden/>
    <w:rsid w:val="009F3DDB"/>
    <w:rPr>
      <w:rFonts w:ascii="Calibri" w:eastAsia="ＭＳ 明朝" w:hAnsi="Calibri" w:cs="Times New Roman"/>
      <w:sz w:val="20"/>
      <w:szCs w:val="20"/>
      <w:lang w:val="en-GB"/>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338">
    <w:name w:val="表 (カラフル) 133"/>
    <w:basedOn w:val="a4"/>
    <w:next w:val="1ffd"/>
    <w:uiPriority w:val="99"/>
    <w:semiHidden/>
    <w:rsid w:val="009F3DDB"/>
    <w:rPr>
      <w:rFonts w:ascii="Calibri" w:eastAsia="ＭＳ 明朝" w:hAnsi="Calibri" w:cs="Times New Roman"/>
      <w:color w:val="FFFFFF"/>
      <w:sz w:val="20"/>
      <w:szCs w:val="20"/>
      <w:lang w:val="en-GB"/>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332">
    <w:name w:val="表 (カラフル) 233"/>
    <w:basedOn w:val="a4"/>
    <w:next w:val="2f8"/>
    <w:uiPriority w:val="99"/>
    <w:semiHidden/>
    <w:rsid w:val="009F3DDB"/>
    <w:rPr>
      <w:rFonts w:ascii="Calibri" w:eastAsia="ＭＳ 明朝" w:hAnsi="Calibri" w:cs="Times New Roman"/>
      <w:sz w:val="20"/>
      <w:szCs w:val="20"/>
      <w:lang w:val="en-GB"/>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332">
    <w:name w:val="表 (カラフル) 333"/>
    <w:basedOn w:val="a4"/>
    <w:next w:val="3f3"/>
    <w:uiPriority w:val="99"/>
    <w:semiHidden/>
    <w:rsid w:val="009F3DDB"/>
    <w:rPr>
      <w:rFonts w:ascii="Calibri" w:eastAsia="ＭＳ 明朝" w:hAnsi="Calibri" w:cs="Times New Roman"/>
      <w:sz w:val="20"/>
      <w:szCs w:val="20"/>
      <w:lang w:val="en-GB"/>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339">
    <w:name w:val="表 (列の強調) 133"/>
    <w:basedOn w:val="a4"/>
    <w:next w:val="1ffe"/>
    <w:uiPriority w:val="99"/>
    <w:semiHidden/>
    <w:rsid w:val="009F3DDB"/>
    <w:rPr>
      <w:rFonts w:ascii="Calibri" w:eastAsia="ＭＳ 明朝" w:hAnsi="Calibri" w:cs="Times New Roman"/>
      <w:b/>
      <w:bCs/>
      <w:sz w:val="20"/>
      <w:szCs w:val="20"/>
      <w:lang w:val="en-GB"/>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333">
    <w:name w:val="表 (列の強調) 233"/>
    <w:basedOn w:val="a4"/>
    <w:next w:val="2f9"/>
    <w:uiPriority w:val="99"/>
    <w:semiHidden/>
    <w:rsid w:val="009F3DDB"/>
    <w:rPr>
      <w:rFonts w:ascii="Calibri" w:eastAsia="ＭＳ 明朝" w:hAnsi="Calibri" w:cs="Times New Roman"/>
      <w:b/>
      <w:bCs/>
      <w:sz w:val="20"/>
      <w:szCs w:val="20"/>
      <w:lang w:val="en-GB"/>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333">
    <w:name w:val="表 (列の強調) 333"/>
    <w:basedOn w:val="a4"/>
    <w:next w:val="3f4"/>
    <w:uiPriority w:val="99"/>
    <w:semiHidden/>
    <w:rsid w:val="009F3DDB"/>
    <w:rPr>
      <w:rFonts w:ascii="Calibri" w:eastAsia="ＭＳ 明朝" w:hAnsi="Calibri" w:cs="Times New Roman"/>
      <w:b/>
      <w:bCs/>
      <w:sz w:val="20"/>
      <w:szCs w:val="20"/>
      <w:lang w:val="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331">
    <w:name w:val="表 (列の強調) 433"/>
    <w:basedOn w:val="a4"/>
    <w:next w:val="4f"/>
    <w:uiPriority w:val="99"/>
    <w:semiHidden/>
    <w:rsid w:val="009F3DDB"/>
    <w:rPr>
      <w:rFonts w:ascii="Calibri" w:eastAsia="ＭＳ 明朝" w:hAnsi="Calibri" w:cs="Times New Roman"/>
      <w:sz w:val="20"/>
      <w:szCs w:val="20"/>
      <w:lang w:val="en-GB"/>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330">
    <w:name w:val="表 (列の強調) 533"/>
    <w:basedOn w:val="a4"/>
    <w:next w:val="5e"/>
    <w:uiPriority w:val="99"/>
    <w:semiHidden/>
    <w:rsid w:val="009F3DDB"/>
    <w:rPr>
      <w:rFonts w:ascii="Calibri" w:eastAsia="ＭＳ 明朝" w:hAnsi="Calibri" w:cs="Times New Roman"/>
      <w:sz w:val="20"/>
      <w:szCs w:val="20"/>
      <w:lang w:val="en-GB"/>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33a">
    <w:name w:val="表 (格子) 133"/>
    <w:basedOn w:val="a4"/>
    <w:next w:val="1fff1"/>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334">
    <w:name w:val="表 (格子) 233"/>
    <w:basedOn w:val="a4"/>
    <w:next w:val="2fa"/>
    <w:uiPriority w:val="99"/>
    <w:semiHidden/>
    <w:rsid w:val="009F3DDB"/>
    <w:rPr>
      <w:rFonts w:ascii="Calibri" w:eastAsia="ＭＳ 明朝" w:hAnsi="Calibri" w:cs="Times New Roman"/>
      <w:sz w:val="20"/>
      <w:szCs w:val="20"/>
      <w:lang w:val="en-GB"/>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334">
    <w:name w:val="表 (格子) 333"/>
    <w:basedOn w:val="a4"/>
    <w:next w:val="3f5"/>
    <w:uiPriority w:val="99"/>
    <w:semiHidden/>
    <w:rsid w:val="009F3DDB"/>
    <w:rPr>
      <w:rFonts w:ascii="Calibri" w:eastAsia="ＭＳ 明朝" w:hAnsi="Calibri" w:cs="Times New Roman"/>
      <w:sz w:val="20"/>
      <w:szCs w:val="20"/>
      <w:lang w:val="en-GB"/>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332">
    <w:name w:val="表 (格子) 433"/>
    <w:basedOn w:val="a4"/>
    <w:next w:val="4f0"/>
    <w:uiPriority w:val="99"/>
    <w:semiHidden/>
    <w:rsid w:val="009F3DDB"/>
    <w:rPr>
      <w:rFonts w:ascii="Calibri" w:eastAsia="ＭＳ 明朝" w:hAnsi="Calibri" w:cs="Times New Roman"/>
      <w:sz w:val="20"/>
      <w:szCs w:val="20"/>
      <w:lang w:val="en-GB"/>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331">
    <w:name w:val="表 (格子) 533"/>
    <w:basedOn w:val="a4"/>
    <w:next w:val="5f"/>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330">
    <w:name w:val="表 (格子) 633"/>
    <w:basedOn w:val="a4"/>
    <w:next w:val="69"/>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330">
    <w:name w:val="表 (格子) 733"/>
    <w:basedOn w:val="a4"/>
    <w:next w:val="79"/>
    <w:uiPriority w:val="99"/>
    <w:semiHidden/>
    <w:rsid w:val="009F3DDB"/>
    <w:rPr>
      <w:rFonts w:ascii="Calibri" w:eastAsia="ＭＳ 明朝" w:hAnsi="Calibri" w:cs="Times New Roman"/>
      <w:b/>
      <w:bCs/>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330">
    <w:name w:val="表 (格子) 833"/>
    <w:basedOn w:val="a4"/>
    <w:next w:val="89"/>
    <w:uiPriority w:val="99"/>
    <w:semiHidden/>
    <w:rsid w:val="009F3DDB"/>
    <w:rPr>
      <w:rFonts w:ascii="Calibri" w:eastAsia="ＭＳ 明朝" w:hAnsi="Calibri" w:cs="Times New Roman"/>
      <w:sz w:val="20"/>
      <w:szCs w:val="20"/>
      <w:lang w:val="en-GB"/>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33b">
    <w:name w:val="表 (一覧) 133"/>
    <w:basedOn w:val="a4"/>
    <w:next w:val="1fff2"/>
    <w:uiPriority w:val="99"/>
    <w:semiHidden/>
    <w:rsid w:val="009F3DDB"/>
    <w:rPr>
      <w:rFonts w:ascii="Calibri" w:eastAsia="ＭＳ 明朝" w:hAnsi="Calibri" w:cs="Times New Roman"/>
      <w:sz w:val="20"/>
      <w:szCs w:val="20"/>
      <w:lang w:val="en-GB"/>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335">
    <w:name w:val="表 (一覧) 233"/>
    <w:basedOn w:val="a4"/>
    <w:next w:val="2fb"/>
    <w:uiPriority w:val="99"/>
    <w:semiHidden/>
    <w:rsid w:val="009F3DDB"/>
    <w:rPr>
      <w:rFonts w:ascii="Calibri" w:eastAsia="ＭＳ 明朝" w:hAnsi="Calibri" w:cs="Times New Roman"/>
      <w:sz w:val="20"/>
      <w:szCs w:val="20"/>
      <w:lang w:val="en-GB"/>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335">
    <w:name w:val="表 (一覧) 333"/>
    <w:basedOn w:val="a4"/>
    <w:next w:val="3f6"/>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333">
    <w:name w:val="表 (一覧) 433"/>
    <w:basedOn w:val="a4"/>
    <w:next w:val="4f1"/>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332">
    <w:name w:val="表 (一覧) 533"/>
    <w:basedOn w:val="a4"/>
    <w:next w:val="5f0"/>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331">
    <w:name w:val="表 (一覧) 633"/>
    <w:basedOn w:val="a4"/>
    <w:next w:val="6a"/>
    <w:uiPriority w:val="99"/>
    <w:semiHidden/>
    <w:rsid w:val="009F3DDB"/>
    <w:rPr>
      <w:rFonts w:ascii="Calibri" w:eastAsia="ＭＳ 明朝" w:hAnsi="Calibri" w:cs="Times New Roman"/>
      <w:sz w:val="20"/>
      <w:szCs w:val="20"/>
      <w:lang w:val="en-GB"/>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331">
    <w:name w:val="表 (一覧) 733"/>
    <w:basedOn w:val="a4"/>
    <w:next w:val="7a"/>
    <w:uiPriority w:val="99"/>
    <w:semiHidden/>
    <w:rsid w:val="009F3DDB"/>
    <w:rPr>
      <w:rFonts w:ascii="Calibri" w:eastAsia="ＭＳ 明朝" w:hAnsi="Calibri" w:cs="Times New Roman"/>
      <w:sz w:val="20"/>
      <w:szCs w:val="20"/>
      <w:lang w:val="en-GB"/>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331">
    <w:name w:val="表 (一覧) 833"/>
    <w:basedOn w:val="a4"/>
    <w:next w:val="8a"/>
    <w:uiPriority w:val="99"/>
    <w:semiHidden/>
    <w:rsid w:val="009F3DDB"/>
    <w:rPr>
      <w:rFonts w:ascii="Calibri" w:eastAsia="ＭＳ 明朝" w:hAnsi="Calibri" w:cs="Times New Roman"/>
      <w:sz w:val="20"/>
      <w:szCs w:val="20"/>
      <w:lang w:val="en-GB"/>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3-D133">
    <w:name w:val="表 (3-D) 133"/>
    <w:basedOn w:val="a4"/>
    <w:next w:val="3-D1"/>
    <w:uiPriority w:val="99"/>
    <w:semiHidden/>
    <w:rsid w:val="009F3DDB"/>
    <w:rPr>
      <w:rFonts w:ascii="Calibri" w:eastAsia="ＭＳ 明朝" w:hAnsi="Calibri" w:cs="Times New Roman"/>
      <w:sz w:val="20"/>
      <w:szCs w:val="20"/>
      <w:lang w:val="en-GB"/>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D233">
    <w:name w:val="表 (3-D) 233"/>
    <w:basedOn w:val="a4"/>
    <w:next w:val="3-D2"/>
    <w:uiPriority w:val="99"/>
    <w:semiHidden/>
    <w:rsid w:val="009F3DDB"/>
    <w:rPr>
      <w:rFonts w:ascii="Calibri" w:eastAsia="ＭＳ 明朝" w:hAnsi="Calibri" w:cs="Times New Roman"/>
      <w:sz w:val="20"/>
      <w:szCs w:val="20"/>
      <w:lang w:val="en-GB"/>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D333">
    <w:name w:val="表 (3-D) 333"/>
    <w:basedOn w:val="a4"/>
    <w:next w:val="3-D3"/>
    <w:uiPriority w:val="99"/>
    <w:semiHidden/>
    <w:rsid w:val="009F3DDB"/>
    <w:rPr>
      <w:rFonts w:ascii="Calibri" w:eastAsia="ＭＳ 明朝" w:hAnsi="Calibri" w:cs="Times New Roman"/>
      <w:sz w:val="20"/>
      <w:szCs w:val="20"/>
      <w:lang w:val="en-GB"/>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3d">
    <w:name w:val="表 (コンテンポラリ)33"/>
    <w:basedOn w:val="a4"/>
    <w:next w:val="affff8"/>
    <w:uiPriority w:val="99"/>
    <w:semiHidden/>
    <w:rsid w:val="009F3DDB"/>
    <w:rPr>
      <w:rFonts w:ascii="Calibri" w:eastAsia="ＭＳ 明朝" w:hAnsi="Calibri" w:cs="Times New Roman"/>
      <w:sz w:val="20"/>
      <w:szCs w:val="20"/>
      <w:lang w:val="en-GB"/>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33e">
    <w:name w:val="表 (エレガント)33"/>
    <w:basedOn w:val="a4"/>
    <w:next w:val="affff9"/>
    <w:uiPriority w:val="99"/>
    <w:semiHidden/>
    <w:rsid w:val="009F3DDB"/>
    <w:rPr>
      <w:rFonts w:ascii="Calibri" w:eastAsia="ＭＳ 明朝" w:hAnsi="Calibri" w:cs="Times New Roman"/>
      <w:sz w:val="20"/>
      <w:szCs w:val="20"/>
      <w:lang w:val="en-GB"/>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33f">
    <w:name w:val="表 (プロフェッショナル)33"/>
    <w:basedOn w:val="a4"/>
    <w:next w:val="affffa"/>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33c">
    <w:name w:val="表 (アースカラー) 133"/>
    <w:basedOn w:val="a4"/>
    <w:next w:val="1fff5"/>
    <w:uiPriority w:val="99"/>
    <w:semiHidden/>
    <w:rsid w:val="009F3DDB"/>
    <w:rPr>
      <w:rFonts w:ascii="Calibri" w:eastAsia="ＭＳ 明朝" w:hAnsi="Calibri" w:cs="Times New Roman"/>
      <w:sz w:val="20"/>
      <w:szCs w:val="20"/>
      <w:lang w:val="en-GB"/>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336">
    <w:name w:val="表 (アースカラー) 233"/>
    <w:basedOn w:val="a4"/>
    <w:next w:val="2fd"/>
    <w:uiPriority w:val="99"/>
    <w:semiHidden/>
    <w:rsid w:val="009F3DDB"/>
    <w:rPr>
      <w:rFonts w:ascii="Calibri" w:eastAsia="ＭＳ 明朝" w:hAnsi="Calibri" w:cs="Times New Roman"/>
      <w:sz w:val="20"/>
      <w:szCs w:val="20"/>
      <w:lang w:val="en-GB"/>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Web133">
    <w:name w:val="表 (Web) 133"/>
    <w:basedOn w:val="a4"/>
    <w:next w:val="Web10"/>
    <w:uiPriority w:val="99"/>
    <w:semiHidden/>
    <w:rsid w:val="009F3DDB"/>
    <w:rPr>
      <w:rFonts w:ascii="Calibri" w:eastAsia="ＭＳ 明朝" w:hAnsi="Calibri" w:cs="Times New Roman"/>
      <w:sz w:val="20"/>
      <w:szCs w:val="20"/>
      <w:lang w:val="en-GB"/>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Web233">
    <w:name w:val="表 (Web) 233"/>
    <w:basedOn w:val="a4"/>
    <w:next w:val="Web2"/>
    <w:uiPriority w:val="99"/>
    <w:semiHidden/>
    <w:rsid w:val="009F3DDB"/>
    <w:rPr>
      <w:rFonts w:ascii="Calibri" w:eastAsia="ＭＳ 明朝" w:hAnsi="Calibri" w:cs="Times New Roman"/>
      <w:sz w:val="20"/>
      <w:szCs w:val="20"/>
      <w:lang w:val="en-GB"/>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Web333">
    <w:name w:val="表 (Web) 333"/>
    <w:basedOn w:val="a4"/>
    <w:next w:val="Web3"/>
    <w:uiPriority w:val="99"/>
    <w:semiHidden/>
    <w:rsid w:val="009F3DDB"/>
    <w:rPr>
      <w:rFonts w:ascii="Calibri" w:eastAsia="ＭＳ 明朝" w:hAnsi="Calibri" w:cs="Times New Roman"/>
      <w:sz w:val="20"/>
      <w:szCs w:val="20"/>
      <w:lang w:val="en-GB"/>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3f0">
    <w:name w:val="表のテーマ33"/>
    <w:basedOn w:val="a4"/>
    <w:next w:val="affffb"/>
    <w:uiPriority w:val="99"/>
    <w:semiHidden/>
    <w:rsid w:val="009F3DDB"/>
    <w:rPr>
      <w:rFonts w:ascii="Calibri" w:eastAsia="ＭＳ 明朝" w:hAnsi="Calibri" w:cs="Times New Roman"/>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f2">
    <w:name w:val="表 (モノトーン)  123"/>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223c">
    <w:name w:val="表 (モノトーン)  223"/>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Autospacing="0" w:afterLines="0" w:afterAutospacing="0"/>
      </w:pPr>
      <w:rPr>
        <w:rFonts w:cs="Times New Roman"/>
        <w:b/>
        <w:bCs/>
        <w:color w:val="FFFFFF"/>
      </w:rPr>
      <w:tblPr/>
      <w:tcPr>
        <w:shd w:val="clear" w:color="auto" w:fill="000000"/>
      </w:tcPr>
    </w:tblStylePr>
    <w:tblStylePr w:type="lastRow">
      <w:pPr>
        <w:spacing w:beforeLines="0" w:beforeAutospacing="0" w:afterLines="0" w:afterAutospacing="0"/>
      </w:pPr>
      <w:rPr>
        <w:rFonts w:cs="Times New Roman"/>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tcBorders>
      </w:tcPr>
    </w:tblStylePr>
  </w:style>
  <w:style w:type="table" w:customStyle="1" w:styleId="323b">
    <w:name w:val="表 (モノトーン)  323"/>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4239">
    <w:name w:val="表 (モノトーン)  423"/>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Lines="0" w:beforeAutospacing="0" w:afterLines="0" w:afterAutospacing="0"/>
      </w:pPr>
      <w:rPr>
        <w:rFonts w:cs="Times New Roman"/>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Autospacing="0" w:afterLines="0" w:afterAutospacing="0"/>
      </w:pPr>
      <w:rPr>
        <w:rFonts w:cs="Times New Roman"/>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0C0C0"/>
      </w:tcPr>
    </w:tblStylePr>
    <w:tblStylePr w:type="band1Horz">
      <w:rPr>
        <w:rFonts w:cs="Times New Roman"/>
      </w:rPr>
      <w:tblPr/>
      <w:tcPr>
        <w:tcBorders>
          <w:insideH w:val="nil"/>
          <w:insideV w:val="nil"/>
        </w:tcBorders>
        <w:shd w:val="clear" w:color="auto" w:fill="C0C0C0"/>
      </w:tcPr>
    </w:tblStylePr>
    <w:tblStylePr w:type="band2Horz">
      <w:rPr>
        <w:rFonts w:cs="Times New Roman"/>
      </w:rPr>
      <w:tblPr/>
      <w:tcPr>
        <w:tcBorders>
          <w:insideH w:val="nil"/>
          <w:insideV w:val="nil"/>
        </w:tcBorders>
      </w:tcPr>
    </w:tblStylePr>
  </w:style>
  <w:style w:type="table" w:customStyle="1" w:styleId="5238">
    <w:name w:val="表 (モノトーン)  523"/>
    <w:basedOn w:val="a4"/>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000000"/>
      </w:tcPr>
    </w:tblStylePr>
    <w:tblStylePr w:type="lastCol">
      <w:rPr>
        <w:rFonts w:cs="Times New Roman"/>
        <w:b/>
        <w:bCs/>
        <w:color w:val="FFFFFF"/>
      </w:rPr>
      <w:tblPr/>
      <w:tcPr>
        <w:tcBorders>
          <w:left w:val="nil"/>
          <w:right w:val="nil"/>
          <w:insideH w:val="nil"/>
          <w:insideV w:val="nil"/>
        </w:tcBorders>
        <w:shd w:val="clear" w:color="auto" w:fill="000000"/>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37">
    <w:name w:val="表 (モノトーン)  623"/>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000000"/>
        <w:bottom w:val="single" w:sz="8" w:space="0" w:color="000000"/>
      </w:tblBorders>
    </w:tblPr>
    <w:tblStylePr w:type="firstRow">
      <w:rPr>
        <w:rFonts w:ascii="Times New Roman" w:eastAsia="Times New Roman" w:hAnsi="Times New Roman" w:cs="Times New Roman"/>
      </w:rPr>
      <w:tblPr/>
      <w:tcPr>
        <w:tcBorders>
          <w:top w:val="nil"/>
          <w:bottom w:val="single" w:sz="8" w:space="0" w:color="000000"/>
        </w:tcBorders>
      </w:tcPr>
    </w:tblStylePr>
    <w:tblStylePr w:type="lastRow">
      <w:rPr>
        <w:rFonts w:cs="Times New Roman"/>
        <w:b/>
        <w:bCs/>
        <w:color w:val="1F497D"/>
      </w:rPr>
      <w:tblPr/>
      <w:tcPr>
        <w:tcBorders>
          <w:top w:val="single" w:sz="8" w:space="0" w:color="000000"/>
          <w:bottom w:val="single" w:sz="8" w:space="0" w:color="000000"/>
        </w:tcBorders>
      </w:tcPr>
    </w:tblStylePr>
    <w:tblStylePr w:type="firstCol">
      <w:rPr>
        <w:rFonts w:cs="Times New Roman"/>
        <w:b/>
        <w:bCs/>
      </w:rPr>
    </w:tblStylePr>
    <w:tblStylePr w:type="lastCol">
      <w:rPr>
        <w:rFonts w:cs="Times New Roman"/>
        <w:b/>
        <w:bCs/>
      </w:rPr>
      <w:tblPr/>
      <w:tcPr>
        <w:tcBorders>
          <w:top w:val="single" w:sz="8" w:space="0" w:color="000000"/>
          <w:bottom w:val="single" w:sz="8" w:space="0" w:color="000000"/>
        </w:tcBorders>
      </w:tcPr>
    </w:tblStylePr>
    <w:tblStylePr w:type="band1Vert">
      <w:rPr>
        <w:rFonts w:cs="Times New Roman"/>
      </w:rPr>
      <w:tblPr/>
      <w:tcPr>
        <w:shd w:val="clear" w:color="auto" w:fill="C0C0C0"/>
      </w:tcPr>
    </w:tblStylePr>
    <w:tblStylePr w:type="band1Horz">
      <w:rPr>
        <w:rFonts w:cs="Times New Roman"/>
      </w:rPr>
      <w:tblPr/>
      <w:tcPr>
        <w:shd w:val="clear" w:color="auto" w:fill="C0C0C0"/>
      </w:tcPr>
    </w:tblStylePr>
  </w:style>
  <w:style w:type="table" w:customStyle="1" w:styleId="7238">
    <w:name w:val="表 (モノトーン)  723"/>
    <w:basedOn w:val="a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rFonts w:cs="Times New Roman"/>
        <w:sz w:val="24"/>
        <w:szCs w:val="24"/>
      </w:rPr>
      <w:tblPr/>
      <w:tcPr>
        <w:tcBorders>
          <w:top w:val="nil"/>
          <w:left w:val="nil"/>
          <w:bottom w:val="single" w:sz="24" w:space="0" w:color="000000"/>
          <w:right w:val="nil"/>
          <w:insideH w:val="nil"/>
          <w:insideV w:val="nil"/>
        </w:tcBorders>
        <w:shd w:val="clear" w:color="auto" w:fill="FFFFFF"/>
      </w:tcPr>
    </w:tblStylePr>
    <w:tblStylePr w:type="lastRow">
      <w:rPr>
        <w:rFonts w:cs="Times New Roman"/>
      </w:rPr>
      <w:tblPr/>
      <w:tcPr>
        <w:tcBorders>
          <w:top w:val="single" w:sz="8" w:space="0" w:color="000000"/>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000000"/>
          <w:insideH w:val="nil"/>
          <w:insideV w:val="nil"/>
        </w:tcBorders>
        <w:shd w:val="clear" w:color="auto" w:fill="FFFFFF"/>
      </w:tcPr>
    </w:tblStylePr>
    <w:tblStylePr w:type="lastCol">
      <w:rPr>
        <w:rFonts w:cs="Times New Roman"/>
      </w:rPr>
      <w:tblPr/>
      <w:tcPr>
        <w:tcBorders>
          <w:top w:val="nil"/>
          <w:left w:val="single" w:sz="8" w:space="0" w:color="000000"/>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top w:val="nil"/>
          <w:bottom w:val="nil"/>
          <w:insideH w:val="nil"/>
          <w:insideV w:val="nil"/>
        </w:tcBorders>
        <w:shd w:val="clear" w:color="auto" w:fill="C0C0C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238">
    <w:name w:val="表 (モノトーン)  823"/>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rFonts w:cs="Times New Roman"/>
        <w:b/>
        <w:bCs/>
      </w:rPr>
    </w:tblStylePr>
    <w:tblStylePr w:type="lastRow">
      <w:rPr>
        <w:rFonts w:cs="Times New Roman"/>
        <w:b/>
        <w:bCs/>
      </w:rPr>
      <w:tblPr/>
      <w:tcPr>
        <w:tcBorders>
          <w:top w:val="single" w:sz="18" w:space="0" w:color="40404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customStyle="1" w:styleId="9236">
    <w:name w:val="表 (モノトーン)  923"/>
    <w:basedOn w:val="a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rFonts w:cs="Times New Roman"/>
        <w:b/>
        <w:bCs/>
        <w:color w:val="000000"/>
      </w:rPr>
      <w:tblPr/>
      <w:tcPr>
        <w:shd w:val="clear" w:color="auto" w:fill="E6E6E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CCCCCC"/>
      </w:tcPr>
    </w:tblStylePr>
    <w:tblStylePr w:type="band1Vert">
      <w:rPr>
        <w:rFonts w:cs="Times New Roman"/>
      </w:rPr>
      <w:tblPr/>
      <w:tcPr>
        <w:shd w:val="clear" w:color="auto" w:fill="808080"/>
      </w:tcPr>
    </w:tblStylePr>
    <w:tblStylePr w:type="band1Horz">
      <w:rPr>
        <w:rFonts w:cs="Times New Roman"/>
      </w:rPr>
      <w:tblPr/>
      <w:tcPr>
        <w:tcBorders>
          <w:insideH w:val="single" w:sz="6" w:space="0" w:color="000000"/>
          <w:insideV w:val="single" w:sz="6" w:space="0" w:color="000000"/>
        </w:tcBorders>
        <w:shd w:val="clear" w:color="auto" w:fill="808080"/>
      </w:tcPr>
    </w:tblStylePr>
    <w:tblStylePr w:type="nwCell">
      <w:rPr>
        <w:rFonts w:cs="Times New Roman"/>
      </w:rPr>
      <w:tblPr/>
      <w:tcPr>
        <w:shd w:val="clear" w:color="auto" w:fill="FFFFFF"/>
      </w:tcPr>
    </w:tblStylePr>
  </w:style>
  <w:style w:type="table" w:customStyle="1" w:styleId="10236">
    <w:name w:val="表 (モノトーン) 1023"/>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11236">
    <w:name w:val="表 (モノトーン) 1123"/>
    <w:basedOn w:val="a4"/>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000000"/>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000000"/>
      </w:tcPr>
    </w:tblStylePr>
    <w:tblStylePr w:type="firstCol">
      <w:rPr>
        <w:rFonts w:cs="Times New Roman"/>
      </w:rPr>
      <w:tblPr/>
      <w:tcPr>
        <w:tcBorders>
          <w:top w:val="nil"/>
          <w:left w:val="nil"/>
          <w:bottom w:val="nil"/>
          <w:right w:val="single" w:sz="18" w:space="0" w:color="FFFFFF"/>
          <w:insideH w:val="nil"/>
          <w:insideV w:val="nil"/>
        </w:tcBorders>
        <w:shd w:val="clear" w:color="auto" w:fill="000000"/>
      </w:tcPr>
    </w:tblStylePr>
    <w:tblStylePr w:type="lastCol">
      <w:rPr>
        <w:rFonts w:cs="Times New Roman"/>
      </w:rPr>
      <w:tblPr/>
      <w:tcPr>
        <w:tcBorders>
          <w:top w:val="nil"/>
          <w:left w:val="single" w:sz="18" w:space="0" w:color="FFFFFF"/>
          <w:bottom w:val="nil"/>
          <w:right w:val="nil"/>
          <w:insideH w:val="nil"/>
          <w:insideV w:val="nil"/>
        </w:tcBorders>
        <w:shd w:val="clear" w:color="auto" w:fill="000000"/>
      </w:tcPr>
    </w:tblStylePr>
    <w:tblStylePr w:type="band1Vert">
      <w:rPr>
        <w:rFonts w:cs="Times New Roman"/>
      </w:rPr>
      <w:tblPr/>
      <w:tcPr>
        <w:tcBorders>
          <w:top w:val="nil"/>
          <w:left w:val="nil"/>
          <w:bottom w:val="nil"/>
          <w:right w:val="nil"/>
          <w:insideH w:val="nil"/>
          <w:insideV w:val="nil"/>
        </w:tcBorders>
        <w:shd w:val="clear" w:color="auto" w:fill="000000"/>
      </w:tcPr>
    </w:tblStylePr>
    <w:tblStylePr w:type="band1Horz">
      <w:rPr>
        <w:rFonts w:cs="Times New Roman"/>
      </w:rPr>
      <w:tblPr/>
      <w:tcPr>
        <w:tcBorders>
          <w:top w:val="nil"/>
          <w:left w:val="nil"/>
          <w:bottom w:val="nil"/>
          <w:right w:val="nil"/>
          <w:insideH w:val="nil"/>
          <w:insideV w:val="nil"/>
        </w:tcBorders>
        <w:shd w:val="clear" w:color="auto" w:fill="000000"/>
      </w:tcPr>
    </w:tblStylePr>
  </w:style>
  <w:style w:type="table" w:customStyle="1" w:styleId="12236">
    <w:name w:val="表 (モノトーン) 1223"/>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000000"/>
      </w:tcPr>
    </w:tblStylePr>
    <w:tblStylePr w:type="firstCol">
      <w:rPr>
        <w:rFonts w:cs="Times New Roman"/>
        <w:color w:val="FFFFFF"/>
      </w:rPr>
      <w:tblPr/>
      <w:tcPr>
        <w:tcBorders>
          <w:top w:val="nil"/>
          <w:left w:val="nil"/>
          <w:bottom w:val="nil"/>
          <w:right w:val="nil"/>
          <w:insideH w:val="single" w:sz="4" w:space="0" w:color="000000"/>
          <w:insideV w:val="nil"/>
        </w:tcBorders>
        <w:shd w:val="clear" w:color="auto" w:fill="000000"/>
      </w:tcPr>
    </w:tblStylePr>
    <w:tblStylePr w:type="lastCol">
      <w:rPr>
        <w:rFonts w:cs="Times New Roman"/>
        <w:color w:val="FFFFFF"/>
      </w:rPr>
      <w:tblPr/>
      <w:tcPr>
        <w:tcBorders>
          <w:top w:val="nil"/>
          <w:left w:val="nil"/>
          <w:bottom w:val="nil"/>
          <w:right w:val="nil"/>
          <w:insideH w:val="nil"/>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808080"/>
      </w:tcPr>
    </w:tblStylePr>
    <w:tblStylePr w:type="neCell">
      <w:rPr>
        <w:rFonts w:cs="Times New Roman"/>
        <w:color w:val="000000"/>
      </w:rPr>
    </w:tblStylePr>
    <w:tblStylePr w:type="nwCell">
      <w:rPr>
        <w:rFonts w:cs="Times New Roman"/>
        <w:color w:val="000000"/>
      </w:rPr>
    </w:tblStylePr>
  </w:style>
  <w:style w:type="table" w:customStyle="1" w:styleId="13236">
    <w:name w:val="表 (モノトーン) 1323"/>
    <w:basedOn w:val="a4"/>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6E6E6"/>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C0C0C0"/>
      </w:tcPr>
    </w:tblStylePr>
    <w:tblStylePr w:type="band1Horz">
      <w:rPr>
        <w:rFonts w:cs="Times New Roman"/>
      </w:rPr>
      <w:tblPr/>
      <w:tcPr>
        <w:shd w:val="clear" w:color="auto" w:fill="CCCCCC"/>
      </w:tcPr>
    </w:tblStylePr>
  </w:style>
  <w:style w:type="table" w:customStyle="1" w:styleId="14236">
    <w:name w:val="表 (モノトーン) 1423"/>
    <w:basedOn w:val="a4"/>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CCCCCC"/>
    </w:tcPr>
    <w:tblStylePr w:type="firstRow">
      <w:rPr>
        <w:rFonts w:cs="Times New Roman"/>
        <w:b/>
        <w:bCs/>
      </w:rPr>
      <w:tblPr/>
      <w:tcPr>
        <w:shd w:val="clear" w:color="auto" w:fill="999999"/>
      </w:tcPr>
    </w:tblStylePr>
    <w:tblStylePr w:type="lastRow">
      <w:rPr>
        <w:rFonts w:cs="Times New Roman"/>
        <w:b/>
        <w:bCs/>
        <w:color w:val="000000"/>
      </w:rPr>
      <w:tblPr/>
      <w:tcPr>
        <w:shd w:val="clear" w:color="auto" w:fill="999999"/>
      </w:tcPr>
    </w:tblStylePr>
    <w:tblStylePr w:type="firstCol">
      <w:rPr>
        <w:rFonts w:cs="Times New Roman"/>
        <w:color w:val="FFFFFF"/>
      </w:rPr>
      <w:tblPr/>
      <w:tcPr>
        <w:shd w:val="clear" w:color="auto" w:fill="000000"/>
      </w:tcPr>
    </w:tblStylePr>
    <w:tblStylePr w:type="lastCol">
      <w:rPr>
        <w:rFonts w:cs="Times New Roman"/>
        <w:color w:val="FFFFFF"/>
      </w:rPr>
      <w:tblPr/>
      <w:tcPr>
        <w:shd w:val="clear" w:color="auto" w:fill="000000"/>
      </w:tc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customStyle="1" w:styleId="LightShading-Accent125">
    <w:name w:val="Light Shading - Accent 125"/>
    <w:basedOn w:val="a4"/>
    <w:uiPriority w:val="99"/>
    <w:rsid w:val="009F3DDB"/>
    <w:rPr>
      <w:rFonts w:ascii="Calibri" w:eastAsia="ＭＳ 明朝" w:hAnsi="Calibri" w:cs="Times New Roman"/>
      <w:color w:val="365F91"/>
      <w:sz w:val="20"/>
      <w:szCs w:val="20"/>
      <w:lang w:val="en-GB"/>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LightList-Accent125">
    <w:name w:val="Light List - Accent 125"/>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Autospacing="0" w:afterLines="0" w:afterAutospacing="0"/>
      </w:pPr>
      <w:rPr>
        <w:rFonts w:cs="Times New Roman"/>
        <w:b/>
        <w:bCs/>
        <w:color w:val="FFFFFF"/>
      </w:rPr>
      <w:tblPr/>
      <w:tcPr>
        <w:shd w:val="clear" w:color="auto" w:fill="4F81BD"/>
      </w:tcPr>
    </w:tblStylePr>
    <w:tblStylePr w:type="lastRow">
      <w:pPr>
        <w:spacing w:beforeLines="0" w:beforeAutospacing="0" w:afterLines="0" w:afterAutospacing="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Accent125">
    <w:name w:val="Light Grid - Accent 125"/>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Shading1-Accent125">
    <w:name w:val="Medium Shading 1 - Accent 125"/>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Autospacing="0" w:afterLines="0" w:afterAutospacing="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Autospacing="0" w:afterLines="0" w:afterAutospacing="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table" w:customStyle="1" w:styleId="MediumShading2-Accent125">
    <w:name w:val="Medium Shading 2 - Accent 125"/>
    <w:basedOn w:val="a4"/>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F81BD"/>
      </w:tcPr>
    </w:tblStylePr>
    <w:tblStylePr w:type="lastCol">
      <w:rPr>
        <w:rFonts w:cs="Times New Roman"/>
        <w:b/>
        <w:bCs/>
        <w:color w:val="FFFFFF"/>
      </w:rPr>
      <w:tblPr/>
      <w:tcPr>
        <w:tcBorders>
          <w:left w:val="nil"/>
          <w:right w:val="nil"/>
          <w:insideH w:val="nil"/>
          <w:insideV w:val="nil"/>
        </w:tcBorders>
        <w:shd w:val="clear" w:color="auto" w:fill="4F81B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Accent125">
    <w:name w:val="Medium List 1 - Accent 125"/>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4F81BD"/>
        <w:bottom w:val="single" w:sz="8" w:space="0" w:color="4F81BD"/>
      </w:tblBorders>
    </w:tblPr>
    <w:tblStylePr w:type="firstRow">
      <w:rPr>
        <w:rFonts w:ascii="Times New Roman" w:eastAsia="Times New Roman" w:hAnsi="Times New Roman"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table" w:customStyle="1" w:styleId="7332">
    <w:name w:val="表 (青)  733"/>
    <w:basedOn w:val="a4"/>
    <w:next w:val="73"/>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rFonts w:cs="Times New Roman"/>
        <w:sz w:val="24"/>
        <w:szCs w:val="24"/>
      </w:rPr>
      <w:tblPr/>
      <w:tcPr>
        <w:tcBorders>
          <w:top w:val="nil"/>
          <w:left w:val="nil"/>
          <w:bottom w:val="single" w:sz="24" w:space="0" w:color="4F81BD"/>
          <w:right w:val="nil"/>
          <w:insideH w:val="nil"/>
          <w:insideV w:val="nil"/>
        </w:tcBorders>
        <w:shd w:val="clear" w:color="auto" w:fill="FFFFFF"/>
      </w:tcPr>
    </w:tblStylePr>
    <w:tblStylePr w:type="lastRow">
      <w:rPr>
        <w:rFonts w:cs="Times New Roman"/>
      </w:rPr>
      <w:tblPr/>
      <w:tcPr>
        <w:tcBorders>
          <w:top w:val="single" w:sz="8" w:space="0" w:color="4F81B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F81BD"/>
          <w:insideH w:val="nil"/>
          <w:insideV w:val="nil"/>
        </w:tcBorders>
        <w:shd w:val="clear" w:color="auto" w:fill="FFFFFF"/>
      </w:tcPr>
    </w:tblStylePr>
    <w:tblStylePr w:type="lastCol">
      <w:rPr>
        <w:rFonts w:cs="Times New Roman"/>
      </w:rPr>
      <w:tblPr/>
      <w:tcPr>
        <w:tcBorders>
          <w:top w:val="nil"/>
          <w:left w:val="single" w:sz="8" w:space="0" w:color="4F81B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top w:val="nil"/>
          <w:bottom w:val="nil"/>
          <w:insideH w:val="nil"/>
          <w:insideV w:val="nil"/>
        </w:tcBorders>
        <w:shd w:val="clear" w:color="auto" w:fill="D3DFEE"/>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332">
    <w:name w:val="表 (青)  833"/>
    <w:basedOn w:val="a4"/>
    <w:next w:val="83"/>
    <w:uiPriority w:val="99"/>
    <w:rsid w:val="009F3DDB"/>
    <w:rPr>
      <w:rFonts w:ascii="Calibri" w:eastAsia="ＭＳ 明朝" w:hAnsi="Calibri" w:cs="Times New Roman"/>
      <w:sz w:val="20"/>
      <w:szCs w:val="20"/>
      <w:lang w:val="en-GB"/>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rFonts w:cs="Times New Roman"/>
        <w:b/>
        <w:bCs/>
      </w:rPr>
    </w:tblStylePr>
    <w:tblStylePr w:type="lastRow">
      <w:rPr>
        <w:rFonts w:cs="Times New Roman"/>
        <w:b/>
        <w:bCs/>
      </w:rPr>
      <w:tblPr/>
      <w:tcPr>
        <w:tcBorders>
          <w:top w:val="single" w:sz="18" w:space="0" w:color="7BA0C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customStyle="1" w:styleId="9330">
    <w:name w:val="表 (青)  933"/>
    <w:basedOn w:val="a4"/>
    <w:next w:val="93"/>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rFonts w:cs="Times New Roman"/>
        <w:b/>
        <w:bCs/>
        <w:color w:val="000000"/>
      </w:rPr>
      <w:tblPr/>
      <w:tcPr>
        <w:shd w:val="clear" w:color="auto" w:fill="EDF2F8"/>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BE5F1"/>
      </w:tcPr>
    </w:tblStylePr>
    <w:tblStylePr w:type="band1Vert">
      <w:rPr>
        <w:rFonts w:cs="Times New Roman"/>
      </w:rPr>
      <w:tblPr/>
      <w:tcPr>
        <w:shd w:val="clear" w:color="auto" w:fill="A7BFDE"/>
      </w:tcPr>
    </w:tblStylePr>
    <w:tblStylePr w:type="band1Horz">
      <w:rPr>
        <w:rFonts w:cs="Times New Roman"/>
      </w:rPr>
      <w:tblPr/>
      <w:tcPr>
        <w:tcBorders>
          <w:insideH w:val="single" w:sz="6" w:space="0" w:color="4F81BD"/>
          <w:insideV w:val="single" w:sz="6" w:space="0" w:color="4F81BD"/>
        </w:tcBorders>
        <w:shd w:val="clear" w:color="auto" w:fill="A7BFDE"/>
      </w:tcPr>
    </w:tblStylePr>
    <w:tblStylePr w:type="nwCell">
      <w:rPr>
        <w:rFonts w:cs="Times New Roman"/>
      </w:rPr>
      <w:tblPr/>
      <w:tcPr>
        <w:shd w:val="clear" w:color="auto" w:fill="FFFFFF"/>
      </w:tcPr>
    </w:tblStylePr>
  </w:style>
  <w:style w:type="table" w:customStyle="1" w:styleId="10330">
    <w:name w:val="表 (青) 1033"/>
    <w:basedOn w:val="a4"/>
    <w:next w:val="102"/>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1330">
    <w:name w:val="表 (青) 1133"/>
    <w:basedOn w:val="a4"/>
    <w:next w:val="113"/>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4F81B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43F60"/>
      </w:tcPr>
    </w:tblStylePr>
    <w:tblStylePr w:type="firstCol">
      <w:rPr>
        <w:rFonts w:cs="Times New Roman"/>
      </w:rPr>
      <w:tblPr/>
      <w:tcPr>
        <w:tcBorders>
          <w:top w:val="nil"/>
          <w:left w:val="nil"/>
          <w:bottom w:val="nil"/>
          <w:right w:val="single" w:sz="18" w:space="0" w:color="FFFFFF"/>
          <w:insideH w:val="nil"/>
          <w:insideV w:val="nil"/>
        </w:tcBorders>
        <w:shd w:val="clear" w:color="auto" w:fill="365F91"/>
      </w:tcPr>
    </w:tblStylePr>
    <w:tblStylePr w:type="lastCol">
      <w:rPr>
        <w:rFonts w:cs="Times New Roman"/>
      </w:rPr>
      <w:tblPr/>
      <w:tcPr>
        <w:tcBorders>
          <w:top w:val="nil"/>
          <w:left w:val="single" w:sz="18" w:space="0" w:color="FFFFFF"/>
          <w:bottom w:val="nil"/>
          <w:right w:val="nil"/>
          <w:insideH w:val="nil"/>
          <w:insideV w:val="nil"/>
        </w:tcBorders>
        <w:shd w:val="clear" w:color="auto" w:fill="365F91"/>
      </w:tcPr>
    </w:tblStylePr>
    <w:tblStylePr w:type="band1Vert">
      <w:rPr>
        <w:rFonts w:cs="Times New Roman"/>
      </w:rPr>
      <w:tblPr/>
      <w:tcPr>
        <w:tcBorders>
          <w:top w:val="nil"/>
          <w:left w:val="nil"/>
          <w:bottom w:val="nil"/>
          <w:right w:val="nil"/>
          <w:insideH w:val="nil"/>
          <w:insideV w:val="nil"/>
        </w:tcBorders>
        <w:shd w:val="clear" w:color="auto" w:fill="365F91"/>
      </w:tcPr>
    </w:tblStylePr>
    <w:tblStylePr w:type="band1Horz">
      <w:rPr>
        <w:rFonts w:cs="Times New Roman"/>
      </w:rPr>
      <w:tblPr/>
      <w:tcPr>
        <w:tcBorders>
          <w:top w:val="nil"/>
          <w:left w:val="nil"/>
          <w:bottom w:val="nil"/>
          <w:right w:val="nil"/>
          <w:insideH w:val="nil"/>
          <w:insideV w:val="nil"/>
        </w:tcBorders>
        <w:shd w:val="clear" w:color="auto" w:fill="365F91"/>
      </w:tcPr>
    </w:tblStylePr>
  </w:style>
  <w:style w:type="table" w:customStyle="1" w:styleId="12330">
    <w:name w:val="表 (青) 1233"/>
    <w:basedOn w:val="a4"/>
    <w:next w:val="122"/>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C4C74"/>
      </w:tcPr>
    </w:tblStylePr>
    <w:tblStylePr w:type="firstCol">
      <w:rPr>
        <w:rFonts w:cs="Times New Roman"/>
        <w:color w:val="FFFFFF"/>
      </w:rPr>
      <w:tblPr/>
      <w:tcPr>
        <w:tcBorders>
          <w:top w:val="nil"/>
          <w:left w:val="nil"/>
          <w:bottom w:val="nil"/>
          <w:right w:val="nil"/>
          <w:insideH w:val="single" w:sz="4" w:space="0" w:color="2C4C74"/>
          <w:insideV w:val="nil"/>
        </w:tcBorders>
        <w:shd w:val="clear" w:color="auto" w:fill="2C4C74"/>
      </w:tcPr>
    </w:tblStylePr>
    <w:tblStylePr w:type="lastCol">
      <w:rPr>
        <w:rFonts w:cs="Times New Roman"/>
        <w:color w:val="FFFFFF"/>
      </w:rPr>
      <w:tblPr/>
      <w:tcPr>
        <w:tcBorders>
          <w:top w:val="nil"/>
          <w:left w:val="nil"/>
          <w:bottom w:val="nil"/>
          <w:right w:val="nil"/>
          <w:insideH w:val="nil"/>
          <w:insideV w:val="nil"/>
        </w:tcBorders>
        <w:shd w:val="clear" w:color="auto" w:fill="2C4C74"/>
      </w:tcPr>
    </w:tblStylePr>
    <w:tblStylePr w:type="band1Vert">
      <w:rPr>
        <w:rFonts w:cs="Times New Roman"/>
      </w:rPr>
      <w:tblPr/>
      <w:tcPr>
        <w:shd w:val="clear" w:color="auto" w:fill="B8CCE4"/>
      </w:tcPr>
    </w:tblStylePr>
    <w:tblStylePr w:type="band1Horz">
      <w:rPr>
        <w:rFonts w:cs="Times New Roman"/>
      </w:rPr>
      <w:tblPr/>
      <w:tcPr>
        <w:shd w:val="clear" w:color="auto" w:fill="A7BFDE"/>
      </w:tcPr>
    </w:tblStylePr>
    <w:tblStylePr w:type="neCell">
      <w:rPr>
        <w:rFonts w:cs="Times New Roman"/>
        <w:color w:val="000000"/>
      </w:rPr>
    </w:tblStylePr>
    <w:tblStylePr w:type="nwCell">
      <w:rPr>
        <w:rFonts w:cs="Times New Roman"/>
        <w:color w:val="000000"/>
      </w:rPr>
    </w:tblStylePr>
  </w:style>
  <w:style w:type="table" w:customStyle="1" w:styleId="13330">
    <w:name w:val="表 (青) 1333"/>
    <w:basedOn w:val="a4"/>
    <w:next w:val="132"/>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DF2F8"/>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3DFEE"/>
      </w:tcPr>
    </w:tblStylePr>
    <w:tblStylePr w:type="band1Horz">
      <w:rPr>
        <w:rFonts w:cs="Times New Roman"/>
      </w:rPr>
      <w:tblPr/>
      <w:tcPr>
        <w:shd w:val="clear" w:color="auto" w:fill="DBE5F1"/>
      </w:tcPr>
    </w:tblStylePr>
  </w:style>
  <w:style w:type="table" w:customStyle="1" w:styleId="14330">
    <w:name w:val="表 (青) 1433"/>
    <w:basedOn w:val="a4"/>
    <w:next w:val="142"/>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DBE5F1"/>
    </w:tcPr>
    <w:tblStylePr w:type="firstRow">
      <w:rPr>
        <w:rFonts w:cs="Times New Roman"/>
        <w:b/>
        <w:bCs/>
      </w:rPr>
      <w:tblPr/>
      <w:tcPr>
        <w:shd w:val="clear" w:color="auto" w:fill="B8CCE4"/>
      </w:tcPr>
    </w:tblStylePr>
    <w:tblStylePr w:type="lastRow">
      <w:rPr>
        <w:rFonts w:cs="Times New Roman"/>
        <w:b/>
        <w:bCs/>
        <w:color w:val="000000"/>
      </w:rPr>
      <w:tblPr/>
      <w:tcPr>
        <w:shd w:val="clear" w:color="auto" w:fill="B8CCE4"/>
      </w:tcPr>
    </w:tblStylePr>
    <w:tblStylePr w:type="firstCol">
      <w:rPr>
        <w:rFonts w:cs="Times New Roman"/>
        <w:color w:val="FFFFFF"/>
      </w:rPr>
      <w:tblPr/>
      <w:tcPr>
        <w:shd w:val="clear" w:color="auto" w:fill="365F91"/>
      </w:tcPr>
    </w:tblStylePr>
    <w:tblStylePr w:type="lastCol">
      <w:rPr>
        <w:rFonts w:cs="Times New Roman"/>
        <w:color w:val="FFFFFF"/>
      </w:rPr>
      <w:tblPr/>
      <w:tcPr>
        <w:shd w:val="clear" w:color="auto" w:fill="365F91"/>
      </w:tc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customStyle="1" w:styleId="133d">
    <w:name w:val="表 (赤)  133"/>
    <w:basedOn w:val="a4"/>
    <w:next w:val="1ff7"/>
    <w:uiPriority w:val="99"/>
    <w:rsid w:val="009F3DDB"/>
    <w:rPr>
      <w:rFonts w:ascii="Calibri" w:eastAsia="ＭＳ 明朝" w:hAnsi="Calibri" w:cs="Times New Roman"/>
      <w:color w:val="943634"/>
      <w:sz w:val="20"/>
      <w:szCs w:val="20"/>
      <w:lang w:val="en-GB"/>
    </w:rPr>
    <w:tblPr>
      <w:tblStyleRowBandSize w:val="1"/>
      <w:tblStyleColBandSize w:val="1"/>
      <w:tblBorders>
        <w:top w:val="single" w:sz="8" w:space="0" w:color="C0504D"/>
        <w:bottom w:val="single" w:sz="8" w:space="0" w:color="C0504D"/>
      </w:tblBorders>
    </w:tblPr>
    <w:tblStylePr w:type="firstRow">
      <w:pPr>
        <w:spacing w:beforeLines="0" w:beforeAutospacing="0" w:afterLines="0" w:afterAutospacing="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customStyle="1" w:styleId="2337">
    <w:name w:val="表 (赤)  233"/>
    <w:basedOn w:val="a4"/>
    <w:next w:val="2f2"/>
    <w:uiPriority w:val="99"/>
    <w:rsid w:val="009F3DDB"/>
    <w:rPr>
      <w:rFonts w:ascii="Calibri" w:eastAsia="ＭＳ 明朝" w:hAnsi="Calibri" w:cs="Times New Roman"/>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Lines="0" w:beforeAutospacing="0" w:afterLines="0" w:afterAutospacing="0"/>
      </w:pPr>
      <w:rPr>
        <w:rFonts w:cs="Times New Roman"/>
        <w:b/>
        <w:bCs/>
        <w:color w:val="FFFFFF"/>
      </w:rPr>
      <w:tblPr/>
      <w:tcPr>
        <w:shd w:val="clear" w:color="auto" w:fill="C0504D"/>
      </w:tcPr>
    </w:tblStylePr>
    <w:tblStylePr w:type="lastRow">
      <w:pPr>
        <w:spacing w:beforeLines="0" w:beforeAutospacing="0" w:afterLines="0" w:afterAutospacing="0"/>
      </w:pPr>
      <w:rPr>
        <w:rFonts w:cs="Times New Roman"/>
        <w:b/>
        <w:bCs/>
      </w:rPr>
      <w:tblPr/>
      <w:tcPr>
        <w:tcBorders>
          <w:top w:val="double" w:sz="6" w:space="0" w:color="C0504D"/>
          <w:left w:val="single" w:sz="8" w:space="0" w:color="C0504D"/>
          <w:bottom w:val="single" w:sz="8" w:space="0" w:color="C0504D"/>
          <w:right w:val="single" w:sz="8" w:space="0" w:color="C0504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tcBorders>
      </w:tcPr>
    </w:tblStylePr>
  </w:style>
  <w:style w:type="table" w:customStyle="1" w:styleId="3336">
    <w:name w:val="表 (赤)  333"/>
    <w:basedOn w:val="a4"/>
    <w:next w:val="3d"/>
    <w:uiPriority w:val="99"/>
    <w:rsid w:val="009F3DDB"/>
    <w:rPr>
      <w:rFonts w:ascii="Calibri" w:eastAsia="ＭＳ 明朝" w:hAnsi="Calibri" w:cs="Times New Roman"/>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4334">
    <w:name w:val="表 (赤)  433"/>
    <w:basedOn w:val="a4"/>
    <w:next w:val="49"/>
    <w:uiPriority w:val="99"/>
    <w:rsid w:val="009F3DDB"/>
    <w:rPr>
      <w:rFonts w:ascii="Calibri" w:eastAsia="ＭＳ 明朝" w:hAnsi="Calibri" w:cs="Times New Roman"/>
      <w:sz w:val="20"/>
      <w:szCs w:val="20"/>
      <w:lang w:val="en-GB"/>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Lines="0" w:beforeAutospacing="0" w:afterLines="0" w:afterAutospacing="0"/>
      </w:pPr>
      <w:rPr>
        <w:rFonts w:cs="Times New Roman"/>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Autospacing="0" w:afterLines="0" w:afterAutospacing="0"/>
      </w:pPr>
      <w:rPr>
        <w:rFonts w:cs="Times New Roman"/>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FD3D2"/>
      </w:tcPr>
    </w:tblStylePr>
    <w:tblStylePr w:type="band1Horz">
      <w:rPr>
        <w:rFonts w:cs="Times New Roman"/>
      </w:rPr>
      <w:tblPr/>
      <w:tcPr>
        <w:tcBorders>
          <w:insideH w:val="nil"/>
          <w:insideV w:val="nil"/>
        </w:tcBorders>
        <w:shd w:val="clear" w:color="auto" w:fill="EFD3D2"/>
      </w:tcPr>
    </w:tblStylePr>
    <w:tblStylePr w:type="band2Horz">
      <w:rPr>
        <w:rFonts w:cs="Times New Roman"/>
      </w:rPr>
      <w:tblPr/>
      <w:tcPr>
        <w:tcBorders>
          <w:insideH w:val="nil"/>
          <w:insideV w:val="nil"/>
        </w:tcBorders>
      </w:tcPr>
    </w:tblStylePr>
  </w:style>
  <w:style w:type="table" w:customStyle="1" w:styleId="5333">
    <w:name w:val="表 (赤)  533"/>
    <w:basedOn w:val="a4"/>
    <w:next w:val="59"/>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32">
    <w:name w:val="表 (赤)  633"/>
    <w:basedOn w:val="a4"/>
    <w:next w:val="6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C0504D"/>
        <w:bottom w:val="single" w:sz="8" w:space="0" w:color="C0504D"/>
      </w:tblBorders>
    </w:tblPr>
    <w:tblStylePr w:type="firstRow">
      <w:rPr>
        <w:rFonts w:ascii="Times New Roman" w:eastAsia="Times New Roman" w:hAnsi="Times New Roman" w:cs="Times New Roman"/>
      </w:rPr>
      <w:tblPr/>
      <w:tcPr>
        <w:tcBorders>
          <w:top w:val="nil"/>
          <w:bottom w:val="single" w:sz="8" w:space="0" w:color="C0504D"/>
        </w:tcBorders>
      </w:tcPr>
    </w:tblStylePr>
    <w:tblStylePr w:type="lastRow">
      <w:rPr>
        <w:rFonts w:cs="Times New Roman"/>
        <w:b/>
        <w:bCs/>
        <w:color w:val="1F497D"/>
      </w:rPr>
      <w:tblPr/>
      <w:tcPr>
        <w:tcBorders>
          <w:top w:val="single" w:sz="8" w:space="0" w:color="C0504D"/>
          <w:bottom w:val="single" w:sz="8" w:space="0" w:color="C0504D"/>
        </w:tcBorders>
      </w:tcPr>
    </w:tblStylePr>
    <w:tblStylePr w:type="firstCol">
      <w:rPr>
        <w:rFonts w:cs="Times New Roman"/>
        <w:b/>
        <w:bCs/>
      </w:rPr>
    </w:tblStylePr>
    <w:tblStylePr w:type="lastCol">
      <w:rPr>
        <w:rFonts w:cs="Times New Roman"/>
        <w:b/>
        <w:bCs/>
      </w:rPr>
      <w:tblPr/>
      <w:tcPr>
        <w:tcBorders>
          <w:top w:val="single" w:sz="8" w:space="0" w:color="C0504D"/>
          <w:bottom w:val="single" w:sz="8" w:space="0" w:color="C0504D"/>
        </w:tcBorders>
      </w:tcPr>
    </w:tblStylePr>
    <w:tblStylePr w:type="band1Vert">
      <w:rPr>
        <w:rFonts w:cs="Times New Roman"/>
      </w:rPr>
      <w:tblPr/>
      <w:tcPr>
        <w:shd w:val="clear" w:color="auto" w:fill="EFD3D2"/>
      </w:tcPr>
    </w:tblStylePr>
    <w:tblStylePr w:type="band1Horz">
      <w:rPr>
        <w:rFonts w:cs="Times New Roman"/>
      </w:rPr>
      <w:tblPr/>
      <w:tcPr>
        <w:shd w:val="clear" w:color="auto" w:fill="EFD3D2"/>
      </w:tcPr>
    </w:tblStylePr>
  </w:style>
  <w:style w:type="table" w:customStyle="1" w:styleId="7333">
    <w:name w:val="表 (赤)  733"/>
    <w:basedOn w:val="a4"/>
    <w:next w:val="7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rFonts w:cs="Times New Roman"/>
        <w:sz w:val="24"/>
        <w:szCs w:val="24"/>
      </w:rPr>
      <w:tblPr/>
      <w:tcPr>
        <w:tcBorders>
          <w:top w:val="nil"/>
          <w:left w:val="nil"/>
          <w:bottom w:val="single" w:sz="24" w:space="0" w:color="C0504D"/>
          <w:right w:val="nil"/>
          <w:insideH w:val="nil"/>
          <w:insideV w:val="nil"/>
        </w:tcBorders>
        <w:shd w:val="clear" w:color="auto" w:fill="FFFFFF"/>
      </w:tcPr>
    </w:tblStylePr>
    <w:tblStylePr w:type="lastRow">
      <w:rPr>
        <w:rFonts w:cs="Times New Roman"/>
      </w:rPr>
      <w:tblPr/>
      <w:tcPr>
        <w:tcBorders>
          <w:top w:val="single" w:sz="8" w:space="0" w:color="C0504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C0504D"/>
          <w:insideH w:val="nil"/>
          <w:insideV w:val="nil"/>
        </w:tcBorders>
        <w:shd w:val="clear" w:color="auto" w:fill="FFFFFF"/>
      </w:tcPr>
    </w:tblStylePr>
    <w:tblStylePr w:type="lastCol">
      <w:rPr>
        <w:rFonts w:cs="Times New Roman"/>
      </w:rPr>
      <w:tblPr/>
      <w:tcPr>
        <w:tcBorders>
          <w:top w:val="nil"/>
          <w:left w:val="single" w:sz="8" w:space="0" w:color="C0504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top w:val="nil"/>
          <w:bottom w:val="nil"/>
          <w:insideH w:val="nil"/>
          <w:insideV w:val="nil"/>
        </w:tcBorders>
        <w:shd w:val="clear" w:color="auto" w:fill="EFD3D2"/>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333">
    <w:name w:val="表 (赤)  833"/>
    <w:basedOn w:val="a4"/>
    <w:next w:val="84"/>
    <w:uiPriority w:val="99"/>
    <w:rsid w:val="009F3DDB"/>
    <w:rPr>
      <w:rFonts w:ascii="Calibri" w:eastAsia="ＭＳ 明朝" w:hAnsi="Calibri" w:cs="Times New Roman"/>
      <w:sz w:val="20"/>
      <w:szCs w:val="20"/>
      <w:lang w:val="en-GB"/>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rFonts w:cs="Times New Roman"/>
        <w:b/>
        <w:bCs/>
      </w:rPr>
    </w:tblStylePr>
    <w:tblStylePr w:type="lastRow">
      <w:rPr>
        <w:rFonts w:cs="Times New Roman"/>
        <w:b/>
        <w:bCs/>
      </w:rPr>
      <w:tblPr/>
      <w:tcPr>
        <w:tcBorders>
          <w:top w:val="single" w:sz="18" w:space="0" w:color="CF7B7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FA7A6"/>
      </w:tcPr>
    </w:tblStylePr>
    <w:tblStylePr w:type="band1Horz">
      <w:rPr>
        <w:rFonts w:cs="Times New Roman"/>
      </w:rPr>
      <w:tblPr/>
      <w:tcPr>
        <w:shd w:val="clear" w:color="auto" w:fill="DFA7A6"/>
      </w:tcPr>
    </w:tblStylePr>
  </w:style>
  <w:style w:type="table" w:customStyle="1" w:styleId="9331">
    <w:name w:val="表 (赤)  933"/>
    <w:basedOn w:val="a4"/>
    <w:next w:val="9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rFonts w:cs="Times New Roman"/>
        <w:b/>
        <w:bCs/>
        <w:color w:val="000000"/>
      </w:rPr>
      <w:tblPr/>
      <w:tcPr>
        <w:shd w:val="clear" w:color="auto" w:fill="F8EDED"/>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2DBDB"/>
      </w:tcPr>
    </w:tblStylePr>
    <w:tblStylePr w:type="band1Vert">
      <w:rPr>
        <w:rFonts w:cs="Times New Roman"/>
      </w:rPr>
      <w:tblPr/>
      <w:tcPr>
        <w:shd w:val="clear" w:color="auto" w:fill="DFA7A6"/>
      </w:tcPr>
    </w:tblStylePr>
    <w:tblStylePr w:type="band1Horz">
      <w:rPr>
        <w:rFonts w:cs="Times New Roman"/>
      </w:rPr>
      <w:tblPr/>
      <w:tcPr>
        <w:tcBorders>
          <w:insideH w:val="single" w:sz="6" w:space="0" w:color="C0504D"/>
          <w:insideV w:val="single" w:sz="6" w:space="0" w:color="C0504D"/>
        </w:tcBorders>
        <w:shd w:val="clear" w:color="auto" w:fill="DFA7A6"/>
      </w:tcPr>
    </w:tblStylePr>
    <w:tblStylePr w:type="nwCell">
      <w:rPr>
        <w:rFonts w:cs="Times New Roman"/>
      </w:rPr>
      <w:tblPr/>
      <w:tcPr>
        <w:shd w:val="clear" w:color="auto" w:fill="FFFFFF"/>
      </w:tcPr>
    </w:tblStylePr>
  </w:style>
  <w:style w:type="table" w:customStyle="1" w:styleId="10331">
    <w:name w:val="表 (赤) 1033"/>
    <w:basedOn w:val="a4"/>
    <w:next w:val="103"/>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11331">
    <w:name w:val="表 (赤) 1133"/>
    <w:basedOn w:val="a4"/>
    <w:next w:val="114"/>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C0504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622423"/>
      </w:tcPr>
    </w:tblStylePr>
    <w:tblStylePr w:type="firstCol">
      <w:rPr>
        <w:rFonts w:cs="Times New Roman"/>
      </w:rPr>
      <w:tblPr/>
      <w:tcPr>
        <w:tcBorders>
          <w:top w:val="nil"/>
          <w:left w:val="nil"/>
          <w:bottom w:val="nil"/>
          <w:right w:val="single" w:sz="18" w:space="0" w:color="FFFFFF"/>
          <w:insideH w:val="nil"/>
          <w:insideV w:val="nil"/>
        </w:tcBorders>
        <w:shd w:val="clear" w:color="auto" w:fill="943634"/>
      </w:tcPr>
    </w:tblStylePr>
    <w:tblStylePr w:type="lastCol">
      <w:rPr>
        <w:rFonts w:cs="Times New Roman"/>
      </w:rPr>
      <w:tblPr/>
      <w:tcPr>
        <w:tcBorders>
          <w:top w:val="nil"/>
          <w:left w:val="single" w:sz="18" w:space="0" w:color="FFFFFF"/>
          <w:bottom w:val="nil"/>
          <w:right w:val="nil"/>
          <w:insideH w:val="nil"/>
          <w:insideV w:val="nil"/>
        </w:tcBorders>
        <w:shd w:val="clear" w:color="auto" w:fill="943634"/>
      </w:tcPr>
    </w:tblStylePr>
    <w:tblStylePr w:type="band1Vert">
      <w:rPr>
        <w:rFonts w:cs="Times New Roman"/>
      </w:rPr>
      <w:tblPr/>
      <w:tcPr>
        <w:tcBorders>
          <w:top w:val="nil"/>
          <w:left w:val="nil"/>
          <w:bottom w:val="nil"/>
          <w:right w:val="nil"/>
          <w:insideH w:val="nil"/>
          <w:insideV w:val="nil"/>
        </w:tcBorders>
        <w:shd w:val="clear" w:color="auto" w:fill="943634"/>
      </w:tcPr>
    </w:tblStylePr>
    <w:tblStylePr w:type="band1Horz">
      <w:rPr>
        <w:rFonts w:cs="Times New Roman"/>
      </w:rPr>
      <w:tblPr/>
      <w:tcPr>
        <w:tcBorders>
          <w:top w:val="nil"/>
          <w:left w:val="nil"/>
          <w:bottom w:val="nil"/>
          <w:right w:val="nil"/>
          <w:insideH w:val="nil"/>
          <w:insideV w:val="nil"/>
        </w:tcBorders>
        <w:shd w:val="clear" w:color="auto" w:fill="943634"/>
      </w:tcPr>
    </w:tblStylePr>
  </w:style>
  <w:style w:type="table" w:customStyle="1" w:styleId="12331">
    <w:name w:val="表 (赤) 1233"/>
    <w:basedOn w:val="a4"/>
    <w:next w:val="123"/>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772C2A"/>
      </w:tcPr>
    </w:tblStylePr>
    <w:tblStylePr w:type="firstCol">
      <w:rPr>
        <w:rFonts w:cs="Times New Roman"/>
        <w:color w:val="FFFFFF"/>
      </w:rPr>
      <w:tblPr/>
      <w:tcPr>
        <w:tcBorders>
          <w:top w:val="nil"/>
          <w:left w:val="nil"/>
          <w:bottom w:val="nil"/>
          <w:right w:val="nil"/>
          <w:insideH w:val="single" w:sz="4" w:space="0" w:color="772C2A"/>
          <w:insideV w:val="nil"/>
        </w:tcBorders>
        <w:shd w:val="clear" w:color="auto" w:fill="772C2A"/>
      </w:tcPr>
    </w:tblStylePr>
    <w:tblStylePr w:type="lastCol">
      <w:rPr>
        <w:rFonts w:cs="Times New Roman"/>
        <w:color w:val="FFFFFF"/>
      </w:rPr>
      <w:tblPr/>
      <w:tcPr>
        <w:tcBorders>
          <w:top w:val="nil"/>
          <w:left w:val="nil"/>
          <w:bottom w:val="nil"/>
          <w:right w:val="nil"/>
          <w:insideH w:val="nil"/>
          <w:insideV w:val="nil"/>
        </w:tcBorders>
        <w:shd w:val="clear" w:color="auto" w:fill="772C2A"/>
      </w:tcPr>
    </w:tblStylePr>
    <w:tblStylePr w:type="band1Vert">
      <w:rPr>
        <w:rFonts w:cs="Times New Roman"/>
      </w:rPr>
      <w:tblPr/>
      <w:tcPr>
        <w:shd w:val="clear" w:color="auto" w:fill="E5B8B7"/>
      </w:tcPr>
    </w:tblStylePr>
    <w:tblStylePr w:type="band1Horz">
      <w:rPr>
        <w:rFonts w:cs="Times New Roman"/>
      </w:rPr>
      <w:tblPr/>
      <w:tcPr>
        <w:shd w:val="clear" w:color="auto" w:fill="DFA7A6"/>
      </w:tcPr>
    </w:tblStylePr>
    <w:tblStylePr w:type="neCell">
      <w:rPr>
        <w:rFonts w:cs="Times New Roman"/>
        <w:color w:val="000000"/>
      </w:rPr>
    </w:tblStylePr>
    <w:tblStylePr w:type="nwCell">
      <w:rPr>
        <w:rFonts w:cs="Times New Roman"/>
        <w:color w:val="000000"/>
      </w:rPr>
    </w:tblStylePr>
  </w:style>
  <w:style w:type="table" w:customStyle="1" w:styleId="13331">
    <w:name w:val="表 (赤) 1333"/>
    <w:basedOn w:val="a4"/>
    <w:next w:val="133"/>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8EDED"/>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EFD3D2"/>
      </w:tcPr>
    </w:tblStylePr>
    <w:tblStylePr w:type="band1Horz">
      <w:rPr>
        <w:rFonts w:cs="Times New Roman"/>
      </w:rPr>
      <w:tblPr/>
      <w:tcPr>
        <w:shd w:val="clear" w:color="auto" w:fill="F2DBDB"/>
      </w:tcPr>
    </w:tblStylePr>
  </w:style>
  <w:style w:type="table" w:customStyle="1" w:styleId="14331">
    <w:name w:val="表 (赤) 1433"/>
    <w:basedOn w:val="a4"/>
    <w:next w:val="143"/>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F2DBDB"/>
    </w:tcPr>
    <w:tblStylePr w:type="firstRow">
      <w:rPr>
        <w:rFonts w:cs="Times New Roman"/>
        <w:b/>
        <w:bCs/>
      </w:rPr>
      <w:tblPr/>
      <w:tcPr>
        <w:shd w:val="clear" w:color="auto" w:fill="E5B8B7"/>
      </w:tcPr>
    </w:tblStylePr>
    <w:tblStylePr w:type="lastRow">
      <w:rPr>
        <w:rFonts w:cs="Times New Roman"/>
        <w:b/>
        <w:bCs/>
        <w:color w:val="000000"/>
      </w:rPr>
      <w:tblPr/>
      <w:tcPr>
        <w:shd w:val="clear" w:color="auto" w:fill="E5B8B7"/>
      </w:tcPr>
    </w:tblStylePr>
    <w:tblStylePr w:type="firstCol">
      <w:rPr>
        <w:rFonts w:cs="Times New Roman"/>
        <w:color w:val="FFFFFF"/>
      </w:rPr>
      <w:tblPr/>
      <w:tcPr>
        <w:shd w:val="clear" w:color="auto" w:fill="943634"/>
      </w:tcPr>
    </w:tblStylePr>
    <w:tblStylePr w:type="lastCol">
      <w:rPr>
        <w:rFonts w:cs="Times New Roman"/>
        <w:color w:val="FFFFFF"/>
      </w:rPr>
      <w:tblPr/>
      <w:tcPr>
        <w:shd w:val="clear" w:color="auto" w:fill="943634"/>
      </w:tcPr>
    </w:tblStylePr>
    <w:tblStylePr w:type="band1Vert">
      <w:rPr>
        <w:rFonts w:cs="Times New Roman"/>
      </w:rPr>
      <w:tblPr/>
      <w:tcPr>
        <w:shd w:val="clear" w:color="auto" w:fill="DFA7A6"/>
      </w:tcPr>
    </w:tblStylePr>
    <w:tblStylePr w:type="band1Horz">
      <w:rPr>
        <w:rFonts w:cs="Times New Roman"/>
      </w:rPr>
      <w:tblPr/>
      <w:tcPr>
        <w:shd w:val="clear" w:color="auto" w:fill="DFA7A6"/>
      </w:tcPr>
    </w:tblStylePr>
  </w:style>
  <w:style w:type="table" w:customStyle="1" w:styleId="133e">
    <w:name w:val="表 (緑)  133"/>
    <w:basedOn w:val="a4"/>
    <w:next w:val="1ff8"/>
    <w:uiPriority w:val="99"/>
    <w:rsid w:val="009F3DDB"/>
    <w:rPr>
      <w:rFonts w:ascii="Calibri" w:eastAsia="ＭＳ 明朝" w:hAnsi="Calibri" w:cs="Times New Roman"/>
      <w:color w:val="76923C"/>
      <w:sz w:val="20"/>
      <w:szCs w:val="20"/>
      <w:lang w:val="en-GB"/>
    </w:rPr>
    <w:tblPr>
      <w:tblStyleRowBandSize w:val="1"/>
      <w:tblStyleColBandSize w:val="1"/>
      <w:tblBorders>
        <w:top w:val="single" w:sz="8" w:space="0" w:color="9BBB59"/>
        <w:bottom w:val="single" w:sz="8" w:space="0" w:color="9BBB59"/>
      </w:tblBorders>
    </w:tblPr>
    <w:tblStylePr w:type="firstRow">
      <w:pPr>
        <w:spacing w:beforeLines="0" w:beforeAutospacing="0" w:afterLines="0" w:afterAutospacing="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2338">
    <w:name w:val="表 (緑)  233"/>
    <w:basedOn w:val="a4"/>
    <w:next w:val="2f3"/>
    <w:uiPriority w:val="99"/>
    <w:rsid w:val="009F3DDB"/>
    <w:rPr>
      <w:rFonts w:ascii="Calibri" w:eastAsia="ＭＳ 明朝" w:hAnsi="Calibri" w:cs="Times New Roman"/>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Autospacing="0" w:afterLines="0" w:afterAutospacing="0"/>
      </w:pPr>
      <w:rPr>
        <w:rFonts w:cs="Times New Roman"/>
        <w:b/>
        <w:bCs/>
        <w:color w:val="FFFFFF"/>
      </w:rPr>
      <w:tblPr/>
      <w:tcPr>
        <w:shd w:val="clear" w:color="auto" w:fill="9BBB59"/>
      </w:tcPr>
    </w:tblStylePr>
    <w:tblStylePr w:type="lastRow">
      <w:pPr>
        <w:spacing w:beforeLines="0" w:beforeAutospacing="0" w:afterLines="0" w:afterAutospacing="0"/>
      </w:pPr>
      <w:rPr>
        <w:rFonts w:cs="Times New Roman"/>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tcBorders>
      </w:tcPr>
    </w:tblStylePr>
  </w:style>
  <w:style w:type="table" w:customStyle="1" w:styleId="3337">
    <w:name w:val="表 (緑)  333"/>
    <w:basedOn w:val="a4"/>
    <w:next w:val="3e"/>
    <w:uiPriority w:val="99"/>
    <w:rsid w:val="009F3DDB"/>
    <w:rPr>
      <w:rFonts w:ascii="Calibri" w:eastAsia="ＭＳ 明朝" w:hAnsi="Calibri" w:cs="Times New Roman"/>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4335">
    <w:name w:val="表 (緑)  433"/>
    <w:basedOn w:val="a4"/>
    <w:next w:val="4a"/>
    <w:uiPriority w:val="99"/>
    <w:rsid w:val="009F3DDB"/>
    <w:rPr>
      <w:rFonts w:ascii="Calibri" w:eastAsia="ＭＳ 明朝" w:hAnsi="Calibri" w:cs="Times New Roman"/>
      <w:sz w:val="20"/>
      <w:szCs w:val="20"/>
      <w:lang w:val="en-GB"/>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Lines="0" w:beforeAutospacing="0" w:afterLines="0" w:afterAutospacing="0"/>
      </w:pPr>
      <w:rPr>
        <w:rFonts w:cs="Times New Roman"/>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Autospacing="0" w:afterLines="0" w:afterAutospacing="0"/>
      </w:pPr>
      <w:rPr>
        <w:rFonts w:cs="Times New Roman"/>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6EED5"/>
      </w:tcPr>
    </w:tblStylePr>
    <w:tblStylePr w:type="band1Horz">
      <w:rPr>
        <w:rFonts w:cs="Times New Roman"/>
      </w:rPr>
      <w:tblPr/>
      <w:tcPr>
        <w:tcBorders>
          <w:insideH w:val="nil"/>
          <w:insideV w:val="nil"/>
        </w:tcBorders>
        <w:shd w:val="clear" w:color="auto" w:fill="E6EED5"/>
      </w:tcPr>
    </w:tblStylePr>
    <w:tblStylePr w:type="band2Horz">
      <w:rPr>
        <w:rFonts w:cs="Times New Roman"/>
      </w:rPr>
      <w:tblPr/>
      <w:tcPr>
        <w:tcBorders>
          <w:insideH w:val="nil"/>
          <w:insideV w:val="nil"/>
        </w:tcBorders>
      </w:tcPr>
    </w:tblStylePr>
  </w:style>
  <w:style w:type="table" w:customStyle="1" w:styleId="5334">
    <w:name w:val="表 (緑)  533"/>
    <w:basedOn w:val="a4"/>
    <w:next w:val="5a"/>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33">
    <w:name w:val="表 (緑)  633"/>
    <w:basedOn w:val="a4"/>
    <w:next w:val="65"/>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9BBB59"/>
        <w:bottom w:val="single" w:sz="8" w:space="0" w:color="9BBB59"/>
      </w:tblBorders>
    </w:tblPr>
    <w:tblStylePr w:type="firstRow">
      <w:rPr>
        <w:rFonts w:ascii="Times New Roman" w:eastAsia="Times New Roman" w:hAnsi="Times New Roman" w:cs="Times New Roman"/>
      </w:rPr>
      <w:tblPr/>
      <w:tcPr>
        <w:tcBorders>
          <w:top w:val="nil"/>
          <w:bottom w:val="single" w:sz="8" w:space="0" w:color="9BBB59"/>
        </w:tcBorders>
      </w:tcPr>
    </w:tblStylePr>
    <w:tblStylePr w:type="lastRow">
      <w:rPr>
        <w:rFonts w:cs="Times New Roman"/>
        <w:b/>
        <w:bCs/>
        <w:color w:val="1F497D"/>
      </w:rPr>
      <w:tblPr/>
      <w:tcPr>
        <w:tcBorders>
          <w:top w:val="single" w:sz="8" w:space="0" w:color="9BBB59"/>
          <w:bottom w:val="single" w:sz="8" w:space="0" w:color="9BBB59"/>
        </w:tcBorders>
      </w:tcPr>
    </w:tblStylePr>
    <w:tblStylePr w:type="firstCol">
      <w:rPr>
        <w:rFonts w:cs="Times New Roman"/>
        <w:b/>
        <w:bCs/>
      </w:rPr>
    </w:tblStylePr>
    <w:tblStylePr w:type="lastCol">
      <w:rPr>
        <w:rFonts w:cs="Times New Roman"/>
        <w:b/>
        <w:bCs/>
      </w:rPr>
      <w:tblPr/>
      <w:tcPr>
        <w:tcBorders>
          <w:top w:val="single" w:sz="8" w:space="0" w:color="9BBB59"/>
          <w:bottom w:val="single" w:sz="8" w:space="0" w:color="9BBB59"/>
        </w:tcBorders>
      </w:tcPr>
    </w:tblStylePr>
    <w:tblStylePr w:type="band1Vert">
      <w:rPr>
        <w:rFonts w:cs="Times New Roman"/>
      </w:rPr>
      <w:tblPr/>
      <w:tcPr>
        <w:shd w:val="clear" w:color="auto" w:fill="E6EED5"/>
      </w:tcPr>
    </w:tblStylePr>
    <w:tblStylePr w:type="band1Horz">
      <w:rPr>
        <w:rFonts w:cs="Times New Roman"/>
      </w:rPr>
      <w:tblPr/>
      <w:tcPr>
        <w:shd w:val="clear" w:color="auto" w:fill="E6EED5"/>
      </w:tcPr>
    </w:tblStylePr>
  </w:style>
  <w:style w:type="table" w:customStyle="1" w:styleId="7334">
    <w:name w:val="表 (緑)  733"/>
    <w:basedOn w:val="a4"/>
    <w:next w:val="75"/>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rFonts w:cs="Times New Roman"/>
        <w:sz w:val="24"/>
        <w:szCs w:val="24"/>
      </w:rPr>
      <w:tblPr/>
      <w:tcPr>
        <w:tcBorders>
          <w:top w:val="nil"/>
          <w:left w:val="nil"/>
          <w:bottom w:val="single" w:sz="24" w:space="0" w:color="9BBB59"/>
          <w:right w:val="nil"/>
          <w:insideH w:val="nil"/>
          <w:insideV w:val="nil"/>
        </w:tcBorders>
        <w:shd w:val="clear" w:color="auto" w:fill="FFFFFF"/>
      </w:tcPr>
    </w:tblStylePr>
    <w:tblStylePr w:type="lastRow">
      <w:rPr>
        <w:rFonts w:cs="Times New Roman"/>
      </w:rPr>
      <w:tblPr/>
      <w:tcPr>
        <w:tcBorders>
          <w:top w:val="single" w:sz="8" w:space="0" w:color="9BBB59"/>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9BBB59"/>
          <w:insideH w:val="nil"/>
          <w:insideV w:val="nil"/>
        </w:tcBorders>
        <w:shd w:val="clear" w:color="auto" w:fill="FFFFFF"/>
      </w:tcPr>
    </w:tblStylePr>
    <w:tblStylePr w:type="lastCol">
      <w:rPr>
        <w:rFonts w:cs="Times New Roman"/>
      </w:rPr>
      <w:tblPr/>
      <w:tcPr>
        <w:tcBorders>
          <w:top w:val="nil"/>
          <w:left w:val="single" w:sz="8" w:space="0" w:color="9BBB59"/>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top w:val="nil"/>
          <w:bottom w:val="nil"/>
          <w:insideH w:val="nil"/>
          <w:insideV w:val="nil"/>
        </w:tcBorders>
        <w:shd w:val="clear" w:color="auto" w:fill="E6EED5"/>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334">
    <w:name w:val="表 (緑)  833"/>
    <w:basedOn w:val="a4"/>
    <w:next w:val="85"/>
    <w:uiPriority w:val="99"/>
    <w:rsid w:val="009F3DDB"/>
    <w:rPr>
      <w:rFonts w:ascii="Calibri" w:eastAsia="ＭＳ 明朝" w:hAnsi="Calibri" w:cs="Times New Roman"/>
      <w:sz w:val="20"/>
      <w:szCs w:val="20"/>
      <w:lang w:val="en-GB"/>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rFonts w:cs="Times New Roman"/>
        <w:b/>
        <w:bCs/>
      </w:rPr>
    </w:tblStylePr>
    <w:tblStylePr w:type="lastRow">
      <w:rPr>
        <w:rFonts w:cs="Times New Roman"/>
        <w:b/>
        <w:bCs/>
      </w:rPr>
      <w:tblPr/>
      <w:tcPr>
        <w:tcBorders>
          <w:top w:val="single" w:sz="18" w:space="0" w:color="B3CC82"/>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DDDAC"/>
      </w:tcPr>
    </w:tblStylePr>
    <w:tblStylePr w:type="band1Horz">
      <w:rPr>
        <w:rFonts w:cs="Times New Roman"/>
      </w:rPr>
      <w:tblPr/>
      <w:tcPr>
        <w:shd w:val="clear" w:color="auto" w:fill="CDDDAC"/>
      </w:tcPr>
    </w:tblStylePr>
  </w:style>
  <w:style w:type="table" w:customStyle="1" w:styleId="9332">
    <w:name w:val="表 (緑)  933"/>
    <w:basedOn w:val="a4"/>
    <w:next w:val="95"/>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rFonts w:cs="Times New Roman"/>
        <w:b/>
        <w:bCs/>
        <w:color w:val="000000"/>
      </w:rPr>
      <w:tblPr/>
      <w:tcPr>
        <w:shd w:val="clear" w:color="auto" w:fill="F5F8EE"/>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AF1DD"/>
      </w:tcPr>
    </w:tblStylePr>
    <w:tblStylePr w:type="band1Vert">
      <w:rPr>
        <w:rFonts w:cs="Times New Roman"/>
      </w:rPr>
      <w:tblPr/>
      <w:tcPr>
        <w:shd w:val="clear" w:color="auto" w:fill="CDDDAC"/>
      </w:tcPr>
    </w:tblStylePr>
    <w:tblStylePr w:type="band1Horz">
      <w:rPr>
        <w:rFonts w:cs="Times New Roman"/>
      </w:rPr>
      <w:tblPr/>
      <w:tcPr>
        <w:tcBorders>
          <w:insideH w:val="single" w:sz="6" w:space="0" w:color="9BBB59"/>
          <w:insideV w:val="single" w:sz="6" w:space="0" w:color="9BBB59"/>
        </w:tcBorders>
        <w:shd w:val="clear" w:color="auto" w:fill="CDDDAC"/>
      </w:tcPr>
    </w:tblStylePr>
    <w:tblStylePr w:type="nwCell">
      <w:rPr>
        <w:rFonts w:cs="Times New Roman"/>
      </w:rPr>
      <w:tblPr/>
      <w:tcPr>
        <w:shd w:val="clear" w:color="auto" w:fill="FFFFFF"/>
      </w:tcPr>
    </w:tblStylePr>
  </w:style>
  <w:style w:type="table" w:customStyle="1" w:styleId="10332">
    <w:name w:val="表 (緑) 1033"/>
    <w:basedOn w:val="a4"/>
    <w:next w:val="104"/>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11332">
    <w:name w:val="表 (緑) 1133"/>
    <w:basedOn w:val="a4"/>
    <w:next w:val="115"/>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9BBB59"/>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4E6128"/>
      </w:tcPr>
    </w:tblStylePr>
    <w:tblStylePr w:type="firstCol">
      <w:rPr>
        <w:rFonts w:cs="Times New Roman"/>
      </w:rPr>
      <w:tblPr/>
      <w:tcPr>
        <w:tcBorders>
          <w:top w:val="nil"/>
          <w:left w:val="nil"/>
          <w:bottom w:val="nil"/>
          <w:right w:val="single" w:sz="18" w:space="0" w:color="FFFFFF"/>
          <w:insideH w:val="nil"/>
          <w:insideV w:val="nil"/>
        </w:tcBorders>
        <w:shd w:val="clear" w:color="auto" w:fill="76923C"/>
      </w:tcPr>
    </w:tblStylePr>
    <w:tblStylePr w:type="lastCol">
      <w:rPr>
        <w:rFonts w:cs="Times New Roman"/>
      </w:rPr>
      <w:tblPr/>
      <w:tcPr>
        <w:tcBorders>
          <w:top w:val="nil"/>
          <w:left w:val="single" w:sz="18" w:space="0" w:color="FFFFFF"/>
          <w:bottom w:val="nil"/>
          <w:right w:val="nil"/>
          <w:insideH w:val="nil"/>
          <w:insideV w:val="nil"/>
        </w:tcBorders>
        <w:shd w:val="clear" w:color="auto" w:fill="76923C"/>
      </w:tcPr>
    </w:tblStylePr>
    <w:tblStylePr w:type="band1Vert">
      <w:rPr>
        <w:rFonts w:cs="Times New Roman"/>
      </w:rPr>
      <w:tblPr/>
      <w:tcPr>
        <w:tcBorders>
          <w:top w:val="nil"/>
          <w:left w:val="nil"/>
          <w:bottom w:val="nil"/>
          <w:right w:val="nil"/>
          <w:insideH w:val="nil"/>
          <w:insideV w:val="nil"/>
        </w:tcBorders>
        <w:shd w:val="clear" w:color="auto" w:fill="76923C"/>
      </w:tcPr>
    </w:tblStylePr>
    <w:tblStylePr w:type="band1Horz">
      <w:rPr>
        <w:rFonts w:cs="Times New Roman"/>
      </w:rPr>
      <w:tblPr/>
      <w:tcPr>
        <w:tcBorders>
          <w:top w:val="nil"/>
          <w:left w:val="nil"/>
          <w:bottom w:val="nil"/>
          <w:right w:val="nil"/>
          <w:insideH w:val="nil"/>
          <w:insideV w:val="nil"/>
        </w:tcBorders>
        <w:shd w:val="clear" w:color="auto" w:fill="76923C"/>
      </w:tcPr>
    </w:tblStylePr>
  </w:style>
  <w:style w:type="table" w:customStyle="1" w:styleId="12332">
    <w:name w:val="表 (緑) 1233"/>
    <w:basedOn w:val="a4"/>
    <w:next w:val="124"/>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rFonts w:cs="Times New Roman"/>
        <w:b/>
        <w:bCs/>
      </w:rPr>
      <w:tblPr/>
      <w:tcPr>
        <w:tcBorders>
          <w:top w:val="nil"/>
          <w:left w:val="nil"/>
          <w:bottom w:val="single" w:sz="24" w:space="0" w:color="8064A2"/>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5E7530"/>
      </w:tcPr>
    </w:tblStylePr>
    <w:tblStylePr w:type="firstCol">
      <w:rPr>
        <w:rFonts w:cs="Times New Roman"/>
        <w:color w:val="FFFFFF"/>
      </w:rPr>
      <w:tblPr/>
      <w:tcPr>
        <w:tcBorders>
          <w:top w:val="nil"/>
          <w:left w:val="nil"/>
          <w:bottom w:val="nil"/>
          <w:right w:val="nil"/>
          <w:insideH w:val="single" w:sz="4" w:space="0" w:color="5E7530"/>
          <w:insideV w:val="nil"/>
        </w:tcBorders>
        <w:shd w:val="clear" w:color="auto" w:fill="5E7530"/>
      </w:tcPr>
    </w:tblStylePr>
    <w:tblStylePr w:type="lastCol">
      <w:rPr>
        <w:rFonts w:cs="Times New Roman"/>
        <w:color w:val="FFFFFF"/>
      </w:rPr>
      <w:tblPr/>
      <w:tcPr>
        <w:tcBorders>
          <w:top w:val="nil"/>
          <w:left w:val="nil"/>
          <w:bottom w:val="nil"/>
          <w:right w:val="nil"/>
          <w:insideH w:val="nil"/>
          <w:insideV w:val="nil"/>
        </w:tcBorders>
        <w:shd w:val="clear" w:color="auto" w:fill="5E7530"/>
      </w:tcPr>
    </w:tblStylePr>
    <w:tblStylePr w:type="band1Vert">
      <w:rPr>
        <w:rFonts w:cs="Times New Roman"/>
      </w:rPr>
      <w:tblPr/>
      <w:tcPr>
        <w:shd w:val="clear" w:color="auto" w:fill="D6E3BC"/>
      </w:tcPr>
    </w:tblStylePr>
    <w:tblStylePr w:type="band1Horz">
      <w:rPr>
        <w:rFonts w:cs="Times New Roman"/>
      </w:rPr>
      <w:tblPr/>
      <w:tcPr>
        <w:shd w:val="clear" w:color="auto" w:fill="CDDDAC"/>
      </w:tcPr>
    </w:tblStylePr>
  </w:style>
  <w:style w:type="table" w:customStyle="1" w:styleId="13332">
    <w:name w:val="表 (緑) 1333"/>
    <w:basedOn w:val="a4"/>
    <w:next w:val="134"/>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5F8EE"/>
    </w:tcPr>
    <w:tblStylePr w:type="firstRow">
      <w:rPr>
        <w:rFonts w:cs="Times New Roman"/>
        <w:b/>
        <w:bCs/>
        <w:color w:val="FFFFFF"/>
      </w:rPr>
      <w:tblPr/>
      <w:tcPr>
        <w:tcBorders>
          <w:bottom w:val="single" w:sz="12" w:space="0" w:color="FFFFFF"/>
        </w:tcBorders>
        <w:shd w:val="clear" w:color="auto" w:fill="664E82"/>
      </w:tcPr>
    </w:tblStylePr>
    <w:tblStylePr w:type="lastRow">
      <w:rPr>
        <w:rFonts w:cs="Times New Roman"/>
        <w:b/>
        <w:bCs/>
        <w:color w:val="664E82"/>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E6EED5"/>
      </w:tcPr>
    </w:tblStylePr>
    <w:tblStylePr w:type="band1Horz">
      <w:rPr>
        <w:rFonts w:cs="Times New Roman"/>
      </w:rPr>
      <w:tblPr/>
      <w:tcPr>
        <w:shd w:val="clear" w:color="auto" w:fill="EAF1DD"/>
      </w:tcPr>
    </w:tblStylePr>
  </w:style>
  <w:style w:type="table" w:customStyle="1" w:styleId="14332">
    <w:name w:val="表 (緑) 1433"/>
    <w:basedOn w:val="a4"/>
    <w:next w:val="144"/>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EAF1DD"/>
    </w:tcPr>
    <w:tblStylePr w:type="firstRow">
      <w:rPr>
        <w:rFonts w:cs="Times New Roman"/>
        <w:b/>
        <w:bCs/>
      </w:rPr>
      <w:tblPr/>
      <w:tcPr>
        <w:shd w:val="clear" w:color="auto" w:fill="D6E3BC"/>
      </w:tcPr>
    </w:tblStylePr>
    <w:tblStylePr w:type="lastRow">
      <w:rPr>
        <w:rFonts w:cs="Times New Roman"/>
        <w:b/>
        <w:bCs/>
        <w:color w:val="000000"/>
      </w:rPr>
      <w:tblPr/>
      <w:tcPr>
        <w:shd w:val="clear" w:color="auto" w:fill="D6E3BC"/>
      </w:tcPr>
    </w:tblStylePr>
    <w:tblStylePr w:type="firstCol">
      <w:rPr>
        <w:rFonts w:cs="Times New Roman"/>
        <w:color w:val="FFFFFF"/>
      </w:rPr>
      <w:tblPr/>
      <w:tcPr>
        <w:shd w:val="clear" w:color="auto" w:fill="76923C"/>
      </w:tcPr>
    </w:tblStylePr>
    <w:tblStylePr w:type="lastCol">
      <w:rPr>
        <w:rFonts w:cs="Times New Roman"/>
        <w:color w:val="FFFFFF"/>
      </w:rPr>
      <w:tblPr/>
      <w:tcPr>
        <w:shd w:val="clear" w:color="auto" w:fill="76923C"/>
      </w:tcPr>
    </w:tblStylePr>
    <w:tblStylePr w:type="band1Vert">
      <w:rPr>
        <w:rFonts w:cs="Times New Roman"/>
      </w:rPr>
      <w:tblPr/>
      <w:tcPr>
        <w:shd w:val="clear" w:color="auto" w:fill="CDDDAC"/>
      </w:tcPr>
    </w:tblStylePr>
    <w:tblStylePr w:type="band1Horz">
      <w:rPr>
        <w:rFonts w:cs="Times New Roman"/>
      </w:rPr>
      <w:tblPr/>
      <w:tcPr>
        <w:shd w:val="clear" w:color="auto" w:fill="CDDDAC"/>
      </w:tcPr>
    </w:tblStylePr>
  </w:style>
  <w:style w:type="table" w:customStyle="1" w:styleId="133f">
    <w:name w:val="表 (紫)  133"/>
    <w:basedOn w:val="a4"/>
    <w:next w:val="1ff9"/>
    <w:uiPriority w:val="99"/>
    <w:rsid w:val="009F3DDB"/>
    <w:rPr>
      <w:rFonts w:ascii="Calibri" w:eastAsia="ＭＳ 明朝" w:hAnsi="Calibri" w:cs="Times New Roman"/>
      <w:color w:val="5F497A"/>
      <w:sz w:val="20"/>
      <w:szCs w:val="20"/>
      <w:lang w:val="en-GB"/>
    </w:rPr>
    <w:tblPr>
      <w:tblStyleRowBandSize w:val="1"/>
      <w:tblStyleColBandSize w:val="1"/>
      <w:tblBorders>
        <w:top w:val="single" w:sz="8" w:space="0" w:color="8064A2"/>
        <w:bottom w:val="single" w:sz="8" w:space="0" w:color="8064A2"/>
      </w:tblBorders>
    </w:tblPr>
    <w:tblStylePr w:type="firstRow">
      <w:pPr>
        <w:spacing w:beforeLines="0" w:beforeAutospacing="0" w:afterLines="0" w:afterAutospacing="0"/>
      </w:pPr>
      <w:rPr>
        <w:rFonts w:cs="Times New Roman"/>
        <w:b/>
        <w:bCs/>
      </w:rPr>
      <w:tblPr/>
      <w:tcPr>
        <w:tcBorders>
          <w:top w:val="single" w:sz="8" w:space="0" w:color="8064A2"/>
          <w:left w:val="nil"/>
          <w:bottom w:val="single" w:sz="8" w:space="0" w:color="8064A2"/>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8064A2"/>
          <w:left w:val="nil"/>
          <w:bottom w:val="single" w:sz="8" w:space="0" w:color="8064A2"/>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left w:val="nil"/>
          <w:right w:val="nil"/>
          <w:insideH w:val="nil"/>
          <w:insideV w:val="nil"/>
        </w:tcBorders>
        <w:shd w:val="clear" w:color="auto" w:fill="DFD8E8"/>
      </w:tcPr>
    </w:tblStylePr>
  </w:style>
  <w:style w:type="table" w:customStyle="1" w:styleId="2339">
    <w:name w:val="表 (紫)  233"/>
    <w:basedOn w:val="a4"/>
    <w:next w:val="2f4"/>
    <w:uiPriority w:val="99"/>
    <w:rsid w:val="009F3DDB"/>
    <w:rPr>
      <w:rFonts w:ascii="Calibri" w:eastAsia="ＭＳ 明朝" w:hAnsi="Calibri" w:cs="Times New Roman"/>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Lines="0" w:beforeAutospacing="0" w:afterLines="0" w:afterAutospacing="0"/>
      </w:pPr>
      <w:rPr>
        <w:rFonts w:cs="Times New Roman"/>
        <w:b/>
        <w:bCs/>
        <w:color w:val="FFFFFF"/>
      </w:rPr>
      <w:tblPr/>
      <w:tcPr>
        <w:shd w:val="clear" w:color="auto" w:fill="8064A2"/>
      </w:tcPr>
    </w:tblStylePr>
    <w:tblStylePr w:type="lastRow">
      <w:pPr>
        <w:spacing w:beforeLines="0" w:beforeAutospacing="0" w:afterLines="0" w:afterAutospacing="0"/>
      </w:pPr>
      <w:rPr>
        <w:rFonts w:cs="Times New Roman"/>
        <w:b/>
        <w:bCs/>
      </w:rPr>
      <w:tblPr/>
      <w:tcPr>
        <w:tcBorders>
          <w:top w:val="double" w:sz="6" w:space="0" w:color="8064A2"/>
          <w:left w:val="single" w:sz="8" w:space="0" w:color="8064A2"/>
          <w:bottom w:val="single" w:sz="8" w:space="0" w:color="8064A2"/>
          <w:right w:val="single" w:sz="8" w:space="0" w:color="8064A2"/>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8064A2"/>
          <w:left w:val="single" w:sz="8" w:space="0" w:color="8064A2"/>
          <w:bottom w:val="single" w:sz="8" w:space="0" w:color="8064A2"/>
          <w:right w:val="single" w:sz="8" w:space="0" w:color="8064A2"/>
        </w:tcBorders>
      </w:tcPr>
    </w:tblStylePr>
    <w:tblStylePr w:type="band1Horz">
      <w:rPr>
        <w:rFonts w:cs="Times New Roman"/>
      </w:rPr>
      <w:tblPr/>
      <w:tcPr>
        <w:tcBorders>
          <w:top w:val="single" w:sz="8" w:space="0" w:color="8064A2"/>
          <w:left w:val="single" w:sz="8" w:space="0" w:color="8064A2"/>
          <w:bottom w:val="single" w:sz="8" w:space="0" w:color="8064A2"/>
          <w:right w:val="single" w:sz="8" w:space="0" w:color="8064A2"/>
        </w:tcBorders>
      </w:tcPr>
    </w:tblStylePr>
  </w:style>
  <w:style w:type="table" w:customStyle="1" w:styleId="3338">
    <w:name w:val="表 (紫)  333"/>
    <w:basedOn w:val="a4"/>
    <w:next w:val="3f"/>
    <w:uiPriority w:val="99"/>
    <w:rsid w:val="009F3DDB"/>
    <w:rPr>
      <w:rFonts w:ascii="Calibri" w:eastAsia="ＭＳ 明朝" w:hAnsi="Calibri" w:cs="Times New Roman"/>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rPr>
        <w:rFonts w:cs="Times New Roman"/>
      </w:rPr>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rPr>
        <w:rFonts w:cs="Times New Roman"/>
      </w:rPr>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rPr>
        <w:rFonts w:cs="Times New Roman"/>
      </w:rPr>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4336">
    <w:name w:val="表 (紫)  433"/>
    <w:basedOn w:val="a4"/>
    <w:next w:val="4b"/>
    <w:uiPriority w:val="99"/>
    <w:rsid w:val="009F3DDB"/>
    <w:rPr>
      <w:rFonts w:ascii="Calibri" w:eastAsia="ＭＳ 明朝" w:hAnsi="Calibri" w:cs="Times New Roman"/>
      <w:sz w:val="20"/>
      <w:szCs w:val="20"/>
      <w:lang w:val="en-GB"/>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Lines="0" w:beforeAutospacing="0" w:afterLines="0" w:afterAutospacing="0"/>
      </w:pPr>
      <w:rPr>
        <w:rFonts w:cs="Times New Roman"/>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Lines="0" w:beforeAutospacing="0" w:afterLines="0" w:afterAutospacing="0"/>
      </w:pPr>
      <w:rPr>
        <w:rFonts w:cs="Times New Roman"/>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FD8E8"/>
      </w:tcPr>
    </w:tblStylePr>
    <w:tblStylePr w:type="band1Horz">
      <w:rPr>
        <w:rFonts w:cs="Times New Roman"/>
      </w:rPr>
      <w:tblPr/>
      <w:tcPr>
        <w:tcBorders>
          <w:insideH w:val="nil"/>
          <w:insideV w:val="nil"/>
        </w:tcBorders>
        <w:shd w:val="clear" w:color="auto" w:fill="DFD8E8"/>
      </w:tcPr>
    </w:tblStylePr>
    <w:tblStylePr w:type="band2Horz">
      <w:rPr>
        <w:rFonts w:cs="Times New Roman"/>
      </w:rPr>
      <w:tblPr/>
      <w:tcPr>
        <w:tcBorders>
          <w:insideH w:val="nil"/>
          <w:insideV w:val="nil"/>
        </w:tcBorders>
      </w:tcPr>
    </w:tblStylePr>
  </w:style>
  <w:style w:type="table" w:customStyle="1" w:styleId="5335">
    <w:name w:val="表 (紫)  533"/>
    <w:basedOn w:val="a4"/>
    <w:next w:val="5b"/>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8064A2"/>
      </w:tcPr>
    </w:tblStylePr>
    <w:tblStylePr w:type="lastCol">
      <w:rPr>
        <w:rFonts w:cs="Times New Roman"/>
        <w:b/>
        <w:bCs/>
        <w:color w:val="FFFFFF"/>
      </w:rPr>
      <w:tblPr/>
      <w:tcPr>
        <w:tcBorders>
          <w:left w:val="nil"/>
          <w:right w:val="nil"/>
          <w:insideH w:val="nil"/>
          <w:insideV w:val="nil"/>
        </w:tcBorders>
        <w:shd w:val="clear" w:color="auto" w:fill="8064A2"/>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34">
    <w:name w:val="表 (紫)  633"/>
    <w:basedOn w:val="a4"/>
    <w:next w:val="66"/>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8064A2"/>
        <w:bottom w:val="single" w:sz="8" w:space="0" w:color="8064A2"/>
      </w:tblBorders>
    </w:tblPr>
    <w:tblStylePr w:type="firstRow">
      <w:rPr>
        <w:rFonts w:ascii="Times New Roman" w:eastAsia="Times New Roman" w:hAnsi="Times New Roman" w:cs="Times New Roman"/>
      </w:rPr>
      <w:tblPr/>
      <w:tcPr>
        <w:tcBorders>
          <w:top w:val="nil"/>
          <w:bottom w:val="single" w:sz="8" w:space="0" w:color="8064A2"/>
        </w:tcBorders>
      </w:tcPr>
    </w:tblStylePr>
    <w:tblStylePr w:type="lastRow">
      <w:rPr>
        <w:rFonts w:cs="Times New Roman"/>
        <w:b/>
        <w:bCs/>
        <w:color w:val="1F497D"/>
      </w:rPr>
      <w:tblPr/>
      <w:tcPr>
        <w:tcBorders>
          <w:top w:val="single" w:sz="8" w:space="0" w:color="8064A2"/>
          <w:bottom w:val="single" w:sz="8" w:space="0" w:color="8064A2"/>
        </w:tcBorders>
      </w:tcPr>
    </w:tblStylePr>
    <w:tblStylePr w:type="firstCol">
      <w:rPr>
        <w:rFonts w:cs="Times New Roman"/>
        <w:b/>
        <w:bCs/>
      </w:rPr>
    </w:tblStylePr>
    <w:tblStylePr w:type="lastCol">
      <w:rPr>
        <w:rFonts w:cs="Times New Roman"/>
        <w:b/>
        <w:bCs/>
      </w:rPr>
      <w:tblPr/>
      <w:tcPr>
        <w:tcBorders>
          <w:top w:val="single" w:sz="8" w:space="0" w:color="8064A2"/>
          <w:bottom w:val="single" w:sz="8" w:space="0" w:color="8064A2"/>
        </w:tcBorders>
      </w:tcPr>
    </w:tblStylePr>
    <w:tblStylePr w:type="band1Vert">
      <w:rPr>
        <w:rFonts w:cs="Times New Roman"/>
      </w:rPr>
      <w:tblPr/>
      <w:tcPr>
        <w:shd w:val="clear" w:color="auto" w:fill="DFD8E8"/>
      </w:tcPr>
    </w:tblStylePr>
    <w:tblStylePr w:type="band1Horz">
      <w:rPr>
        <w:rFonts w:cs="Times New Roman"/>
      </w:rPr>
      <w:tblPr/>
      <w:tcPr>
        <w:shd w:val="clear" w:color="auto" w:fill="DFD8E8"/>
      </w:tcPr>
    </w:tblStylePr>
  </w:style>
  <w:style w:type="table" w:customStyle="1" w:styleId="7335">
    <w:name w:val="表 (紫)  733"/>
    <w:basedOn w:val="a4"/>
    <w:next w:val="76"/>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rFonts w:cs="Times New Roman"/>
        <w:sz w:val="24"/>
        <w:szCs w:val="24"/>
      </w:rPr>
      <w:tblPr/>
      <w:tcPr>
        <w:tcBorders>
          <w:top w:val="nil"/>
          <w:left w:val="nil"/>
          <w:bottom w:val="single" w:sz="24" w:space="0" w:color="8064A2"/>
          <w:right w:val="nil"/>
          <w:insideH w:val="nil"/>
          <w:insideV w:val="nil"/>
        </w:tcBorders>
        <w:shd w:val="clear" w:color="auto" w:fill="FFFFFF"/>
      </w:tcPr>
    </w:tblStylePr>
    <w:tblStylePr w:type="lastRow">
      <w:rPr>
        <w:rFonts w:cs="Times New Roman"/>
      </w:rPr>
      <w:tblPr/>
      <w:tcPr>
        <w:tcBorders>
          <w:top w:val="single" w:sz="8" w:space="0" w:color="8064A2"/>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8064A2"/>
          <w:insideH w:val="nil"/>
          <w:insideV w:val="nil"/>
        </w:tcBorders>
        <w:shd w:val="clear" w:color="auto" w:fill="FFFFFF"/>
      </w:tcPr>
    </w:tblStylePr>
    <w:tblStylePr w:type="lastCol">
      <w:rPr>
        <w:rFonts w:cs="Times New Roman"/>
      </w:rPr>
      <w:tblPr/>
      <w:tcPr>
        <w:tcBorders>
          <w:top w:val="nil"/>
          <w:left w:val="single" w:sz="8" w:space="0" w:color="8064A2"/>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top w:val="nil"/>
          <w:bottom w:val="nil"/>
          <w:insideH w:val="nil"/>
          <w:insideV w:val="nil"/>
        </w:tcBorders>
        <w:shd w:val="clear" w:color="auto" w:fill="DFD8E8"/>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335">
    <w:name w:val="表 (紫)  833"/>
    <w:basedOn w:val="a4"/>
    <w:next w:val="86"/>
    <w:uiPriority w:val="99"/>
    <w:rsid w:val="009F3DDB"/>
    <w:rPr>
      <w:rFonts w:ascii="Calibri" w:eastAsia="ＭＳ 明朝" w:hAnsi="Calibri" w:cs="Times New Roman"/>
      <w:sz w:val="20"/>
      <w:szCs w:val="20"/>
      <w:lang w:val="en-GB"/>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rFonts w:cs="Times New Roman"/>
        <w:b/>
        <w:bCs/>
      </w:rPr>
    </w:tblStylePr>
    <w:tblStylePr w:type="lastRow">
      <w:rPr>
        <w:rFonts w:cs="Times New Roman"/>
        <w:b/>
        <w:bCs/>
      </w:rPr>
      <w:tblPr/>
      <w:tcPr>
        <w:tcBorders>
          <w:top w:val="single" w:sz="18" w:space="0" w:color="9F8AB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BFB1D0"/>
      </w:tcPr>
    </w:tblStylePr>
    <w:tblStylePr w:type="band1Horz">
      <w:rPr>
        <w:rFonts w:cs="Times New Roman"/>
      </w:rPr>
      <w:tblPr/>
      <w:tcPr>
        <w:shd w:val="clear" w:color="auto" w:fill="BFB1D0"/>
      </w:tcPr>
    </w:tblStylePr>
  </w:style>
  <w:style w:type="table" w:customStyle="1" w:styleId="9333">
    <w:name w:val="表 (紫)  933"/>
    <w:basedOn w:val="a4"/>
    <w:next w:val="96"/>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rFonts w:cs="Times New Roman"/>
        <w:b/>
        <w:bCs/>
        <w:color w:val="000000"/>
      </w:rPr>
      <w:tblPr/>
      <w:tcPr>
        <w:shd w:val="clear" w:color="auto" w:fill="F2EFF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5DFEC"/>
      </w:tcPr>
    </w:tblStylePr>
    <w:tblStylePr w:type="band1Vert">
      <w:rPr>
        <w:rFonts w:cs="Times New Roman"/>
      </w:rPr>
      <w:tblPr/>
      <w:tcPr>
        <w:shd w:val="clear" w:color="auto" w:fill="BFB1D0"/>
      </w:tcPr>
    </w:tblStylePr>
    <w:tblStylePr w:type="band1Horz">
      <w:rPr>
        <w:rFonts w:cs="Times New Roman"/>
      </w:rPr>
      <w:tblPr/>
      <w:tcPr>
        <w:tcBorders>
          <w:insideH w:val="single" w:sz="6" w:space="0" w:color="8064A2"/>
          <w:insideV w:val="single" w:sz="6" w:space="0" w:color="8064A2"/>
        </w:tcBorders>
        <w:shd w:val="clear" w:color="auto" w:fill="BFB1D0"/>
      </w:tcPr>
    </w:tblStylePr>
    <w:tblStylePr w:type="nwCell">
      <w:rPr>
        <w:rFonts w:cs="Times New Roman"/>
      </w:rPr>
      <w:tblPr/>
      <w:tcPr>
        <w:shd w:val="clear" w:color="auto" w:fill="FFFFFF"/>
      </w:tcPr>
    </w:tblStylePr>
  </w:style>
  <w:style w:type="table" w:customStyle="1" w:styleId="10333">
    <w:name w:val="表 (紫) 1033"/>
    <w:basedOn w:val="a4"/>
    <w:next w:val="105"/>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11333">
    <w:name w:val="表 (紫) 1133"/>
    <w:basedOn w:val="a4"/>
    <w:next w:val="116"/>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8064A2"/>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3F3151"/>
      </w:tcPr>
    </w:tblStylePr>
    <w:tblStylePr w:type="firstCol">
      <w:rPr>
        <w:rFonts w:cs="Times New Roman"/>
      </w:rPr>
      <w:tblPr/>
      <w:tcPr>
        <w:tcBorders>
          <w:top w:val="nil"/>
          <w:left w:val="nil"/>
          <w:bottom w:val="nil"/>
          <w:right w:val="single" w:sz="18" w:space="0" w:color="FFFFFF"/>
          <w:insideH w:val="nil"/>
          <w:insideV w:val="nil"/>
        </w:tcBorders>
        <w:shd w:val="clear" w:color="auto" w:fill="5F497A"/>
      </w:tcPr>
    </w:tblStylePr>
    <w:tblStylePr w:type="lastCol">
      <w:rPr>
        <w:rFonts w:cs="Times New Roman"/>
      </w:rPr>
      <w:tblPr/>
      <w:tcPr>
        <w:tcBorders>
          <w:top w:val="nil"/>
          <w:left w:val="single" w:sz="18" w:space="0" w:color="FFFFFF"/>
          <w:bottom w:val="nil"/>
          <w:right w:val="nil"/>
          <w:insideH w:val="nil"/>
          <w:insideV w:val="nil"/>
        </w:tcBorders>
        <w:shd w:val="clear" w:color="auto" w:fill="5F497A"/>
      </w:tcPr>
    </w:tblStylePr>
    <w:tblStylePr w:type="band1Vert">
      <w:rPr>
        <w:rFonts w:cs="Times New Roman"/>
      </w:rPr>
      <w:tblPr/>
      <w:tcPr>
        <w:tcBorders>
          <w:top w:val="nil"/>
          <w:left w:val="nil"/>
          <w:bottom w:val="nil"/>
          <w:right w:val="nil"/>
          <w:insideH w:val="nil"/>
          <w:insideV w:val="nil"/>
        </w:tcBorders>
        <w:shd w:val="clear" w:color="auto" w:fill="5F497A"/>
      </w:tcPr>
    </w:tblStylePr>
    <w:tblStylePr w:type="band1Horz">
      <w:rPr>
        <w:rFonts w:cs="Times New Roman"/>
      </w:rPr>
      <w:tblPr/>
      <w:tcPr>
        <w:tcBorders>
          <w:top w:val="nil"/>
          <w:left w:val="nil"/>
          <w:bottom w:val="nil"/>
          <w:right w:val="nil"/>
          <w:insideH w:val="nil"/>
          <w:insideV w:val="nil"/>
        </w:tcBorders>
        <w:shd w:val="clear" w:color="auto" w:fill="5F497A"/>
      </w:tcPr>
    </w:tblStylePr>
  </w:style>
  <w:style w:type="table" w:customStyle="1" w:styleId="12333">
    <w:name w:val="表 (紫) 1233"/>
    <w:basedOn w:val="a4"/>
    <w:next w:val="125"/>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rFonts w:cs="Times New Roman"/>
        <w:b/>
        <w:bCs/>
      </w:rPr>
      <w:tblPr/>
      <w:tcPr>
        <w:tcBorders>
          <w:top w:val="nil"/>
          <w:left w:val="nil"/>
          <w:bottom w:val="single" w:sz="24" w:space="0" w:color="9BBB59"/>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4C3B62"/>
      </w:tcPr>
    </w:tblStylePr>
    <w:tblStylePr w:type="firstCol">
      <w:rPr>
        <w:rFonts w:cs="Times New Roman"/>
        <w:color w:val="FFFFFF"/>
      </w:rPr>
      <w:tblPr/>
      <w:tcPr>
        <w:tcBorders>
          <w:top w:val="nil"/>
          <w:left w:val="nil"/>
          <w:bottom w:val="nil"/>
          <w:right w:val="nil"/>
          <w:insideH w:val="single" w:sz="4" w:space="0" w:color="4C3B62"/>
          <w:insideV w:val="nil"/>
        </w:tcBorders>
        <w:shd w:val="clear" w:color="auto" w:fill="4C3B62"/>
      </w:tcPr>
    </w:tblStylePr>
    <w:tblStylePr w:type="lastCol">
      <w:rPr>
        <w:rFonts w:cs="Times New Roman"/>
        <w:color w:val="FFFFFF"/>
      </w:rPr>
      <w:tblPr/>
      <w:tcPr>
        <w:tcBorders>
          <w:top w:val="nil"/>
          <w:left w:val="nil"/>
          <w:bottom w:val="nil"/>
          <w:right w:val="nil"/>
          <w:insideH w:val="nil"/>
          <w:insideV w:val="nil"/>
        </w:tcBorders>
        <w:shd w:val="clear" w:color="auto" w:fill="4C3B62"/>
      </w:tcPr>
    </w:tblStylePr>
    <w:tblStylePr w:type="band1Vert">
      <w:rPr>
        <w:rFonts w:cs="Times New Roman"/>
      </w:rPr>
      <w:tblPr/>
      <w:tcPr>
        <w:shd w:val="clear" w:color="auto" w:fill="CCC0D9"/>
      </w:tcPr>
    </w:tblStylePr>
    <w:tblStylePr w:type="band1Horz">
      <w:rPr>
        <w:rFonts w:cs="Times New Roman"/>
      </w:rPr>
      <w:tblPr/>
      <w:tcPr>
        <w:shd w:val="clear" w:color="auto" w:fill="BFB1D0"/>
      </w:tcPr>
    </w:tblStylePr>
    <w:tblStylePr w:type="neCell">
      <w:rPr>
        <w:rFonts w:cs="Times New Roman"/>
        <w:color w:val="000000"/>
      </w:rPr>
    </w:tblStylePr>
    <w:tblStylePr w:type="nwCell">
      <w:rPr>
        <w:rFonts w:cs="Times New Roman"/>
        <w:color w:val="000000"/>
      </w:rPr>
    </w:tblStylePr>
  </w:style>
  <w:style w:type="table" w:customStyle="1" w:styleId="13333">
    <w:name w:val="表 (紫) 1333"/>
    <w:basedOn w:val="a4"/>
    <w:next w:val="135"/>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2EFF6"/>
    </w:tcPr>
    <w:tblStylePr w:type="firstRow">
      <w:rPr>
        <w:rFonts w:cs="Times New Roman"/>
        <w:b/>
        <w:bCs/>
        <w:color w:val="FFFFFF"/>
      </w:rPr>
      <w:tblPr/>
      <w:tcPr>
        <w:tcBorders>
          <w:bottom w:val="single" w:sz="12" w:space="0" w:color="FFFFFF"/>
        </w:tcBorders>
        <w:shd w:val="clear" w:color="auto" w:fill="7E9C40"/>
      </w:tcPr>
    </w:tblStylePr>
    <w:tblStylePr w:type="lastRow">
      <w:rPr>
        <w:rFonts w:cs="Times New Roman"/>
        <w:b/>
        <w:bCs/>
        <w:color w:val="7E9C40"/>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FD8E8"/>
      </w:tcPr>
    </w:tblStylePr>
    <w:tblStylePr w:type="band1Horz">
      <w:rPr>
        <w:rFonts w:cs="Times New Roman"/>
      </w:rPr>
      <w:tblPr/>
      <w:tcPr>
        <w:shd w:val="clear" w:color="auto" w:fill="E5DFEC"/>
      </w:tcPr>
    </w:tblStylePr>
  </w:style>
  <w:style w:type="table" w:customStyle="1" w:styleId="14333">
    <w:name w:val="表 (紫) 1433"/>
    <w:basedOn w:val="a4"/>
    <w:next w:val="145"/>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E5DFEC"/>
    </w:tcPr>
    <w:tblStylePr w:type="firstRow">
      <w:rPr>
        <w:rFonts w:cs="Times New Roman"/>
        <w:b/>
        <w:bCs/>
      </w:rPr>
      <w:tblPr/>
      <w:tcPr>
        <w:shd w:val="clear" w:color="auto" w:fill="CCC0D9"/>
      </w:tcPr>
    </w:tblStylePr>
    <w:tblStylePr w:type="lastRow">
      <w:rPr>
        <w:rFonts w:cs="Times New Roman"/>
        <w:b/>
        <w:bCs/>
        <w:color w:val="000000"/>
      </w:rPr>
      <w:tblPr/>
      <w:tcPr>
        <w:shd w:val="clear" w:color="auto" w:fill="CCC0D9"/>
      </w:tcPr>
    </w:tblStylePr>
    <w:tblStylePr w:type="firstCol">
      <w:rPr>
        <w:rFonts w:cs="Times New Roman"/>
        <w:color w:val="FFFFFF"/>
      </w:rPr>
      <w:tblPr/>
      <w:tcPr>
        <w:shd w:val="clear" w:color="auto" w:fill="5F497A"/>
      </w:tcPr>
    </w:tblStylePr>
    <w:tblStylePr w:type="lastCol">
      <w:rPr>
        <w:rFonts w:cs="Times New Roman"/>
        <w:color w:val="FFFFFF"/>
      </w:rPr>
      <w:tblPr/>
      <w:tcPr>
        <w:shd w:val="clear" w:color="auto" w:fill="5F497A"/>
      </w:tcPr>
    </w:tblStylePr>
    <w:tblStylePr w:type="band1Vert">
      <w:rPr>
        <w:rFonts w:cs="Times New Roman"/>
      </w:rPr>
      <w:tblPr/>
      <w:tcPr>
        <w:shd w:val="clear" w:color="auto" w:fill="BFB1D0"/>
      </w:tcPr>
    </w:tblStylePr>
    <w:tblStylePr w:type="band1Horz">
      <w:rPr>
        <w:rFonts w:cs="Times New Roman"/>
      </w:rPr>
      <w:tblPr/>
      <w:tcPr>
        <w:shd w:val="clear" w:color="auto" w:fill="BFB1D0"/>
      </w:tcPr>
    </w:tblStylePr>
  </w:style>
  <w:style w:type="table" w:customStyle="1" w:styleId="133f0">
    <w:name w:val="表 (水色)  133"/>
    <w:basedOn w:val="a4"/>
    <w:next w:val="1ffa"/>
    <w:uiPriority w:val="99"/>
    <w:rsid w:val="009F3DDB"/>
    <w:rPr>
      <w:rFonts w:ascii="Calibri" w:eastAsia="ＭＳ 明朝" w:hAnsi="Calibri" w:cs="Times New Roman"/>
      <w:color w:val="31849B"/>
      <w:sz w:val="20"/>
      <w:szCs w:val="20"/>
      <w:lang w:val="en-GB"/>
    </w:rPr>
    <w:tblPr>
      <w:tblStyleRowBandSize w:val="1"/>
      <w:tblStyleColBandSize w:val="1"/>
      <w:tblBorders>
        <w:top w:val="single" w:sz="8" w:space="0" w:color="4BACC6"/>
        <w:bottom w:val="single" w:sz="8" w:space="0" w:color="4BACC6"/>
      </w:tblBorders>
    </w:tblPr>
    <w:tblStylePr w:type="firstRow">
      <w:pPr>
        <w:spacing w:beforeLines="0" w:beforeAutospacing="0" w:afterLines="0" w:afterAutospacing="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233a">
    <w:name w:val="表 (水色)  233"/>
    <w:basedOn w:val="a4"/>
    <w:next w:val="2f5"/>
    <w:uiPriority w:val="99"/>
    <w:rsid w:val="009F3DDB"/>
    <w:rPr>
      <w:rFonts w:ascii="Calibri" w:eastAsia="ＭＳ 明朝" w:hAnsi="Calibri" w:cs="Times New Roman"/>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Lines="0" w:beforeAutospacing="0" w:afterLines="0" w:afterAutospacing="0"/>
      </w:pPr>
      <w:rPr>
        <w:rFonts w:cs="Times New Roman"/>
        <w:b/>
        <w:bCs/>
        <w:color w:val="FFFFFF"/>
      </w:rPr>
      <w:tblPr/>
      <w:tcPr>
        <w:shd w:val="clear" w:color="auto" w:fill="4BACC6"/>
      </w:tcPr>
    </w:tblStylePr>
    <w:tblStylePr w:type="lastRow">
      <w:pPr>
        <w:spacing w:beforeLines="0" w:beforeAutospacing="0" w:afterLines="0" w:afterAutospacing="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table" w:customStyle="1" w:styleId="3339">
    <w:name w:val="表 (水色)  333"/>
    <w:basedOn w:val="a4"/>
    <w:next w:val="3f0"/>
    <w:uiPriority w:val="99"/>
    <w:rsid w:val="009F3DDB"/>
    <w:rPr>
      <w:rFonts w:ascii="Calibri" w:eastAsia="ＭＳ 明朝" w:hAnsi="Calibri" w:cs="Times New Roman"/>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4337">
    <w:name w:val="表 (水色)  433"/>
    <w:basedOn w:val="a4"/>
    <w:next w:val="4c"/>
    <w:uiPriority w:val="99"/>
    <w:rsid w:val="009F3DDB"/>
    <w:rPr>
      <w:rFonts w:ascii="Calibri" w:eastAsia="ＭＳ 明朝" w:hAnsi="Calibri" w:cs="Times New Roman"/>
      <w:sz w:val="20"/>
      <w:szCs w:val="20"/>
      <w:lang w:val="en-GB"/>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Lines="0" w:beforeAutospacing="0" w:afterLines="0" w:afterAutospacing="0"/>
      </w:pPr>
      <w:rPr>
        <w:rFonts w:cs="Times New Roman"/>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Lines="0" w:beforeAutospacing="0" w:afterLines="0" w:afterAutospacing="0"/>
      </w:pPr>
      <w:rPr>
        <w:rFonts w:cs="Times New Roman"/>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2EAF1"/>
      </w:tcPr>
    </w:tblStylePr>
    <w:tblStylePr w:type="band1Horz">
      <w:rPr>
        <w:rFonts w:cs="Times New Roman"/>
      </w:rPr>
      <w:tblPr/>
      <w:tcPr>
        <w:tcBorders>
          <w:insideH w:val="nil"/>
          <w:insideV w:val="nil"/>
        </w:tcBorders>
        <w:shd w:val="clear" w:color="auto" w:fill="D2EAF1"/>
      </w:tcPr>
    </w:tblStylePr>
    <w:tblStylePr w:type="band2Horz">
      <w:rPr>
        <w:rFonts w:cs="Times New Roman"/>
      </w:rPr>
      <w:tblPr/>
      <w:tcPr>
        <w:tcBorders>
          <w:insideH w:val="nil"/>
          <w:insideV w:val="nil"/>
        </w:tcBorders>
      </w:tcPr>
    </w:tblStylePr>
  </w:style>
  <w:style w:type="table" w:customStyle="1" w:styleId="5336">
    <w:name w:val="表 (水色)  533"/>
    <w:basedOn w:val="a4"/>
    <w:next w:val="5c"/>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35">
    <w:name w:val="表 (水色)  633"/>
    <w:basedOn w:val="a4"/>
    <w:next w:val="67"/>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4BACC6"/>
        <w:bottom w:val="single" w:sz="8" w:space="0" w:color="4BACC6"/>
      </w:tblBorders>
    </w:tblPr>
    <w:tblStylePr w:type="firstRow">
      <w:rPr>
        <w:rFonts w:ascii="Times New Roman" w:eastAsia="Times New Roman" w:hAnsi="Times New Roman" w:cs="Times New Roman"/>
      </w:rPr>
      <w:tblPr/>
      <w:tcPr>
        <w:tcBorders>
          <w:top w:val="nil"/>
          <w:bottom w:val="single" w:sz="8" w:space="0" w:color="4BACC6"/>
        </w:tcBorders>
      </w:tcPr>
    </w:tblStylePr>
    <w:tblStylePr w:type="lastRow">
      <w:rPr>
        <w:rFonts w:cs="Times New Roman"/>
        <w:b/>
        <w:bCs/>
        <w:color w:val="1F497D"/>
      </w:rPr>
      <w:tblPr/>
      <w:tcPr>
        <w:tcBorders>
          <w:top w:val="single" w:sz="8" w:space="0" w:color="4BACC6"/>
          <w:bottom w:val="single" w:sz="8" w:space="0" w:color="4BACC6"/>
        </w:tcBorders>
      </w:tcPr>
    </w:tblStylePr>
    <w:tblStylePr w:type="firstCol">
      <w:rPr>
        <w:rFonts w:cs="Times New Roman"/>
        <w:b/>
        <w:bCs/>
      </w:rPr>
    </w:tblStylePr>
    <w:tblStylePr w:type="lastCol">
      <w:rPr>
        <w:rFonts w:cs="Times New Roman"/>
        <w:b/>
        <w:bCs/>
      </w:rPr>
      <w:tblPr/>
      <w:tcPr>
        <w:tcBorders>
          <w:top w:val="single" w:sz="8" w:space="0" w:color="4BACC6"/>
          <w:bottom w:val="single" w:sz="8" w:space="0" w:color="4BACC6"/>
        </w:tcBorders>
      </w:tcPr>
    </w:tblStylePr>
    <w:tblStylePr w:type="band1Vert">
      <w:rPr>
        <w:rFonts w:cs="Times New Roman"/>
      </w:rPr>
      <w:tblPr/>
      <w:tcPr>
        <w:shd w:val="clear" w:color="auto" w:fill="D2EAF1"/>
      </w:tcPr>
    </w:tblStylePr>
    <w:tblStylePr w:type="band1Horz">
      <w:rPr>
        <w:rFonts w:cs="Times New Roman"/>
      </w:rPr>
      <w:tblPr/>
      <w:tcPr>
        <w:shd w:val="clear" w:color="auto" w:fill="D2EAF1"/>
      </w:tcPr>
    </w:tblStylePr>
  </w:style>
  <w:style w:type="table" w:customStyle="1" w:styleId="7336">
    <w:name w:val="表 (水色)  733"/>
    <w:basedOn w:val="a4"/>
    <w:next w:val="77"/>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rFonts w:cs="Times New Roman"/>
        <w:sz w:val="24"/>
        <w:szCs w:val="24"/>
      </w:rPr>
      <w:tblPr/>
      <w:tcPr>
        <w:tcBorders>
          <w:top w:val="nil"/>
          <w:left w:val="nil"/>
          <w:bottom w:val="single" w:sz="24" w:space="0" w:color="4BACC6"/>
          <w:right w:val="nil"/>
          <w:insideH w:val="nil"/>
          <w:insideV w:val="nil"/>
        </w:tcBorders>
        <w:shd w:val="clear" w:color="auto" w:fill="FFFFFF"/>
      </w:tcPr>
    </w:tblStylePr>
    <w:tblStylePr w:type="lastRow">
      <w:rPr>
        <w:rFonts w:cs="Times New Roman"/>
      </w:rPr>
      <w:tblPr/>
      <w:tcPr>
        <w:tcBorders>
          <w:top w:val="single" w:sz="8" w:space="0" w:color="4BACC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BACC6"/>
          <w:insideH w:val="nil"/>
          <w:insideV w:val="nil"/>
        </w:tcBorders>
        <w:shd w:val="clear" w:color="auto" w:fill="FFFFFF"/>
      </w:tcPr>
    </w:tblStylePr>
    <w:tblStylePr w:type="lastCol">
      <w:rPr>
        <w:rFonts w:cs="Times New Roman"/>
      </w:rPr>
      <w:tblPr/>
      <w:tcPr>
        <w:tcBorders>
          <w:top w:val="nil"/>
          <w:left w:val="single" w:sz="8" w:space="0" w:color="4BACC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top w:val="nil"/>
          <w:bottom w:val="nil"/>
          <w:insideH w:val="nil"/>
          <w:insideV w:val="nil"/>
        </w:tcBorders>
        <w:shd w:val="clear" w:color="auto" w:fill="D2EAF1"/>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336">
    <w:name w:val="表 (水色)  833"/>
    <w:basedOn w:val="a4"/>
    <w:next w:val="87"/>
    <w:uiPriority w:val="99"/>
    <w:rsid w:val="009F3DDB"/>
    <w:rPr>
      <w:rFonts w:ascii="Calibri" w:eastAsia="ＭＳ 明朝" w:hAnsi="Calibri" w:cs="Times New Roman"/>
      <w:sz w:val="20"/>
      <w:szCs w:val="20"/>
      <w:lang w:val="en-GB"/>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rFonts w:cs="Times New Roman"/>
        <w:b/>
        <w:bCs/>
      </w:rPr>
    </w:tblStylePr>
    <w:tblStylePr w:type="lastRow">
      <w:rPr>
        <w:rFonts w:cs="Times New Roman"/>
        <w:b/>
        <w:bCs/>
      </w:rPr>
      <w:tblPr/>
      <w:tcPr>
        <w:tcBorders>
          <w:top w:val="single" w:sz="18" w:space="0" w:color="78C0D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9334">
    <w:name w:val="表 (水色)  933"/>
    <w:basedOn w:val="a4"/>
    <w:next w:val="97"/>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rFonts w:cs="Times New Roman"/>
        <w:b/>
        <w:bCs/>
        <w:color w:val="000000"/>
      </w:rPr>
      <w:tblPr/>
      <w:tcPr>
        <w:shd w:val="clear" w:color="auto" w:fill="EDF6F9"/>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AEEF3"/>
      </w:tcPr>
    </w:tblStylePr>
    <w:tblStylePr w:type="band1Vert">
      <w:rPr>
        <w:rFonts w:cs="Times New Roman"/>
      </w:rPr>
      <w:tblPr/>
      <w:tcPr>
        <w:shd w:val="clear" w:color="auto" w:fill="A5D5E2"/>
      </w:tcPr>
    </w:tblStylePr>
    <w:tblStylePr w:type="band1Horz">
      <w:rPr>
        <w:rFonts w:cs="Times New Roman"/>
      </w:rPr>
      <w:tblPr/>
      <w:tcPr>
        <w:tcBorders>
          <w:insideH w:val="single" w:sz="6" w:space="0" w:color="4BACC6"/>
          <w:insideV w:val="single" w:sz="6" w:space="0" w:color="4BACC6"/>
        </w:tcBorders>
        <w:shd w:val="clear" w:color="auto" w:fill="A5D5E2"/>
      </w:tcPr>
    </w:tblStylePr>
    <w:tblStylePr w:type="nwCell">
      <w:rPr>
        <w:rFonts w:cs="Times New Roman"/>
      </w:rPr>
      <w:tblPr/>
      <w:tcPr>
        <w:shd w:val="clear" w:color="auto" w:fill="FFFFFF"/>
      </w:tcPr>
    </w:tblStylePr>
  </w:style>
  <w:style w:type="table" w:customStyle="1" w:styleId="10334">
    <w:name w:val="表 (水色) 1033"/>
    <w:basedOn w:val="a4"/>
    <w:next w:val="106"/>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11334">
    <w:name w:val="表 (水色) 1133"/>
    <w:basedOn w:val="a4"/>
    <w:next w:val="117"/>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4BACC6"/>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05867"/>
      </w:tcPr>
    </w:tblStylePr>
    <w:tblStylePr w:type="firstCol">
      <w:rPr>
        <w:rFonts w:cs="Times New Roman"/>
      </w:rPr>
      <w:tblPr/>
      <w:tcPr>
        <w:tcBorders>
          <w:top w:val="nil"/>
          <w:left w:val="nil"/>
          <w:bottom w:val="nil"/>
          <w:right w:val="single" w:sz="18" w:space="0" w:color="FFFFFF"/>
          <w:insideH w:val="nil"/>
          <w:insideV w:val="nil"/>
        </w:tcBorders>
        <w:shd w:val="clear" w:color="auto" w:fill="31849B"/>
      </w:tcPr>
    </w:tblStylePr>
    <w:tblStylePr w:type="lastCol">
      <w:rPr>
        <w:rFonts w:cs="Times New Roman"/>
      </w:rPr>
      <w:tblPr/>
      <w:tcPr>
        <w:tcBorders>
          <w:top w:val="nil"/>
          <w:left w:val="single" w:sz="18" w:space="0" w:color="FFFFFF"/>
          <w:bottom w:val="nil"/>
          <w:right w:val="nil"/>
          <w:insideH w:val="nil"/>
          <w:insideV w:val="nil"/>
        </w:tcBorders>
        <w:shd w:val="clear" w:color="auto" w:fill="31849B"/>
      </w:tcPr>
    </w:tblStylePr>
    <w:tblStylePr w:type="band1Vert">
      <w:rPr>
        <w:rFonts w:cs="Times New Roman"/>
      </w:rPr>
      <w:tblPr/>
      <w:tcPr>
        <w:tcBorders>
          <w:top w:val="nil"/>
          <w:left w:val="nil"/>
          <w:bottom w:val="nil"/>
          <w:right w:val="nil"/>
          <w:insideH w:val="nil"/>
          <w:insideV w:val="nil"/>
        </w:tcBorders>
        <w:shd w:val="clear" w:color="auto" w:fill="31849B"/>
      </w:tcPr>
    </w:tblStylePr>
    <w:tblStylePr w:type="band1Horz">
      <w:rPr>
        <w:rFonts w:cs="Times New Roman"/>
      </w:rPr>
      <w:tblPr/>
      <w:tcPr>
        <w:tcBorders>
          <w:top w:val="nil"/>
          <w:left w:val="nil"/>
          <w:bottom w:val="nil"/>
          <w:right w:val="nil"/>
          <w:insideH w:val="nil"/>
          <w:insideV w:val="nil"/>
        </w:tcBorders>
        <w:shd w:val="clear" w:color="auto" w:fill="31849B"/>
      </w:tcPr>
    </w:tblStylePr>
  </w:style>
  <w:style w:type="table" w:customStyle="1" w:styleId="12334">
    <w:name w:val="表 (水色) 1233"/>
    <w:basedOn w:val="a4"/>
    <w:next w:val="126"/>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rFonts w:cs="Times New Roman"/>
        <w:b/>
        <w:bCs/>
      </w:rPr>
      <w:tblPr/>
      <w:tcPr>
        <w:tcBorders>
          <w:top w:val="nil"/>
          <w:left w:val="nil"/>
          <w:bottom w:val="single" w:sz="24" w:space="0" w:color="F7964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76A7C"/>
      </w:tcPr>
    </w:tblStylePr>
    <w:tblStylePr w:type="firstCol">
      <w:rPr>
        <w:rFonts w:cs="Times New Roman"/>
        <w:color w:val="FFFFFF"/>
      </w:rPr>
      <w:tblPr/>
      <w:tcPr>
        <w:tcBorders>
          <w:top w:val="nil"/>
          <w:left w:val="nil"/>
          <w:bottom w:val="nil"/>
          <w:right w:val="nil"/>
          <w:insideH w:val="single" w:sz="4" w:space="0" w:color="276A7C"/>
          <w:insideV w:val="nil"/>
        </w:tcBorders>
        <w:shd w:val="clear" w:color="auto" w:fill="276A7C"/>
      </w:tcPr>
    </w:tblStylePr>
    <w:tblStylePr w:type="lastCol">
      <w:rPr>
        <w:rFonts w:cs="Times New Roman"/>
        <w:color w:val="FFFFFF"/>
      </w:rPr>
      <w:tblPr/>
      <w:tcPr>
        <w:tcBorders>
          <w:top w:val="nil"/>
          <w:left w:val="nil"/>
          <w:bottom w:val="nil"/>
          <w:right w:val="nil"/>
          <w:insideH w:val="nil"/>
          <w:insideV w:val="nil"/>
        </w:tcBorders>
        <w:shd w:val="clear" w:color="auto" w:fill="276A7C"/>
      </w:tcPr>
    </w:tblStylePr>
    <w:tblStylePr w:type="band1Vert">
      <w:rPr>
        <w:rFonts w:cs="Times New Roman"/>
      </w:rPr>
      <w:tblPr/>
      <w:tcPr>
        <w:shd w:val="clear" w:color="auto" w:fill="B6DDE8"/>
      </w:tcPr>
    </w:tblStylePr>
    <w:tblStylePr w:type="band1Horz">
      <w:rPr>
        <w:rFonts w:cs="Times New Roman"/>
      </w:rPr>
      <w:tblPr/>
      <w:tcPr>
        <w:shd w:val="clear" w:color="auto" w:fill="A5D5E2"/>
      </w:tcPr>
    </w:tblStylePr>
    <w:tblStylePr w:type="neCell">
      <w:rPr>
        <w:rFonts w:cs="Times New Roman"/>
        <w:color w:val="000000"/>
      </w:rPr>
    </w:tblStylePr>
    <w:tblStylePr w:type="nwCell">
      <w:rPr>
        <w:rFonts w:cs="Times New Roman"/>
        <w:color w:val="000000"/>
      </w:rPr>
    </w:tblStylePr>
  </w:style>
  <w:style w:type="table" w:customStyle="1" w:styleId="13334">
    <w:name w:val="表 (水色) 1333"/>
    <w:basedOn w:val="a4"/>
    <w:next w:val="136"/>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DF6F9"/>
    </w:tcPr>
    <w:tblStylePr w:type="firstRow">
      <w:rPr>
        <w:rFonts w:cs="Times New Roman"/>
        <w:b/>
        <w:bCs/>
        <w:color w:val="FFFFFF"/>
      </w:rPr>
      <w:tblPr/>
      <w:tcPr>
        <w:tcBorders>
          <w:bottom w:val="single" w:sz="12" w:space="0" w:color="FFFFFF"/>
        </w:tcBorders>
        <w:shd w:val="clear" w:color="auto" w:fill="F2730A"/>
      </w:tcPr>
    </w:tblStylePr>
    <w:tblStylePr w:type="lastRow">
      <w:rPr>
        <w:rFonts w:cs="Times New Roman"/>
        <w:b/>
        <w:bCs/>
        <w:color w:val="F2730A"/>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2EAF1"/>
      </w:tcPr>
    </w:tblStylePr>
    <w:tblStylePr w:type="band1Horz">
      <w:rPr>
        <w:rFonts w:cs="Times New Roman"/>
      </w:rPr>
      <w:tblPr/>
      <w:tcPr>
        <w:shd w:val="clear" w:color="auto" w:fill="DAEEF3"/>
      </w:tcPr>
    </w:tblStylePr>
  </w:style>
  <w:style w:type="table" w:customStyle="1" w:styleId="14334">
    <w:name w:val="表 (水色) 1433"/>
    <w:basedOn w:val="a4"/>
    <w:next w:val="146"/>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DAEEF3"/>
    </w:tcPr>
    <w:tblStylePr w:type="firstRow">
      <w:rPr>
        <w:rFonts w:cs="Times New Roman"/>
        <w:b/>
        <w:bCs/>
      </w:rPr>
      <w:tblPr/>
      <w:tcPr>
        <w:shd w:val="clear" w:color="auto" w:fill="B6DDE8"/>
      </w:tcPr>
    </w:tblStylePr>
    <w:tblStylePr w:type="lastRow">
      <w:rPr>
        <w:rFonts w:cs="Times New Roman"/>
        <w:b/>
        <w:bCs/>
        <w:color w:val="000000"/>
      </w:rPr>
      <w:tblPr/>
      <w:tcPr>
        <w:shd w:val="clear" w:color="auto" w:fill="B6DDE8"/>
      </w:tcPr>
    </w:tblStylePr>
    <w:tblStylePr w:type="firstCol">
      <w:rPr>
        <w:rFonts w:cs="Times New Roman"/>
        <w:color w:val="FFFFFF"/>
      </w:rPr>
      <w:tblPr/>
      <w:tcPr>
        <w:shd w:val="clear" w:color="auto" w:fill="31849B"/>
      </w:tcPr>
    </w:tblStylePr>
    <w:tblStylePr w:type="lastCol">
      <w:rPr>
        <w:rFonts w:cs="Times New Roman"/>
        <w:color w:val="FFFFFF"/>
      </w:rPr>
      <w:tblPr/>
      <w:tcPr>
        <w:shd w:val="clear" w:color="auto" w:fill="31849B"/>
      </w:tc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133f1">
    <w:name w:val="表 (オレンジ)  133"/>
    <w:basedOn w:val="a4"/>
    <w:next w:val="1ffb"/>
    <w:uiPriority w:val="99"/>
    <w:rsid w:val="009F3DDB"/>
    <w:rPr>
      <w:rFonts w:ascii="Calibri" w:eastAsia="ＭＳ 明朝" w:hAnsi="Calibri" w:cs="Times New Roman"/>
      <w:color w:val="E36C0A"/>
      <w:sz w:val="20"/>
      <w:szCs w:val="20"/>
      <w:lang w:val="en-GB"/>
    </w:rPr>
    <w:tblPr>
      <w:tblStyleRowBandSize w:val="1"/>
      <w:tblStyleColBandSize w:val="1"/>
      <w:tblBorders>
        <w:top w:val="single" w:sz="8" w:space="0" w:color="F79646"/>
        <w:bottom w:val="single" w:sz="8" w:space="0" w:color="F79646"/>
      </w:tblBorders>
    </w:tblPr>
    <w:tblStylePr w:type="firstRow">
      <w:pPr>
        <w:spacing w:beforeLines="0" w:beforeAutospacing="0" w:afterLines="0" w:afterAutospacing="0"/>
      </w:pPr>
      <w:rPr>
        <w:rFonts w:cs="Times New Roman"/>
        <w:b/>
        <w:bCs/>
      </w:rPr>
      <w:tblPr/>
      <w:tcPr>
        <w:tcBorders>
          <w:top w:val="single" w:sz="8" w:space="0" w:color="F79646"/>
          <w:left w:val="nil"/>
          <w:bottom w:val="single" w:sz="8" w:space="0" w:color="F79646"/>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F79646"/>
          <w:left w:val="nil"/>
          <w:bottom w:val="single" w:sz="8" w:space="0" w:color="F7964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left w:val="nil"/>
          <w:right w:val="nil"/>
          <w:insideH w:val="nil"/>
          <w:insideV w:val="nil"/>
        </w:tcBorders>
        <w:shd w:val="clear" w:color="auto" w:fill="FDE4D0"/>
      </w:tcPr>
    </w:tblStylePr>
  </w:style>
  <w:style w:type="table" w:customStyle="1" w:styleId="233b">
    <w:name w:val="表 (オレンジ)  233"/>
    <w:basedOn w:val="a4"/>
    <w:next w:val="2f6"/>
    <w:uiPriority w:val="99"/>
    <w:rsid w:val="009F3DDB"/>
    <w:rPr>
      <w:rFonts w:ascii="Calibri" w:eastAsia="ＭＳ 明朝" w:hAnsi="Calibri" w:cs="Times New Roman"/>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Lines="0" w:beforeAutospacing="0" w:afterLines="0" w:afterAutospacing="0"/>
      </w:pPr>
      <w:rPr>
        <w:rFonts w:cs="Times New Roman"/>
        <w:b/>
        <w:bCs/>
        <w:color w:val="FFFFFF"/>
      </w:rPr>
      <w:tblPr/>
      <w:tcPr>
        <w:shd w:val="clear" w:color="auto" w:fill="F79646"/>
      </w:tcPr>
    </w:tblStylePr>
    <w:tblStylePr w:type="lastRow">
      <w:pPr>
        <w:spacing w:beforeLines="0" w:beforeAutospacing="0" w:afterLines="0" w:afterAutospacing="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333a">
    <w:name w:val="表 (オレンジ)  333"/>
    <w:basedOn w:val="a4"/>
    <w:next w:val="3f1"/>
    <w:uiPriority w:val="99"/>
    <w:rsid w:val="009F3DDB"/>
    <w:rPr>
      <w:rFonts w:ascii="Calibri" w:eastAsia="ＭＳ 明朝" w:hAnsi="Calibri" w:cs="Times New Roman"/>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4338">
    <w:name w:val="表 (オレンジ)  433"/>
    <w:basedOn w:val="a4"/>
    <w:next w:val="4d"/>
    <w:uiPriority w:val="99"/>
    <w:rsid w:val="009F3DDB"/>
    <w:rPr>
      <w:rFonts w:ascii="Calibri" w:eastAsia="ＭＳ 明朝" w:hAnsi="Calibri" w:cs="Times New Roman"/>
      <w:sz w:val="20"/>
      <w:szCs w:val="20"/>
      <w:lang w:val="en-GB"/>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Lines="0" w:beforeAutospacing="0" w:afterLines="0" w:afterAutospacing="0"/>
      </w:pPr>
      <w:rPr>
        <w:rFonts w:cs="Times New Roman"/>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Lines="0" w:beforeAutospacing="0" w:afterLines="0" w:afterAutospacing="0"/>
      </w:pPr>
      <w:rPr>
        <w:rFonts w:cs="Times New Roman"/>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DE4D0"/>
      </w:tcPr>
    </w:tblStylePr>
    <w:tblStylePr w:type="band1Horz">
      <w:rPr>
        <w:rFonts w:cs="Times New Roman"/>
      </w:rPr>
      <w:tblPr/>
      <w:tcPr>
        <w:tcBorders>
          <w:insideH w:val="nil"/>
          <w:insideV w:val="nil"/>
        </w:tcBorders>
        <w:shd w:val="clear" w:color="auto" w:fill="FDE4D0"/>
      </w:tcPr>
    </w:tblStylePr>
    <w:tblStylePr w:type="band2Horz">
      <w:rPr>
        <w:rFonts w:cs="Times New Roman"/>
      </w:rPr>
      <w:tblPr/>
      <w:tcPr>
        <w:tcBorders>
          <w:insideH w:val="nil"/>
          <w:insideV w:val="nil"/>
        </w:tcBorders>
      </w:tcPr>
    </w:tblStylePr>
  </w:style>
  <w:style w:type="table" w:customStyle="1" w:styleId="5337">
    <w:name w:val="表 (オレンジ)  533"/>
    <w:basedOn w:val="a4"/>
    <w:next w:val="5d"/>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F79646"/>
      </w:tcPr>
    </w:tblStylePr>
    <w:tblStylePr w:type="lastCol">
      <w:rPr>
        <w:rFonts w:cs="Times New Roman"/>
        <w:b/>
        <w:bCs/>
        <w:color w:val="FFFFFF"/>
      </w:rPr>
      <w:tblPr/>
      <w:tcPr>
        <w:tcBorders>
          <w:left w:val="nil"/>
          <w:right w:val="nil"/>
          <w:insideH w:val="nil"/>
          <w:insideV w:val="nil"/>
        </w:tcBorders>
        <w:shd w:val="clear" w:color="auto" w:fill="F7964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36">
    <w:name w:val="表 (オレンジ)  633"/>
    <w:basedOn w:val="a4"/>
    <w:next w:val="68"/>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F79646"/>
        <w:bottom w:val="single" w:sz="8" w:space="0" w:color="F79646"/>
      </w:tblBorders>
    </w:tblPr>
    <w:tblStylePr w:type="firstRow">
      <w:rPr>
        <w:rFonts w:ascii="Times New Roman" w:eastAsia="Times New Roman" w:hAnsi="Times New Roman" w:cs="Times New Roman"/>
      </w:rPr>
      <w:tblPr/>
      <w:tcPr>
        <w:tcBorders>
          <w:top w:val="nil"/>
          <w:bottom w:val="single" w:sz="8" w:space="0" w:color="F79646"/>
        </w:tcBorders>
      </w:tcPr>
    </w:tblStylePr>
    <w:tblStylePr w:type="lastRow">
      <w:rPr>
        <w:rFonts w:cs="Times New Roman"/>
        <w:b/>
        <w:bCs/>
        <w:color w:val="1F497D"/>
      </w:rPr>
      <w:tblPr/>
      <w:tcPr>
        <w:tcBorders>
          <w:top w:val="single" w:sz="8" w:space="0" w:color="F79646"/>
          <w:bottom w:val="single" w:sz="8" w:space="0" w:color="F79646"/>
        </w:tcBorders>
      </w:tcPr>
    </w:tblStylePr>
    <w:tblStylePr w:type="firstCol">
      <w:rPr>
        <w:rFonts w:cs="Times New Roman"/>
        <w:b/>
        <w:bCs/>
      </w:rPr>
    </w:tblStylePr>
    <w:tblStylePr w:type="lastCol">
      <w:rPr>
        <w:rFonts w:cs="Times New Roman"/>
        <w:b/>
        <w:bCs/>
      </w:rPr>
      <w:tblPr/>
      <w:tcPr>
        <w:tcBorders>
          <w:top w:val="single" w:sz="8" w:space="0" w:color="F79646"/>
          <w:bottom w:val="single" w:sz="8" w:space="0" w:color="F79646"/>
        </w:tcBorders>
      </w:tcPr>
    </w:tblStylePr>
    <w:tblStylePr w:type="band1Vert">
      <w:rPr>
        <w:rFonts w:cs="Times New Roman"/>
      </w:rPr>
      <w:tblPr/>
      <w:tcPr>
        <w:shd w:val="clear" w:color="auto" w:fill="FDE4D0"/>
      </w:tcPr>
    </w:tblStylePr>
    <w:tblStylePr w:type="band1Horz">
      <w:rPr>
        <w:rFonts w:cs="Times New Roman"/>
      </w:rPr>
      <w:tblPr/>
      <w:tcPr>
        <w:shd w:val="clear" w:color="auto" w:fill="FDE4D0"/>
      </w:tcPr>
    </w:tblStylePr>
  </w:style>
  <w:style w:type="table" w:customStyle="1" w:styleId="7337">
    <w:name w:val="表 (オレンジ)  733"/>
    <w:basedOn w:val="a4"/>
    <w:next w:val="78"/>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rFonts w:cs="Times New Roman"/>
        <w:sz w:val="24"/>
        <w:szCs w:val="24"/>
      </w:rPr>
      <w:tblPr/>
      <w:tcPr>
        <w:tcBorders>
          <w:top w:val="nil"/>
          <w:left w:val="nil"/>
          <w:bottom w:val="single" w:sz="24" w:space="0" w:color="F79646"/>
          <w:right w:val="nil"/>
          <w:insideH w:val="nil"/>
          <w:insideV w:val="nil"/>
        </w:tcBorders>
        <w:shd w:val="clear" w:color="auto" w:fill="FFFFFF"/>
      </w:tcPr>
    </w:tblStylePr>
    <w:tblStylePr w:type="lastRow">
      <w:rPr>
        <w:rFonts w:cs="Times New Roman"/>
      </w:rPr>
      <w:tblPr/>
      <w:tcPr>
        <w:tcBorders>
          <w:top w:val="single" w:sz="8" w:space="0" w:color="F7964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F79646"/>
          <w:insideH w:val="nil"/>
          <w:insideV w:val="nil"/>
        </w:tcBorders>
        <w:shd w:val="clear" w:color="auto" w:fill="FFFFFF"/>
      </w:tcPr>
    </w:tblStylePr>
    <w:tblStylePr w:type="lastCol">
      <w:rPr>
        <w:rFonts w:cs="Times New Roman"/>
      </w:rPr>
      <w:tblPr/>
      <w:tcPr>
        <w:tcBorders>
          <w:top w:val="nil"/>
          <w:left w:val="single" w:sz="8" w:space="0" w:color="F7964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top w:val="nil"/>
          <w:bottom w:val="nil"/>
          <w:insideH w:val="nil"/>
          <w:insideV w:val="nil"/>
        </w:tcBorders>
        <w:shd w:val="clear" w:color="auto" w:fill="FDE4D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337">
    <w:name w:val="表 (オレンジ)  833"/>
    <w:basedOn w:val="a4"/>
    <w:next w:val="88"/>
    <w:uiPriority w:val="99"/>
    <w:rsid w:val="009F3DDB"/>
    <w:rPr>
      <w:rFonts w:ascii="Calibri" w:eastAsia="ＭＳ 明朝" w:hAnsi="Calibri" w:cs="Times New Roman"/>
      <w:sz w:val="20"/>
      <w:szCs w:val="20"/>
      <w:lang w:val="en-GB"/>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rFonts w:cs="Times New Roman"/>
        <w:b/>
        <w:bCs/>
      </w:rPr>
    </w:tblStylePr>
    <w:tblStylePr w:type="lastRow">
      <w:rPr>
        <w:rFonts w:cs="Times New Roman"/>
        <w:b/>
        <w:bCs/>
      </w:rPr>
      <w:tblPr/>
      <w:tcPr>
        <w:tcBorders>
          <w:top w:val="single" w:sz="18" w:space="0" w:color="F9B07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BCAA2"/>
      </w:tcPr>
    </w:tblStylePr>
    <w:tblStylePr w:type="band1Horz">
      <w:rPr>
        <w:rFonts w:cs="Times New Roman"/>
      </w:rPr>
      <w:tblPr/>
      <w:tcPr>
        <w:shd w:val="clear" w:color="auto" w:fill="FBCAA2"/>
      </w:tcPr>
    </w:tblStylePr>
  </w:style>
  <w:style w:type="table" w:customStyle="1" w:styleId="9335">
    <w:name w:val="表 (オレンジ)  933"/>
    <w:basedOn w:val="a4"/>
    <w:next w:val="98"/>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rFonts w:cs="Times New Roman"/>
        <w:b/>
        <w:bCs/>
        <w:color w:val="000000"/>
      </w:rPr>
      <w:tblPr/>
      <w:tcPr>
        <w:shd w:val="clear" w:color="auto" w:fill="FEF4EC"/>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DE9D9"/>
      </w:tcPr>
    </w:tblStylePr>
    <w:tblStylePr w:type="band1Vert">
      <w:rPr>
        <w:rFonts w:cs="Times New Roman"/>
      </w:rPr>
      <w:tblPr/>
      <w:tcPr>
        <w:shd w:val="clear" w:color="auto" w:fill="FBCAA2"/>
      </w:tcPr>
    </w:tblStylePr>
    <w:tblStylePr w:type="band1Horz">
      <w:rPr>
        <w:rFonts w:cs="Times New Roman"/>
      </w:rPr>
      <w:tblPr/>
      <w:tcPr>
        <w:tcBorders>
          <w:insideH w:val="single" w:sz="6" w:space="0" w:color="F79646"/>
          <w:insideV w:val="single" w:sz="6" w:space="0" w:color="F79646"/>
        </w:tcBorders>
        <w:shd w:val="clear" w:color="auto" w:fill="FBCAA2"/>
      </w:tcPr>
    </w:tblStylePr>
    <w:tblStylePr w:type="nwCell">
      <w:rPr>
        <w:rFonts w:cs="Times New Roman"/>
      </w:rPr>
      <w:tblPr/>
      <w:tcPr>
        <w:shd w:val="clear" w:color="auto" w:fill="FFFFFF"/>
      </w:tcPr>
    </w:tblStylePr>
  </w:style>
  <w:style w:type="table" w:customStyle="1" w:styleId="10335">
    <w:name w:val="表 (オレンジ) 1033"/>
    <w:basedOn w:val="a4"/>
    <w:next w:val="107"/>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11335">
    <w:name w:val="表 (オレンジ) 1133"/>
    <w:basedOn w:val="a4"/>
    <w:next w:val="118"/>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F79646"/>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974706"/>
      </w:tcPr>
    </w:tblStylePr>
    <w:tblStylePr w:type="firstCol">
      <w:rPr>
        <w:rFonts w:cs="Times New Roman"/>
      </w:rPr>
      <w:tblPr/>
      <w:tcPr>
        <w:tcBorders>
          <w:top w:val="nil"/>
          <w:left w:val="nil"/>
          <w:bottom w:val="nil"/>
          <w:right w:val="single" w:sz="18" w:space="0" w:color="FFFFFF"/>
          <w:insideH w:val="nil"/>
          <w:insideV w:val="nil"/>
        </w:tcBorders>
        <w:shd w:val="clear" w:color="auto" w:fill="E36C0A"/>
      </w:tcPr>
    </w:tblStylePr>
    <w:tblStylePr w:type="lastCol">
      <w:rPr>
        <w:rFonts w:cs="Times New Roman"/>
      </w:rPr>
      <w:tblPr/>
      <w:tcPr>
        <w:tcBorders>
          <w:top w:val="nil"/>
          <w:left w:val="single" w:sz="18" w:space="0" w:color="FFFFFF"/>
          <w:bottom w:val="nil"/>
          <w:right w:val="nil"/>
          <w:insideH w:val="nil"/>
          <w:insideV w:val="nil"/>
        </w:tcBorders>
        <w:shd w:val="clear" w:color="auto" w:fill="E36C0A"/>
      </w:tcPr>
    </w:tblStylePr>
    <w:tblStylePr w:type="band1Vert">
      <w:rPr>
        <w:rFonts w:cs="Times New Roman"/>
      </w:rPr>
      <w:tblPr/>
      <w:tcPr>
        <w:tcBorders>
          <w:top w:val="nil"/>
          <w:left w:val="nil"/>
          <w:bottom w:val="nil"/>
          <w:right w:val="nil"/>
          <w:insideH w:val="nil"/>
          <w:insideV w:val="nil"/>
        </w:tcBorders>
        <w:shd w:val="clear" w:color="auto" w:fill="E36C0A"/>
      </w:tcPr>
    </w:tblStylePr>
    <w:tblStylePr w:type="band1Horz">
      <w:rPr>
        <w:rFonts w:cs="Times New Roman"/>
      </w:rPr>
      <w:tblPr/>
      <w:tcPr>
        <w:tcBorders>
          <w:top w:val="nil"/>
          <w:left w:val="nil"/>
          <w:bottom w:val="nil"/>
          <w:right w:val="nil"/>
          <w:insideH w:val="nil"/>
          <w:insideV w:val="nil"/>
        </w:tcBorders>
        <w:shd w:val="clear" w:color="auto" w:fill="E36C0A"/>
      </w:tcPr>
    </w:tblStylePr>
  </w:style>
  <w:style w:type="table" w:customStyle="1" w:styleId="12335">
    <w:name w:val="表 (オレンジ) 1233"/>
    <w:basedOn w:val="a4"/>
    <w:next w:val="127"/>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rFonts w:cs="Times New Roman"/>
        <w:b/>
        <w:bCs/>
      </w:rPr>
      <w:tblPr/>
      <w:tcPr>
        <w:tcBorders>
          <w:top w:val="nil"/>
          <w:left w:val="nil"/>
          <w:bottom w:val="single" w:sz="24" w:space="0" w:color="4BACC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B65608"/>
      </w:tcPr>
    </w:tblStylePr>
    <w:tblStylePr w:type="firstCol">
      <w:rPr>
        <w:rFonts w:cs="Times New Roman"/>
        <w:color w:val="FFFFFF"/>
      </w:rPr>
      <w:tblPr/>
      <w:tcPr>
        <w:tcBorders>
          <w:top w:val="nil"/>
          <w:left w:val="nil"/>
          <w:bottom w:val="nil"/>
          <w:right w:val="nil"/>
          <w:insideH w:val="single" w:sz="4" w:space="0" w:color="B65608"/>
          <w:insideV w:val="nil"/>
        </w:tcBorders>
        <w:shd w:val="clear" w:color="auto" w:fill="B65608"/>
      </w:tcPr>
    </w:tblStylePr>
    <w:tblStylePr w:type="lastCol">
      <w:rPr>
        <w:rFonts w:cs="Times New Roman"/>
        <w:color w:val="FFFFFF"/>
      </w:rPr>
      <w:tblPr/>
      <w:tcPr>
        <w:tcBorders>
          <w:top w:val="nil"/>
          <w:left w:val="nil"/>
          <w:bottom w:val="nil"/>
          <w:right w:val="nil"/>
          <w:insideH w:val="nil"/>
          <w:insideV w:val="nil"/>
        </w:tcBorders>
        <w:shd w:val="clear" w:color="auto" w:fill="B65608"/>
      </w:tcPr>
    </w:tblStylePr>
    <w:tblStylePr w:type="band1Vert">
      <w:rPr>
        <w:rFonts w:cs="Times New Roman"/>
      </w:rPr>
      <w:tblPr/>
      <w:tcPr>
        <w:shd w:val="clear" w:color="auto" w:fill="FBD4B4"/>
      </w:tcPr>
    </w:tblStylePr>
    <w:tblStylePr w:type="band1Horz">
      <w:rPr>
        <w:rFonts w:cs="Times New Roman"/>
      </w:rPr>
      <w:tblPr/>
      <w:tcPr>
        <w:shd w:val="clear" w:color="auto" w:fill="FBCAA2"/>
      </w:tcPr>
    </w:tblStylePr>
    <w:tblStylePr w:type="neCell">
      <w:rPr>
        <w:rFonts w:cs="Times New Roman"/>
        <w:color w:val="000000"/>
      </w:rPr>
    </w:tblStylePr>
    <w:tblStylePr w:type="nwCell">
      <w:rPr>
        <w:rFonts w:cs="Times New Roman"/>
        <w:color w:val="000000"/>
      </w:rPr>
    </w:tblStylePr>
  </w:style>
  <w:style w:type="table" w:customStyle="1" w:styleId="13335">
    <w:name w:val="表 (オレンジ) 1333"/>
    <w:basedOn w:val="a4"/>
    <w:next w:val="137"/>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EF4EC"/>
    </w:tcPr>
    <w:tblStylePr w:type="firstRow">
      <w:rPr>
        <w:rFonts w:cs="Times New Roman"/>
        <w:b/>
        <w:bCs/>
        <w:color w:val="FFFFFF"/>
      </w:rPr>
      <w:tblPr/>
      <w:tcPr>
        <w:tcBorders>
          <w:bottom w:val="single" w:sz="12" w:space="0" w:color="FFFFFF"/>
        </w:tcBorders>
        <w:shd w:val="clear" w:color="auto" w:fill="348DA5"/>
      </w:tcPr>
    </w:tblStylePr>
    <w:tblStylePr w:type="lastRow">
      <w:rPr>
        <w:rFonts w:cs="Times New Roman"/>
        <w:b/>
        <w:bCs/>
        <w:color w:val="348DA5"/>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DE4D0"/>
      </w:tcPr>
    </w:tblStylePr>
    <w:tblStylePr w:type="band1Horz">
      <w:rPr>
        <w:rFonts w:cs="Times New Roman"/>
      </w:rPr>
      <w:tblPr/>
      <w:tcPr>
        <w:shd w:val="clear" w:color="auto" w:fill="FDE9D9"/>
      </w:tcPr>
    </w:tblStylePr>
  </w:style>
  <w:style w:type="table" w:customStyle="1" w:styleId="14335">
    <w:name w:val="表 (オレンジ) 1433"/>
    <w:basedOn w:val="a4"/>
    <w:next w:val="147"/>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FDE9D9"/>
    </w:tcPr>
    <w:tblStylePr w:type="firstRow">
      <w:rPr>
        <w:rFonts w:cs="Times New Roman"/>
        <w:b/>
        <w:bCs/>
      </w:rPr>
      <w:tblPr/>
      <w:tcPr>
        <w:shd w:val="clear" w:color="auto" w:fill="FBD4B4"/>
      </w:tcPr>
    </w:tblStylePr>
    <w:tblStylePr w:type="lastRow">
      <w:rPr>
        <w:rFonts w:cs="Times New Roman"/>
        <w:b/>
        <w:bCs/>
        <w:color w:val="000000"/>
      </w:rPr>
      <w:tblPr/>
      <w:tcPr>
        <w:shd w:val="clear" w:color="auto" w:fill="FBD4B4"/>
      </w:tcPr>
    </w:tblStylePr>
    <w:tblStylePr w:type="firstCol">
      <w:rPr>
        <w:rFonts w:cs="Times New Roman"/>
        <w:color w:val="FFFFFF"/>
      </w:rPr>
      <w:tblPr/>
      <w:tcPr>
        <w:shd w:val="clear" w:color="auto" w:fill="E36C0A"/>
      </w:tcPr>
    </w:tblStylePr>
    <w:tblStylePr w:type="lastCol">
      <w:rPr>
        <w:rFonts w:cs="Times New Roman"/>
        <w:color w:val="FFFFFF"/>
      </w:rPr>
      <w:tblPr/>
      <w:tcPr>
        <w:shd w:val="clear" w:color="auto" w:fill="E36C0A"/>
      </w:tcPr>
    </w:tblStylePr>
    <w:tblStylePr w:type="band1Vert">
      <w:rPr>
        <w:rFonts w:cs="Times New Roman"/>
      </w:rPr>
      <w:tblPr/>
      <w:tcPr>
        <w:shd w:val="clear" w:color="auto" w:fill="FBCAA2"/>
      </w:tcPr>
    </w:tblStylePr>
    <w:tblStylePr w:type="band1Horz">
      <w:rPr>
        <w:rFonts w:cs="Times New Roman"/>
      </w:rPr>
      <w:tblPr/>
      <w:tcPr>
        <w:shd w:val="clear" w:color="auto" w:fill="FBCAA2"/>
      </w:tcPr>
    </w:tblStylePr>
  </w:style>
  <w:style w:type="numbering" w:customStyle="1" w:styleId="1ai33">
    <w:name w:val="1 / a / i33"/>
    <w:basedOn w:val="a5"/>
    <w:next w:val="1ai"/>
    <w:uiPriority w:val="99"/>
    <w:semiHidden/>
    <w:unhideWhenUsed/>
    <w:rsid w:val="009F3DDB"/>
  </w:style>
  <w:style w:type="numbering" w:customStyle="1" w:styleId="33f1">
    <w:name w:val="章 / 節33"/>
    <w:basedOn w:val="a5"/>
    <w:next w:val="a"/>
    <w:uiPriority w:val="99"/>
    <w:semiHidden/>
    <w:unhideWhenUsed/>
    <w:rsid w:val="009F3DDB"/>
  </w:style>
  <w:style w:type="numbering" w:customStyle="1" w:styleId="11111133">
    <w:name w:val="1 / 1.1 / 1.1.133"/>
    <w:basedOn w:val="a5"/>
    <w:next w:val="111111"/>
    <w:uiPriority w:val="99"/>
    <w:semiHidden/>
    <w:unhideWhenUsed/>
    <w:rsid w:val="009F3DDB"/>
  </w:style>
  <w:style w:type="paragraph" w:customStyle="1" w:styleId="4f5">
    <w:name w:val="リスト段落4"/>
    <w:basedOn w:val="a2"/>
    <w:uiPriority w:val="1"/>
    <w:qFormat/>
    <w:rsid w:val="009F3DDB"/>
    <w:pPr>
      <w:widowControl/>
      <w:spacing w:after="200" w:line="276" w:lineRule="auto"/>
      <w:ind w:left="720"/>
      <w:contextualSpacing/>
      <w:jc w:val="left"/>
    </w:pPr>
    <w:rPr>
      <w:rFonts w:ascii="Calibri" w:eastAsia="SimSun" w:hAnsi="Calibri" w:cs="Times New Roman"/>
      <w:kern w:val="0"/>
      <w:sz w:val="22"/>
    </w:rPr>
  </w:style>
  <w:style w:type="character" w:customStyle="1" w:styleId="1ffff5">
    <w:name w:val="プレースホルダー テキスト1"/>
    <w:uiPriority w:val="99"/>
    <w:semiHidden/>
    <w:rsid w:val="009F3DDB"/>
    <w:rPr>
      <w:color w:val="808080"/>
    </w:rPr>
  </w:style>
  <w:style w:type="paragraph" w:customStyle="1" w:styleId="1ffff6">
    <w:name w:val="変更箇所1"/>
    <w:hidden/>
    <w:uiPriority w:val="99"/>
    <w:semiHidden/>
    <w:rsid w:val="009F3DDB"/>
    <w:rPr>
      <w:rFonts w:ascii="Arial" w:eastAsia="ＭＳ 明朝" w:hAnsi="Arial" w:cs="Times New Roman"/>
      <w:kern w:val="0"/>
      <w:sz w:val="22"/>
      <w:szCs w:val="20"/>
      <w:lang w:val="en-GB" w:eastAsia="en-US"/>
    </w:rPr>
  </w:style>
  <w:style w:type="numbering" w:customStyle="1" w:styleId="1111117">
    <w:name w:val="1 / 1.1 / 1.1.17"/>
    <w:basedOn w:val="a5"/>
    <w:next w:val="111111"/>
    <w:uiPriority w:val="99"/>
    <w:semiHidden/>
    <w:unhideWhenUsed/>
    <w:rsid w:val="009F3DDB"/>
  </w:style>
  <w:style w:type="numbering" w:customStyle="1" w:styleId="1ai7">
    <w:name w:val="1 / a / i7"/>
    <w:basedOn w:val="a5"/>
    <w:next w:val="1ai"/>
    <w:uiPriority w:val="99"/>
    <w:semiHidden/>
    <w:unhideWhenUsed/>
    <w:rsid w:val="009F3DDB"/>
  </w:style>
  <w:style w:type="numbering" w:customStyle="1" w:styleId="4f6">
    <w:name w:val="章 / 節4"/>
    <w:basedOn w:val="a5"/>
    <w:next w:val="a"/>
    <w:uiPriority w:val="99"/>
    <w:semiHidden/>
    <w:unhideWhenUsed/>
    <w:rsid w:val="009F3DDB"/>
  </w:style>
  <w:style w:type="table" w:customStyle="1" w:styleId="1436">
    <w:name w:val="表 (モノトーン) 143"/>
    <w:basedOn w:val="a4"/>
    <w:next w:val="140"/>
    <w:uiPriority w:val="99"/>
    <w:rsid w:val="009F3DDB"/>
    <w:rPr>
      <w:rFonts w:ascii="Calibri" w:eastAsia="SimSun" w:hAnsi="Calibri" w:cs="Times New Roman"/>
      <w:color w:val="000000"/>
      <w:kern w:val="0"/>
      <w:sz w:val="22"/>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1440">
    <w:name w:val="表 (青) 144"/>
    <w:basedOn w:val="a4"/>
    <w:next w:val="142"/>
    <w:uiPriority w:val="99"/>
    <w:rsid w:val="009F3DDB"/>
    <w:rPr>
      <w:rFonts w:ascii="Calibri" w:eastAsia="SimSun" w:hAnsi="Calibri" w:cs="Times New Roman"/>
      <w:color w:val="000000"/>
      <w:kern w:val="0"/>
      <w:sz w:val="22"/>
    </w:rPr>
    <w:tblPr>
      <w:tblStyleRowBandSize w:val="1"/>
      <w:tblStyleColBandSize w:val="1"/>
      <w:tblBorders>
        <w:insideH w:val="single" w:sz="4" w:space="0" w:color="FFFFFF"/>
      </w:tblBorders>
    </w:tblPr>
    <w:tcPr>
      <w:shd w:val="clear" w:color="auto" w:fill="DEEAF6"/>
    </w:tcPr>
    <w:tblStylePr w:type="firstRow">
      <w:rPr>
        <w:b/>
        <w:bCs/>
      </w:rPr>
      <w:tblPr/>
      <w:tcPr>
        <w:shd w:val="clear" w:color="auto" w:fill="BDD6EE"/>
      </w:tcPr>
    </w:tblStylePr>
    <w:tblStylePr w:type="lastRow">
      <w:rPr>
        <w:b/>
        <w:bCs/>
        <w:color w:val="000000"/>
      </w:rPr>
      <w:tblPr/>
      <w:tcPr>
        <w:shd w:val="clear" w:color="auto" w:fill="BDD6EE"/>
      </w:tcPr>
    </w:tblStylePr>
    <w:tblStylePr w:type="firstCol">
      <w:rPr>
        <w:color w:val="FFFFFF"/>
      </w:rPr>
      <w:tblPr/>
      <w:tcPr>
        <w:shd w:val="clear" w:color="auto" w:fill="2E74B5"/>
      </w:tcPr>
    </w:tblStylePr>
    <w:tblStylePr w:type="lastCol">
      <w:rPr>
        <w:color w:val="FFFFFF"/>
      </w:rPr>
      <w:tblPr/>
      <w:tcPr>
        <w:shd w:val="clear" w:color="auto" w:fill="2E74B5"/>
      </w:tcPr>
    </w:tblStylePr>
    <w:tblStylePr w:type="band1Vert">
      <w:tblPr/>
      <w:tcPr>
        <w:shd w:val="clear" w:color="auto" w:fill="ADCCEA"/>
      </w:tcPr>
    </w:tblStylePr>
    <w:tblStylePr w:type="band1Horz">
      <w:tblPr/>
      <w:tcPr>
        <w:shd w:val="clear" w:color="auto" w:fill="ADCCEA"/>
      </w:tcPr>
    </w:tblStylePr>
  </w:style>
  <w:style w:type="table" w:customStyle="1" w:styleId="1441">
    <w:name w:val="表 (赤) 144"/>
    <w:basedOn w:val="a4"/>
    <w:next w:val="143"/>
    <w:uiPriority w:val="99"/>
    <w:rsid w:val="009F3DDB"/>
    <w:rPr>
      <w:rFonts w:ascii="Calibri" w:eastAsia="SimSun" w:hAnsi="Calibri" w:cs="Times New Roman"/>
      <w:color w:val="000000"/>
      <w:kern w:val="0"/>
      <w:sz w:val="22"/>
    </w:rPr>
    <w:tblPr>
      <w:tblStyleRowBandSize w:val="1"/>
      <w:tblStyleColBandSize w:val="1"/>
      <w:tblBorders>
        <w:insideH w:val="single" w:sz="4" w:space="0" w:color="FFFFFF"/>
      </w:tblBorders>
    </w:tblPr>
    <w:tcPr>
      <w:shd w:val="clear" w:color="auto" w:fill="FBE4D5"/>
    </w:tcPr>
    <w:tblStylePr w:type="firstRow">
      <w:rPr>
        <w:b/>
        <w:bCs/>
      </w:rPr>
      <w:tblPr/>
      <w:tcPr>
        <w:shd w:val="clear" w:color="auto" w:fill="F7CAAC"/>
      </w:tcPr>
    </w:tblStylePr>
    <w:tblStylePr w:type="lastRow">
      <w:rPr>
        <w:b/>
        <w:bCs/>
        <w:color w:val="000000"/>
      </w:rPr>
      <w:tblPr/>
      <w:tcPr>
        <w:shd w:val="clear" w:color="auto" w:fill="F7CAAC"/>
      </w:tcPr>
    </w:tblStylePr>
    <w:tblStylePr w:type="firstCol">
      <w:rPr>
        <w:color w:val="FFFFFF"/>
      </w:rPr>
      <w:tblPr/>
      <w:tcPr>
        <w:shd w:val="clear" w:color="auto" w:fill="C45911"/>
      </w:tcPr>
    </w:tblStylePr>
    <w:tblStylePr w:type="lastCol">
      <w:rPr>
        <w:color w:val="FFFFFF"/>
      </w:rPr>
      <w:tblPr/>
      <w:tcPr>
        <w:shd w:val="clear" w:color="auto" w:fill="C45911"/>
      </w:tcPr>
    </w:tblStylePr>
    <w:tblStylePr w:type="band1Vert">
      <w:tblPr/>
      <w:tcPr>
        <w:shd w:val="clear" w:color="auto" w:fill="F6BE98"/>
      </w:tcPr>
    </w:tblStylePr>
    <w:tblStylePr w:type="band1Horz">
      <w:tblPr/>
      <w:tcPr>
        <w:shd w:val="clear" w:color="auto" w:fill="F6BE98"/>
      </w:tcPr>
    </w:tblStylePr>
  </w:style>
  <w:style w:type="table" w:customStyle="1" w:styleId="1442">
    <w:name w:val="表 (緑) 144"/>
    <w:basedOn w:val="a4"/>
    <w:next w:val="144"/>
    <w:uiPriority w:val="99"/>
    <w:rsid w:val="009F3DDB"/>
    <w:rPr>
      <w:rFonts w:ascii="Calibri" w:eastAsia="SimSun" w:hAnsi="Calibri" w:cs="Times New Roman"/>
      <w:color w:val="000000"/>
      <w:kern w:val="0"/>
      <w:sz w:val="22"/>
    </w:rPr>
    <w:tblPr>
      <w:tblStyleRowBandSize w:val="1"/>
      <w:tblStyleColBandSize w:val="1"/>
      <w:tblBorders>
        <w:insideH w:val="single" w:sz="4" w:space="0" w:color="FFFFFF"/>
      </w:tblBorders>
    </w:tblPr>
    <w:tcPr>
      <w:shd w:val="clear" w:color="auto" w:fill="EDEDED"/>
    </w:tcPr>
    <w:tblStylePr w:type="firstRow">
      <w:rPr>
        <w:b/>
        <w:bCs/>
      </w:rPr>
      <w:tblPr/>
      <w:tcPr>
        <w:shd w:val="clear" w:color="auto" w:fill="DBDBDB"/>
      </w:tcPr>
    </w:tblStylePr>
    <w:tblStylePr w:type="lastRow">
      <w:rPr>
        <w:b/>
        <w:bCs/>
        <w:color w:val="000000"/>
      </w:rPr>
      <w:tblPr/>
      <w:tcPr>
        <w:shd w:val="clear" w:color="auto" w:fill="DBDBDB"/>
      </w:tcPr>
    </w:tblStylePr>
    <w:tblStylePr w:type="firstCol">
      <w:rPr>
        <w:color w:val="FFFFFF"/>
      </w:rPr>
      <w:tblPr/>
      <w:tcPr>
        <w:shd w:val="clear" w:color="auto" w:fill="7B7B7B"/>
      </w:tcPr>
    </w:tblStylePr>
    <w:tblStylePr w:type="lastCol">
      <w:rPr>
        <w:color w:val="FFFFFF"/>
      </w:rPr>
      <w:tblPr/>
      <w:tcPr>
        <w:shd w:val="clear" w:color="auto" w:fill="7B7B7B"/>
      </w:tcPr>
    </w:tblStylePr>
    <w:tblStylePr w:type="band1Vert">
      <w:tblPr/>
      <w:tcPr>
        <w:shd w:val="clear" w:color="auto" w:fill="D2D2D2"/>
      </w:tcPr>
    </w:tblStylePr>
    <w:tblStylePr w:type="band1Horz">
      <w:tblPr/>
      <w:tcPr>
        <w:shd w:val="clear" w:color="auto" w:fill="D2D2D2"/>
      </w:tcPr>
    </w:tblStylePr>
  </w:style>
  <w:style w:type="table" w:customStyle="1" w:styleId="1443">
    <w:name w:val="表 (紫) 144"/>
    <w:basedOn w:val="a4"/>
    <w:next w:val="145"/>
    <w:uiPriority w:val="99"/>
    <w:rsid w:val="009F3DDB"/>
    <w:rPr>
      <w:rFonts w:ascii="Calibri" w:eastAsia="SimSun" w:hAnsi="Calibri" w:cs="Times New Roman"/>
      <w:color w:val="000000"/>
      <w:kern w:val="0"/>
      <w:sz w:val="22"/>
    </w:rPr>
    <w:tblPr>
      <w:tblStyleRowBandSize w:val="1"/>
      <w:tblStyleColBandSize w:val="1"/>
      <w:tblBorders>
        <w:insideH w:val="single" w:sz="4" w:space="0" w:color="FFFFFF"/>
      </w:tblBorders>
    </w:tblPr>
    <w:tcPr>
      <w:shd w:val="clear" w:color="auto" w:fill="FFF2CC"/>
    </w:tcPr>
    <w:tblStylePr w:type="firstRow">
      <w:rPr>
        <w:b/>
        <w:bCs/>
      </w:rPr>
      <w:tblPr/>
      <w:tcPr>
        <w:shd w:val="clear" w:color="auto" w:fill="FFE599"/>
      </w:tcPr>
    </w:tblStylePr>
    <w:tblStylePr w:type="lastRow">
      <w:rPr>
        <w:b/>
        <w:bCs/>
        <w:color w:val="000000"/>
      </w:rPr>
      <w:tblPr/>
      <w:tcPr>
        <w:shd w:val="clear" w:color="auto" w:fill="FFE599"/>
      </w:tcPr>
    </w:tblStylePr>
    <w:tblStylePr w:type="firstCol">
      <w:rPr>
        <w:color w:val="FFFFFF"/>
      </w:rPr>
      <w:tblPr/>
      <w:tcPr>
        <w:shd w:val="clear" w:color="auto" w:fill="BF8F00"/>
      </w:tcPr>
    </w:tblStylePr>
    <w:tblStylePr w:type="lastCol">
      <w:rPr>
        <w:color w:val="FFFFFF"/>
      </w:rPr>
      <w:tblPr/>
      <w:tcPr>
        <w:shd w:val="clear" w:color="auto" w:fill="BF8F00"/>
      </w:tcPr>
    </w:tblStylePr>
    <w:tblStylePr w:type="band1Vert">
      <w:tblPr/>
      <w:tcPr>
        <w:shd w:val="clear" w:color="auto" w:fill="FFDF80"/>
      </w:tcPr>
    </w:tblStylePr>
    <w:tblStylePr w:type="band1Horz">
      <w:tblPr/>
      <w:tcPr>
        <w:shd w:val="clear" w:color="auto" w:fill="FFDF80"/>
      </w:tcPr>
    </w:tblStylePr>
  </w:style>
  <w:style w:type="table" w:customStyle="1" w:styleId="1444">
    <w:name w:val="表 (水色) 144"/>
    <w:basedOn w:val="a4"/>
    <w:next w:val="146"/>
    <w:uiPriority w:val="99"/>
    <w:rsid w:val="009F3DDB"/>
    <w:rPr>
      <w:rFonts w:ascii="Calibri" w:eastAsia="SimSun" w:hAnsi="Calibri" w:cs="Times New Roman"/>
      <w:color w:val="000000"/>
      <w:kern w:val="0"/>
      <w:sz w:val="22"/>
    </w:rPr>
    <w:tblPr>
      <w:tblStyleRowBandSize w:val="1"/>
      <w:tblStyleColBandSize w:val="1"/>
      <w:tblBorders>
        <w:insideH w:val="single" w:sz="4" w:space="0" w:color="FFFFFF"/>
      </w:tblBorders>
    </w:tblPr>
    <w:tcPr>
      <w:shd w:val="clear" w:color="auto" w:fill="D9E2F3"/>
    </w:tcPr>
    <w:tblStylePr w:type="firstRow">
      <w:rPr>
        <w:b/>
        <w:bCs/>
      </w:rPr>
      <w:tblPr/>
      <w:tcPr>
        <w:shd w:val="clear" w:color="auto" w:fill="B4C6E7"/>
      </w:tcPr>
    </w:tblStylePr>
    <w:tblStylePr w:type="lastRow">
      <w:rPr>
        <w:b/>
        <w:bCs/>
        <w:color w:val="000000"/>
      </w:rPr>
      <w:tblPr/>
      <w:tcPr>
        <w:shd w:val="clear" w:color="auto" w:fill="B4C6E7"/>
      </w:tcPr>
    </w:tblStylePr>
    <w:tblStylePr w:type="firstCol">
      <w:rPr>
        <w:color w:val="FFFFFF"/>
      </w:rPr>
      <w:tblPr/>
      <w:tcPr>
        <w:shd w:val="clear" w:color="auto" w:fill="2F5496"/>
      </w:tcPr>
    </w:tblStylePr>
    <w:tblStylePr w:type="lastCol">
      <w:rPr>
        <w:color w:val="FFFFFF"/>
      </w:rPr>
      <w:tblPr/>
      <w:tcPr>
        <w:shd w:val="clear" w:color="auto" w:fill="2F5496"/>
      </w:tcPr>
    </w:tblStylePr>
    <w:tblStylePr w:type="band1Vert">
      <w:tblPr/>
      <w:tcPr>
        <w:shd w:val="clear" w:color="auto" w:fill="A1B8E1"/>
      </w:tcPr>
    </w:tblStylePr>
    <w:tblStylePr w:type="band1Horz">
      <w:tblPr/>
      <w:tcPr>
        <w:shd w:val="clear" w:color="auto" w:fill="A1B8E1"/>
      </w:tcPr>
    </w:tblStylePr>
  </w:style>
  <w:style w:type="table" w:customStyle="1" w:styleId="1445">
    <w:name w:val="表 (オレンジ) 144"/>
    <w:basedOn w:val="a4"/>
    <w:next w:val="147"/>
    <w:uiPriority w:val="99"/>
    <w:rsid w:val="009F3DDB"/>
    <w:rPr>
      <w:rFonts w:ascii="Calibri" w:eastAsia="SimSun" w:hAnsi="Calibri" w:cs="Times New Roman"/>
      <w:color w:val="000000"/>
      <w:kern w:val="0"/>
      <w:sz w:val="22"/>
    </w:rPr>
    <w:tblPr>
      <w:tblStyleRowBandSize w:val="1"/>
      <w:tblStyleColBandSize w:val="1"/>
      <w:tblBorders>
        <w:insideH w:val="single" w:sz="4" w:space="0" w:color="FFFFFF"/>
      </w:tblBorders>
    </w:tblPr>
    <w:tcPr>
      <w:shd w:val="clear" w:color="auto" w:fill="E2EFD9"/>
    </w:tcPr>
    <w:tblStylePr w:type="firstRow">
      <w:rPr>
        <w:b/>
        <w:bCs/>
      </w:rPr>
      <w:tblPr/>
      <w:tcPr>
        <w:shd w:val="clear" w:color="auto" w:fill="C5E0B3"/>
      </w:tcPr>
    </w:tblStylePr>
    <w:tblStylePr w:type="lastRow">
      <w:rPr>
        <w:b/>
        <w:bCs/>
        <w:color w:val="000000"/>
      </w:rPr>
      <w:tblPr/>
      <w:tcPr>
        <w:shd w:val="clear" w:color="auto" w:fill="C5E0B3"/>
      </w:tcPr>
    </w:tblStylePr>
    <w:tblStylePr w:type="firstCol">
      <w:rPr>
        <w:color w:val="FFFFFF"/>
      </w:rPr>
      <w:tblPr/>
      <w:tcPr>
        <w:shd w:val="clear" w:color="auto" w:fill="538135"/>
      </w:tcPr>
    </w:tblStylePr>
    <w:tblStylePr w:type="lastCol">
      <w:rPr>
        <w:color w:val="FFFFFF"/>
      </w:rPr>
      <w:tblPr/>
      <w:tcPr>
        <w:shd w:val="clear" w:color="auto" w:fill="538135"/>
      </w:tcPr>
    </w:tblStylePr>
    <w:tblStylePr w:type="band1Vert">
      <w:tblPr/>
      <w:tcPr>
        <w:shd w:val="clear" w:color="auto" w:fill="B7D8A0"/>
      </w:tcPr>
    </w:tblStylePr>
    <w:tblStylePr w:type="band1Horz">
      <w:tblPr/>
      <w:tcPr>
        <w:shd w:val="clear" w:color="auto" w:fill="B7D8A0"/>
      </w:tcPr>
    </w:tblStylePr>
  </w:style>
  <w:style w:type="table" w:customStyle="1" w:styleId="133f2">
    <w:name w:val="表 (モノトーン) 133"/>
    <w:basedOn w:val="a4"/>
    <w:next w:val="130"/>
    <w:uiPriority w:val="99"/>
    <w:rsid w:val="009F3DDB"/>
    <w:rPr>
      <w:rFonts w:ascii="Calibri" w:eastAsia="SimSun" w:hAnsi="Calibri" w:cs="Times New Roman"/>
      <w:color w:val="000000"/>
      <w:kern w:val="0"/>
      <w:sz w:val="22"/>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1340">
    <w:name w:val="表 (青) 134"/>
    <w:basedOn w:val="a4"/>
    <w:next w:val="132"/>
    <w:uiPriority w:val="99"/>
    <w:rsid w:val="009F3DDB"/>
    <w:rPr>
      <w:rFonts w:ascii="Calibri" w:eastAsia="SimSun" w:hAnsi="Calibri" w:cs="Times New Roman"/>
      <w:color w:val="000000"/>
      <w:kern w:val="0"/>
      <w:sz w:val="22"/>
    </w:rPr>
    <w:tblPr>
      <w:tblStyleRowBandSize w:val="1"/>
      <w:tblStyleColBandSize w:val="1"/>
    </w:tblPr>
    <w:tcPr>
      <w:shd w:val="clear" w:color="auto" w:fill="EEF5FB"/>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table" w:customStyle="1" w:styleId="1341">
    <w:name w:val="表 (赤) 134"/>
    <w:basedOn w:val="a4"/>
    <w:next w:val="133"/>
    <w:uiPriority w:val="99"/>
    <w:rsid w:val="009F3DDB"/>
    <w:rPr>
      <w:rFonts w:ascii="Calibri" w:eastAsia="SimSun" w:hAnsi="Calibri" w:cs="Times New Roman"/>
      <w:color w:val="000000"/>
      <w:kern w:val="0"/>
      <w:sz w:val="22"/>
    </w:rPr>
    <w:tblPr>
      <w:tblStyleRowBandSize w:val="1"/>
      <w:tblStyleColBandSize w:val="1"/>
    </w:tblPr>
    <w:tcPr>
      <w:shd w:val="clear" w:color="auto" w:fill="FDF2EA"/>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cPr>
    </w:tblStylePr>
    <w:tblStylePr w:type="band1Horz">
      <w:tblPr/>
      <w:tcPr>
        <w:shd w:val="clear" w:color="auto" w:fill="FBE4D5"/>
      </w:tcPr>
    </w:tblStylePr>
  </w:style>
  <w:style w:type="table" w:customStyle="1" w:styleId="1342">
    <w:name w:val="表 (緑) 134"/>
    <w:basedOn w:val="a4"/>
    <w:next w:val="134"/>
    <w:uiPriority w:val="99"/>
    <w:rsid w:val="009F3DDB"/>
    <w:rPr>
      <w:rFonts w:ascii="Calibri" w:eastAsia="SimSun" w:hAnsi="Calibri" w:cs="Times New Roman"/>
      <w:color w:val="000000"/>
      <w:kern w:val="0"/>
      <w:sz w:val="22"/>
    </w:rPr>
    <w:tblPr>
      <w:tblStyleRowBandSize w:val="1"/>
      <w:tblStyleColBandSize w:val="1"/>
    </w:tblPr>
    <w:tcPr>
      <w:shd w:val="clear" w:color="auto" w:fill="F6F6F6"/>
    </w:tcPr>
    <w:tblStylePr w:type="firstRow">
      <w:rPr>
        <w:b/>
        <w:bCs/>
        <w:color w:val="FFFFFF"/>
      </w:rPr>
      <w:tblPr/>
      <w:tcPr>
        <w:tcBorders>
          <w:bottom w:val="single" w:sz="12" w:space="0" w:color="FFFFFF"/>
        </w:tcBorders>
        <w:shd w:val="clear" w:color="auto" w:fill="CC9900"/>
      </w:tcPr>
    </w:tblStylePr>
    <w:tblStylePr w:type="lastRow">
      <w:rPr>
        <w:b/>
        <w:bCs/>
        <w:color w:val="CC99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cPr>
    </w:tblStylePr>
    <w:tblStylePr w:type="band1Horz">
      <w:tblPr/>
      <w:tcPr>
        <w:shd w:val="clear" w:color="auto" w:fill="EDEDED"/>
      </w:tcPr>
    </w:tblStylePr>
  </w:style>
  <w:style w:type="table" w:customStyle="1" w:styleId="1343">
    <w:name w:val="表 (紫) 134"/>
    <w:basedOn w:val="a4"/>
    <w:next w:val="135"/>
    <w:uiPriority w:val="99"/>
    <w:rsid w:val="009F3DDB"/>
    <w:rPr>
      <w:rFonts w:ascii="Calibri" w:eastAsia="SimSun" w:hAnsi="Calibri" w:cs="Times New Roman"/>
      <w:color w:val="000000"/>
      <w:kern w:val="0"/>
      <w:sz w:val="22"/>
    </w:rPr>
    <w:tblPr>
      <w:tblStyleRowBandSize w:val="1"/>
      <w:tblStyleColBandSize w:val="1"/>
    </w:tblPr>
    <w:tcPr>
      <w:shd w:val="clear" w:color="auto" w:fill="FFF8E6"/>
    </w:tcPr>
    <w:tblStylePr w:type="firstRow">
      <w:rPr>
        <w:b/>
        <w:bCs/>
        <w:color w:val="FFFFFF"/>
      </w:rPr>
      <w:tblPr/>
      <w:tcPr>
        <w:tcBorders>
          <w:bottom w:val="single" w:sz="12" w:space="0" w:color="FFFFFF"/>
        </w:tcBorders>
        <w:shd w:val="clear" w:color="auto" w:fill="848484"/>
      </w:tcPr>
    </w:tblStylePr>
    <w:tblStylePr w:type="lastRow">
      <w:rPr>
        <w:b/>
        <w:bCs/>
        <w:color w:val="848484"/>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cPr>
    </w:tblStylePr>
    <w:tblStylePr w:type="band1Horz">
      <w:tblPr/>
      <w:tcPr>
        <w:shd w:val="clear" w:color="auto" w:fill="FFF2CC"/>
      </w:tcPr>
    </w:tblStylePr>
  </w:style>
  <w:style w:type="table" w:customStyle="1" w:styleId="1344">
    <w:name w:val="表 (水色) 134"/>
    <w:basedOn w:val="a4"/>
    <w:next w:val="136"/>
    <w:uiPriority w:val="99"/>
    <w:rsid w:val="009F3DDB"/>
    <w:rPr>
      <w:rFonts w:ascii="Calibri" w:eastAsia="SimSun" w:hAnsi="Calibri" w:cs="Times New Roman"/>
      <w:color w:val="000000"/>
      <w:kern w:val="0"/>
      <w:sz w:val="22"/>
    </w:rPr>
    <w:tblPr>
      <w:tblStyleRowBandSize w:val="1"/>
      <w:tblStyleColBandSize w:val="1"/>
    </w:tblPr>
    <w:tcPr>
      <w:shd w:val="clear" w:color="auto" w:fill="ECF1F9"/>
    </w:tcPr>
    <w:tblStylePr w:type="firstRow">
      <w:rPr>
        <w:b/>
        <w:bCs/>
        <w:color w:val="FFFFFF"/>
      </w:rPr>
      <w:tblPr/>
      <w:tcPr>
        <w:tcBorders>
          <w:bottom w:val="single" w:sz="12" w:space="0" w:color="FFFFFF"/>
        </w:tcBorders>
        <w:shd w:val="clear" w:color="auto" w:fill="598A38"/>
      </w:tcPr>
    </w:tblStylePr>
    <w:tblStylePr w:type="lastRow">
      <w:rPr>
        <w:b/>
        <w:bCs/>
        <w:color w:val="598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cPr>
    </w:tblStylePr>
    <w:tblStylePr w:type="band1Horz">
      <w:tblPr/>
      <w:tcPr>
        <w:shd w:val="clear" w:color="auto" w:fill="D9E2F3"/>
      </w:tcPr>
    </w:tblStylePr>
  </w:style>
  <w:style w:type="table" w:customStyle="1" w:styleId="1345">
    <w:name w:val="表 (オレンジ) 134"/>
    <w:basedOn w:val="a4"/>
    <w:next w:val="137"/>
    <w:uiPriority w:val="99"/>
    <w:rsid w:val="009F3DDB"/>
    <w:rPr>
      <w:rFonts w:ascii="Calibri" w:eastAsia="SimSun" w:hAnsi="Calibri" w:cs="Times New Roman"/>
      <w:color w:val="000000"/>
      <w:kern w:val="0"/>
      <w:sz w:val="22"/>
    </w:rPr>
    <w:tblPr>
      <w:tblStyleRowBandSize w:val="1"/>
      <w:tblStyleColBandSize w:val="1"/>
    </w:tblPr>
    <w:tcPr>
      <w:shd w:val="clear" w:color="auto" w:fill="F0F7EC"/>
    </w:tcPr>
    <w:tblStylePr w:type="firstRow">
      <w:rPr>
        <w:b/>
        <w:bCs/>
        <w:color w:val="FFFFFF"/>
      </w:rPr>
      <w:tblPr/>
      <w:tcPr>
        <w:tcBorders>
          <w:bottom w:val="single" w:sz="12" w:space="0" w:color="FFFFFF"/>
        </w:tcBorders>
        <w:shd w:val="clear" w:color="auto" w:fill="3259A0"/>
      </w:tcPr>
    </w:tblStylePr>
    <w:tblStylePr w:type="lastRow">
      <w:rPr>
        <w:b/>
        <w:bCs/>
        <w:color w:val="3259A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cPr>
    </w:tblStylePr>
    <w:tblStylePr w:type="band1Horz">
      <w:tblPr/>
      <w:tcPr>
        <w:shd w:val="clear" w:color="auto" w:fill="E2EFD9"/>
      </w:tcPr>
    </w:tblStylePr>
  </w:style>
  <w:style w:type="table" w:customStyle="1" w:styleId="123f3">
    <w:name w:val="表 (モノトーン) 123"/>
    <w:basedOn w:val="a4"/>
    <w:next w:val="120"/>
    <w:uiPriority w:val="99"/>
    <w:rsid w:val="009F3DDB"/>
    <w:rPr>
      <w:rFonts w:ascii="Calibri" w:eastAsia="SimSun" w:hAnsi="Calibri" w:cs="Times New Roman"/>
      <w:color w:val="000000"/>
      <w:kern w:val="0"/>
      <w:sz w:val="22"/>
    </w:rPr>
    <w:tblPr>
      <w:tblStyleRowBandSize w:val="1"/>
      <w:tblStyleColBandSize w:val="1"/>
      <w:tblBorders>
        <w:top w:val="single" w:sz="24" w:space="0" w:color="ED7D31"/>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1240">
    <w:name w:val="表 (青) 124"/>
    <w:basedOn w:val="a4"/>
    <w:next w:val="122"/>
    <w:uiPriority w:val="99"/>
    <w:rsid w:val="009F3DDB"/>
    <w:rPr>
      <w:rFonts w:ascii="Calibri" w:eastAsia="SimSun" w:hAnsi="Calibri" w:cs="Times New Roman"/>
      <w:color w:val="000000"/>
      <w:kern w:val="0"/>
      <w:sz w:val="22"/>
    </w:rPr>
    <w:tblPr>
      <w:tblStyleRowBandSize w:val="1"/>
      <w:tblStyleColBandSize w:val="1"/>
      <w:tblBorders>
        <w:top w:val="single" w:sz="24" w:space="0" w:color="ED7D31"/>
        <w:left w:val="single" w:sz="4" w:space="0" w:color="5B9BD5"/>
        <w:bottom w:val="single" w:sz="4" w:space="0" w:color="5B9BD5"/>
        <w:right w:val="single" w:sz="4" w:space="0" w:color="5B9BD5"/>
        <w:insideH w:val="single" w:sz="4" w:space="0" w:color="FFFFFF"/>
        <w:insideV w:val="single" w:sz="4" w:space="0" w:color="FFFFFF"/>
      </w:tblBorders>
    </w:tblPr>
    <w:tcPr>
      <w:shd w:val="clear" w:color="auto" w:fill="EEF5FB"/>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55D91"/>
      </w:tcPr>
    </w:tblStylePr>
    <w:tblStylePr w:type="firstCol">
      <w:rPr>
        <w:color w:val="FFFFFF"/>
      </w:rPr>
      <w:tblPr/>
      <w:tcPr>
        <w:tcBorders>
          <w:top w:val="nil"/>
          <w:left w:val="nil"/>
          <w:bottom w:val="nil"/>
          <w:right w:val="nil"/>
          <w:insideH w:val="single" w:sz="4" w:space="0" w:color="255D91"/>
          <w:insideV w:val="nil"/>
        </w:tcBorders>
        <w:shd w:val="clear" w:color="auto" w:fill="255D91"/>
      </w:tcPr>
    </w:tblStylePr>
    <w:tblStylePr w:type="lastCol">
      <w:rPr>
        <w:color w:val="FFFFFF"/>
      </w:rPr>
      <w:tblPr/>
      <w:tcPr>
        <w:tcBorders>
          <w:top w:val="nil"/>
          <w:left w:val="nil"/>
          <w:bottom w:val="nil"/>
          <w:right w:val="nil"/>
          <w:insideH w:val="nil"/>
          <w:insideV w:val="nil"/>
        </w:tcBorders>
        <w:shd w:val="clear" w:color="auto" w:fill="255D91"/>
      </w:tcPr>
    </w:tblStylePr>
    <w:tblStylePr w:type="band1Vert">
      <w:tblPr/>
      <w:tcPr>
        <w:shd w:val="clear" w:color="auto" w:fill="BDD6EE"/>
      </w:tcPr>
    </w:tblStylePr>
    <w:tblStylePr w:type="band1Horz">
      <w:tblPr/>
      <w:tcPr>
        <w:shd w:val="clear" w:color="auto" w:fill="ADCCEA"/>
      </w:tcPr>
    </w:tblStylePr>
    <w:tblStylePr w:type="neCell">
      <w:rPr>
        <w:color w:val="000000"/>
      </w:rPr>
    </w:tblStylePr>
    <w:tblStylePr w:type="nwCell">
      <w:rPr>
        <w:color w:val="000000"/>
      </w:rPr>
    </w:tblStylePr>
  </w:style>
  <w:style w:type="table" w:customStyle="1" w:styleId="1241">
    <w:name w:val="表 (赤) 124"/>
    <w:basedOn w:val="a4"/>
    <w:next w:val="123"/>
    <w:uiPriority w:val="99"/>
    <w:rsid w:val="009F3DDB"/>
    <w:rPr>
      <w:rFonts w:ascii="Calibri" w:eastAsia="SimSun" w:hAnsi="Calibri" w:cs="Times New Roman"/>
      <w:color w:val="000000"/>
      <w:kern w:val="0"/>
      <w:sz w:val="22"/>
    </w:rPr>
    <w:tblPr>
      <w:tblStyleRowBandSize w:val="1"/>
      <w:tblStyleColBandSize w:val="1"/>
      <w:tblBorders>
        <w:top w:val="single" w:sz="24" w:space="0" w:color="ED7D31"/>
        <w:left w:val="single" w:sz="4" w:space="0" w:color="ED7D31"/>
        <w:bottom w:val="single" w:sz="4" w:space="0" w:color="ED7D31"/>
        <w:right w:val="single" w:sz="4" w:space="0" w:color="ED7D31"/>
        <w:insideH w:val="single" w:sz="4" w:space="0" w:color="FFFFFF"/>
        <w:insideV w:val="single" w:sz="4" w:space="0" w:color="FFFFFF"/>
      </w:tblBorders>
    </w:tblPr>
    <w:tcPr>
      <w:shd w:val="clear" w:color="auto" w:fill="FDF2EA"/>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D470D"/>
      </w:tcPr>
    </w:tblStylePr>
    <w:tblStylePr w:type="firstCol">
      <w:rPr>
        <w:color w:val="FFFFFF"/>
      </w:rPr>
      <w:tblPr/>
      <w:tcPr>
        <w:tcBorders>
          <w:top w:val="nil"/>
          <w:left w:val="nil"/>
          <w:bottom w:val="nil"/>
          <w:right w:val="nil"/>
          <w:insideH w:val="single" w:sz="4" w:space="0" w:color="9D470D"/>
          <w:insideV w:val="nil"/>
        </w:tcBorders>
        <w:shd w:val="clear" w:color="auto" w:fill="9D470D"/>
      </w:tcPr>
    </w:tblStylePr>
    <w:tblStylePr w:type="lastCol">
      <w:rPr>
        <w:color w:val="FFFFFF"/>
      </w:rPr>
      <w:tblPr/>
      <w:tcPr>
        <w:tcBorders>
          <w:top w:val="nil"/>
          <w:left w:val="nil"/>
          <w:bottom w:val="nil"/>
          <w:right w:val="nil"/>
          <w:insideH w:val="nil"/>
          <w:insideV w:val="nil"/>
        </w:tcBorders>
        <w:shd w:val="clear" w:color="auto" w:fill="9D470D"/>
      </w:tcPr>
    </w:tblStylePr>
    <w:tblStylePr w:type="band1Vert">
      <w:tblPr/>
      <w:tcPr>
        <w:shd w:val="clear" w:color="auto" w:fill="F7CAAC"/>
      </w:tcPr>
    </w:tblStylePr>
    <w:tblStylePr w:type="band1Horz">
      <w:tblPr/>
      <w:tcPr>
        <w:shd w:val="clear" w:color="auto" w:fill="F6BE98"/>
      </w:tcPr>
    </w:tblStylePr>
    <w:tblStylePr w:type="neCell">
      <w:rPr>
        <w:color w:val="000000"/>
      </w:rPr>
    </w:tblStylePr>
    <w:tblStylePr w:type="nwCell">
      <w:rPr>
        <w:color w:val="000000"/>
      </w:rPr>
    </w:tblStylePr>
  </w:style>
  <w:style w:type="table" w:customStyle="1" w:styleId="1242">
    <w:name w:val="表 (緑) 124"/>
    <w:basedOn w:val="a4"/>
    <w:next w:val="124"/>
    <w:uiPriority w:val="99"/>
    <w:rsid w:val="009F3DDB"/>
    <w:rPr>
      <w:rFonts w:ascii="Calibri" w:eastAsia="SimSun" w:hAnsi="Calibri" w:cs="Times New Roman"/>
      <w:color w:val="000000"/>
      <w:kern w:val="0"/>
      <w:sz w:val="22"/>
    </w:rPr>
    <w:tblPr>
      <w:tblStyleRowBandSize w:val="1"/>
      <w:tblStyleColBandSize w:val="1"/>
      <w:tblBorders>
        <w:top w:val="single" w:sz="24" w:space="0" w:color="FFC000"/>
        <w:left w:val="single" w:sz="4" w:space="0" w:color="A5A5A5"/>
        <w:bottom w:val="single" w:sz="4" w:space="0" w:color="A5A5A5"/>
        <w:right w:val="single" w:sz="4" w:space="0" w:color="A5A5A5"/>
        <w:insideH w:val="single" w:sz="4" w:space="0" w:color="FFFFFF"/>
        <w:insideV w:val="single" w:sz="4" w:space="0" w:color="FFFFFF"/>
      </w:tblBorders>
    </w:tblPr>
    <w:tcPr>
      <w:shd w:val="clear" w:color="auto" w:fill="F6F6F6"/>
    </w:tcPr>
    <w:tblStylePr w:type="firstRow">
      <w:rPr>
        <w:b/>
        <w:bCs/>
      </w:rPr>
      <w:tblPr/>
      <w:tcPr>
        <w:tcBorders>
          <w:top w:val="nil"/>
          <w:left w:val="nil"/>
          <w:bottom w:val="single" w:sz="24" w:space="0" w:color="FFC00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636363"/>
      </w:tcPr>
    </w:tblStylePr>
    <w:tblStylePr w:type="firstCol">
      <w:rPr>
        <w:color w:val="FFFFFF"/>
      </w:rPr>
      <w:tblPr/>
      <w:tcPr>
        <w:tcBorders>
          <w:top w:val="nil"/>
          <w:left w:val="nil"/>
          <w:bottom w:val="nil"/>
          <w:right w:val="nil"/>
          <w:insideH w:val="single" w:sz="4" w:space="0" w:color="636363"/>
          <w:insideV w:val="nil"/>
        </w:tcBorders>
        <w:shd w:val="clear" w:color="auto" w:fill="636363"/>
      </w:tcPr>
    </w:tblStylePr>
    <w:tblStylePr w:type="lastCol">
      <w:rPr>
        <w:color w:val="FFFFFF"/>
      </w:rPr>
      <w:tblPr/>
      <w:tcPr>
        <w:tcBorders>
          <w:top w:val="nil"/>
          <w:left w:val="nil"/>
          <w:bottom w:val="nil"/>
          <w:right w:val="nil"/>
          <w:insideH w:val="nil"/>
          <w:insideV w:val="nil"/>
        </w:tcBorders>
        <w:shd w:val="clear" w:color="auto" w:fill="636363"/>
      </w:tcPr>
    </w:tblStylePr>
    <w:tblStylePr w:type="band1Vert">
      <w:tblPr/>
      <w:tcPr>
        <w:shd w:val="clear" w:color="auto" w:fill="DBDBDB"/>
      </w:tcPr>
    </w:tblStylePr>
    <w:tblStylePr w:type="band1Horz">
      <w:tblPr/>
      <w:tcPr>
        <w:shd w:val="clear" w:color="auto" w:fill="D2D2D2"/>
      </w:tcPr>
    </w:tblStylePr>
  </w:style>
  <w:style w:type="table" w:customStyle="1" w:styleId="1243">
    <w:name w:val="表 (紫) 124"/>
    <w:basedOn w:val="a4"/>
    <w:next w:val="125"/>
    <w:uiPriority w:val="99"/>
    <w:rsid w:val="009F3DDB"/>
    <w:rPr>
      <w:rFonts w:ascii="Calibri" w:eastAsia="SimSun" w:hAnsi="Calibri" w:cs="Times New Roman"/>
      <w:color w:val="000000"/>
      <w:kern w:val="0"/>
      <w:sz w:val="22"/>
    </w:rPr>
    <w:tblPr>
      <w:tblStyleRowBandSize w:val="1"/>
      <w:tblStyleColBandSize w:val="1"/>
      <w:tblBorders>
        <w:top w:val="single" w:sz="24" w:space="0" w:color="A5A5A5"/>
        <w:left w:val="single" w:sz="4" w:space="0" w:color="FFC000"/>
        <w:bottom w:val="single" w:sz="4" w:space="0" w:color="FFC000"/>
        <w:right w:val="single" w:sz="4" w:space="0" w:color="FFC000"/>
        <w:insideH w:val="single" w:sz="4" w:space="0" w:color="FFFFFF"/>
        <w:insideV w:val="single" w:sz="4" w:space="0" w:color="FFFFFF"/>
      </w:tblBorders>
    </w:tblPr>
    <w:tcPr>
      <w:shd w:val="clear" w:color="auto" w:fill="FFF8E6"/>
    </w:tcPr>
    <w:tblStylePr w:type="firstRow">
      <w:rPr>
        <w:b/>
        <w:bCs/>
      </w:rPr>
      <w:tblPr/>
      <w:tcPr>
        <w:tcBorders>
          <w:top w:val="nil"/>
          <w:left w:val="nil"/>
          <w:bottom w:val="single" w:sz="24" w:space="0" w:color="A5A5A5"/>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97300"/>
      </w:tcPr>
    </w:tblStylePr>
    <w:tblStylePr w:type="firstCol">
      <w:rPr>
        <w:color w:val="FFFFFF"/>
      </w:rPr>
      <w:tblPr/>
      <w:tcPr>
        <w:tcBorders>
          <w:top w:val="nil"/>
          <w:left w:val="nil"/>
          <w:bottom w:val="nil"/>
          <w:right w:val="nil"/>
          <w:insideH w:val="single" w:sz="4" w:space="0" w:color="997300"/>
          <w:insideV w:val="nil"/>
        </w:tcBorders>
        <w:shd w:val="clear" w:color="auto" w:fill="997300"/>
      </w:tcPr>
    </w:tblStylePr>
    <w:tblStylePr w:type="lastCol">
      <w:rPr>
        <w:color w:val="FFFFFF"/>
      </w:rPr>
      <w:tblPr/>
      <w:tcPr>
        <w:tcBorders>
          <w:top w:val="nil"/>
          <w:left w:val="nil"/>
          <w:bottom w:val="nil"/>
          <w:right w:val="nil"/>
          <w:insideH w:val="nil"/>
          <w:insideV w:val="nil"/>
        </w:tcBorders>
        <w:shd w:val="clear" w:color="auto" w:fill="997300"/>
      </w:tcPr>
    </w:tblStylePr>
    <w:tblStylePr w:type="band1Vert">
      <w:tblPr/>
      <w:tcPr>
        <w:shd w:val="clear" w:color="auto" w:fill="FFE599"/>
      </w:tcPr>
    </w:tblStylePr>
    <w:tblStylePr w:type="band1Horz">
      <w:tblPr/>
      <w:tcPr>
        <w:shd w:val="clear" w:color="auto" w:fill="FFDF80"/>
      </w:tcPr>
    </w:tblStylePr>
    <w:tblStylePr w:type="neCell">
      <w:rPr>
        <w:color w:val="000000"/>
      </w:rPr>
    </w:tblStylePr>
    <w:tblStylePr w:type="nwCell">
      <w:rPr>
        <w:color w:val="000000"/>
      </w:rPr>
    </w:tblStylePr>
  </w:style>
  <w:style w:type="table" w:customStyle="1" w:styleId="1244">
    <w:name w:val="表 (水色) 124"/>
    <w:basedOn w:val="a4"/>
    <w:next w:val="126"/>
    <w:uiPriority w:val="99"/>
    <w:rsid w:val="009F3DDB"/>
    <w:rPr>
      <w:rFonts w:ascii="Calibri" w:eastAsia="SimSun" w:hAnsi="Calibri" w:cs="Times New Roman"/>
      <w:color w:val="000000"/>
      <w:kern w:val="0"/>
      <w:sz w:val="22"/>
    </w:rPr>
    <w:tblPr>
      <w:tblStyleRowBandSize w:val="1"/>
      <w:tblStyleColBandSize w:val="1"/>
      <w:tblBorders>
        <w:top w:val="single" w:sz="24" w:space="0" w:color="70AD47"/>
        <w:left w:val="single" w:sz="4" w:space="0" w:color="4472C4"/>
        <w:bottom w:val="single" w:sz="4" w:space="0" w:color="4472C4"/>
        <w:right w:val="single" w:sz="4" w:space="0" w:color="4472C4"/>
        <w:insideH w:val="single" w:sz="4" w:space="0" w:color="FFFFFF"/>
        <w:insideV w:val="single" w:sz="4" w:space="0" w:color="FFFFFF"/>
      </w:tblBorders>
    </w:tblPr>
    <w:tcPr>
      <w:shd w:val="clear" w:color="auto" w:fill="ECF1F9"/>
    </w:tcPr>
    <w:tblStylePr w:type="firstRow">
      <w:rPr>
        <w:b/>
        <w:bCs/>
      </w:rPr>
      <w:tblPr/>
      <w:tcPr>
        <w:tcBorders>
          <w:top w:val="nil"/>
          <w:left w:val="nil"/>
          <w:bottom w:val="single" w:sz="24" w:space="0" w:color="70AD47"/>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64378"/>
      </w:tcPr>
    </w:tblStylePr>
    <w:tblStylePr w:type="firstCol">
      <w:rPr>
        <w:color w:val="FFFFFF"/>
      </w:rPr>
      <w:tblPr/>
      <w:tcPr>
        <w:tcBorders>
          <w:top w:val="nil"/>
          <w:left w:val="nil"/>
          <w:bottom w:val="nil"/>
          <w:right w:val="nil"/>
          <w:insideH w:val="single" w:sz="4" w:space="0" w:color="264378"/>
          <w:insideV w:val="nil"/>
        </w:tcBorders>
        <w:shd w:val="clear" w:color="auto" w:fill="264378"/>
      </w:tcPr>
    </w:tblStylePr>
    <w:tblStylePr w:type="lastCol">
      <w:rPr>
        <w:color w:val="FFFFFF"/>
      </w:rPr>
      <w:tblPr/>
      <w:tcPr>
        <w:tcBorders>
          <w:top w:val="nil"/>
          <w:left w:val="nil"/>
          <w:bottom w:val="nil"/>
          <w:right w:val="nil"/>
          <w:insideH w:val="nil"/>
          <w:insideV w:val="nil"/>
        </w:tcBorders>
        <w:shd w:val="clear" w:color="auto" w:fill="264378"/>
      </w:tcPr>
    </w:tblStylePr>
    <w:tblStylePr w:type="band1Vert">
      <w:tblPr/>
      <w:tcPr>
        <w:shd w:val="clear" w:color="auto" w:fill="B4C6E7"/>
      </w:tcPr>
    </w:tblStylePr>
    <w:tblStylePr w:type="band1Horz">
      <w:tblPr/>
      <w:tcPr>
        <w:shd w:val="clear" w:color="auto" w:fill="A1B8E1"/>
      </w:tcPr>
    </w:tblStylePr>
    <w:tblStylePr w:type="neCell">
      <w:rPr>
        <w:color w:val="000000"/>
      </w:rPr>
    </w:tblStylePr>
    <w:tblStylePr w:type="nwCell">
      <w:rPr>
        <w:color w:val="000000"/>
      </w:rPr>
    </w:tblStylePr>
  </w:style>
  <w:style w:type="table" w:customStyle="1" w:styleId="1245">
    <w:name w:val="表 (オレンジ) 124"/>
    <w:basedOn w:val="a4"/>
    <w:next w:val="127"/>
    <w:uiPriority w:val="99"/>
    <w:rsid w:val="009F3DDB"/>
    <w:rPr>
      <w:rFonts w:ascii="Calibri" w:eastAsia="SimSun" w:hAnsi="Calibri" w:cs="Times New Roman"/>
      <w:color w:val="000000"/>
      <w:kern w:val="0"/>
      <w:sz w:val="22"/>
    </w:rPr>
    <w:tblPr>
      <w:tblStyleRowBandSize w:val="1"/>
      <w:tblStyleColBandSize w:val="1"/>
      <w:tblBorders>
        <w:top w:val="single" w:sz="24" w:space="0" w:color="4472C4"/>
        <w:left w:val="single" w:sz="4" w:space="0" w:color="70AD47"/>
        <w:bottom w:val="single" w:sz="4" w:space="0" w:color="70AD47"/>
        <w:right w:val="single" w:sz="4" w:space="0" w:color="70AD47"/>
        <w:insideH w:val="single" w:sz="4" w:space="0" w:color="FFFFFF"/>
        <w:insideV w:val="single" w:sz="4" w:space="0" w:color="FFFFFF"/>
      </w:tblBorders>
    </w:tblPr>
    <w:tcPr>
      <w:shd w:val="clear" w:color="auto" w:fill="F0F7EC"/>
    </w:tcPr>
    <w:tblStylePr w:type="firstRow">
      <w:rPr>
        <w:b/>
        <w:bCs/>
      </w:rPr>
      <w:tblPr/>
      <w:tcPr>
        <w:tcBorders>
          <w:top w:val="nil"/>
          <w:left w:val="nil"/>
          <w:bottom w:val="single" w:sz="24" w:space="0" w:color="4472C4"/>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3672A"/>
      </w:tcPr>
    </w:tblStylePr>
    <w:tblStylePr w:type="firstCol">
      <w:rPr>
        <w:color w:val="FFFFFF"/>
      </w:rPr>
      <w:tblPr/>
      <w:tcPr>
        <w:tcBorders>
          <w:top w:val="nil"/>
          <w:left w:val="nil"/>
          <w:bottom w:val="nil"/>
          <w:right w:val="nil"/>
          <w:insideH w:val="single" w:sz="4" w:space="0" w:color="43672A"/>
          <w:insideV w:val="nil"/>
        </w:tcBorders>
        <w:shd w:val="clear" w:color="auto" w:fill="43672A"/>
      </w:tcPr>
    </w:tblStylePr>
    <w:tblStylePr w:type="lastCol">
      <w:rPr>
        <w:color w:val="FFFFFF"/>
      </w:rPr>
      <w:tblPr/>
      <w:tcPr>
        <w:tcBorders>
          <w:top w:val="nil"/>
          <w:left w:val="nil"/>
          <w:bottom w:val="nil"/>
          <w:right w:val="nil"/>
          <w:insideH w:val="nil"/>
          <w:insideV w:val="nil"/>
        </w:tcBorders>
        <w:shd w:val="clear" w:color="auto" w:fill="43672A"/>
      </w:tcPr>
    </w:tblStylePr>
    <w:tblStylePr w:type="band1Vert">
      <w:tblPr/>
      <w:tcPr>
        <w:shd w:val="clear" w:color="auto" w:fill="C5E0B3"/>
      </w:tcPr>
    </w:tblStylePr>
    <w:tblStylePr w:type="band1Horz">
      <w:tblPr/>
      <w:tcPr>
        <w:shd w:val="clear" w:color="auto" w:fill="B7D8A0"/>
      </w:tcPr>
    </w:tblStylePr>
    <w:tblStylePr w:type="neCell">
      <w:rPr>
        <w:color w:val="000000"/>
      </w:rPr>
    </w:tblStylePr>
    <w:tblStylePr w:type="nwCell">
      <w:rPr>
        <w:color w:val="000000"/>
      </w:rPr>
    </w:tblStylePr>
  </w:style>
  <w:style w:type="table" w:customStyle="1" w:styleId="113f3">
    <w:name w:val="表 (モノトーン) 113"/>
    <w:basedOn w:val="a4"/>
    <w:next w:val="112"/>
    <w:uiPriority w:val="99"/>
    <w:rsid w:val="009F3DDB"/>
    <w:rPr>
      <w:rFonts w:ascii="Calibri" w:eastAsia="SimSun" w:hAnsi="Calibri" w:cs="Times New Roman"/>
      <w:color w:val="FFFFFF"/>
      <w:kern w:val="0"/>
      <w:sz w:val="22"/>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1140">
    <w:name w:val="表 (青) 114"/>
    <w:basedOn w:val="a4"/>
    <w:next w:val="113"/>
    <w:uiPriority w:val="99"/>
    <w:rsid w:val="009F3DDB"/>
    <w:rPr>
      <w:rFonts w:ascii="Calibri" w:eastAsia="SimSun" w:hAnsi="Calibri" w:cs="Times New Roman"/>
      <w:color w:val="FFFFFF"/>
      <w:kern w:val="0"/>
      <w:sz w:val="22"/>
    </w:rPr>
    <w:tblPr>
      <w:tblStyleRowBandSize w:val="1"/>
      <w:tblStyleColBandSize w:val="1"/>
    </w:tblPr>
    <w:tcPr>
      <w:shd w:val="clear" w:color="auto" w:fill="5B9BD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4D78"/>
      </w:tcPr>
    </w:tblStylePr>
    <w:tblStylePr w:type="firstCol">
      <w:tblPr/>
      <w:tcPr>
        <w:tcBorders>
          <w:top w:val="nil"/>
          <w:left w:val="nil"/>
          <w:bottom w:val="nil"/>
          <w:right w:val="single" w:sz="18" w:space="0" w:color="FFFFFF"/>
          <w:insideH w:val="nil"/>
          <w:insideV w:val="nil"/>
        </w:tcBorders>
        <w:shd w:val="clear" w:color="auto" w:fill="2E74B5"/>
      </w:tcPr>
    </w:tblStylePr>
    <w:tblStylePr w:type="lastCol">
      <w:tblPr/>
      <w:tcPr>
        <w:tcBorders>
          <w:top w:val="nil"/>
          <w:left w:val="single" w:sz="18" w:space="0" w:color="FFFFFF"/>
          <w:bottom w:val="nil"/>
          <w:right w:val="nil"/>
          <w:insideH w:val="nil"/>
          <w:insideV w:val="nil"/>
        </w:tcBorders>
        <w:shd w:val="clear" w:color="auto" w:fill="2E74B5"/>
      </w:tcPr>
    </w:tblStylePr>
    <w:tblStylePr w:type="band1Vert">
      <w:tblPr/>
      <w:tcPr>
        <w:tcBorders>
          <w:top w:val="nil"/>
          <w:left w:val="nil"/>
          <w:bottom w:val="nil"/>
          <w:right w:val="nil"/>
          <w:insideH w:val="nil"/>
          <w:insideV w:val="nil"/>
        </w:tcBorders>
        <w:shd w:val="clear" w:color="auto" w:fill="2E74B5"/>
      </w:tcPr>
    </w:tblStylePr>
    <w:tblStylePr w:type="band1Horz">
      <w:tblPr/>
      <w:tcPr>
        <w:tcBorders>
          <w:top w:val="nil"/>
          <w:left w:val="nil"/>
          <w:bottom w:val="nil"/>
          <w:right w:val="nil"/>
          <w:insideH w:val="nil"/>
          <w:insideV w:val="nil"/>
        </w:tcBorders>
        <w:shd w:val="clear" w:color="auto" w:fill="2E74B5"/>
      </w:tcPr>
    </w:tblStylePr>
  </w:style>
  <w:style w:type="table" w:customStyle="1" w:styleId="1141">
    <w:name w:val="表 (赤) 114"/>
    <w:basedOn w:val="a4"/>
    <w:next w:val="114"/>
    <w:uiPriority w:val="99"/>
    <w:rsid w:val="009F3DDB"/>
    <w:rPr>
      <w:rFonts w:ascii="Calibri" w:eastAsia="SimSun" w:hAnsi="Calibri" w:cs="Times New Roman"/>
      <w:color w:val="FFFFFF"/>
      <w:kern w:val="0"/>
      <w:sz w:val="22"/>
    </w:rPr>
    <w:tblPr>
      <w:tblStyleRowBandSize w:val="1"/>
      <w:tblStyleColBandSize w:val="1"/>
    </w:tblPr>
    <w:tcPr>
      <w:shd w:val="clear" w:color="auto" w:fill="ED7D31"/>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823B0B"/>
      </w:tcPr>
    </w:tblStylePr>
    <w:tblStylePr w:type="firstCol">
      <w:tblPr/>
      <w:tcPr>
        <w:tcBorders>
          <w:top w:val="nil"/>
          <w:left w:val="nil"/>
          <w:bottom w:val="nil"/>
          <w:right w:val="single" w:sz="18" w:space="0" w:color="FFFFFF"/>
          <w:insideH w:val="nil"/>
          <w:insideV w:val="nil"/>
        </w:tcBorders>
        <w:shd w:val="clear" w:color="auto" w:fill="C45911"/>
      </w:tcPr>
    </w:tblStylePr>
    <w:tblStylePr w:type="lastCol">
      <w:tblPr/>
      <w:tcPr>
        <w:tcBorders>
          <w:top w:val="nil"/>
          <w:left w:val="single" w:sz="18" w:space="0" w:color="FFFFFF"/>
          <w:bottom w:val="nil"/>
          <w:right w:val="nil"/>
          <w:insideH w:val="nil"/>
          <w:insideV w:val="nil"/>
        </w:tcBorders>
        <w:shd w:val="clear" w:color="auto" w:fill="C45911"/>
      </w:tcPr>
    </w:tblStylePr>
    <w:tblStylePr w:type="band1Vert">
      <w:tblPr/>
      <w:tcPr>
        <w:tcBorders>
          <w:top w:val="nil"/>
          <w:left w:val="nil"/>
          <w:bottom w:val="nil"/>
          <w:right w:val="nil"/>
          <w:insideH w:val="nil"/>
          <w:insideV w:val="nil"/>
        </w:tcBorders>
        <w:shd w:val="clear" w:color="auto" w:fill="C45911"/>
      </w:tcPr>
    </w:tblStylePr>
    <w:tblStylePr w:type="band1Horz">
      <w:tblPr/>
      <w:tcPr>
        <w:tcBorders>
          <w:top w:val="nil"/>
          <w:left w:val="nil"/>
          <w:bottom w:val="nil"/>
          <w:right w:val="nil"/>
          <w:insideH w:val="nil"/>
          <w:insideV w:val="nil"/>
        </w:tcBorders>
        <w:shd w:val="clear" w:color="auto" w:fill="C45911"/>
      </w:tcPr>
    </w:tblStylePr>
  </w:style>
  <w:style w:type="table" w:customStyle="1" w:styleId="1142">
    <w:name w:val="表 (緑) 114"/>
    <w:basedOn w:val="a4"/>
    <w:next w:val="115"/>
    <w:uiPriority w:val="99"/>
    <w:rsid w:val="009F3DDB"/>
    <w:rPr>
      <w:rFonts w:ascii="Calibri" w:eastAsia="SimSun" w:hAnsi="Calibri" w:cs="Times New Roman"/>
      <w:color w:val="FFFFFF"/>
      <w:kern w:val="0"/>
      <w:sz w:val="22"/>
    </w:rPr>
    <w:tblPr>
      <w:tblStyleRowBandSize w:val="1"/>
      <w:tblStyleColBandSize w:val="1"/>
    </w:tblPr>
    <w:tcPr>
      <w:shd w:val="clear" w:color="auto" w:fill="A5A5A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525252"/>
      </w:tcPr>
    </w:tblStylePr>
    <w:tblStylePr w:type="firstCol">
      <w:tblPr/>
      <w:tcPr>
        <w:tcBorders>
          <w:top w:val="nil"/>
          <w:left w:val="nil"/>
          <w:bottom w:val="nil"/>
          <w:right w:val="single" w:sz="18" w:space="0" w:color="FFFFFF"/>
          <w:insideH w:val="nil"/>
          <w:insideV w:val="nil"/>
        </w:tcBorders>
        <w:shd w:val="clear" w:color="auto" w:fill="7B7B7B"/>
      </w:tcPr>
    </w:tblStylePr>
    <w:tblStylePr w:type="lastCol">
      <w:tblPr/>
      <w:tcPr>
        <w:tcBorders>
          <w:top w:val="nil"/>
          <w:left w:val="single" w:sz="18" w:space="0" w:color="FFFFFF"/>
          <w:bottom w:val="nil"/>
          <w:right w:val="nil"/>
          <w:insideH w:val="nil"/>
          <w:insideV w:val="nil"/>
        </w:tcBorders>
        <w:shd w:val="clear" w:color="auto" w:fill="7B7B7B"/>
      </w:tcPr>
    </w:tblStylePr>
    <w:tblStylePr w:type="band1Vert">
      <w:tblPr/>
      <w:tcPr>
        <w:tcBorders>
          <w:top w:val="nil"/>
          <w:left w:val="nil"/>
          <w:bottom w:val="nil"/>
          <w:right w:val="nil"/>
          <w:insideH w:val="nil"/>
          <w:insideV w:val="nil"/>
        </w:tcBorders>
        <w:shd w:val="clear" w:color="auto" w:fill="7B7B7B"/>
      </w:tcPr>
    </w:tblStylePr>
    <w:tblStylePr w:type="band1Horz">
      <w:tblPr/>
      <w:tcPr>
        <w:tcBorders>
          <w:top w:val="nil"/>
          <w:left w:val="nil"/>
          <w:bottom w:val="nil"/>
          <w:right w:val="nil"/>
          <w:insideH w:val="nil"/>
          <w:insideV w:val="nil"/>
        </w:tcBorders>
        <w:shd w:val="clear" w:color="auto" w:fill="7B7B7B"/>
      </w:tcPr>
    </w:tblStylePr>
  </w:style>
  <w:style w:type="table" w:customStyle="1" w:styleId="1143">
    <w:name w:val="表 (紫) 114"/>
    <w:basedOn w:val="a4"/>
    <w:next w:val="116"/>
    <w:uiPriority w:val="99"/>
    <w:rsid w:val="009F3DDB"/>
    <w:rPr>
      <w:rFonts w:ascii="Calibri" w:eastAsia="SimSun" w:hAnsi="Calibri" w:cs="Times New Roman"/>
      <w:color w:val="FFFFFF"/>
      <w:kern w:val="0"/>
      <w:sz w:val="22"/>
    </w:rPr>
    <w:tblPr>
      <w:tblStyleRowBandSize w:val="1"/>
      <w:tblStyleColBandSize w:val="1"/>
    </w:tblPr>
    <w:tcPr>
      <w:shd w:val="clear" w:color="auto" w:fill="FFC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7F5F00"/>
      </w:tcPr>
    </w:tblStylePr>
    <w:tblStylePr w:type="firstCol">
      <w:tblPr/>
      <w:tcPr>
        <w:tcBorders>
          <w:top w:val="nil"/>
          <w:left w:val="nil"/>
          <w:bottom w:val="nil"/>
          <w:right w:val="single" w:sz="18" w:space="0" w:color="FFFFFF"/>
          <w:insideH w:val="nil"/>
          <w:insideV w:val="nil"/>
        </w:tcBorders>
        <w:shd w:val="clear" w:color="auto" w:fill="BF8F00"/>
      </w:tcPr>
    </w:tblStylePr>
    <w:tblStylePr w:type="lastCol">
      <w:tblPr/>
      <w:tcPr>
        <w:tcBorders>
          <w:top w:val="nil"/>
          <w:left w:val="single" w:sz="18" w:space="0" w:color="FFFFFF"/>
          <w:bottom w:val="nil"/>
          <w:right w:val="nil"/>
          <w:insideH w:val="nil"/>
          <w:insideV w:val="nil"/>
        </w:tcBorders>
        <w:shd w:val="clear" w:color="auto" w:fill="BF8F00"/>
      </w:tcPr>
    </w:tblStylePr>
    <w:tblStylePr w:type="band1Vert">
      <w:tblPr/>
      <w:tcPr>
        <w:tcBorders>
          <w:top w:val="nil"/>
          <w:left w:val="nil"/>
          <w:bottom w:val="nil"/>
          <w:right w:val="nil"/>
          <w:insideH w:val="nil"/>
          <w:insideV w:val="nil"/>
        </w:tcBorders>
        <w:shd w:val="clear" w:color="auto" w:fill="BF8F00"/>
      </w:tcPr>
    </w:tblStylePr>
    <w:tblStylePr w:type="band1Horz">
      <w:tblPr/>
      <w:tcPr>
        <w:tcBorders>
          <w:top w:val="nil"/>
          <w:left w:val="nil"/>
          <w:bottom w:val="nil"/>
          <w:right w:val="nil"/>
          <w:insideH w:val="nil"/>
          <w:insideV w:val="nil"/>
        </w:tcBorders>
        <w:shd w:val="clear" w:color="auto" w:fill="BF8F00"/>
      </w:tcPr>
    </w:tblStylePr>
  </w:style>
  <w:style w:type="table" w:customStyle="1" w:styleId="1144">
    <w:name w:val="表 (水色) 114"/>
    <w:basedOn w:val="a4"/>
    <w:next w:val="117"/>
    <w:uiPriority w:val="99"/>
    <w:rsid w:val="009F3DDB"/>
    <w:rPr>
      <w:rFonts w:ascii="Calibri" w:eastAsia="SimSun" w:hAnsi="Calibri" w:cs="Times New Roman"/>
      <w:color w:val="FFFFFF"/>
      <w:kern w:val="0"/>
      <w:sz w:val="22"/>
    </w:rPr>
    <w:tblPr>
      <w:tblStyleRowBandSize w:val="1"/>
      <w:tblStyleColBandSize w:val="1"/>
    </w:tblPr>
    <w:tcPr>
      <w:shd w:val="clear" w:color="auto" w:fill="4472C4"/>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3763"/>
      </w:tcPr>
    </w:tblStylePr>
    <w:tblStylePr w:type="firstCol">
      <w:tblPr/>
      <w:tcPr>
        <w:tcBorders>
          <w:top w:val="nil"/>
          <w:left w:val="nil"/>
          <w:bottom w:val="nil"/>
          <w:right w:val="single" w:sz="18" w:space="0" w:color="FFFFFF"/>
          <w:insideH w:val="nil"/>
          <w:insideV w:val="nil"/>
        </w:tcBorders>
        <w:shd w:val="clear" w:color="auto" w:fill="2F5496"/>
      </w:tcPr>
    </w:tblStylePr>
    <w:tblStylePr w:type="lastCol">
      <w:tblPr/>
      <w:tcPr>
        <w:tcBorders>
          <w:top w:val="nil"/>
          <w:left w:val="single" w:sz="18" w:space="0" w:color="FFFFFF"/>
          <w:bottom w:val="nil"/>
          <w:right w:val="nil"/>
          <w:insideH w:val="nil"/>
          <w:insideV w:val="nil"/>
        </w:tcBorders>
        <w:shd w:val="clear" w:color="auto" w:fill="2F5496"/>
      </w:tcPr>
    </w:tblStylePr>
    <w:tblStylePr w:type="band1Vert">
      <w:tblPr/>
      <w:tcPr>
        <w:tcBorders>
          <w:top w:val="nil"/>
          <w:left w:val="nil"/>
          <w:bottom w:val="nil"/>
          <w:right w:val="nil"/>
          <w:insideH w:val="nil"/>
          <w:insideV w:val="nil"/>
        </w:tcBorders>
        <w:shd w:val="clear" w:color="auto" w:fill="2F5496"/>
      </w:tcPr>
    </w:tblStylePr>
    <w:tblStylePr w:type="band1Horz">
      <w:tblPr/>
      <w:tcPr>
        <w:tcBorders>
          <w:top w:val="nil"/>
          <w:left w:val="nil"/>
          <w:bottom w:val="nil"/>
          <w:right w:val="nil"/>
          <w:insideH w:val="nil"/>
          <w:insideV w:val="nil"/>
        </w:tcBorders>
        <w:shd w:val="clear" w:color="auto" w:fill="2F5496"/>
      </w:tcPr>
    </w:tblStylePr>
  </w:style>
  <w:style w:type="table" w:customStyle="1" w:styleId="1145">
    <w:name w:val="表 (オレンジ) 114"/>
    <w:basedOn w:val="a4"/>
    <w:next w:val="118"/>
    <w:uiPriority w:val="99"/>
    <w:rsid w:val="009F3DDB"/>
    <w:rPr>
      <w:rFonts w:ascii="Calibri" w:eastAsia="SimSun" w:hAnsi="Calibri" w:cs="Times New Roman"/>
      <w:color w:val="FFFFFF"/>
      <w:kern w:val="0"/>
      <w:sz w:val="22"/>
    </w:rPr>
    <w:tblPr>
      <w:tblStyleRowBandSize w:val="1"/>
      <w:tblStyleColBandSize w:val="1"/>
    </w:tblPr>
    <w:tcPr>
      <w:shd w:val="clear" w:color="auto" w:fill="70AD47"/>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75623"/>
      </w:tcPr>
    </w:tblStylePr>
    <w:tblStylePr w:type="firstCol">
      <w:tblPr/>
      <w:tcPr>
        <w:tcBorders>
          <w:top w:val="nil"/>
          <w:left w:val="nil"/>
          <w:bottom w:val="nil"/>
          <w:right w:val="single" w:sz="18" w:space="0" w:color="FFFFFF"/>
          <w:insideH w:val="nil"/>
          <w:insideV w:val="nil"/>
        </w:tcBorders>
        <w:shd w:val="clear" w:color="auto" w:fill="538135"/>
      </w:tcPr>
    </w:tblStylePr>
    <w:tblStylePr w:type="lastCol">
      <w:tblPr/>
      <w:tcPr>
        <w:tcBorders>
          <w:top w:val="nil"/>
          <w:left w:val="single" w:sz="18" w:space="0" w:color="FFFFFF"/>
          <w:bottom w:val="nil"/>
          <w:right w:val="nil"/>
          <w:insideH w:val="nil"/>
          <w:insideV w:val="nil"/>
        </w:tcBorders>
        <w:shd w:val="clear" w:color="auto" w:fill="538135"/>
      </w:tcPr>
    </w:tblStylePr>
    <w:tblStylePr w:type="band1Vert">
      <w:tblPr/>
      <w:tcPr>
        <w:tcBorders>
          <w:top w:val="nil"/>
          <w:left w:val="nil"/>
          <w:bottom w:val="nil"/>
          <w:right w:val="nil"/>
          <w:insideH w:val="nil"/>
          <w:insideV w:val="nil"/>
        </w:tcBorders>
        <w:shd w:val="clear" w:color="auto" w:fill="538135"/>
      </w:tcPr>
    </w:tblStylePr>
    <w:tblStylePr w:type="band1Horz">
      <w:tblPr/>
      <w:tcPr>
        <w:tcBorders>
          <w:top w:val="nil"/>
          <w:left w:val="nil"/>
          <w:bottom w:val="nil"/>
          <w:right w:val="nil"/>
          <w:insideH w:val="nil"/>
          <w:insideV w:val="nil"/>
        </w:tcBorders>
        <w:shd w:val="clear" w:color="auto" w:fill="538135"/>
      </w:tcPr>
    </w:tblStylePr>
  </w:style>
  <w:style w:type="table" w:customStyle="1" w:styleId="33f2">
    <w:name w:val="表 (モノトーン)  33"/>
    <w:basedOn w:val="a4"/>
    <w:next w:val="3b"/>
    <w:uiPriority w:val="99"/>
    <w:rsid w:val="009F3DDB"/>
    <w:rPr>
      <w:rFonts w:ascii="Calibri" w:eastAsia="SimSun" w:hAnsi="Calibri" w:cs="Times New Roman"/>
      <w:kern w:val="0"/>
      <w:sz w:val="22"/>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MMa Fermat" w:eastAsia="SimSun" w:hAnsi="MMa Ferma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Ma Fermat" w:eastAsia="SimSun" w:hAnsi="MMa Ferma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Ma Fermat" w:eastAsia="SimSun" w:hAnsi="MMa Fermat" w:cs="Times New Roman"/>
        <w:b/>
        <w:bCs/>
      </w:rPr>
    </w:tblStylePr>
    <w:tblStylePr w:type="lastCol">
      <w:rPr>
        <w:rFonts w:ascii="MMa Fermat" w:eastAsia="SimSun" w:hAnsi="MMa Ferma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311c">
    <w:name w:val="表 (青)  311"/>
    <w:basedOn w:val="a4"/>
    <w:next w:val="3c"/>
    <w:uiPriority w:val="99"/>
    <w:rsid w:val="009F3DDB"/>
    <w:rPr>
      <w:rFonts w:ascii="Calibri" w:eastAsia="SimSun" w:hAnsi="Calibri" w:cs="Times New Roman"/>
      <w:kern w:val="0"/>
      <w:sz w:val="22"/>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MMa Fermat" w:eastAsia="SimSun" w:hAnsi="MMa Ferma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MMa Fermat" w:eastAsia="SimSun" w:hAnsi="MMa Ferma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MMa Fermat" w:eastAsia="SimSun" w:hAnsi="MMa Fermat" w:cs="Times New Roman"/>
        <w:b/>
        <w:bCs/>
      </w:rPr>
    </w:tblStylePr>
    <w:tblStylePr w:type="lastCol">
      <w:rPr>
        <w:rFonts w:ascii="MMa Fermat" w:eastAsia="SimSun" w:hAnsi="MMa Ferma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340">
    <w:name w:val="表 (赤)  34"/>
    <w:basedOn w:val="a4"/>
    <w:next w:val="3d"/>
    <w:uiPriority w:val="99"/>
    <w:rsid w:val="009F3DDB"/>
    <w:rPr>
      <w:rFonts w:ascii="Calibri" w:eastAsia="SimSun" w:hAnsi="Calibri" w:cs="Times New Roman"/>
      <w:kern w:val="0"/>
      <w:sz w:val="22"/>
    </w:rPr>
    <w:tblPr>
      <w:tblStyleRowBandSize w:val="1"/>
      <w:tblStyleColBandSize w:val="1"/>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blStylePr w:type="firstRow">
      <w:pPr>
        <w:spacing w:before="0" w:after="0" w:line="240" w:lineRule="auto"/>
      </w:pPr>
      <w:rPr>
        <w:rFonts w:ascii="MMa Fermat" w:eastAsia="SimSun" w:hAnsi="MMa Fermat" w:cs="Times New Roman"/>
        <w:b/>
        <w:bCs/>
      </w:rPr>
      <w:tblPr/>
      <w:tcPr>
        <w:tcBorders>
          <w:top w:val="single" w:sz="8" w:space="0" w:color="ED7D31"/>
          <w:left w:val="single" w:sz="8" w:space="0" w:color="ED7D31"/>
          <w:bottom w:val="single" w:sz="18" w:space="0" w:color="ED7D31"/>
          <w:right w:val="single" w:sz="8" w:space="0" w:color="ED7D31"/>
          <w:insideH w:val="nil"/>
          <w:insideV w:val="single" w:sz="8" w:space="0" w:color="ED7D31"/>
        </w:tcBorders>
      </w:tcPr>
    </w:tblStylePr>
    <w:tblStylePr w:type="lastRow">
      <w:pPr>
        <w:spacing w:before="0" w:after="0" w:line="240" w:lineRule="auto"/>
      </w:pPr>
      <w:rPr>
        <w:rFonts w:ascii="MMa Fermat" w:eastAsia="SimSun" w:hAnsi="MMa Fermat" w:cs="Times New Roman"/>
        <w:b/>
        <w:bCs/>
      </w:rPr>
      <w:tblPr/>
      <w:tcPr>
        <w:tcBorders>
          <w:top w:val="double" w:sz="6" w:space="0" w:color="ED7D31"/>
          <w:left w:val="single" w:sz="8" w:space="0" w:color="ED7D31"/>
          <w:bottom w:val="single" w:sz="8" w:space="0" w:color="ED7D31"/>
          <w:right w:val="single" w:sz="8" w:space="0" w:color="ED7D31"/>
          <w:insideH w:val="nil"/>
          <w:insideV w:val="single" w:sz="8" w:space="0" w:color="ED7D31"/>
        </w:tcBorders>
      </w:tcPr>
    </w:tblStylePr>
    <w:tblStylePr w:type="firstCol">
      <w:rPr>
        <w:rFonts w:ascii="MMa Fermat" w:eastAsia="SimSun" w:hAnsi="MMa Fermat" w:cs="Times New Roman"/>
        <w:b/>
        <w:bCs/>
      </w:rPr>
    </w:tblStylePr>
    <w:tblStylePr w:type="lastCol">
      <w:rPr>
        <w:rFonts w:ascii="MMa Fermat" w:eastAsia="SimSun" w:hAnsi="MMa Fermat" w:cs="Times New Roman"/>
        <w:b/>
        <w:bCs/>
      </w:rPr>
      <w:tblPr/>
      <w:tcPr>
        <w:tcBorders>
          <w:top w:val="single" w:sz="8" w:space="0" w:color="ED7D31"/>
          <w:left w:val="single" w:sz="8" w:space="0" w:color="ED7D31"/>
          <w:bottom w:val="single" w:sz="8" w:space="0" w:color="ED7D31"/>
          <w:right w:val="single" w:sz="8" w:space="0" w:color="ED7D31"/>
        </w:tcBorders>
      </w:tcPr>
    </w:tblStylePr>
    <w:tblStylePr w:type="band1Vert">
      <w:tblPr/>
      <w:tcPr>
        <w:tcBorders>
          <w:top w:val="single" w:sz="8" w:space="0" w:color="ED7D31"/>
          <w:left w:val="single" w:sz="8" w:space="0" w:color="ED7D31"/>
          <w:bottom w:val="single" w:sz="8" w:space="0" w:color="ED7D31"/>
          <w:right w:val="single" w:sz="8" w:space="0" w:color="ED7D31"/>
        </w:tcBorders>
        <w:shd w:val="clear" w:color="auto" w:fill="FADECB"/>
      </w:tcPr>
    </w:tblStylePr>
    <w:tblStylePr w:type="band1Horz">
      <w:tblPr/>
      <w:tcPr>
        <w:tcBorders>
          <w:top w:val="single" w:sz="8" w:space="0" w:color="ED7D31"/>
          <w:left w:val="single" w:sz="8" w:space="0" w:color="ED7D31"/>
          <w:bottom w:val="single" w:sz="8" w:space="0" w:color="ED7D31"/>
          <w:right w:val="single" w:sz="8" w:space="0" w:color="ED7D31"/>
          <w:insideV w:val="single" w:sz="8" w:space="0" w:color="ED7D31"/>
        </w:tcBorders>
        <w:shd w:val="clear" w:color="auto" w:fill="FADECB"/>
      </w:tcPr>
    </w:tblStylePr>
    <w:tblStylePr w:type="band2Horz">
      <w:tblPr/>
      <w:tcPr>
        <w:tcBorders>
          <w:top w:val="single" w:sz="8" w:space="0" w:color="ED7D31"/>
          <w:left w:val="single" w:sz="8" w:space="0" w:color="ED7D31"/>
          <w:bottom w:val="single" w:sz="8" w:space="0" w:color="ED7D31"/>
          <w:right w:val="single" w:sz="8" w:space="0" w:color="ED7D31"/>
          <w:insideV w:val="single" w:sz="8" w:space="0" w:color="ED7D31"/>
        </w:tcBorders>
      </w:tcPr>
    </w:tblStylePr>
  </w:style>
  <w:style w:type="table" w:customStyle="1" w:styleId="341">
    <w:name w:val="表 (緑)  34"/>
    <w:basedOn w:val="a4"/>
    <w:next w:val="3e"/>
    <w:uiPriority w:val="99"/>
    <w:rsid w:val="009F3DDB"/>
    <w:rPr>
      <w:rFonts w:ascii="Calibri" w:eastAsia="SimSun" w:hAnsi="Calibri" w:cs="Times New Roman"/>
      <w:kern w:val="0"/>
      <w:sz w:val="22"/>
    </w:r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rPr>
        <w:rFonts w:ascii="MMa Fermat" w:eastAsia="SimSun" w:hAnsi="MMa Fermat"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MMa Fermat" w:eastAsia="SimSun" w:hAnsi="MMa Fermat"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MMa Fermat" w:eastAsia="SimSun" w:hAnsi="MMa Fermat" w:cs="Times New Roman"/>
        <w:b/>
        <w:bCs/>
      </w:rPr>
    </w:tblStylePr>
    <w:tblStylePr w:type="lastCol">
      <w:rPr>
        <w:rFonts w:ascii="MMa Fermat" w:eastAsia="SimSun" w:hAnsi="MMa Fermat"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customStyle="1" w:styleId="342">
    <w:name w:val="表 (紫)  34"/>
    <w:basedOn w:val="a4"/>
    <w:next w:val="3f"/>
    <w:uiPriority w:val="99"/>
    <w:rsid w:val="009F3DDB"/>
    <w:rPr>
      <w:rFonts w:ascii="Calibri" w:eastAsia="SimSun" w:hAnsi="Calibri" w:cs="Times New Roman"/>
      <w:kern w:val="0"/>
      <w:sz w:val="22"/>
    </w:rPr>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blStylePr w:type="firstRow">
      <w:pPr>
        <w:spacing w:before="0" w:after="0" w:line="240" w:lineRule="auto"/>
      </w:pPr>
      <w:rPr>
        <w:rFonts w:ascii="MMa Fermat" w:eastAsia="SimSun" w:hAnsi="MMa Fermat" w:cs="Times New Roman"/>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0" w:after="0" w:line="240" w:lineRule="auto"/>
      </w:pPr>
      <w:rPr>
        <w:rFonts w:ascii="MMa Fermat" w:eastAsia="SimSun" w:hAnsi="MMa Fermat" w:cs="Times New Roman"/>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MMa Fermat" w:eastAsia="SimSun" w:hAnsi="MMa Fermat" w:cs="Times New Roman"/>
        <w:b/>
        <w:bCs/>
      </w:rPr>
    </w:tblStylePr>
    <w:tblStylePr w:type="lastCol">
      <w:rPr>
        <w:rFonts w:ascii="MMa Fermat" w:eastAsia="SimSun" w:hAnsi="MMa Fermat" w:cs="Times New Roman"/>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table" w:customStyle="1" w:styleId="343">
    <w:name w:val="表 (水色)  34"/>
    <w:basedOn w:val="a4"/>
    <w:next w:val="3f0"/>
    <w:uiPriority w:val="99"/>
    <w:rsid w:val="009F3DDB"/>
    <w:rPr>
      <w:rFonts w:ascii="Calibri" w:eastAsia="SimSun" w:hAnsi="Calibri" w:cs="Times New Roman"/>
      <w:kern w:val="0"/>
      <w:sz w:val="22"/>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MMa Fermat" w:eastAsia="SimSun" w:hAnsi="MMa Ferma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MMa Fermat" w:eastAsia="SimSun" w:hAnsi="MMa Ferma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MMa Fermat" w:eastAsia="SimSun" w:hAnsi="MMa Fermat" w:cs="Times New Roman"/>
        <w:b/>
        <w:bCs/>
      </w:rPr>
    </w:tblStylePr>
    <w:tblStylePr w:type="lastCol">
      <w:rPr>
        <w:rFonts w:ascii="MMa Fermat" w:eastAsia="SimSun" w:hAnsi="MMa Ferma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344">
    <w:name w:val="表 (オレンジ)  34"/>
    <w:basedOn w:val="a4"/>
    <w:next w:val="3f1"/>
    <w:uiPriority w:val="99"/>
    <w:rsid w:val="009F3DDB"/>
    <w:rPr>
      <w:rFonts w:ascii="Calibri" w:eastAsia="SimSun" w:hAnsi="Calibri" w:cs="Times New Roman"/>
      <w:kern w:val="0"/>
      <w:sz w:val="22"/>
    </w:rPr>
    <w:tblPr>
      <w:tblStyleRowBandSize w:val="1"/>
      <w:tblStyleColBandSize w:val="1"/>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blStylePr w:type="firstRow">
      <w:pPr>
        <w:spacing w:before="0" w:after="0" w:line="240" w:lineRule="auto"/>
      </w:pPr>
      <w:rPr>
        <w:rFonts w:ascii="MMa Fermat" w:eastAsia="SimSun" w:hAnsi="MMa Fermat" w:cs="Times New Roman"/>
        <w:b/>
        <w:bCs/>
      </w:rPr>
      <w:tblPr/>
      <w:tcPr>
        <w:tcBorders>
          <w:top w:val="single" w:sz="8" w:space="0" w:color="70AD47"/>
          <w:left w:val="single" w:sz="8" w:space="0" w:color="70AD47"/>
          <w:bottom w:val="single" w:sz="18" w:space="0" w:color="70AD47"/>
          <w:right w:val="single" w:sz="8" w:space="0" w:color="70AD47"/>
          <w:insideH w:val="nil"/>
          <w:insideV w:val="single" w:sz="8" w:space="0" w:color="70AD47"/>
        </w:tcBorders>
      </w:tcPr>
    </w:tblStylePr>
    <w:tblStylePr w:type="lastRow">
      <w:pPr>
        <w:spacing w:before="0" w:after="0" w:line="240" w:lineRule="auto"/>
      </w:pPr>
      <w:rPr>
        <w:rFonts w:ascii="MMa Fermat" w:eastAsia="SimSun" w:hAnsi="MMa Fermat" w:cs="Times New Roman"/>
        <w:b/>
        <w:bCs/>
      </w:rPr>
      <w:tblPr/>
      <w:tcPr>
        <w:tcBorders>
          <w:top w:val="double" w:sz="6" w:space="0" w:color="70AD47"/>
          <w:left w:val="single" w:sz="8" w:space="0" w:color="70AD47"/>
          <w:bottom w:val="single" w:sz="8" w:space="0" w:color="70AD47"/>
          <w:right w:val="single" w:sz="8" w:space="0" w:color="70AD47"/>
          <w:insideH w:val="nil"/>
          <w:insideV w:val="single" w:sz="8" w:space="0" w:color="70AD47"/>
        </w:tcBorders>
      </w:tcPr>
    </w:tblStylePr>
    <w:tblStylePr w:type="firstCol">
      <w:rPr>
        <w:rFonts w:ascii="MMa Fermat" w:eastAsia="SimSun" w:hAnsi="MMa Fermat" w:cs="Times New Roman"/>
        <w:b/>
        <w:bCs/>
      </w:rPr>
    </w:tblStylePr>
    <w:tblStylePr w:type="lastCol">
      <w:rPr>
        <w:rFonts w:ascii="MMa Fermat" w:eastAsia="SimSun" w:hAnsi="MMa Fermat" w:cs="Times New Roman"/>
        <w:b/>
        <w:bCs/>
      </w:rPr>
      <w:tblPr/>
      <w:tcPr>
        <w:tcBorders>
          <w:top w:val="single" w:sz="8" w:space="0" w:color="70AD47"/>
          <w:left w:val="single" w:sz="8" w:space="0" w:color="70AD47"/>
          <w:bottom w:val="single" w:sz="8" w:space="0" w:color="70AD47"/>
          <w:right w:val="single" w:sz="8" w:space="0" w:color="70AD47"/>
        </w:tcBorders>
      </w:tcPr>
    </w:tblStylePr>
    <w:tblStylePr w:type="band1Vert">
      <w:tblPr/>
      <w:tcPr>
        <w:tcBorders>
          <w:top w:val="single" w:sz="8" w:space="0" w:color="70AD47"/>
          <w:left w:val="single" w:sz="8" w:space="0" w:color="70AD47"/>
          <w:bottom w:val="single" w:sz="8" w:space="0" w:color="70AD47"/>
          <w:right w:val="single" w:sz="8" w:space="0" w:color="70AD47"/>
        </w:tcBorders>
        <w:shd w:val="clear" w:color="auto" w:fill="DBEBD0"/>
      </w:tcPr>
    </w:tblStylePr>
    <w:tblStylePr w:type="band1Horz">
      <w:tblPr/>
      <w:tcPr>
        <w:tcBorders>
          <w:top w:val="single" w:sz="8" w:space="0" w:color="70AD47"/>
          <w:left w:val="single" w:sz="8" w:space="0" w:color="70AD47"/>
          <w:bottom w:val="single" w:sz="8" w:space="0" w:color="70AD47"/>
          <w:right w:val="single" w:sz="8" w:space="0" w:color="70AD47"/>
          <w:insideV w:val="single" w:sz="8" w:space="0" w:color="70AD47"/>
        </w:tcBorders>
        <w:shd w:val="clear" w:color="auto" w:fill="DBEBD0"/>
      </w:tcPr>
    </w:tblStylePr>
    <w:tblStylePr w:type="band2Horz">
      <w:tblPr/>
      <w:tcPr>
        <w:tcBorders>
          <w:top w:val="single" w:sz="8" w:space="0" w:color="70AD47"/>
          <w:left w:val="single" w:sz="8" w:space="0" w:color="70AD47"/>
          <w:bottom w:val="single" w:sz="8" w:space="0" w:color="70AD47"/>
          <w:right w:val="single" w:sz="8" w:space="0" w:color="70AD47"/>
          <w:insideV w:val="single" w:sz="8" w:space="0" w:color="70AD47"/>
        </w:tcBorders>
      </w:tcPr>
    </w:tblStylePr>
  </w:style>
  <w:style w:type="table" w:customStyle="1" w:styleId="23f3">
    <w:name w:val="表 (モノトーン)  23"/>
    <w:basedOn w:val="a4"/>
    <w:next w:val="2f0"/>
    <w:uiPriority w:val="99"/>
    <w:rsid w:val="009F3DDB"/>
    <w:rPr>
      <w:rFonts w:ascii="Calibri" w:eastAsia="SimSun" w:hAnsi="Calibri" w:cs="Times New Roman"/>
      <w:kern w:val="0"/>
      <w:sz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211e">
    <w:name w:val="表 (青)  211"/>
    <w:basedOn w:val="a4"/>
    <w:next w:val="2f1"/>
    <w:uiPriority w:val="99"/>
    <w:rsid w:val="009F3DDB"/>
    <w:rPr>
      <w:rFonts w:ascii="Calibri" w:eastAsia="SimSun" w:hAnsi="Calibri" w:cs="Times New Roman"/>
      <w:kern w:val="0"/>
      <w:sz w:val="22"/>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240">
    <w:name w:val="表 (赤)  24"/>
    <w:basedOn w:val="a4"/>
    <w:next w:val="2f2"/>
    <w:uiPriority w:val="99"/>
    <w:rsid w:val="009F3DDB"/>
    <w:rPr>
      <w:rFonts w:ascii="Calibri" w:eastAsia="SimSun" w:hAnsi="Calibri" w:cs="Times New Roman"/>
      <w:kern w:val="0"/>
      <w:sz w:val="22"/>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241">
    <w:name w:val="表 (緑)  24"/>
    <w:basedOn w:val="a4"/>
    <w:next w:val="2f3"/>
    <w:uiPriority w:val="99"/>
    <w:rsid w:val="009F3DDB"/>
    <w:rPr>
      <w:rFonts w:ascii="Calibri" w:eastAsia="SimSun" w:hAnsi="Calibri" w:cs="Times New Roman"/>
      <w:kern w:val="0"/>
      <w:sz w:val="22"/>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242">
    <w:name w:val="表 (紫)  24"/>
    <w:basedOn w:val="a4"/>
    <w:next w:val="2f4"/>
    <w:uiPriority w:val="99"/>
    <w:rsid w:val="009F3DDB"/>
    <w:rPr>
      <w:rFonts w:ascii="Calibri" w:eastAsia="SimSun" w:hAnsi="Calibri" w:cs="Times New Roman"/>
      <w:kern w:val="0"/>
      <w:sz w:val="22"/>
    </w:r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pPr>
        <w:spacing w:before="0" w:after="0" w:line="240" w:lineRule="auto"/>
      </w:pPr>
      <w:rPr>
        <w:b/>
        <w:bCs/>
        <w:color w:val="FFFFFF"/>
      </w:rPr>
      <w:tblPr/>
      <w:tcPr>
        <w:shd w:val="clear" w:color="auto" w:fill="FFC000"/>
      </w:tcPr>
    </w:tblStylePr>
    <w:tblStylePr w:type="lastRow">
      <w:pPr>
        <w:spacing w:before="0" w:after="0" w:line="240" w:lineRule="auto"/>
      </w:pPr>
      <w:rPr>
        <w:b/>
        <w:bCs/>
      </w:rPr>
      <w:tblPr/>
      <w:tcPr>
        <w:tcBorders>
          <w:top w:val="double" w:sz="6" w:space="0" w:color="FFC000"/>
          <w:left w:val="single" w:sz="8" w:space="0" w:color="FFC000"/>
          <w:bottom w:val="single" w:sz="8" w:space="0" w:color="FFC000"/>
          <w:right w:val="single" w:sz="8" w:space="0" w:color="FFC000"/>
        </w:tcBorders>
      </w:tcPr>
    </w:tblStylePr>
    <w:tblStylePr w:type="firstCol">
      <w:rPr>
        <w:b/>
        <w:bCs/>
      </w:rPr>
    </w:tblStylePr>
    <w:tblStylePr w:type="lastCol">
      <w:rPr>
        <w:b/>
        <w:bCs/>
      </w:rPr>
    </w:tblStylePr>
    <w:tblStylePr w:type="band1Vert">
      <w:tblPr/>
      <w:tcPr>
        <w:tcBorders>
          <w:top w:val="single" w:sz="8" w:space="0" w:color="FFC000"/>
          <w:left w:val="single" w:sz="8" w:space="0" w:color="FFC000"/>
          <w:bottom w:val="single" w:sz="8" w:space="0" w:color="FFC000"/>
          <w:right w:val="single" w:sz="8" w:space="0" w:color="FFC000"/>
        </w:tcBorders>
      </w:tcPr>
    </w:tblStylePr>
    <w:tblStylePr w:type="band1Horz">
      <w:tblPr/>
      <w:tcPr>
        <w:tcBorders>
          <w:top w:val="single" w:sz="8" w:space="0" w:color="FFC000"/>
          <w:left w:val="single" w:sz="8" w:space="0" w:color="FFC000"/>
          <w:bottom w:val="single" w:sz="8" w:space="0" w:color="FFC000"/>
          <w:right w:val="single" w:sz="8" w:space="0" w:color="FFC000"/>
        </w:tcBorders>
      </w:tcPr>
    </w:tblStylePr>
  </w:style>
  <w:style w:type="table" w:customStyle="1" w:styleId="243">
    <w:name w:val="表 (水色)  24"/>
    <w:basedOn w:val="a4"/>
    <w:next w:val="2f5"/>
    <w:uiPriority w:val="99"/>
    <w:rsid w:val="009F3DDB"/>
    <w:rPr>
      <w:rFonts w:ascii="Calibri" w:eastAsia="SimSun" w:hAnsi="Calibri" w:cs="Times New Roman"/>
      <w:kern w:val="0"/>
      <w:sz w:val="22"/>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244">
    <w:name w:val="表 (オレンジ)  24"/>
    <w:basedOn w:val="a4"/>
    <w:next w:val="2f6"/>
    <w:uiPriority w:val="99"/>
    <w:rsid w:val="009F3DDB"/>
    <w:rPr>
      <w:rFonts w:ascii="Calibri" w:eastAsia="SimSun" w:hAnsi="Calibri" w:cs="Times New Roman"/>
      <w:kern w:val="0"/>
      <w:sz w:val="22"/>
    </w:rPr>
    <w:tblPr>
      <w:tblStyleRowBandSize w:val="1"/>
      <w:tblStyleColBandSize w:val="1"/>
      <w:tblBorders>
        <w:top w:val="single" w:sz="8" w:space="0" w:color="70AD47"/>
        <w:left w:val="single" w:sz="8" w:space="0" w:color="70AD47"/>
        <w:bottom w:val="single" w:sz="8" w:space="0" w:color="70AD47"/>
        <w:right w:val="single" w:sz="8" w:space="0" w:color="70AD47"/>
      </w:tblBorders>
    </w:tblPr>
    <w:tblStylePr w:type="firstRow">
      <w:pPr>
        <w:spacing w:before="0" w:after="0" w:line="240" w:lineRule="auto"/>
      </w:pPr>
      <w:rPr>
        <w:b/>
        <w:bCs/>
        <w:color w:val="FFFFFF"/>
      </w:rPr>
      <w:tblPr/>
      <w:tcPr>
        <w:shd w:val="clear" w:color="auto" w:fill="70AD47"/>
      </w:tcPr>
    </w:tblStylePr>
    <w:tblStylePr w:type="lastRow">
      <w:pPr>
        <w:spacing w:before="0" w:after="0" w:line="240" w:lineRule="auto"/>
      </w:pPr>
      <w:rPr>
        <w:b/>
        <w:bCs/>
      </w:rPr>
      <w:tblPr/>
      <w:tcPr>
        <w:tcBorders>
          <w:top w:val="double" w:sz="6" w:space="0" w:color="70AD47"/>
          <w:left w:val="single" w:sz="8" w:space="0" w:color="70AD47"/>
          <w:bottom w:val="single" w:sz="8" w:space="0" w:color="70AD47"/>
          <w:right w:val="single" w:sz="8" w:space="0" w:color="70AD47"/>
        </w:tcBorders>
      </w:tcPr>
    </w:tblStylePr>
    <w:tblStylePr w:type="firstCol">
      <w:rPr>
        <w:b/>
        <w:bCs/>
      </w:rPr>
    </w:tblStylePr>
    <w:tblStylePr w:type="lastCol">
      <w:rPr>
        <w:b/>
        <w:bCs/>
      </w:rPr>
    </w:tblStylePr>
    <w:tblStylePr w:type="band1Vert">
      <w:tblPr/>
      <w:tcPr>
        <w:tcBorders>
          <w:top w:val="single" w:sz="8" w:space="0" w:color="70AD47"/>
          <w:left w:val="single" w:sz="8" w:space="0" w:color="70AD47"/>
          <w:bottom w:val="single" w:sz="8" w:space="0" w:color="70AD47"/>
          <w:right w:val="single" w:sz="8" w:space="0" w:color="70AD47"/>
        </w:tcBorders>
      </w:tcPr>
    </w:tblStylePr>
    <w:tblStylePr w:type="band1Horz">
      <w:tblPr/>
      <w:tcPr>
        <w:tcBorders>
          <w:top w:val="single" w:sz="8" w:space="0" w:color="70AD47"/>
          <w:left w:val="single" w:sz="8" w:space="0" w:color="70AD47"/>
          <w:bottom w:val="single" w:sz="8" w:space="0" w:color="70AD47"/>
          <w:right w:val="single" w:sz="8" w:space="0" w:color="70AD47"/>
        </w:tcBorders>
      </w:tcPr>
    </w:tblStylePr>
  </w:style>
  <w:style w:type="table" w:customStyle="1" w:styleId="13fb">
    <w:name w:val="表 (モノトーン)  13"/>
    <w:basedOn w:val="a4"/>
    <w:next w:val="1ff5"/>
    <w:uiPriority w:val="99"/>
    <w:rsid w:val="009F3DDB"/>
    <w:rPr>
      <w:rFonts w:ascii="Calibri" w:eastAsia="SimSun" w:hAnsi="Calibri" w:cs="Times New Roman"/>
      <w:color w:val="000000"/>
      <w:kern w:val="0"/>
      <w:sz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f5">
    <w:name w:val="表 (青)  111"/>
    <w:basedOn w:val="a4"/>
    <w:next w:val="1ff6"/>
    <w:uiPriority w:val="99"/>
    <w:rsid w:val="009F3DDB"/>
    <w:rPr>
      <w:rFonts w:ascii="Calibri" w:eastAsia="SimSun" w:hAnsi="Calibri" w:cs="Times New Roman"/>
      <w:color w:val="2E74B5"/>
      <w:kern w:val="0"/>
      <w:sz w:val="22"/>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148">
    <w:name w:val="表 (赤)  14"/>
    <w:basedOn w:val="a4"/>
    <w:next w:val="1ff7"/>
    <w:uiPriority w:val="99"/>
    <w:rsid w:val="009F3DDB"/>
    <w:rPr>
      <w:rFonts w:ascii="Calibri" w:eastAsia="SimSun" w:hAnsi="Calibri" w:cs="Times New Roman"/>
      <w:color w:val="C45911"/>
      <w:kern w:val="0"/>
      <w:sz w:val="22"/>
    </w:rPr>
    <w:tblPr>
      <w:tblStyleRowBandSize w:val="1"/>
      <w:tblStyleColBandSize w:val="1"/>
      <w:tblBorders>
        <w:top w:val="single" w:sz="8" w:space="0" w:color="ED7D31"/>
        <w:bottom w:val="single" w:sz="8" w:space="0" w:color="ED7D31"/>
      </w:tblBorders>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149">
    <w:name w:val="表 (緑)  14"/>
    <w:basedOn w:val="a4"/>
    <w:next w:val="1ff8"/>
    <w:uiPriority w:val="99"/>
    <w:rsid w:val="009F3DDB"/>
    <w:rPr>
      <w:rFonts w:ascii="Calibri" w:eastAsia="SimSun" w:hAnsi="Calibri" w:cs="Times New Roman"/>
      <w:color w:val="7B7B7B"/>
      <w:kern w:val="0"/>
      <w:sz w:val="22"/>
    </w:rPr>
    <w:tblPr>
      <w:tblStyleRowBandSize w:val="1"/>
      <w:tblStyleColBandSize w:val="1"/>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14a">
    <w:name w:val="表 (紫)  14"/>
    <w:basedOn w:val="a4"/>
    <w:next w:val="1ff9"/>
    <w:uiPriority w:val="99"/>
    <w:rsid w:val="009F3DDB"/>
    <w:rPr>
      <w:rFonts w:ascii="Calibri" w:eastAsia="SimSun" w:hAnsi="Calibri" w:cs="Times New Roman"/>
      <w:color w:val="BF8F00"/>
      <w:kern w:val="0"/>
      <w:sz w:val="22"/>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14b">
    <w:name w:val="表 (水色)  14"/>
    <w:basedOn w:val="a4"/>
    <w:next w:val="1ffa"/>
    <w:uiPriority w:val="99"/>
    <w:rsid w:val="009F3DDB"/>
    <w:rPr>
      <w:rFonts w:ascii="Calibri" w:eastAsia="SimSun" w:hAnsi="Calibri" w:cs="Times New Roman"/>
      <w:color w:val="2F5496"/>
      <w:kern w:val="0"/>
      <w:sz w:val="22"/>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14c">
    <w:name w:val="表 (オレンジ)  14"/>
    <w:basedOn w:val="a4"/>
    <w:next w:val="1ffb"/>
    <w:uiPriority w:val="99"/>
    <w:rsid w:val="009F3DDB"/>
    <w:rPr>
      <w:rFonts w:ascii="Calibri" w:eastAsia="SimSun" w:hAnsi="Calibri" w:cs="Times New Roman"/>
      <w:color w:val="538135"/>
      <w:kern w:val="0"/>
      <w:sz w:val="22"/>
    </w:rPr>
    <w:tblPr>
      <w:tblStyleRowBandSize w:val="1"/>
      <w:tblStyleColBandSize w:val="1"/>
      <w:tblBorders>
        <w:top w:val="single" w:sz="8" w:space="0" w:color="70AD47"/>
        <w:bottom w:val="single" w:sz="8" w:space="0" w:color="70AD47"/>
      </w:tblBorders>
    </w:tblPr>
    <w:tblStylePr w:type="fir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la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cPr>
    </w:tblStylePr>
    <w:tblStylePr w:type="band1Horz">
      <w:tblPr/>
      <w:tcPr>
        <w:tcBorders>
          <w:left w:val="nil"/>
          <w:right w:val="nil"/>
          <w:insideH w:val="nil"/>
          <w:insideV w:val="nil"/>
        </w:tcBorders>
        <w:shd w:val="clear" w:color="auto" w:fill="DBEBD0"/>
      </w:tcPr>
    </w:tblStylePr>
  </w:style>
  <w:style w:type="table" w:customStyle="1" w:styleId="839">
    <w:name w:val="表 (モノトーン)  83"/>
    <w:basedOn w:val="a4"/>
    <w:next w:val="82"/>
    <w:uiPriority w:val="99"/>
    <w:rsid w:val="009F3DDB"/>
    <w:rPr>
      <w:rFonts w:ascii="Calibri" w:eastAsia="SimSun" w:hAnsi="Calibri" w:cs="Times New Roman"/>
      <w:kern w:val="0"/>
      <w:sz w:val="22"/>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840">
    <w:name w:val="表 (青)  84"/>
    <w:basedOn w:val="a4"/>
    <w:next w:val="83"/>
    <w:uiPriority w:val="99"/>
    <w:rsid w:val="009F3DDB"/>
    <w:rPr>
      <w:rFonts w:ascii="Calibri" w:eastAsia="SimSun" w:hAnsi="Calibri" w:cs="Times New Roman"/>
      <w:kern w:val="0"/>
      <w:sz w:val="22"/>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insideV w:val="single" w:sz="8" w:space="0" w:color="84B3DF"/>
      </w:tblBorders>
    </w:tblPr>
    <w:tcPr>
      <w:shd w:val="clear" w:color="auto" w:fill="D6E6F4"/>
    </w:tcPr>
    <w:tblStylePr w:type="firstRow">
      <w:rPr>
        <w:b/>
        <w:bCs/>
      </w:rPr>
    </w:tblStylePr>
    <w:tblStylePr w:type="lastRow">
      <w:rPr>
        <w:b/>
        <w:bCs/>
      </w:rPr>
      <w:tblPr/>
      <w:tcPr>
        <w:tcBorders>
          <w:top w:val="single" w:sz="18" w:space="0" w:color="84B3DF"/>
        </w:tcBorders>
      </w:tcPr>
    </w:tblStylePr>
    <w:tblStylePr w:type="firstCol">
      <w:rPr>
        <w:b/>
        <w:bCs/>
      </w:rPr>
    </w:tblStylePr>
    <w:tblStylePr w:type="lastCol">
      <w:rPr>
        <w:b/>
        <w:bCs/>
      </w:rPr>
    </w:tblStylePr>
    <w:tblStylePr w:type="band1Vert">
      <w:tblPr/>
      <w:tcPr>
        <w:shd w:val="clear" w:color="auto" w:fill="ADCCEA"/>
      </w:tcPr>
    </w:tblStylePr>
    <w:tblStylePr w:type="band1Horz">
      <w:tblPr/>
      <w:tcPr>
        <w:shd w:val="clear" w:color="auto" w:fill="ADCCEA"/>
      </w:tcPr>
    </w:tblStylePr>
  </w:style>
  <w:style w:type="table" w:customStyle="1" w:styleId="841">
    <w:name w:val="表 (赤)  84"/>
    <w:basedOn w:val="a4"/>
    <w:next w:val="84"/>
    <w:uiPriority w:val="99"/>
    <w:rsid w:val="009F3DDB"/>
    <w:rPr>
      <w:rFonts w:ascii="Calibri" w:eastAsia="SimSun" w:hAnsi="Calibri" w:cs="Times New Roman"/>
      <w:kern w:val="0"/>
      <w:sz w:val="22"/>
    </w:rPr>
    <w:tblPr>
      <w:tblStyleRowBandSize w:val="1"/>
      <w:tblStyleColBandSize w:val="1"/>
      <w:tblBorders>
        <w:top w:val="single" w:sz="8" w:space="0" w:color="F19D64"/>
        <w:left w:val="single" w:sz="8" w:space="0" w:color="F19D64"/>
        <w:bottom w:val="single" w:sz="8" w:space="0" w:color="F19D64"/>
        <w:right w:val="single" w:sz="8" w:space="0" w:color="F19D64"/>
        <w:insideH w:val="single" w:sz="8" w:space="0" w:color="F19D64"/>
        <w:insideV w:val="single" w:sz="8" w:space="0" w:color="F19D64"/>
      </w:tblBorders>
    </w:tblPr>
    <w:tcPr>
      <w:shd w:val="clear" w:color="auto" w:fill="FADECB"/>
    </w:tcPr>
    <w:tblStylePr w:type="firstRow">
      <w:rPr>
        <w:b/>
        <w:bCs/>
      </w:rPr>
    </w:tblStylePr>
    <w:tblStylePr w:type="lastRow">
      <w:rPr>
        <w:b/>
        <w:bCs/>
      </w:rPr>
      <w:tblPr/>
      <w:tcPr>
        <w:tcBorders>
          <w:top w:val="single" w:sz="18" w:space="0" w:color="F19D64"/>
        </w:tcBorders>
      </w:tcPr>
    </w:tblStylePr>
    <w:tblStylePr w:type="firstCol">
      <w:rPr>
        <w:b/>
        <w:bCs/>
      </w:rPr>
    </w:tblStylePr>
    <w:tblStylePr w:type="lastCol">
      <w:rPr>
        <w:b/>
        <w:bCs/>
      </w:rPr>
    </w:tblStylePr>
    <w:tblStylePr w:type="band1Vert">
      <w:tblPr/>
      <w:tcPr>
        <w:shd w:val="clear" w:color="auto" w:fill="F6BE98"/>
      </w:tcPr>
    </w:tblStylePr>
    <w:tblStylePr w:type="band1Horz">
      <w:tblPr/>
      <w:tcPr>
        <w:shd w:val="clear" w:color="auto" w:fill="F6BE98"/>
      </w:tcPr>
    </w:tblStylePr>
  </w:style>
  <w:style w:type="table" w:customStyle="1" w:styleId="842">
    <w:name w:val="表 (緑)  84"/>
    <w:basedOn w:val="a4"/>
    <w:next w:val="85"/>
    <w:uiPriority w:val="99"/>
    <w:rsid w:val="009F3DDB"/>
    <w:rPr>
      <w:rFonts w:ascii="Calibri" w:eastAsia="SimSun" w:hAnsi="Calibri" w:cs="Times New Roman"/>
      <w:kern w:val="0"/>
      <w:sz w:val="22"/>
    </w:r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insideV w:val="single" w:sz="8" w:space="0" w:color="BBBBBB"/>
      </w:tblBorders>
    </w:tblPr>
    <w:tcPr>
      <w:shd w:val="clear" w:color="auto" w:fill="E8E8E8"/>
    </w:tcPr>
    <w:tblStylePr w:type="firstRow">
      <w:rPr>
        <w:b/>
        <w:bCs/>
      </w:rPr>
    </w:tblStylePr>
    <w:tblStylePr w:type="lastRow">
      <w:rPr>
        <w:b/>
        <w:bCs/>
      </w:rPr>
      <w:tblPr/>
      <w:tcPr>
        <w:tcBorders>
          <w:top w:val="single" w:sz="18" w:space="0" w:color="BBBBBB"/>
        </w:tcBorders>
      </w:tcPr>
    </w:tblStylePr>
    <w:tblStylePr w:type="firstCol">
      <w:rPr>
        <w:b/>
        <w:bCs/>
      </w:rPr>
    </w:tblStylePr>
    <w:tblStylePr w:type="lastCol">
      <w:rPr>
        <w:b/>
        <w:bCs/>
      </w:rPr>
    </w:tblStylePr>
    <w:tblStylePr w:type="band1Vert">
      <w:tblPr/>
      <w:tcPr>
        <w:shd w:val="clear" w:color="auto" w:fill="D2D2D2"/>
      </w:tcPr>
    </w:tblStylePr>
    <w:tblStylePr w:type="band1Horz">
      <w:tblPr/>
      <w:tcPr>
        <w:shd w:val="clear" w:color="auto" w:fill="D2D2D2"/>
      </w:tcPr>
    </w:tblStylePr>
  </w:style>
  <w:style w:type="table" w:customStyle="1" w:styleId="843">
    <w:name w:val="表 (紫)  84"/>
    <w:basedOn w:val="a4"/>
    <w:next w:val="86"/>
    <w:uiPriority w:val="99"/>
    <w:rsid w:val="009F3DDB"/>
    <w:rPr>
      <w:rFonts w:ascii="Calibri" w:eastAsia="SimSun" w:hAnsi="Calibri" w:cs="Times New Roman"/>
      <w:kern w:val="0"/>
      <w:sz w:val="22"/>
    </w:rPr>
    <w:tblPr>
      <w:tblStyleRowBandSize w:val="1"/>
      <w:tblStyleColBandSize w:val="1"/>
      <w:tblBorders>
        <w:top w:val="single" w:sz="8" w:space="0" w:color="FFCF40"/>
        <w:left w:val="single" w:sz="8" w:space="0" w:color="FFCF40"/>
        <w:bottom w:val="single" w:sz="8" w:space="0" w:color="FFCF40"/>
        <w:right w:val="single" w:sz="8" w:space="0" w:color="FFCF40"/>
        <w:insideH w:val="single" w:sz="8" w:space="0" w:color="FFCF40"/>
        <w:insideV w:val="single" w:sz="8" w:space="0" w:color="FFCF40"/>
      </w:tblBorders>
    </w:tblPr>
    <w:tcPr>
      <w:shd w:val="clear" w:color="auto" w:fill="FFEFC0"/>
    </w:tcPr>
    <w:tblStylePr w:type="firstRow">
      <w:rPr>
        <w:b/>
        <w:bCs/>
      </w:rPr>
    </w:tblStylePr>
    <w:tblStylePr w:type="lastRow">
      <w:rPr>
        <w:b/>
        <w:bCs/>
      </w:rPr>
      <w:tblPr/>
      <w:tcPr>
        <w:tcBorders>
          <w:top w:val="single" w:sz="18" w:space="0" w:color="FFCF40"/>
        </w:tcBorders>
      </w:tcPr>
    </w:tblStylePr>
    <w:tblStylePr w:type="firstCol">
      <w:rPr>
        <w:b/>
        <w:bCs/>
      </w:rPr>
    </w:tblStylePr>
    <w:tblStylePr w:type="lastCol">
      <w:rPr>
        <w:b/>
        <w:bCs/>
      </w:rPr>
    </w:tblStylePr>
    <w:tblStylePr w:type="band1Vert">
      <w:tblPr/>
      <w:tcPr>
        <w:shd w:val="clear" w:color="auto" w:fill="FFDF80"/>
      </w:tcPr>
    </w:tblStylePr>
    <w:tblStylePr w:type="band1Horz">
      <w:tblPr/>
      <w:tcPr>
        <w:shd w:val="clear" w:color="auto" w:fill="FFDF80"/>
      </w:tcPr>
    </w:tblStylePr>
  </w:style>
  <w:style w:type="table" w:customStyle="1" w:styleId="844">
    <w:name w:val="表 (水色)  84"/>
    <w:basedOn w:val="a4"/>
    <w:next w:val="87"/>
    <w:uiPriority w:val="99"/>
    <w:rsid w:val="009F3DDB"/>
    <w:rPr>
      <w:rFonts w:ascii="Calibri" w:eastAsia="SimSun" w:hAnsi="Calibri" w:cs="Times New Roman"/>
      <w:kern w:val="0"/>
      <w:sz w:val="22"/>
    </w:r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insideV w:val="single" w:sz="8" w:space="0" w:color="7295D2"/>
      </w:tblBorders>
    </w:tblPr>
    <w:tcPr>
      <w:shd w:val="clear" w:color="auto" w:fill="D0DBF0"/>
    </w:tcPr>
    <w:tblStylePr w:type="firstRow">
      <w:rPr>
        <w:b/>
        <w:bCs/>
      </w:rPr>
    </w:tblStylePr>
    <w:tblStylePr w:type="lastRow">
      <w:rPr>
        <w:b/>
        <w:bCs/>
      </w:rPr>
      <w:tblPr/>
      <w:tcPr>
        <w:tcBorders>
          <w:top w:val="single" w:sz="18" w:space="0" w:color="7295D2"/>
        </w:tcBorders>
      </w:tcPr>
    </w:tblStylePr>
    <w:tblStylePr w:type="firstCol">
      <w:rPr>
        <w:b/>
        <w:bCs/>
      </w:rPr>
    </w:tblStylePr>
    <w:tblStylePr w:type="lastCol">
      <w:rPr>
        <w:b/>
        <w:bCs/>
      </w:rPr>
    </w:tblStylePr>
    <w:tblStylePr w:type="band1Vert">
      <w:tblPr/>
      <w:tcPr>
        <w:shd w:val="clear" w:color="auto" w:fill="A1B8E1"/>
      </w:tcPr>
    </w:tblStylePr>
    <w:tblStylePr w:type="band1Horz">
      <w:tblPr/>
      <w:tcPr>
        <w:shd w:val="clear" w:color="auto" w:fill="A1B8E1"/>
      </w:tcPr>
    </w:tblStylePr>
  </w:style>
  <w:style w:type="table" w:customStyle="1" w:styleId="845">
    <w:name w:val="表 (オレンジ)  84"/>
    <w:basedOn w:val="a4"/>
    <w:next w:val="88"/>
    <w:uiPriority w:val="99"/>
    <w:rsid w:val="009F3DDB"/>
    <w:rPr>
      <w:rFonts w:ascii="Calibri" w:eastAsia="SimSun" w:hAnsi="Calibri" w:cs="Times New Roman"/>
      <w:kern w:val="0"/>
      <w:sz w:val="22"/>
    </w:rPr>
    <w:tblPr>
      <w:tblStyleRowBandSize w:val="1"/>
      <w:tblStyleColBandSize w:val="1"/>
      <w:tblBorders>
        <w:top w:val="single" w:sz="8" w:space="0" w:color="93C571"/>
        <w:left w:val="single" w:sz="8" w:space="0" w:color="93C571"/>
        <w:bottom w:val="single" w:sz="8" w:space="0" w:color="93C571"/>
        <w:right w:val="single" w:sz="8" w:space="0" w:color="93C571"/>
        <w:insideH w:val="single" w:sz="8" w:space="0" w:color="93C571"/>
        <w:insideV w:val="single" w:sz="8" w:space="0" w:color="93C571"/>
      </w:tblBorders>
    </w:tblPr>
    <w:tcPr>
      <w:shd w:val="clear" w:color="auto" w:fill="DBEBD0"/>
    </w:tcPr>
    <w:tblStylePr w:type="firstRow">
      <w:rPr>
        <w:b/>
        <w:bCs/>
      </w:rPr>
    </w:tblStylePr>
    <w:tblStylePr w:type="lastRow">
      <w:rPr>
        <w:b/>
        <w:bCs/>
      </w:rPr>
      <w:tblPr/>
      <w:tcPr>
        <w:tcBorders>
          <w:top w:val="single" w:sz="18" w:space="0" w:color="93C571"/>
        </w:tcBorders>
      </w:tcPr>
    </w:tblStylePr>
    <w:tblStylePr w:type="firstCol">
      <w:rPr>
        <w:b/>
        <w:bCs/>
      </w:rPr>
    </w:tblStylePr>
    <w:tblStylePr w:type="lastCol">
      <w:rPr>
        <w:b/>
        <w:bCs/>
      </w:rPr>
    </w:tblStylePr>
    <w:tblStylePr w:type="band1Vert">
      <w:tblPr/>
      <w:tcPr>
        <w:shd w:val="clear" w:color="auto" w:fill="B7D8A0"/>
      </w:tcPr>
    </w:tblStylePr>
    <w:tblStylePr w:type="band1Horz">
      <w:tblPr/>
      <w:tcPr>
        <w:shd w:val="clear" w:color="auto" w:fill="B7D8A0"/>
      </w:tcPr>
    </w:tblStylePr>
  </w:style>
  <w:style w:type="table" w:customStyle="1" w:styleId="936">
    <w:name w:val="表 (モノトーン)  93"/>
    <w:basedOn w:val="a4"/>
    <w:next w:val="92"/>
    <w:uiPriority w:val="99"/>
    <w:rsid w:val="009F3DDB"/>
    <w:rPr>
      <w:rFonts w:ascii="Calibri Light" w:eastAsia="SimSun" w:hAnsi="Calibri Light" w:cs="Times New Roman"/>
      <w:color w:val="000000"/>
      <w:kern w:val="0"/>
      <w:sz w:val="22"/>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940">
    <w:name w:val="表 (青)  94"/>
    <w:basedOn w:val="a4"/>
    <w:next w:val="93"/>
    <w:uiPriority w:val="99"/>
    <w:rsid w:val="009F3DDB"/>
    <w:rPr>
      <w:rFonts w:ascii="Calibri Light" w:eastAsia="SimSun" w:hAnsi="Calibri Light" w:cs="Times New Roman"/>
      <w:color w:val="000000"/>
      <w:kern w:val="0"/>
      <w:sz w:val="22"/>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cPr>
      <w:shd w:val="clear" w:color="auto" w:fill="D6E6F4"/>
    </w:tcPr>
    <w:tblStylePr w:type="firstRow">
      <w:rPr>
        <w:b/>
        <w:bCs/>
        <w:color w:val="000000"/>
      </w:rPr>
      <w:tblPr/>
      <w:tcPr>
        <w:shd w:val="clear" w:color="auto" w:fill="EEF5FB"/>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EEAF6"/>
      </w:tcPr>
    </w:tblStylePr>
    <w:tblStylePr w:type="band1Vert">
      <w:tblPr/>
      <w:tcPr>
        <w:shd w:val="clear" w:color="auto" w:fill="ADCCEA"/>
      </w:tcPr>
    </w:tblStylePr>
    <w:tblStylePr w:type="band1Horz">
      <w:tblPr/>
      <w:tcPr>
        <w:tcBorders>
          <w:insideH w:val="single" w:sz="6" w:space="0" w:color="5B9BD5"/>
          <w:insideV w:val="single" w:sz="6" w:space="0" w:color="5B9BD5"/>
        </w:tcBorders>
        <w:shd w:val="clear" w:color="auto" w:fill="ADCCEA"/>
      </w:tcPr>
    </w:tblStylePr>
    <w:tblStylePr w:type="nwCell">
      <w:tblPr/>
      <w:tcPr>
        <w:shd w:val="clear" w:color="auto" w:fill="FFFFFF"/>
      </w:tcPr>
    </w:tblStylePr>
  </w:style>
  <w:style w:type="table" w:customStyle="1" w:styleId="941">
    <w:name w:val="表 (赤)  94"/>
    <w:basedOn w:val="a4"/>
    <w:next w:val="94"/>
    <w:uiPriority w:val="99"/>
    <w:rsid w:val="009F3DDB"/>
    <w:rPr>
      <w:rFonts w:ascii="Calibri Light" w:eastAsia="SimSun" w:hAnsi="Calibri Light" w:cs="Times New Roman"/>
      <w:color w:val="000000"/>
      <w:kern w:val="0"/>
      <w:sz w:val="22"/>
    </w:rPr>
    <w:tblPr>
      <w:tblStyleRowBandSize w:val="1"/>
      <w:tblStyleColBandSize w:val="1"/>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cPr>
      <w:shd w:val="clear" w:color="auto" w:fill="FADECB"/>
    </w:tcPr>
    <w:tblStylePr w:type="firstRow">
      <w:rPr>
        <w:b/>
        <w:bCs/>
        <w:color w:val="000000"/>
      </w:rPr>
      <w:tblPr/>
      <w:tcPr>
        <w:shd w:val="clear" w:color="auto" w:fill="FDF2EA"/>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BE4D5"/>
      </w:tcPr>
    </w:tblStylePr>
    <w:tblStylePr w:type="band1Vert">
      <w:tblPr/>
      <w:tcPr>
        <w:shd w:val="clear" w:color="auto" w:fill="F6BE98"/>
      </w:tcPr>
    </w:tblStylePr>
    <w:tblStylePr w:type="band1Horz">
      <w:tblPr/>
      <w:tcPr>
        <w:tcBorders>
          <w:insideH w:val="single" w:sz="6" w:space="0" w:color="ED7D31"/>
          <w:insideV w:val="single" w:sz="6" w:space="0" w:color="ED7D31"/>
        </w:tcBorders>
        <w:shd w:val="clear" w:color="auto" w:fill="F6BE98"/>
      </w:tcPr>
    </w:tblStylePr>
    <w:tblStylePr w:type="nwCell">
      <w:tblPr/>
      <w:tcPr>
        <w:shd w:val="clear" w:color="auto" w:fill="FFFFFF"/>
      </w:tcPr>
    </w:tblStylePr>
  </w:style>
  <w:style w:type="table" w:customStyle="1" w:styleId="942">
    <w:name w:val="表 (緑)  94"/>
    <w:basedOn w:val="a4"/>
    <w:next w:val="95"/>
    <w:uiPriority w:val="99"/>
    <w:rsid w:val="009F3DDB"/>
    <w:rPr>
      <w:rFonts w:ascii="Calibri Light" w:eastAsia="SimSun" w:hAnsi="Calibri Light" w:cs="Times New Roman"/>
      <w:color w:val="000000"/>
      <w:kern w:val="0"/>
      <w:sz w:val="22"/>
    </w:r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cPr>
      <w:shd w:val="clear" w:color="auto" w:fill="E8E8E8"/>
    </w:tcPr>
    <w:tblStylePr w:type="firstRow">
      <w:rPr>
        <w:b/>
        <w:bCs/>
        <w:color w:val="000000"/>
      </w:rPr>
      <w:tblPr/>
      <w:tcPr>
        <w:shd w:val="clear" w:color="auto" w:fill="F6F6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DEDED"/>
      </w:tcPr>
    </w:tblStylePr>
    <w:tblStylePr w:type="band1Vert">
      <w:tblPr/>
      <w:tcPr>
        <w:shd w:val="clear" w:color="auto" w:fill="D2D2D2"/>
      </w:tcPr>
    </w:tblStylePr>
    <w:tblStylePr w:type="band1Horz">
      <w:tblPr/>
      <w:tcPr>
        <w:tcBorders>
          <w:insideH w:val="single" w:sz="6" w:space="0" w:color="A5A5A5"/>
          <w:insideV w:val="single" w:sz="6" w:space="0" w:color="A5A5A5"/>
        </w:tcBorders>
        <w:shd w:val="clear" w:color="auto" w:fill="D2D2D2"/>
      </w:tcPr>
    </w:tblStylePr>
    <w:tblStylePr w:type="nwCell">
      <w:tblPr/>
      <w:tcPr>
        <w:shd w:val="clear" w:color="auto" w:fill="FFFFFF"/>
      </w:tcPr>
    </w:tblStylePr>
  </w:style>
  <w:style w:type="table" w:customStyle="1" w:styleId="943">
    <w:name w:val="表 (紫)  94"/>
    <w:basedOn w:val="a4"/>
    <w:next w:val="96"/>
    <w:uiPriority w:val="99"/>
    <w:rsid w:val="009F3DDB"/>
    <w:rPr>
      <w:rFonts w:ascii="Calibri Light" w:eastAsia="SimSun" w:hAnsi="Calibri Light" w:cs="Times New Roman"/>
      <w:color w:val="000000"/>
      <w:kern w:val="0"/>
      <w:sz w:val="22"/>
    </w:rPr>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cPr>
      <w:shd w:val="clear" w:color="auto" w:fill="FFEFC0"/>
    </w:tcPr>
    <w:tblStylePr w:type="firstRow">
      <w:rPr>
        <w:b/>
        <w:bCs/>
        <w:color w:val="000000"/>
      </w:rPr>
      <w:tblPr/>
      <w:tcPr>
        <w:shd w:val="clear" w:color="auto" w:fill="FFF8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FF2CC"/>
      </w:tcPr>
    </w:tblStylePr>
    <w:tblStylePr w:type="band1Vert">
      <w:tblPr/>
      <w:tcPr>
        <w:shd w:val="clear" w:color="auto" w:fill="FFDF80"/>
      </w:tcPr>
    </w:tblStylePr>
    <w:tblStylePr w:type="band1Horz">
      <w:tblPr/>
      <w:tcPr>
        <w:tcBorders>
          <w:insideH w:val="single" w:sz="6" w:space="0" w:color="FFC000"/>
          <w:insideV w:val="single" w:sz="6" w:space="0" w:color="FFC000"/>
        </w:tcBorders>
        <w:shd w:val="clear" w:color="auto" w:fill="FFDF80"/>
      </w:tcPr>
    </w:tblStylePr>
    <w:tblStylePr w:type="nwCell">
      <w:tblPr/>
      <w:tcPr>
        <w:shd w:val="clear" w:color="auto" w:fill="FFFFFF"/>
      </w:tcPr>
    </w:tblStylePr>
  </w:style>
  <w:style w:type="table" w:customStyle="1" w:styleId="944">
    <w:name w:val="表 (水色)  94"/>
    <w:basedOn w:val="a4"/>
    <w:next w:val="97"/>
    <w:uiPriority w:val="99"/>
    <w:rsid w:val="009F3DDB"/>
    <w:rPr>
      <w:rFonts w:ascii="Calibri Light" w:eastAsia="SimSun" w:hAnsi="Calibri Light" w:cs="Times New Roman"/>
      <w:color w:val="000000"/>
      <w:kern w:val="0"/>
      <w:sz w:val="22"/>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cPr>
      <w:shd w:val="clear" w:color="auto" w:fill="D0DBF0"/>
    </w:tcPr>
    <w:tblStylePr w:type="firstRow">
      <w:rPr>
        <w:b/>
        <w:bCs/>
        <w:color w:val="000000"/>
      </w:rPr>
      <w:tblPr/>
      <w:tcPr>
        <w:shd w:val="clear" w:color="auto" w:fill="ECF1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9E2F3"/>
      </w:tcPr>
    </w:tblStylePr>
    <w:tblStylePr w:type="band1Vert">
      <w:tblPr/>
      <w:tcPr>
        <w:shd w:val="clear" w:color="auto" w:fill="A1B8E1"/>
      </w:tcPr>
    </w:tblStylePr>
    <w:tblStylePr w:type="band1Horz">
      <w:tblPr/>
      <w:tcPr>
        <w:tcBorders>
          <w:insideH w:val="single" w:sz="6" w:space="0" w:color="4472C4"/>
          <w:insideV w:val="single" w:sz="6" w:space="0" w:color="4472C4"/>
        </w:tcBorders>
        <w:shd w:val="clear" w:color="auto" w:fill="A1B8E1"/>
      </w:tcPr>
    </w:tblStylePr>
    <w:tblStylePr w:type="nwCell">
      <w:tblPr/>
      <w:tcPr>
        <w:shd w:val="clear" w:color="auto" w:fill="FFFFFF"/>
      </w:tcPr>
    </w:tblStylePr>
  </w:style>
  <w:style w:type="table" w:customStyle="1" w:styleId="945">
    <w:name w:val="表 (オレンジ)  94"/>
    <w:basedOn w:val="a4"/>
    <w:next w:val="98"/>
    <w:uiPriority w:val="99"/>
    <w:rsid w:val="009F3DDB"/>
    <w:rPr>
      <w:rFonts w:ascii="Calibri Light" w:eastAsia="SimSun" w:hAnsi="Calibri Light" w:cs="Times New Roman"/>
      <w:color w:val="000000"/>
      <w:kern w:val="0"/>
      <w:sz w:val="22"/>
    </w:rPr>
    <w:tblPr>
      <w:tblStyleRowBandSize w:val="1"/>
      <w:tblStyleColBandSize w:val="1"/>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cPr>
      <w:shd w:val="clear" w:color="auto" w:fill="DBEBD0"/>
    </w:tcPr>
    <w:tblStylePr w:type="firstRow">
      <w:rPr>
        <w:b/>
        <w:bCs/>
        <w:color w:val="000000"/>
      </w:rPr>
      <w:tblPr/>
      <w:tcPr>
        <w:shd w:val="clear" w:color="auto" w:fill="F0F7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2EFD9"/>
      </w:tcPr>
    </w:tblStylePr>
    <w:tblStylePr w:type="band1Vert">
      <w:tblPr/>
      <w:tcPr>
        <w:shd w:val="clear" w:color="auto" w:fill="B7D8A0"/>
      </w:tcPr>
    </w:tblStylePr>
    <w:tblStylePr w:type="band1Horz">
      <w:tblPr/>
      <w:tcPr>
        <w:tcBorders>
          <w:insideH w:val="single" w:sz="6" w:space="0" w:color="70AD47"/>
          <w:insideV w:val="single" w:sz="6" w:space="0" w:color="70AD47"/>
        </w:tcBorders>
        <w:shd w:val="clear" w:color="auto" w:fill="B7D8A0"/>
      </w:tcPr>
    </w:tblStylePr>
    <w:tblStylePr w:type="nwCell">
      <w:tblPr/>
      <w:tcPr>
        <w:shd w:val="clear" w:color="auto" w:fill="FFFFFF"/>
      </w:tcPr>
    </w:tblStylePr>
  </w:style>
  <w:style w:type="table" w:customStyle="1" w:styleId="1036">
    <w:name w:val="表 (モノトーン) 103"/>
    <w:basedOn w:val="a4"/>
    <w:next w:val="100"/>
    <w:uiPriority w:val="99"/>
    <w:rsid w:val="009F3DDB"/>
    <w:rPr>
      <w:rFonts w:ascii="Calibri" w:eastAsia="SimSun" w:hAnsi="Calibri" w:cs="Times New Roman"/>
      <w:kern w:val="0"/>
      <w:sz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1040">
    <w:name w:val="表 (青) 104"/>
    <w:basedOn w:val="a4"/>
    <w:next w:val="102"/>
    <w:uiPriority w:val="99"/>
    <w:rsid w:val="009F3DDB"/>
    <w:rPr>
      <w:rFonts w:ascii="Calibri" w:eastAsia="SimSun" w:hAnsi="Calibri" w:cs="Times New Roman"/>
      <w:kern w:val="0"/>
      <w:sz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6E6F4"/>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B9BD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B9BD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B9BD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B9BD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DCCEA"/>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DCCEA"/>
      </w:tcPr>
    </w:tblStylePr>
  </w:style>
  <w:style w:type="table" w:customStyle="1" w:styleId="1041">
    <w:name w:val="表 (赤) 104"/>
    <w:basedOn w:val="a4"/>
    <w:next w:val="103"/>
    <w:uiPriority w:val="99"/>
    <w:rsid w:val="009F3DDB"/>
    <w:rPr>
      <w:rFonts w:ascii="Calibri" w:eastAsia="SimSun" w:hAnsi="Calibri" w:cs="Times New Roman"/>
      <w:kern w:val="0"/>
      <w:sz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ADECB"/>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ED7D31"/>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ED7D31"/>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ED7D31"/>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ED7D31"/>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6BE98"/>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6BE98"/>
      </w:tcPr>
    </w:tblStylePr>
  </w:style>
  <w:style w:type="table" w:customStyle="1" w:styleId="1042">
    <w:name w:val="表 (緑) 104"/>
    <w:basedOn w:val="a4"/>
    <w:next w:val="104"/>
    <w:uiPriority w:val="99"/>
    <w:rsid w:val="009F3DDB"/>
    <w:rPr>
      <w:rFonts w:ascii="Calibri" w:eastAsia="SimSun" w:hAnsi="Calibri" w:cs="Times New Roman"/>
      <w:kern w:val="0"/>
      <w:sz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8E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A5A5A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A5A5A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A5A5A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A5A5A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2D2D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2D2D2"/>
      </w:tcPr>
    </w:tblStylePr>
  </w:style>
  <w:style w:type="table" w:customStyle="1" w:styleId="1043">
    <w:name w:val="表 (紫) 104"/>
    <w:basedOn w:val="a4"/>
    <w:next w:val="105"/>
    <w:uiPriority w:val="99"/>
    <w:rsid w:val="009F3DDB"/>
    <w:rPr>
      <w:rFonts w:ascii="Calibri" w:eastAsia="SimSun" w:hAnsi="Calibri" w:cs="Times New Roman"/>
      <w:kern w:val="0"/>
      <w:sz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FEF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FC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FC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FC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FC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FDF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FDF80"/>
      </w:tcPr>
    </w:tblStylePr>
  </w:style>
  <w:style w:type="table" w:customStyle="1" w:styleId="1044">
    <w:name w:val="表 (水色) 104"/>
    <w:basedOn w:val="a4"/>
    <w:next w:val="106"/>
    <w:uiPriority w:val="99"/>
    <w:rsid w:val="009F3DDB"/>
    <w:rPr>
      <w:rFonts w:ascii="Calibri" w:eastAsia="SimSun" w:hAnsi="Calibri" w:cs="Times New Roman"/>
      <w:kern w:val="0"/>
      <w:sz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0DBF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472C4"/>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472C4"/>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472C4"/>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472C4"/>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1B8E1"/>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1B8E1"/>
      </w:tcPr>
    </w:tblStylePr>
  </w:style>
  <w:style w:type="table" w:customStyle="1" w:styleId="1045">
    <w:name w:val="表 (オレンジ) 104"/>
    <w:basedOn w:val="a4"/>
    <w:next w:val="107"/>
    <w:uiPriority w:val="99"/>
    <w:rsid w:val="009F3DDB"/>
    <w:rPr>
      <w:rFonts w:ascii="Calibri" w:eastAsia="SimSun" w:hAnsi="Calibri" w:cs="Times New Roman"/>
      <w:kern w:val="0"/>
      <w:sz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BEB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70AD47"/>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70AD47"/>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70AD47"/>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70AD47"/>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7D8A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7D8A0"/>
      </w:tcPr>
    </w:tblStylePr>
  </w:style>
  <w:style w:type="table" w:customStyle="1" w:styleId="639">
    <w:name w:val="表 (モノトーン)  63"/>
    <w:basedOn w:val="a4"/>
    <w:next w:val="62"/>
    <w:uiPriority w:val="99"/>
    <w:rsid w:val="009F3DDB"/>
    <w:rPr>
      <w:rFonts w:ascii="Calibri" w:eastAsia="SimSun" w:hAnsi="Calibri" w:cs="Times New Roman"/>
      <w:color w:val="000000"/>
      <w:kern w:val="0"/>
      <w:sz w:val="22"/>
    </w:rPr>
    <w:tblPr>
      <w:tblStyleRowBandSize w:val="1"/>
      <w:tblStyleColBandSize w:val="1"/>
      <w:tblBorders>
        <w:top w:val="single" w:sz="8" w:space="0" w:color="000000"/>
        <w:bottom w:val="single" w:sz="8" w:space="0" w:color="000000"/>
      </w:tblBorders>
    </w:tblPr>
    <w:tblStylePr w:type="firstRow">
      <w:rPr>
        <w:rFonts w:ascii="MMa Fermat" w:eastAsia="SimSun" w:hAnsi="MMa Ferma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6118">
    <w:name w:val="表 (青)  611"/>
    <w:basedOn w:val="a4"/>
    <w:next w:val="63"/>
    <w:uiPriority w:val="99"/>
    <w:rsid w:val="009F3DDB"/>
    <w:rPr>
      <w:rFonts w:ascii="Calibri" w:eastAsia="SimSun" w:hAnsi="Calibri" w:cs="Times New Roman"/>
      <w:color w:val="000000"/>
      <w:kern w:val="0"/>
      <w:sz w:val="22"/>
    </w:rPr>
    <w:tblPr>
      <w:tblStyleRowBandSize w:val="1"/>
      <w:tblStyleColBandSize w:val="1"/>
      <w:tblBorders>
        <w:top w:val="single" w:sz="8" w:space="0" w:color="5B9BD5"/>
        <w:bottom w:val="single" w:sz="8" w:space="0" w:color="5B9BD5"/>
      </w:tblBorders>
    </w:tblPr>
    <w:tblStylePr w:type="firstRow">
      <w:rPr>
        <w:rFonts w:ascii="MMa Fermat" w:eastAsia="SimSun" w:hAnsi="MMa Fermat" w:cs="Times New Roman"/>
      </w:rPr>
      <w:tblPr/>
      <w:tcPr>
        <w:tcBorders>
          <w:top w:val="nil"/>
          <w:bottom w:val="single" w:sz="8" w:space="0" w:color="5B9BD5"/>
        </w:tcBorders>
      </w:tcPr>
    </w:tblStylePr>
    <w:tblStylePr w:type="lastRow">
      <w:rPr>
        <w:b/>
        <w:bCs/>
        <w:color w:val="44546A"/>
      </w:rPr>
      <w:tblPr/>
      <w:tcPr>
        <w:tcBorders>
          <w:top w:val="single" w:sz="8" w:space="0" w:color="5B9BD5"/>
          <w:bottom w:val="single" w:sz="8" w:space="0" w:color="5B9BD5"/>
        </w:tcBorders>
      </w:tcPr>
    </w:tblStylePr>
    <w:tblStylePr w:type="firstCol">
      <w:rPr>
        <w:b/>
        <w:bCs/>
      </w:rPr>
    </w:tblStylePr>
    <w:tblStylePr w:type="lastCol">
      <w:rPr>
        <w:b/>
        <w:bCs/>
      </w:rPr>
      <w:tblPr/>
      <w:tcPr>
        <w:tcBorders>
          <w:top w:val="single" w:sz="8" w:space="0" w:color="5B9BD5"/>
          <w:bottom w:val="single" w:sz="8" w:space="0" w:color="5B9BD5"/>
        </w:tcBorders>
      </w:tcPr>
    </w:tblStylePr>
    <w:tblStylePr w:type="band1Vert">
      <w:tblPr/>
      <w:tcPr>
        <w:shd w:val="clear" w:color="auto" w:fill="D6E6F4"/>
      </w:tcPr>
    </w:tblStylePr>
    <w:tblStylePr w:type="band1Horz">
      <w:tblPr/>
      <w:tcPr>
        <w:shd w:val="clear" w:color="auto" w:fill="D6E6F4"/>
      </w:tcPr>
    </w:tblStylePr>
  </w:style>
  <w:style w:type="table" w:customStyle="1" w:styleId="640">
    <w:name w:val="表 (赤)  64"/>
    <w:basedOn w:val="a4"/>
    <w:next w:val="64"/>
    <w:uiPriority w:val="99"/>
    <w:rsid w:val="009F3DDB"/>
    <w:rPr>
      <w:rFonts w:ascii="Calibri" w:eastAsia="SimSun" w:hAnsi="Calibri" w:cs="Times New Roman"/>
      <w:color w:val="000000"/>
      <w:kern w:val="0"/>
      <w:sz w:val="22"/>
    </w:rPr>
    <w:tblPr>
      <w:tblStyleRowBandSize w:val="1"/>
      <w:tblStyleColBandSize w:val="1"/>
      <w:tblBorders>
        <w:top w:val="single" w:sz="8" w:space="0" w:color="ED7D31"/>
        <w:bottom w:val="single" w:sz="8" w:space="0" w:color="ED7D31"/>
      </w:tblBorders>
    </w:tblPr>
    <w:tblStylePr w:type="firstRow">
      <w:rPr>
        <w:rFonts w:ascii="MMa Fermat" w:eastAsia="SimSun" w:hAnsi="MMa Fermat" w:cs="Times New Roman"/>
      </w:rPr>
      <w:tblPr/>
      <w:tcPr>
        <w:tcBorders>
          <w:top w:val="nil"/>
          <w:bottom w:val="single" w:sz="8" w:space="0" w:color="ED7D31"/>
        </w:tcBorders>
      </w:tcPr>
    </w:tblStylePr>
    <w:tblStylePr w:type="lastRow">
      <w:rPr>
        <w:b/>
        <w:bCs/>
        <w:color w:val="44546A"/>
      </w:rPr>
      <w:tblPr/>
      <w:tcPr>
        <w:tcBorders>
          <w:top w:val="single" w:sz="8" w:space="0" w:color="ED7D31"/>
          <w:bottom w:val="single" w:sz="8" w:space="0" w:color="ED7D31"/>
        </w:tcBorders>
      </w:tcPr>
    </w:tblStylePr>
    <w:tblStylePr w:type="firstCol">
      <w:rPr>
        <w:b/>
        <w:bCs/>
      </w:rPr>
    </w:tblStylePr>
    <w:tblStylePr w:type="lastCol">
      <w:rPr>
        <w:b/>
        <w:bCs/>
      </w:rPr>
      <w:tblPr/>
      <w:tcPr>
        <w:tcBorders>
          <w:top w:val="single" w:sz="8" w:space="0" w:color="ED7D31"/>
          <w:bottom w:val="single" w:sz="8" w:space="0" w:color="ED7D31"/>
        </w:tcBorders>
      </w:tcPr>
    </w:tblStylePr>
    <w:tblStylePr w:type="band1Vert">
      <w:tblPr/>
      <w:tcPr>
        <w:shd w:val="clear" w:color="auto" w:fill="FADECB"/>
      </w:tcPr>
    </w:tblStylePr>
    <w:tblStylePr w:type="band1Horz">
      <w:tblPr/>
      <w:tcPr>
        <w:shd w:val="clear" w:color="auto" w:fill="FADECB"/>
      </w:tcPr>
    </w:tblStylePr>
  </w:style>
  <w:style w:type="table" w:customStyle="1" w:styleId="641">
    <w:name w:val="表 (緑)  64"/>
    <w:basedOn w:val="a4"/>
    <w:next w:val="65"/>
    <w:uiPriority w:val="99"/>
    <w:rsid w:val="009F3DDB"/>
    <w:rPr>
      <w:rFonts w:ascii="Calibri" w:eastAsia="SimSun" w:hAnsi="Calibri" w:cs="Times New Roman"/>
      <w:color w:val="000000"/>
      <w:kern w:val="0"/>
      <w:sz w:val="22"/>
    </w:rPr>
    <w:tblPr>
      <w:tblStyleRowBandSize w:val="1"/>
      <w:tblStyleColBandSize w:val="1"/>
      <w:tblBorders>
        <w:top w:val="single" w:sz="8" w:space="0" w:color="A5A5A5"/>
        <w:bottom w:val="single" w:sz="8" w:space="0" w:color="A5A5A5"/>
      </w:tblBorders>
    </w:tblPr>
    <w:tblStylePr w:type="firstRow">
      <w:rPr>
        <w:rFonts w:ascii="MMa Fermat" w:eastAsia="SimSun" w:hAnsi="MMa Fermat" w:cs="Times New Roman"/>
      </w:rPr>
      <w:tblPr/>
      <w:tcPr>
        <w:tcBorders>
          <w:top w:val="nil"/>
          <w:bottom w:val="single" w:sz="8" w:space="0" w:color="A5A5A5"/>
        </w:tcBorders>
      </w:tcPr>
    </w:tblStylePr>
    <w:tblStylePr w:type="lastRow">
      <w:rPr>
        <w:b/>
        <w:bCs/>
        <w:color w:val="44546A"/>
      </w:rPr>
      <w:tblPr/>
      <w:tcPr>
        <w:tcBorders>
          <w:top w:val="single" w:sz="8" w:space="0" w:color="A5A5A5"/>
          <w:bottom w:val="single" w:sz="8" w:space="0" w:color="A5A5A5"/>
        </w:tcBorders>
      </w:tcPr>
    </w:tblStylePr>
    <w:tblStylePr w:type="firstCol">
      <w:rPr>
        <w:b/>
        <w:bCs/>
      </w:rPr>
    </w:tblStylePr>
    <w:tblStylePr w:type="lastCol">
      <w:rPr>
        <w:b/>
        <w:bCs/>
      </w:rPr>
      <w:tblPr/>
      <w:tcPr>
        <w:tcBorders>
          <w:top w:val="single" w:sz="8" w:space="0" w:color="A5A5A5"/>
          <w:bottom w:val="single" w:sz="8" w:space="0" w:color="A5A5A5"/>
        </w:tcBorders>
      </w:tcPr>
    </w:tblStylePr>
    <w:tblStylePr w:type="band1Vert">
      <w:tblPr/>
      <w:tcPr>
        <w:shd w:val="clear" w:color="auto" w:fill="E8E8E8"/>
      </w:tcPr>
    </w:tblStylePr>
    <w:tblStylePr w:type="band1Horz">
      <w:tblPr/>
      <w:tcPr>
        <w:shd w:val="clear" w:color="auto" w:fill="E8E8E8"/>
      </w:tcPr>
    </w:tblStylePr>
  </w:style>
  <w:style w:type="table" w:customStyle="1" w:styleId="642">
    <w:name w:val="表 (紫)  64"/>
    <w:basedOn w:val="a4"/>
    <w:next w:val="66"/>
    <w:uiPriority w:val="99"/>
    <w:rsid w:val="009F3DDB"/>
    <w:rPr>
      <w:rFonts w:ascii="Calibri" w:eastAsia="SimSun" w:hAnsi="Calibri" w:cs="Times New Roman"/>
      <w:color w:val="000000"/>
      <w:kern w:val="0"/>
      <w:sz w:val="22"/>
    </w:rPr>
    <w:tblPr>
      <w:tblStyleRowBandSize w:val="1"/>
      <w:tblStyleColBandSize w:val="1"/>
      <w:tblBorders>
        <w:top w:val="single" w:sz="8" w:space="0" w:color="FFC000"/>
        <w:bottom w:val="single" w:sz="8" w:space="0" w:color="FFC000"/>
      </w:tblBorders>
    </w:tblPr>
    <w:tblStylePr w:type="firstRow">
      <w:rPr>
        <w:rFonts w:ascii="MMa Fermat" w:eastAsia="SimSun" w:hAnsi="MMa Fermat" w:cs="Times New Roman"/>
      </w:rPr>
      <w:tblPr/>
      <w:tcPr>
        <w:tcBorders>
          <w:top w:val="nil"/>
          <w:bottom w:val="single" w:sz="8" w:space="0" w:color="FFC000"/>
        </w:tcBorders>
      </w:tcPr>
    </w:tblStylePr>
    <w:tblStylePr w:type="lastRow">
      <w:rPr>
        <w:b/>
        <w:bCs/>
        <w:color w:val="44546A"/>
      </w:rPr>
      <w:tblPr/>
      <w:tcPr>
        <w:tcBorders>
          <w:top w:val="single" w:sz="8" w:space="0" w:color="FFC000"/>
          <w:bottom w:val="single" w:sz="8" w:space="0" w:color="FFC000"/>
        </w:tcBorders>
      </w:tcPr>
    </w:tblStylePr>
    <w:tblStylePr w:type="firstCol">
      <w:rPr>
        <w:b/>
        <w:bCs/>
      </w:rPr>
    </w:tblStylePr>
    <w:tblStylePr w:type="lastCol">
      <w:rPr>
        <w:b/>
        <w:bCs/>
      </w:rPr>
      <w:tblPr/>
      <w:tcPr>
        <w:tcBorders>
          <w:top w:val="single" w:sz="8" w:space="0" w:color="FFC000"/>
          <w:bottom w:val="single" w:sz="8" w:space="0" w:color="FFC000"/>
        </w:tcBorders>
      </w:tcPr>
    </w:tblStylePr>
    <w:tblStylePr w:type="band1Vert">
      <w:tblPr/>
      <w:tcPr>
        <w:shd w:val="clear" w:color="auto" w:fill="FFEFC0"/>
      </w:tcPr>
    </w:tblStylePr>
    <w:tblStylePr w:type="band1Horz">
      <w:tblPr/>
      <w:tcPr>
        <w:shd w:val="clear" w:color="auto" w:fill="FFEFC0"/>
      </w:tcPr>
    </w:tblStylePr>
  </w:style>
  <w:style w:type="table" w:customStyle="1" w:styleId="643">
    <w:name w:val="表 (水色)  64"/>
    <w:basedOn w:val="a4"/>
    <w:next w:val="67"/>
    <w:uiPriority w:val="99"/>
    <w:rsid w:val="009F3DDB"/>
    <w:rPr>
      <w:rFonts w:ascii="Calibri" w:eastAsia="SimSun" w:hAnsi="Calibri" w:cs="Times New Roman"/>
      <w:color w:val="000000"/>
      <w:kern w:val="0"/>
      <w:sz w:val="22"/>
    </w:rPr>
    <w:tblPr>
      <w:tblStyleRowBandSize w:val="1"/>
      <w:tblStyleColBandSize w:val="1"/>
      <w:tblBorders>
        <w:top w:val="single" w:sz="8" w:space="0" w:color="4472C4"/>
        <w:bottom w:val="single" w:sz="8" w:space="0" w:color="4472C4"/>
      </w:tblBorders>
    </w:tblPr>
    <w:tblStylePr w:type="firstRow">
      <w:rPr>
        <w:rFonts w:ascii="MMa Fermat" w:eastAsia="SimSun" w:hAnsi="MMa Fermat" w:cs="Times New Roman"/>
      </w:rPr>
      <w:tblPr/>
      <w:tcPr>
        <w:tcBorders>
          <w:top w:val="nil"/>
          <w:bottom w:val="single" w:sz="8" w:space="0" w:color="4472C4"/>
        </w:tcBorders>
      </w:tcPr>
    </w:tblStylePr>
    <w:tblStylePr w:type="lastRow">
      <w:rPr>
        <w:b/>
        <w:bCs/>
        <w:color w:val="44546A"/>
      </w:rPr>
      <w:tblPr/>
      <w:tcPr>
        <w:tcBorders>
          <w:top w:val="single" w:sz="8" w:space="0" w:color="4472C4"/>
          <w:bottom w:val="single" w:sz="8" w:space="0" w:color="4472C4"/>
        </w:tcBorders>
      </w:tcPr>
    </w:tblStylePr>
    <w:tblStylePr w:type="firstCol">
      <w:rPr>
        <w:b/>
        <w:bCs/>
      </w:rPr>
    </w:tblStylePr>
    <w:tblStylePr w:type="lastCol">
      <w:rPr>
        <w:b/>
        <w:bCs/>
      </w:rPr>
      <w:tblPr/>
      <w:tcPr>
        <w:tcBorders>
          <w:top w:val="single" w:sz="8" w:space="0" w:color="4472C4"/>
          <w:bottom w:val="single" w:sz="8" w:space="0" w:color="4472C4"/>
        </w:tcBorders>
      </w:tcPr>
    </w:tblStylePr>
    <w:tblStylePr w:type="band1Vert">
      <w:tblPr/>
      <w:tcPr>
        <w:shd w:val="clear" w:color="auto" w:fill="D0DBF0"/>
      </w:tcPr>
    </w:tblStylePr>
    <w:tblStylePr w:type="band1Horz">
      <w:tblPr/>
      <w:tcPr>
        <w:shd w:val="clear" w:color="auto" w:fill="D0DBF0"/>
      </w:tcPr>
    </w:tblStylePr>
  </w:style>
  <w:style w:type="table" w:customStyle="1" w:styleId="644">
    <w:name w:val="表 (オレンジ)  64"/>
    <w:basedOn w:val="a4"/>
    <w:next w:val="68"/>
    <w:uiPriority w:val="99"/>
    <w:rsid w:val="009F3DDB"/>
    <w:rPr>
      <w:rFonts w:ascii="Calibri" w:eastAsia="SimSun" w:hAnsi="Calibri" w:cs="Times New Roman"/>
      <w:color w:val="000000"/>
      <w:kern w:val="0"/>
      <w:sz w:val="22"/>
    </w:rPr>
    <w:tblPr>
      <w:tblStyleRowBandSize w:val="1"/>
      <w:tblStyleColBandSize w:val="1"/>
      <w:tblBorders>
        <w:top w:val="single" w:sz="8" w:space="0" w:color="70AD47"/>
        <w:bottom w:val="single" w:sz="8" w:space="0" w:color="70AD47"/>
      </w:tblBorders>
    </w:tblPr>
    <w:tblStylePr w:type="firstRow">
      <w:rPr>
        <w:rFonts w:ascii="MMa Fermat" w:eastAsia="SimSun" w:hAnsi="MMa Fermat" w:cs="Times New Roman"/>
      </w:rPr>
      <w:tblPr/>
      <w:tcPr>
        <w:tcBorders>
          <w:top w:val="nil"/>
          <w:bottom w:val="single" w:sz="8" w:space="0" w:color="70AD47"/>
        </w:tcBorders>
      </w:tcPr>
    </w:tblStylePr>
    <w:tblStylePr w:type="lastRow">
      <w:rPr>
        <w:b/>
        <w:bCs/>
        <w:color w:val="44546A"/>
      </w:rPr>
      <w:tblPr/>
      <w:tcPr>
        <w:tcBorders>
          <w:top w:val="single" w:sz="8" w:space="0" w:color="70AD47"/>
          <w:bottom w:val="single" w:sz="8" w:space="0" w:color="70AD47"/>
        </w:tcBorders>
      </w:tcPr>
    </w:tblStylePr>
    <w:tblStylePr w:type="firstCol">
      <w:rPr>
        <w:b/>
        <w:bCs/>
      </w:rPr>
    </w:tblStylePr>
    <w:tblStylePr w:type="lastCol">
      <w:rPr>
        <w:b/>
        <w:bCs/>
      </w:rPr>
      <w:tblPr/>
      <w:tcPr>
        <w:tcBorders>
          <w:top w:val="single" w:sz="8" w:space="0" w:color="70AD47"/>
          <w:bottom w:val="single" w:sz="8" w:space="0" w:color="70AD47"/>
        </w:tcBorders>
      </w:tcPr>
    </w:tblStylePr>
    <w:tblStylePr w:type="band1Vert">
      <w:tblPr/>
      <w:tcPr>
        <w:shd w:val="clear" w:color="auto" w:fill="DBEBD0"/>
      </w:tcPr>
    </w:tblStylePr>
    <w:tblStylePr w:type="band1Horz">
      <w:tblPr/>
      <w:tcPr>
        <w:shd w:val="clear" w:color="auto" w:fill="DBEBD0"/>
      </w:tcPr>
    </w:tblStylePr>
  </w:style>
  <w:style w:type="table" w:customStyle="1" w:styleId="739">
    <w:name w:val="表 (モノトーン)  73"/>
    <w:basedOn w:val="a4"/>
    <w:next w:val="72"/>
    <w:uiPriority w:val="99"/>
    <w:rsid w:val="009F3DDB"/>
    <w:rPr>
      <w:rFonts w:ascii="Calibri Light" w:eastAsia="SimSun" w:hAnsi="Calibri Light" w:cs="Times New Roman"/>
      <w:color w:val="000000"/>
      <w:kern w:val="0"/>
      <w:sz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740">
    <w:name w:val="表 (青)  74"/>
    <w:basedOn w:val="a4"/>
    <w:next w:val="73"/>
    <w:uiPriority w:val="99"/>
    <w:rsid w:val="009F3DDB"/>
    <w:rPr>
      <w:rFonts w:ascii="Calibri Light" w:eastAsia="SimSun" w:hAnsi="Calibri Light" w:cs="Times New Roman"/>
      <w:color w:val="000000"/>
      <w:kern w:val="0"/>
      <w:sz w:val="22"/>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rPr>
        <w:sz w:val="24"/>
        <w:szCs w:val="24"/>
      </w:rPr>
      <w:tblPr/>
      <w:tcPr>
        <w:tcBorders>
          <w:top w:val="nil"/>
          <w:left w:val="nil"/>
          <w:bottom w:val="single" w:sz="24" w:space="0" w:color="5B9BD5"/>
          <w:right w:val="nil"/>
          <w:insideH w:val="nil"/>
          <w:insideV w:val="nil"/>
        </w:tcBorders>
        <w:shd w:val="clear" w:color="auto" w:fill="FFFFFF"/>
      </w:tcPr>
    </w:tblStylePr>
    <w:tblStylePr w:type="lastRow">
      <w:tblPr/>
      <w:tcPr>
        <w:tcBorders>
          <w:top w:val="single" w:sz="8" w:space="0" w:color="5B9BD5"/>
          <w:left w:val="nil"/>
          <w:bottom w:val="nil"/>
          <w:right w:val="nil"/>
          <w:insideH w:val="nil"/>
          <w:insideV w:val="nil"/>
        </w:tcBorders>
        <w:shd w:val="clear" w:color="auto" w:fill="FFFFFF"/>
      </w:tcPr>
    </w:tblStylePr>
    <w:tblStylePr w:type="firstCol">
      <w:tblPr/>
      <w:tcPr>
        <w:tcBorders>
          <w:top w:val="nil"/>
          <w:left w:val="nil"/>
          <w:bottom w:val="nil"/>
          <w:right w:val="single" w:sz="8" w:space="0" w:color="5B9BD5"/>
          <w:insideH w:val="nil"/>
          <w:insideV w:val="nil"/>
        </w:tcBorders>
        <w:shd w:val="clear" w:color="auto" w:fill="FFFFFF"/>
      </w:tcPr>
    </w:tblStylePr>
    <w:tblStylePr w:type="lastCol">
      <w:tblPr/>
      <w:tcPr>
        <w:tcBorders>
          <w:top w:val="nil"/>
          <w:left w:val="single" w:sz="8" w:space="0" w:color="5B9BD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6E6F4"/>
      </w:tcPr>
    </w:tblStylePr>
    <w:tblStylePr w:type="band1Horz">
      <w:tblPr/>
      <w:tcPr>
        <w:tcBorders>
          <w:top w:val="nil"/>
          <w:bottom w:val="nil"/>
          <w:insideH w:val="nil"/>
          <w:insideV w:val="nil"/>
        </w:tcBorders>
        <w:shd w:val="clear" w:color="auto" w:fill="D6E6F4"/>
      </w:tcPr>
    </w:tblStylePr>
    <w:tblStylePr w:type="nwCell">
      <w:tblPr/>
      <w:tcPr>
        <w:shd w:val="clear" w:color="auto" w:fill="FFFFFF"/>
      </w:tcPr>
    </w:tblStylePr>
    <w:tblStylePr w:type="swCell">
      <w:tblPr/>
      <w:tcPr>
        <w:tcBorders>
          <w:top w:val="nil"/>
        </w:tcBorders>
      </w:tcPr>
    </w:tblStylePr>
  </w:style>
  <w:style w:type="table" w:customStyle="1" w:styleId="741">
    <w:name w:val="表 (赤)  74"/>
    <w:basedOn w:val="a4"/>
    <w:next w:val="74"/>
    <w:uiPriority w:val="99"/>
    <w:rsid w:val="009F3DDB"/>
    <w:rPr>
      <w:rFonts w:ascii="Calibri Light" w:eastAsia="SimSun" w:hAnsi="Calibri Light" w:cs="Times New Roman"/>
      <w:color w:val="000000"/>
      <w:kern w:val="0"/>
      <w:sz w:val="22"/>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rPr>
        <w:sz w:val="24"/>
        <w:szCs w:val="24"/>
      </w:rPr>
      <w:tblPr/>
      <w:tcPr>
        <w:tcBorders>
          <w:top w:val="nil"/>
          <w:left w:val="nil"/>
          <w:bottom w:val="single" w:sz="24" w:space="0" w:color="ED7D31"/>
          <w:right w:val="nil"/>
          <w:insideH w:val="nil"/>
          <w:insideV w:val="nil"/>
        </w:tcBorders>
        <w:shd w:val="clear" w:color="auto" w:fill="FFFFFF"/>
      </w:tcPr>
    </w:tblStylePr>
    <w:tblStylePr w:type="lastRow">
      <w:tblPr/>
      <w:tcPr>
        <w:tcBorders>
          <w:top w:val="single" w:sz="8" w:space="0" w:color="ED7D31"/>
          <w:left w:val="nil"/>
          <w:bottom w:val="nil"/>
          <w:right w:val="nil"/>
          <w:insideH w:val="nil"/>
          <w:insideV w:val="nil"/>
        </w:tcBorders>
        <w:shd w:val="clear" w:color="auto" w:fill="FFFFFF"/>
      </w:tcPr>
    </w:tblStylePr>
    <w:tblStylePr w:type="firstCol">
      <w:tblPr/>
      <w:tcPr>
        <w:tcBorders>
          <w:top w:val="nil"/>
          <w:left w:val="nil"/>
          <w:bottom w:val="nil"/>
          <w:right w:val="single" w:sz="8" w:space="0" w:color="ED7D31"/>
          <w:insideH w:val="nil"/>
          <w:insideV w:val="nil"/>
        </w:tcBorders>
        <w:shd w:val="clear" w:color="auto" w:fill="FFFFFF"/>
      </w:tcPr>
    </w:tblStylePr>
    <w:tblStylePr w:type="lastCol">
      <w:tblPr/>
      <w:tcPr>
        <w:tcBorders>
          <w:top w:val="nil"/>
          <w:left w:val="single" w:sz="8" w:space="0" w:color="ED7D31"/>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ADECB"/>
      </w:tcPr>
    </w:tblStylePr>
    <w:tblStylePr w:type="band1Horz">
      <w:tblPr/>
      <w:tcPr>
        <w:tcBorders>
          <w:top w:val="nil"/>
          <w:bottom w:val="nil"/>
          <w:insideH w:val="nil"/>
          <w:insideV w:val="nil"/>
        </w:tcBorders>
        <w:shd w:val="clear" w:color="auto" w:fill="FADECB"/>
      </w:tcPr>
    </w:tblStylePr>
    <w:tblStylePr w:type="nwCell">
      <w:tblPr/>
      <w:tcPr>
        <w:shd w:val="clear" w:color="auto" w:fill="FFFFFF"/>
      </w:tcPr>
    </w:tblStylePr>
    <w:tblStylePr w:type="swCell">
      <w:tblPr/>
      <w:tcPr>
        <w:tcBorders>
          <w:top w:val="nil"/>
        </w:tcBorders>
      </w:tcPr>
    </w:tblStylePr>
  </w:style>
  <w:style w:type="table" w:customStyle="1" w:styleId="742">
    <w:name w:val="表 (緑)  74"/>
    <w:basedOn w:val="a4"/>
    <w:next w:val="75"/>
    <w:uiPriority w:val="99"/>
    <w:rsid w:val="009F3DDB"/>
    <w:rPr>
      <w:rFonts w:ascii="Calibri Light" w:eastAsia="SimSun" w:hAnsi="Calibri Light" w:cs="Times New Roman"/>
      <w:color w:val="000000"/>
      <w:kern w:val="0"/>
      <w:sz w:val="22"/>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rPr>
        <w:sz w:val="24"/>
        <w:szCs w:val="24"/>
      </w:rPr>
      <w:tblPr/>
      <w:tcPr>
        <w:tcBorders>
          <w:top w:val="nil"/>
          <w:left w:val="nil"/>
          <w:bottom w:val="single" w:sz="24" w:space="0" w:color="A5A5A5"/>
          <w:right w:val="nil"/>
          <w:insideH w:val="nil"/>
          <w:insideV w:val="nil"/>
        </w:tcBorders>
        <w:shd w:val="clear" w:color="auto" w:fill="FFFFFF"/>
      </w:tcPr>
    </w:tblStylePr>
    <w:tblStylePr w:type="lastRow">
      <w:tblPr/>
      <w:tcPr>
        <w:tcBorders>
          <w:top w:val="single" w:sz="8" w:space="0" w:color="A5A5A5"/>
          <w:left w:val="nil"/>
          <w:bottom w:val="nil"/>
          <w:right w:val="nil"/>
          <w:insideH w:val="nil"/>
          <w:insideV w:val="nil"/>
        </w:tcBorders>
        <w:shd w:val="clear" w:color="auto" w:fill="FFFFFF"/>
      </w:tcPr>
    </w:tblStylePr>
    <w:tblStylePr w:type="firstCol">
      <w:tblPr/>
      <w:tcPr>
        <w:tcBorders>
          <w:top w:val="nil"/>
          <w:left w:val="nil"/>
          <w:bottom w:val="nil"/>
          <w:right w:val="single" w:sz="8" w:space="0" w:color="A5A5A5"/>
          <w:insideH w:val="nil"/>
          <w:insideV w:val="nil"/>
        </w:tcBorders>
        <w:shd w:val="clear" w:color="auto" w:fill="FFFFFF"/>
      </w:tcPr>
    </w:tblStylePr>
    <w:tblStylePr w:type="lastCol">
      <w:tblPr/>
      <w:tcPr>
        <w:tcBorders>
          <w:top w:val="nil"/>
          <w:left w:val="single" w:sz="8" w:space="0" w:color="A5A5A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8E8E8"/>
      </w:tcPr>
    </w:tblStylePr>
    <w:tblStylePr w:type="band1Horz">
      <w:tblPr/>
      <w:tcPr>
        <w:tcBorders>
          <w:top w:val="nil"/>
          <w:bottom w:val="nil"/>
          <w:insideH w:val="nil"/>
          <w:insideV w:val="nil"/>
        </w:tcBorders>
        <w:shd w:val="clear" w:color="auto" w:fill="E8E8E8"/>
      </w:tcPr>
    </w:tblStylePr>
    <w:tblStylePr w:type="nwCell">
      <w:tblPr/>
      <w:tcPr>
        <w:shd w:val="clear" w:color="auto" w:fill="FFFFFF"/>
      </w:tcPr>
    </w:tblStylePr>
    <w:tblStylePr w:type="swCell">
      <w:tblPr/>
      <w:tcPr>
        <w:tcBorders>
          <w:top w:val="nil"/>
        </w:tcBorders>
      </w:tcPr>
    </w:tblStylePr>
  </w:style>
  <w:style w:type="table" w:customStyle="1" w:styleId="743">
    <w:name w:val="表 (紫)  74"/>
    <w:basedOn w:val="a4"/>
    <w:next w:val="76"/>
    <w:uiPriority w:val="99"/>
    <w:rsid w:val="009F3DDB"/>
    <w:rPr>
      <w:rFonts w:ascii="Calibri Light" w:eastAsia="SimSun" w:hAnsi="Calibri Light" w:cs="Times New Roman"/>
      <w:color w:val="000000"/>
      <w:kern w:val="0"/>
      <w:sz w:val="22"/>
    </w:r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rPr>
        <w:sz w:val="24"/>
        <w:szCs w:val="24"/>
      </w:rPr>
      <w:tblPr/>
      <w:tcPr>
        <w:tcBorders>
          <w:top w:val="nil"/>
          <w:left w:val="nil"/>
          <w:bottom w:val="single" w:sz="24" w:space="0" w:color="FFC000"/>
          <w:right w:val="nil"/>
          <w:insideH w:val="nil"/>
          <w:insideV w:val="nil"/>
        </w:tcBorders>
        <w:shd w:val="clear" w:color="auto" w:fill="FFFFFF"/>
      </w:tcPr>
    </w:tblStylePr>
    <w:tblStylePr w:type="lastRow">
      <w:tblPr/>
      <w:tcPr>
        <w:tcBorders>
          <w:top w:val="single" w:sz="8" w:space="0" w:color="FFC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FFC000"/>
          <w:insideH w:val="nil"/>
          <w:insideV w:val="nil"/>
        </w:tcBorders>
        <w:shd w:val="clear" w:color="auto" w:fill="FFFFFF"/>
      </w:tcPr>
    </w:tblStylePr>
    <w:tblStylePr w:type="lastCol">
      <w:tblPr/>
      <w:tcPr>
        <w:tcBorders>
          <w:top w:val="nil"/>
          <w:left w:val="single" w:sz="8" w:space="0" w:color="FFC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FEFC0"/>
      </w:tcPr>
    </w:tblStylePr>
    <w:tblStylePr w:type="band1Horz">
      <w:tblPr/>
      <w:tcPr>
        <w:tcBorders>
          <w:top w:val="nil"/>
          <w:bottom w:val="nil"/>
          <w:insideH w:val="nil"/>
          <w:insideV w:val="nil"/>
        </w:tcBorders>
        <w:shd w:val="clear" w:color="auto" w:fill="FFEFC0"/>
      </w:tcPr>
    </w:tblStylePr>
    <w:tblStylePr w:type="nwCell">
      <w:tblPr/>
      <w:tcPr>
        <w:shd w:val="clear" w:color="auto" w:fill="FFFFFF"/>
      </w:tcPr>
    </w:tblStylePr>
    <w:tblStylePr w:type="swCell">
      <w:tblPr/>
      <w:tcPr>
        <w:tcBorders>
          <w:top w:val="nil"/>
        </w:tcBorders>
      </w:tcPr>
    </w:tblStylePr>
  </w:style>
  <w:style w:type="table" w:customStyle="1" w:styleId="744">
    <w:name w:val="表 (水色)  74"/>
    <w:basedOn w:val="a4"/>
    <w:next w:val="77"/>
    <w:uiPriority w:val="99"/>
    <w:rsid w:val="009F3DDB"/>
    <w:rPr>
      <w:rFonts w:ascii="Calibri Light" w:eastAsia="SimSun" w:hAnsi="Calibri Light" w:cs="Times New Roman"/>
      <w:color w:val="000000"/>
      <w:kern w:val="0"/>
      <w:sz w:val="22"/>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rPr>
        <w:sz w:val="24"/>
        <w:szCs w:val="24"/>
      </w:rPr>
      <w:tblPr/>
      <w:tcPr>
        <w:tcBorders>
          <w:top w:val="nil"/>
          <w:left w:val="nil"/>
          <w:bottom w:val="single" w:sz="24" w:space="0" w:color="4472C4"/>
          <w:right w:val="nil"/>
          <w:insideH w:val="nil"/>
          <w:insideV w:val="nil"/>
        </w:tcBorders>
        <w:shd w:val="clear" w:color="auto" w:fill="FFFFFF"/>
      </w:tcPr>
    </w:tblStylePr>
    <w:tblStylePr w:type="lastRow">
      <w:tblPr/>
      <w:tcPr>
        <w:tcBorders>
          <w:top w:val="single" w:sz="8" w:space="0" w:color="4472C4"/>
          <w:left w:val="nil"/>
          <w:bottom w:val="nil"/>
          <w:right w:val="nil"/>
          <w:insideH w:val="nil"/>
          <w:insideV w:val="nil"/>
        </w:tcBorders>
        <w:shd w:val="clear" w:color="auto" w:fill="FFFFFF"/>
      </w:tcPr>
    </w:tblStylePr>
    <w:tblStylePr w:type="firstCol">
      <w:tblPr/>
      <w:tcPr>
        <w:tcBorders>
          <w:top w:val="nil"/>
          <w:left w:val="nil"/>
          <w:bottom w:val="nil"/>
          <w:right w:val="single" w:sz="8" w:space="0" w:color="4472C4"/>
          <w:insideH w:val="nil"/>
          <w:insideV w:val="nil"/>
        </w:tcBorders>
        <w:shd w:val="clear" w:color="auto" w:fill="FFFFFF"/>
      </w:tcPr>
    </w:tblStylePr>
    <w:tblStylePr w:type="lastCol">
      <w:tblPr/>
      <w:tcPr>
        <w:tcBorders>
          <w:top w:val="nil"/>
          <w:left w:val="single" w:sz="8" w:space="0" w:color="4472C4"/>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0DBF0"/>
      </w:tcPr>
    </w:tblStylePr>
    <w:tblStylePr w:type="band1Horz">
      <w:tblPr/>
      <w:tcPr>
        <w:tcBorders>
          <w:top w:val="nil"/>
          <w:bottom w:val="nil"/>
          <w:insideH w:val="nil"/>
          <w:insideV w:val="nil"/>
        </w:tcBorders>
        <w:shd w:val="clear" w:color="auto" w:fill="D0DBF0"/>
      </w:tcPr>
    </w:tblStylePr>
    <w:tblStylePr w:type="nwCell">
      <w:tblPr/>
      <w:tcPr>
        <w:shd w:val="clear" w:color="auto" w:fill="FFFFFF"/>
      </w:tcPr>
    </w:tblStylePr>
    <w:tblStylePr w:type="swCell">
      <w:tblPr/>
      <w:tcPr>
        <w:tcBorders>
          <w:top w:val="nil"/>
        </w:tcBorders>
      </w:tcPr>
    </w:tblStylePr>
  </w:style>
  <w:style w:type="table" w:customStyle="1" w:styleId="745">
    <w:name w:val="表 (オレンジ)  74"/>
    <w:basedOn w:val="a4"/>
    <w:next w:val="78"/>
    <w:uiPriority w:val="99"/>
    <w:rsid w:val="009F3DDB"/>
    <w:rPr>
      <w:rFonts w:ascii="Calibri Light" w:eastAsia="SimSun" w:hAnsi="Calibri Light" w:cs="Times New Roman"/>
      <w:color w:val="000000"/>
      <w:kern w:val="0"/>
      <w:sz w:val="22"/>
    </w:rPr>
    <w:tblPr>
      <w:tblStyleRowBandSize w:val="1"/>
      <w:tblStyleColBandSize w:val="1"/>
      <w:tblBorders>
        <w:top w:val="single" w:sz="8" w:space="0" w:color="70AD47"/>
        <w:left w:val="single" w:sz="8" w:space="0" w:color="70AD47"/>
        <w:bottom w:val="single" w:sz="8" w:space="0" w:color="70AD47"/>
        <w:right w:val="single" w:sz="8" w:space="0" w:color="70AD47"/>
      </w:tblBorders>
    </w:tblPr>
    <w:tblStylePr w:type="firstRow">
      <w:rPr>
        <w:sz w:val="24"/>
        <w:szCs w:val="24"/>
      </w:rPr>
      <w:tblPr/>
      <w:tcPr>
        <w:tcBorders>
          <w:top w:val="nil"/>
          <w:left w:val="nil"/>
          <w:bottom w:val="single" w:sz="24" w:space="0" w:color="70AD47"/>
          <w:right w:val="nil"/>
          <w:insideH w:val="nil"/>
          <w:insideV w:val="nil"/>
        </w:tcBorders>
        <w:shd w:val="clear" w:color="auto" w:fill="FFFFFF"/>
      </w:tcPr>
    </w:tblStylePr>
    <w:tblStylePr w:type="lastRow">
      <w:tblPr/>
      <w:tcPr>
        <w:tcBorders>
          <w:top w:val="single" w:sz="8" w:space="0" w:color="70AD47"/>
          <w:left w:val="nil"/>
          <w:bottom w:val="nil"/>
          <w:right w:val="nil"/>
          <w:insideH w:val="nil"/>
          <w:insideV w:val="nil"/>
        </w:tcBorders>
        <w:shd w:val="clear" w:color="auto" w:fill="FFFFFF"/>
      </w:tcPr>
    </w:tblStylePr>
    <w:tblStylePr w:type="firstCol">
      <w:tblPr/>
      <w:tcPr>
        <w:tcBorders>
          <w:top w:val="nil"/>
          <w:left w:val="nil"/>
          <w:bottom w:val="nil"/>
          <w:right w:val="single" w:sz="8" w:space="0" w:color="70AD47"/>
          <w:insideH w:val="nil"/>
          <w:insideV w:val="nil"/>
        </w:tcBorders>
        <w:shd w:val="clear" w:color="auto" w:fill="FFFFFF"/>
      </w:tcPr>
    </w:tblStylePr>
    <w:tblStylePr w:type="lastCol">
      <w:tblPr/>
      <w:tcPr>
        <w:tcBorders>
          <w:top w:val="nil"/>
          <w:left w:val="single" w:sz="8" w:space="0" w:color="70AD47"/>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BEBD0"/>
      </w:tcPr>
    </w:tblStylePr>
    <w:tblStylePr w:type="band1Horz">
      <w:tblPr/>
      <w:tcPr>
        <w:tcBorders>
          <w:top w:val="nil"/>
          <w:bottom w:val="nil"/>
          <w:insideH w:val="nil"/>
          <w:insideV w:val="nil"/>
        </w:tcBorders>
        <w:shd w:val="clear" w:color="auto" w:fill="DBEBD0"/>
      </w:tcPr>
    </w:tblStylePr>
    <w:tblStylePr w:type="nwCell">
      <w:tblPr/>
      <w:tcPr>
        <w:shd w:val="clear" w:color="auto" w:fill="FFFFFF"/>
      </w:tcPr>
    </w:tblStylePr>
    <w:tblStylePr w:type="swCell">
      <w:tblPr/>
      <w:tcPr>
        <w:tcBorders>
          <w:top w:val="nil"/>
        </w:tcBorders>
      </w:tcPr>
    </w:tblStylePr>
  </w:style>
  <w:style w:type="table" w:customStyle="1" w:styleId="43b">
    <w:name w:val="表 (モノトーン)  43"/>
    <w:basedOn w:val="a4"/>
    <w:next w:val="47"/>
    <w:uiPriority w:val="99"/>
    <w:rsid w:val="009F3DDB"/>
    <w:rPr>
      <w:rFonts w:ascii="Calibri" w:eastAsia="SimSun" w:hAnsi="Calibri" w:cs="Times New Roman"/>
      <w:kern w:val="0"/>
      <w:sz w:val="22"/>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411a">
    <w:name w:val="表 (青)  411"/>
    <w:basedOn w:val="a4"/>
    <w:next w:val="48"/>
    <w:uiPriority w:val="99"/>
    <w:rsid w:val="009F3DDB"/>
    <w:rPr>
      <w:rFonts w:ascii="Calibri" w:eastAsia="SimSun" w:hAnsi="Calibri" w:cs="Times New Roman"/>
      <w:kern w:val="0"/>
      <w:sz w:val="22"/>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440">
    <w:name w:val="表 (赤)  44"/>
    <w:basedOn w:val="a4"/>
    <w:next w:val="49"/>
    <w:uiPriority w:val="99"/>
    <w:rsid w:val="009F3DDB"/>
    <w:rPr>
      <w:rFonts w:ascii="Calibri" w:eastAsia="SimSun" w:hAnsi="Calibri" w:cs="Times New Roman"/>
      <w:kern w:val="0"/>
      <w:sz w:val="22"/>
    </w:rPr>
    <w:tblPr>
      <w:tblStyleRowBandSize w:val="1"/>
      <w:tblStyleColBandSize w:val="1"/>
      <w:tblBorders>
        <w:top w:val="single" w:sz="8" w:space="0" w:color="F19D64"/>
        <w:left w:val="single" w:sz="8" w:space="0" w:color="F19D64"/>
        <w:bottom w:val="single" w:sz="8" w:space="0" w:color="F19D64"/>
        <w:right w:val="single" w:sz="8" w:space="0" w:color="F19D64"/>
        <w:insideH w:val="single" w:sz="8" w:space="0" w:color="F19D64"/>
      </w:tblBorders>
    </w:tblPr>
    <w:tblStylePr w:type="firstRow">
      <w:pPr>
        <w:spacing w:before="0" w:after="0" w:line="240" w:lineRule="auto"/>
      </w:pPr>
      <w:rPr>
        <w:b/>
        <w:bCs/>
        <w:color w:val="FFFFFF"/>
      </w:rPr>
      <w:tblPr/>
      <w:tcPr>
        <w:tcBorders>
          <w:top w:val="single" w:sz="8" w:space="0" w:color="F19D64"/>
          <w:left w:val="single" w:sz="8" w:space="0" w:color="F19D64"/>
          <w:bottom w:val="single" w:sz="8" w:space="0" w:color="F19D64"/>
          <w:right w:val="single" w:sz="8" w:space="0" w:color="F19D64"/>
          <w:insideH w:val="nil"/>
          <w:insideV w:val="nil"/>
        </w:tcBorders>
        <w:shd w:val="clear" w:color="auto" w:fill="ED7D31"/>
      </w:tcPr>
    </w:tblStylePr>
    <w:tblStylePr w:type="lastRow">
      <w:pPr>
        <w:spacing w:before="0" w:after="0" w:line="240" w:lineRule="auto"/>
      </w:pPr>
      <w:rPr>
        <w:b/>
        <w:bCs/>
      </w:rPr>
      <w:tblPr/>
      <w:tcPr>
        <w:tcBorders>
          <w:top w:val="double" w:sz="6" w:space="0" w:color="F19D64"/>
          <w:left w:val="single" w:sz="8" w:space="0" w:color="F19D64"/>
          <w:bottom w:val="single" w:sz="8" w:space="0" w:color="F19D64"/>
          <w:right w:val="single" w:sz="8" w:space="0" w:color="F19D64"/>
          <w:insideH w:val="nil"/>
          <w:insideV w:val="nil"/>
        </w:tcBorders>
      </w:tcPr>
    </w:tblStylePr>
    <w:tblStylePr w:type="firstCol">
      <w:rPr>
        <w:b/>
        <w:bCs/>
      </w:rPr>
    </w:tblStylePr>
    <w:tblStylePr w:type="lastCol">
      <w:rPr>
        <w:b/>
        <w:bCs/>
      </w:rPr>
    </w:tblStylePr>
    <w:tblStylePr w:type="band1Vert">
      <w:tblPr/>
      <w:tcPr>
        <w:shd w:val="clear" w:color="auto" w:fill="FADECB"/>
      </w:tcPr>
    </w:tblStylePr>
    <w:tblStylePr w:type="band1Horz">
      <w:tblPr/>
      <w:tcPr>
        <w:tcBorders>
          <w:insideH w:val="nil"/>
          <w:insideV w:val="nil"/>
        </w:tcBorders>
        <w:shd w:val="clear" w:color="auto" w:fill="FADECB"/>
      </w:tcPr>
    </w:tblStylePr>
    <w:tblStylePr w:type="band2Horz">
      <w:tblPr/>
      <w:tcPr>
        <w:tcBorders>
          <w:insideH w:val="nil"/>
          <w:insideV w:val="nil"/>
        </w:tcBorders>
      </w:tcPr>
    </w:tblStylePr>
  </w:style>
  <w:style w:type="table" w:customStyle="1" w:styleId="441">
    <w:name w:val="表 (緑)  44"/>
    <w:basedOn w:val="a4"/>
    <w:next w:val="4a"/>
    <w:uiPriority w:val="99"/>
    <w:rsid w:val="009F3DDB"/>
    <w:rPr>
      <w:rFonts w:ascii="Calibri" w:eastAsia="SimSun" w:hAnsi="Calibri" w:cs="Times New Roman"/>
      <w:kern w:val="0"/>
      <w:sz w:val="22"/>
    </w:r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442">
    <w:name w:val="表 (紫)  44"/>
    <w:basedOn w:val="a4"/>
    <w:next w:val="4b"/>
    <w:uiPriority w:val="99"/>
    <w:rsid w:val="009F3DDB"/>
    <w:rPr>
      <w:rFonts w:ascii="Calibri" w:eastAsia="SimSun" w:hAnsi="Calibri" w:cs="Times New Roman"/>
      <w:kern w:val="0"/>
      <w:sz w:val="22"/>
    </w:rPr>
    <w:tblPr>
      <w:tblStyleRowBandSize w:val="1"/>
      <w:tblStyleColBandSize w:val="1"/>
      <w:tblBorders>
        <w:top w:val="single" w:sz="8" w:space="0" w:color="FFCF40"/>
        <w:left w:val="single" w:sz="8" w:space="0" w:color="FFCF40"/>
        <w:bottom w:val="single" w:sz="8" w:space="0" w:color="FFCF40"/>
        <w:right w:val="single" w:sz="8" w:space="0" w:color="FFCF40"/>
        <w:insideH w:val="single" w:sz="8" w:space="0" w:color="FFCF40"/>
      </w:tblBorders>
    </w:tblPr>
    <w:tblStylePr w:type="firstRow">
      <w:pPr>
        <w:spacing w:before="0" w:after="0" w:line="240" w:lineRule="auto"/>
      </w:pPr>
      <w:rPr>
        <w:b/>
        <w:bCs/>
        <w:color w:val="FFFFFF"/>
      </w:rPr>
      <w:tblPr/>
      <w:tcPr>
        <w:tcBorders>
          <w:top w:val="single" w:sz="8" w:space="0" w:color="FFCF40"/>
          <w:left w:val="single" w:sz="8" w:space="0" w:color="FFCF40"/>
          <w:bottom w:val="single" w:sz="8" w:space="0" w:color="FFCF40"/>
          <w:right w:val="single" w:sz="8" w:space="0" w:color="FFCF40"/>
          <w:insideH w:val="nil"/>
          <w:insideV w:val="nil"/>
        </w:tcBorders>
        <w:shd w:val="clear" w:color="auto" w:fill="FFC000"/>
      </w:tcPr>
    </w:tblStylePr>
    <w:tblStylePr w:type="lastRow">
      <w:pPr>
        <w:spacing w:before="0" w:after="0" w:line="240" w:lineRule="auto"/>
      </w:pPr>
      <w:rPr>
        <w:b/>
        <w:bCs/>
      </w:rPr>
      <w:tblPr/>
      <w:tcPr>
        <w:tcBorders>
          <w:top w:val="double" w:sz="6" w:space="0" w:color="FFCF40"/>
          <w:left w:val="single" w:sz="8" w:space="0" w:color="FFCF40"/>
          <w:bottom w:val="single" w:sz="8" w:space="0" w:color="FFCF40"/>
          <w:right w:val="single" w:sz="8" w:space="0" w:color="FFCF40"/>
          <w:insideH w:val="nil"/>
          <w:insideV w:val="nil"/>
        </w:tcBorders>
      </w:tcPr>
    </w:tblStylePr>
    <w:tblStylePr w:type="firstCol">
      <w:rPr>
        <w:b/>
        <w:bCs/>
      </w:rPr>
    </w:tblStylePr>
    <w:tblStylePr w:type="lastCol">
      <w:rPr>
        <w:b/>
        <w:bCs/>
      </w:rPr>
    </w:tblStylePr>
    <w:tblStylePr w:type="band1Vert">
      <w:tblPr/>
      <w:tcPr>
        <w:shd w:val="clear" w:color="auto" w:fill="FFEFC0"/>
      </w:tcPr>
    </w:tblStylePr>
    <w:tblStylePr w:type="band1Horz">
      <w:tblPr/>
      <w:tcPr>
        <w:tcBorders>
          <w:insideH w:val="nil"/>
          <w:insideV w:val="nil"/>
        </w:tcBorders>
        <w:shd w:val="clear" w:color="auto" w:fill="FFEFC0"/>
      </w:tcPr>
    </w:tblStylePr>
    <w:tblStylePr w:type="band2Horz">
      <w:tblPr/>
      <w:tcPr>
        <w:tcBorders>
          <w:insideH w:val="nil"/>
          <w:insideV w:val="nil"/>
        </w:tcBorders>
      </w:tcPr>
    </w:tblStylePr>
  </w:style>
  <w:style w:type="table" w:customStyle="1" w:styleId="443">
    <w:name w:val="表 (水色)  44"/>
    <w:basedOn w:val="a4"/>
    <w:next w:val="4c"/>
    <w:uiPriority w:val="99"/>
    <w:rsid w:val="009F3DDB"/>
    <w:rPr>
      <w:rFonts w:ascii="Calibri" w:eastAsia="SimSun" w:hAnsi="Calibri" w:cs="Times New Roman"/>
      <w:kern w:val="0"/>
      <w:sz w:val="22"/>
    </w:r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tblBorders>
    </w:tblPr>
    <w:tblStylePr w:type="firstRow">
      <w:pPr>
        <w:spacing w:before="0" w:after="0" w:line="240" w:lineRule="auto"/>
      </w:pPr>
      <w:rPr>
        <w:b/>
        <w:bCs/>
        <w:color w:val="FFFFFF"/>
      </w:rPr>
      <w:tblPr/>
      <w:tcPr>
        <w:tcBorders>
          <w:top w:val="single" w:sz="8" w:space="0" w:color="7295D2"/>
          <w:left w:val="single" w:sz="8" w:space="0" w:color="7295D2"/>
          <w:bottom w:val="single" w:sz="8" w:space="0" w:color="7295D2"/>
          <w:right w:val="single" w:sz="8" w:space="0" w:color="7295D2"/>
          <w:insideH w:val="nil"/>
          <w:insideV w:val="nil"/>
        </w:tcBorders>
        <w:shd w:val="clear" w:color="auto" w:fill="4472C4"/>
      </w:tcPr>
    </w:tblStylePr>
    <w:tblStylePr w:type="lastRow">
      <w:pPr>
        <w:spacing w:before="0" w:after="0" w:line="240" w:lineRule="auto"/>
      </w:pPr>
      <w:rPr>
        <w:b/>
        <w:bCs/>
      </w:r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firstCol">
      <w:rPr>
        <w:b/>
        <w:bCs/>
      </w:rPr>
    </w:tblStylePr>
    <w:tblStylePr w:type="lastCol">
      <w:rPr>
        <w:b/>
        <w:bCs/>
      </w:rPr>
    </w:tblStylePr>
    <w:tblStylePr w:type="band1Vert">
      <w:tblPr/>
      <w:tcPr>
        <w:shd w:val="clear" w:color="auto" w:fill="D0DBF0"/>
      </w:tcPr>
    </w:tblStylePr>
    <w:tblStylePr w:type="band1Horz">
      <w:tblPr/>
      <w:tcPr>
        <w:tcBorders>
          <w:insideH w:val="nil"/>
          <w:insideV w:val="nil"/>
        </w:tcBorders>
        <w:shd w:val="clear" w:color="auto" w:fill="D0DBF0"/>
      </w:tcPr>
    </w:tblStylePr>
    <w:tblStylePr w:type="band2Horz">
      <w:tblPr/>
      <w:tcPr>
        <w:tcBorders>
          <w:insideH w:val="nil"/>
          <w:insideV w:val="nil"/>
        </w:tcBorders>
      </w:tcPr>
    </w:tblStylePr>
  </w:style>
  <w:style w:type="table" w:customStyle="1" w:styleId="444">
    <w:name w:val="表 (オレンジ)  44"/>
    <w:basedOn w:val="a4"/>
    <w:next w:val="4d"/>
    <w:uiPriority w:val="99"/>
    <w:rsid w:val="009F3DDB"/>
    <w:rPr>
      <w:rFonts w:ascii="Calibri" w:eastAsia="SimSun" w:hAnsi="Calibri" w:cs="Times New Roman"/>
      <w:kern w:val="0"/>
      <w:sz w:val="22"/>
    </w:rPr>
    <w:tblPr>
      <w:tblStyleRowBandSize w:val="1"/>
      <w:tblStyleColBandSize w:val="1"/>
      <w:tblBorders>
        <w:top w:val="single" w:sz="8" w:space="0" w:color="93C571"/>
        <w:left w:val="single" w:sz="8" w:space="0" w:color="93C571"/>
        <w:bottom w:val="single" w:sz="8" w:space="0" w:color="93C571"/>
        <w:right w:val="single" w:sz="8" w:space="0" w:color="93C571"/>
        <w:insideH w:val="single" w:sz="8" w:space="0" w:color="93C571"/>
      </w:tblBorders>
    </w:tblPr>
    <w:tblStylePr w:type="firstRow">
      <w:pPr>
        <w:spacing w:before="0" w:after="0" w:line="240" w:lineRule="auto"/>
      </w:pPr>
      <w:rPr>
        <w:b/>
        <w:bCs/>
        <w:color w:val="FFFFFF"/>
      </w:rPr>
      <w:tblPr/>
      <w:tcPr>
        <w:tcBorders>
          <w:top w:val="single" w:sz="8" w:space="0" w:color="93C571"/>
          <w:left w:val="single" w:sz="8" w:space="0" w:color="93C571"/>
          <w:bottom w:val="single" w:sz="8" w:space="0" w:color="93C571"/>
          <w:right w:val="single" w:sz="8" w:space="0" w:color="93C571"/>
          <w:insideH w:val="nil"/>
          <w:insideV w:val="nil"/>
        </w:tcBorders>
        <w:shd w:val="clear" w:color="auto" w:fill="70AD47"/>
      </w:tcPr>
    </w:tblStylePr>
    <w:tblStylePr w:type="lastRow">
      <w:pPr>
        <w:spacing w:before="0" w:after="0" w:line="240" w:lineRule="auto"/>
      </w:pPr>
      <w:rPr>
        <w:b/>
        <w:bCs/>
      </w:rPr>
      <w:tblPr/>
      <w:tcPr>
        <w:tcBorders>
          <w:top w:val="double" w:sz="6" w:space="0" w:color="93C571"/>
          <w:left w:val="single" w:sz="8" w:space="0" w:color="93C571"/>
          <w:bottom w:val="single" w:sz="8" w:space="0" w:color="93C571"/>
          <w:right w:val="single" w:sz="8" w:space="0" w:color="93C571"/>
          <w:insideH w:val="nil"/>
          <w:insideV w:val="nil"/>
        </w:tcBorders>
      </w:tcPr>
    </w:tblStylePr>
    <w:tblStylePr w:type="firstCol">
      <w:rPr>
        <w:b/>
        <w:bCs/>
      </w:rPr>
    </w:tblStylePr>
    <w:tblStylePr w:type="lastCol">
      <w:rPr>
        <w:b/>
        <w:bCs/>
      </w:rPr>
    </w:tblStylePr>
    <w:tblStylePr w:type="band1Vert">
      <w:tblPr/>
      <w:tcPr>
        <w:shd w:val="clear" w:color="auto" w:fill="DBEBD0"/>
      </w:tcPr>
    </w:tblStylePr>
    <w:tblStylePr w:type="band1Horz">
      <w:tblPr/>
      <w:tcPr>
        <w:tcBorders>
          <w:insideH w:val="nil"/>
          <w:insideV w:val="nil"/>
        </w:tcBorders>
        <w:shd w:val="clear" w:color="auto" w:fill="DBEBD0"/>
      </w:tcPr>
    </w:tblStylePr>
    <w:tblStylePr w:type="band2Horz">
      <w:tblPr/>
      <w:tcPr>
        <w:tcBorders>
          <w:insideH w:val="nil"/>
          <w:insideV w:val="nil"/>
        </w:tcBorders>
      </w:tcPr>
    </w:tblStylePr>
  </w:style>
  <w:style w:type="table" w:customStyle="1" w:styleId="53a">
    <w:name w:val="表 (モノトーン)  53"/>
    <w:basedOn w:val="a4"/>
    <w:next w:val="57"/>
    <w:uiPriority w:val="99"/>
    <w:rsid w:val="009F3DDB"/>
    <w:rPr>
      <w:rFonts w:ascii="Calibri" w:eastAsia="SimSun" w:hAnsi="Calibri" w:cs="Times New Roman"/>
      <w:kern w:val="0"/>
      <w:sz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5119">
    <w:name w:val="表 (青)  511"/>
    <w:basedOn w:val="a4"/>
    <w:next w:val="58"/>
    <w:uiPriority w:val="99"/>
    <w:rsid w:val="009F3DDB"/>
    <w:rPr>
      <w:rFonts w:ascii="Calibri" w:eastAsia="SimSun" w:hAnsi="Calibri" w:cs="Times New Roman"/>
      <w:kern w:val="0"/>
      <w:sz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540">
    <w:name w:val="表 (赤)  54"/>
    <w:basedOn w:val="a4"/>
    <w:next w:val="59"/>
    <w:uiPriority w:val="99"/>
    <w:rsid w:val="009F3DDB"/>
    <w:rPr>
      <w:rFonts w:ascii="Calibri" w:eastAsia="SimSun" w:hAnsi="Calibri" w:cs="Times New Roman"/>
      <w:kern w:val="0"/>
      <w:sz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ED7D3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ED7D31"/>
      </w:tcPr>
    </w:tblStylePr>
    <w:tblStylePr w:type="lastCol">
      <w:rPr>
        <w:b/>
        <w:bCs/>
        <w:color w:val="FFFFFF"/>
      </w:rPr>
      <w:tblPr/>
      <w:tcPr>
        <w:tcBorders>
          <w:left w:val="nil"/>
          <w:right w:val="nil"/>
          <w:insideH w:val="nil"/>
          <w:insideV w:val="nil"/>
        </w:tcBorders>
        <w:shd w:val="clear" w:color="auto" w:fill="ED7D31"/>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541">
    <w:name w:val="表 (緑)  54"/>
    <w:basedOn w:val="a4"/>
    <w:next w:val="5a"/>
    <w:uiPriority w:val="99"/>
    <w:rsid w:val="009F3DDB"/>
    <w:rPr>
      <w:rFonts w:ascii="Calibri" w:eastAsia="SimSun" w:hAnsi="Calibri" w:cs="Times New Roman"/>
      <w:kern w:val="0"/>
      <w:sz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542">
    <w:name w:val="表 (紫)  54"/>
    <w:basedOn w:val="a4"/>
    <w:next w:val="5b"/>
    <w:uiPriority w:val="99"/>
    <w:rsid w:val="009F3DDB"/>
    <w:rPr>
      <w:rFonts w:ascii="Calibri" w:eastAsia="SimSun" w:hAnsi="Calibri" w:cs="Times New Roman"/>
      <w:kern w:val="0"/>
      <w:sz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FC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FC000"/>
      </w:tcPr>
    </w:tblStylePr>
    <w:tblStylePr w:type="lastCol">
      <w:rPr>
        <w:b/>
        <w:bCs/>
        <w:color w:val="FFFFFF"/>
      </w:rPr>
      <w:tblPr/>
      <w:tcPr>
        <w:tcBorders>
          <w:left w:val="nil"/>
          <w:right w:val="nil"/>
          <w:insideH w:val="nil"/>
          <w:insideV w:val="nil"/>
        </w:tcBorders>
        <w:shd w:val="clear" w:color="auto" w:fill="FFC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543">
    <w:name w:val="表 (水色)  54"/>
    <w:basedOn w:val="a4"/>
    <w:next w:val="5c"/>
    <w:uiPriority w:val="99"/>
    <w:rsid w:val="009F3DDB"/>
    <w:rPr>
      <w:rFonts w:ascii="Calibri" w:eastAsia="SimSun" w:hAnsi="Calibri" w:cs="Times New Roman"/>
      <w:kern w:val="0"/>
      <w:sz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544">
    <w:name w:val="表 (オレンジ)  54"/>
    <w:basedOn w:val="a4"/>
    <w:next w:val="5d"/>
    <w:uiPriority w:val="99"/>
    <w:rsid w:val="009F3DDB"/>
    <w:rPr>
      <w:rFonts w:ascii="Calibri" w:eastAsia="SimSun" w:hAnsi="Calibri" w:cs="Times New Roman"/>
      <w:kern w:val="0"/>
      <w:sz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0AD47"/>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70AD47"/>
      </w:tcPr>
    </w:tblStylePr>
    <w:tblStylePr w:type="lastCol">
      <w:rPr>
        <w:b/>
        <w:bCs/>
        <w:color w:val="FFFFFF"/>
      </w:rPr>
      <w:tblPr/>
      <w:tcPr>
        <w:tcBorders>
          <w:left w:val="nil"/>
          <w:right w:val="nil"/>
          <w:insideH w:val="nil"/>
          <w:insideV w:val="nil"/>
        </w:tcBorders>
        <w:shd w:val="clear" w:color="auto" w:fill="70AD47"/>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3-D14">
    <w:name w:val="表 (3-D) 14"/>
    <w:basedOn w:val="a4"/>
    <w:next w:val="3-D1"/>
    <w:uiPriority w:val="99"/>
    <w:semiHidden/>
    <w:unhideWhenUsed/>
    <w:rsid w:val="009F3DDB"/>
    <w:rPr>
      <w:rFonts w:ascii="Calibri" w:eastAsia="SimSun" w:hAnsi="Calibri" w:cs="Times New Roman"/>
      <w:kern w:val="0"/>
      <w:sz w:val="22"/>
    </w:rPr>
    <w:tblPr/>
    <w:tcPr>
      <w:shd w:val="solid" w:color="C0C0C0" w:fill="FFFFFF"/>
    </w:tcPr>
    <w:tblStylePr w:type="firstRow">
      <w:rPr>
        <w:b/>
        <w:bCs/>
        <w:color w:val="800080"/>
      </w:rPr>
      <w:tblPr/>
      <w:tcPr>
        <w:tcBorders>
          <w:bottom w:val="single" w:sz="6" w:space="0" w:color="808080"/>
          <w:tl2br w:val="nil"/>
          <w:tr2bl w:val="nil"/>
        </w:tcBorders>
      </w:tcPr>
    </w:tblStylePr>
    <w:tblStylePr w:type="lastRow">
      <w:tblPr/>
      <w:tcPr>
        <w:tcBorders>
          <w:top w:val="single" w:sz="6" w:space="0" w:color="FFFFFF"/>
          <w:tl2br w:val="nil"/>
          <w:tr2bl w:val="nil"/>
        </w:tcBorders>
      </w:tcPr>
    </w:tblStylePr>
    <w:tblStylePr w:type="firstCol">
      <w:rPr>
        <w:b/>
        <w:bCs/>
      </w:rPr>
      <w:tblPr/>
      <w:tcPr>
        <w:tcBorders>
          <w:right w:val="single" w:sz="6" w:space="0" w:color="808080"/>
          <w:tl2br w:val="nil"/>
          <w:tr2bl w:val="nil"/>
        </w:tcBorders>
      </w:tcPr>
    </w:tblStylePr>
    <w:tblStylePr w:type="lastCol">
      <w:tblPr/>
      <w:tcPr>
        <w:tcBorders>
          <w:left w:val="single" w:sz="6" w:space="0" w:color="FFFFFF"/>
          <w:tl2br w:val="nil"/>
          <w:tr2bl w:val="nil"/>
        </w:tcBorders>
      </w:tcPr>
    </w:tblStylePr>
    <w:tblStylePr w:type="neCell">
      <w:tblPr/>
      <w:tcPr>
        <w:tcBorders>
          <w:left w:val="nil"/>
          <w:bottom w:val="nil"/>
          <w:tl2br w:val="nil"/>
          <w:tr2bl w:val="nil"/>
        </w:tcBorders>
      </w:tcPr>
    </w:tblStylePr>
    <w:tblStylePr w:type="nwCell">
      <w:tblPr/>
      <w:tcPr>
        <w:tcBorders>
          <w:bottom w:val="nil"/>
          <w:right w:val="nil"/>
          <w:tl2br w:val="nil"/>
          <w:tr2bl w:val="nil"/>
        </w:tcBorders>
      </w:tcPr>
    </w:tblStylePr>
    <w:tblStylePr w:type="seCell">
      <w:tblPr/>
      <w:tcPr>
        <w:tcBorders>
          <w:top w:val="nil"/>
          <w:left w:val="nil"/>
          <w:tl2br w:val="nil"/>
          <w:tr2bl w:val="nil"/>
        </w:tcBorders>
      </w:tcPr>
    </w:tblStylePr>
    <w:tblStylePr w:type="swCell">
      <w:rPr>
        <w:color w:val="000080"/>
      </w:rPr>
      <w:tblPr/>
      <w:tcPr>
        <w:tcBorders>
          <w:top w:val="nil"/>
          <w:right w:val="nil"/>
          <w:tl2br w:val="nil"/>
          <w:tr2bl w:val="nil"/>
        </w:tcBorders>
      </w:tcPr>
    </w:tblStylePr>
  </w:style>
  <w:style w:type="table" w:customStyle="1" w:styleId="3-D24">
    <w:name w:val="表 (3-D) 24"/>
    <w:basedOn w:val="a4"/>
    <w:next w:val="3-D2"/>
    <w:uiPriority w:val="99"/>
    <w:semiHidden/>
    <w:unhideWhenUsed/>
    <w:rsid w:val="009F3DDB"/>
    <w:rPr>
      <w:rFonts w:ascii="Calibri" w:eastAsia="SimSun" w:hAnsi="Calibri" w:cs="Times New Roman"/>
      <w:kern w:val="0"/>
      <w:sz w:val="22"/>
    </w:rPr>
    <w:tblPr>
      <w:tblStyleRowBandSize w:val="1"/>
    </w:tblPr>
    <w:tcPr>
      <w:shd w:val="solid" w:color="C0C0C0" w:fill="FFFFFF"/>
    </w:tcPr>
    <w:tblStylePr w:type="firstRow">
      <w:rPr>
        <w:b/>
        <w:bCs/>
      </w:rPr>
      <w:tblPr/>
      <w:tcPr>
        <w:tcBorders>
          <w:tl2br w:val="nil"/>
          <w:tr2bl w:val="nil"/>
        </w:tcBorders>
      </w:tcPr>
    </w:tblStylePr>
    <w:tblStylePr w:type="firstCol">
      <w:tblPr/>
      <w:tcPr>
        <w:tcBorders>
          <w:top w:val="nil"/>
          <w:bottom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Horz">
      <w:tblPr/>
      <w:tcPr>
        <w:tcBorders>
          <w:top w:val="single" w:sz="6" w:space="0" w:color="808080"/>
          <w:bottom w:val="single" w:sz="6" w:space="0" w:color="FFFFFF"/>
          <w:tl2br w:val="nil"/>
          <w:tr2bl w:val="nil"/>
        </w:tcBorders>
      </w:tcPr>
    </w:tblStylePr>
    <w:tblStylePr w:type="swCell">
      <w:rPr>
        <w:b/>
        <w:bCs/>
      </w:rPr>
      <w:tblPr/>
      <w:tcPr>
        <w:tcBorders>
          <w:tl2br w:val="nil"/>
          <w:tr2bl w:val="nil"/>
        </w:tcBorders>
      </w:tcPr>
    </w:tblStylePr>
  </w:style>
  <w:style w:type="table" w:customStyle="1" w:styleId="3-D34">
    <w:name w:val="表 (3-D) 34"/>
    <w:basedOn w:val="a4"/>
    <w:next w:val="3-D3"/>
    <w:uiPriority w:val="99"/>
    <w:semiHidden/>
    <w:unhideWhenUsed/>
    <w:rsid w:val="009F3DDB"/>
    <w:rPr>
      <w:rFonts w:ascii="Calibri" w:eastAsia="SimSun" w:hAnsi="Calibri" w:cs="Times New Roman"/>
      <w:kern w:val="0"/>
      <w:sz w:val="22"/>
    </w:rPr>
    <w:tblPr>
      <w:tblStyleRowBandSize w:val="1"/>
      <w:tblStyleColBandSize w:val="1"/>
    </w:tblPr>
    <w:tblStylePr w:type="firstRow">
      <w:rPr>
        <w:b/>
        <w:bCs/>
      </w:rPr>
      <w:tblPr/>
      <w:tcPr>
        <w:tcBorders>
          <w:tl2br w:val="nil"/>
          <w:tr2bl w:val="nil"/>
        </w:tcBorders>
      </w:tcPr>
    </w:tblStylePr>
    <w:tblStylePr w:type="firstCol">
      <w:tblPr/>
      <w:tcPr>
        <w:tcBorders>
          <w:top w:val="nil"/>
          <w:bottom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il"/>
          <w:tr2bl w:val="nil"/>
        </w:tcBorders>
      </w:tcPr>
    </w:tblStylePr>
    <w:tblStylePr w:type="swCell">
      <w:rPr>
        <w:b/>
        <w:bCs/>
      </w:rPr>
      <w:tblPr/>
      <w:tcPr>
        <w:tcBorders>
          <w:tl2br w:val="nil"/>
          <w:tr2bl w:val="nil"/>
        </w:tcBorders>
      </w:tcPr>
    </w:tblStylePr>
  </w:style>
  <w:style w:type="table" w:customStyle="1" w:styleId="14d">
    <w:name w:val="表 (クラシック) 14"/>
    <w:basedOn w:val="a4"/>
    <w:next w:val="1ffc"/>
    <w:uiPriority w:val="99"/>
    <w:semiHidden/>
    <w:unhideWhenUsed/>
    <w:rsid w:val="009F3DDB"/>
    <w:rPr>
      <w:rFonts w:ascii="Calibri" w:eastAsia="SimSun" w:hAnsi="Calibri" w:cs="Times New Roman"/>
      <w:kern w:val="0"/>
      <w:sz w:val="22"/>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il"/>
          <w:tr2bl w:val="nil"/>
        </w:tcBorders>
      </w:tcPr>
    </w:tblStylePr>
    <w:tblStylePr w:type="lastRow">
      <w:rPr>
        <w:color w:val="auto"/>
      </w:rPr>
      <w:tblPr/>
      <w:tcPr>
        <w:tcBorders>
          <w:top w:val="single" w:sz="6" w:space="0" w:color="000000"/>
          <w:tl2br w:val="nil"/>
          <w:tr2bl w:val="nil"/>
        </w:tcBorders>
      </w:tcPr>
    </w:tblStylePr>
    <w:tblStylePr w:type="firstCol">
      <w:tblPr/>
      <w:tcPr>
        <w:tcBorders>
          <w:right w:val="single" w:sz="6" w:space="0" w:color="000000"/>
          <w:tl2br w:val="nil"/>
          <w:tr2bl w:val="nil"/>
        </w:tcBorders>
      </w:tcPr>
    </w:tblStylePr>
    <w:tblStylePr w:type="neCell">
      <w:rPr>
        <w:b/>
        <w:bCs/>
        <w:i w:val="0"/>
        <w:iCs w:val="0"/>
      </w:rPr>
      <w:tblPr/>
      <w:tcPr>
        <w:tcBorders>
          <w:tl2br w:val="nil"/>
          <w:tr2bl w:val="nil"/>
        </w:tcBorders>
      </w:tcPr>
    </w:tblStylePr>
    <w:tblStylePr w:type="swCell">
      <w:rPr>
        <w:b/>
        <w:bCs/>
      </w:rPr>
      <w:tblPr/>
      <w:tcPr>
        <w:tcBorders>
          <w:tl2br w:val="nil"/>
          <w:tr2bl w:val="nil"/>
        </w:tcBorders>
      </w:tcPr>
    </w:tblStylePr>
  </w:style>
  <w:style w:type="table" w:customStyle="1" w:styleId="245">
    <w:name w:val="表 (クラシック) 24"/>
    <w:basedOn w:val="a4"/>
    <w:next w:val="2f7"/>
    <w:uiPriority w:val="99"/>
    <w:semiHidden/>
    <w:unhideWhenUsed/>
    <w:rsid w:val="009F3DDB"/>
    <w:rPr>
      <w:rFonts w:ascii="Calibri" w:eastAsia="SimSun" w:hAnsi="Calibri" w:cs="Times New Roman"/>
      <w:kern w:val="0"/>
      <w:sz w:val="22"/>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il"/>
          <w:tr2bl w:val="nil"/>
        </w:tcBorders>
        <w:shd w:val="solid" w:color="800080" w:fill="FFFFFF"/>
      </w:tcPr>
    </w:tblStylePr>
    <w:tblStylePr w:type="lastRow">
      <w:tblPr/>
      <w:tcPr>
        <w:tcBorders>
          <w:top w:val="single" w:sz="6" w:space="0" w:color="000000"/>
          <w:tl2br w:val="nil"/>
          <w:tr2bl w:val="nil"/>
        </w:tcBorders>
      </w:tcPr>
    </w:tblStylePr>
    <w:tblStylePr w:type="firstCol">
      <w:rPr>
        <w:b/>
        <w:bCs/>
      </w:rPr>
      <w:tblPr/>
      <w:tcPr>
        <w:tcBorders>
          <w:tl2br w:val="nil"/>
          <w:tr2bl w:val="nil"/>
        </w:tcBorders>
        <w:shd w:val="solid" w:color="C0C0C0" w:fill="FFFFFF"/>
      </w:tcPr>
    </w:tblStylePr>
    <w:tblStylePr w:type="neCell">
      <w:rPr>
        <w:b/>
        <w:bCs/>
      </w:rPr>
      <w:tblPr/>
      <w:tcPr>
        <w:tcBorders>
          <w:tl2br w:val="nil"/>
          <w:tr2bl w:val="nil"/>
        </w:tcBorders>
      </w:tcPr>
    </w:tblStylePr>
    <w:tblStylePr w:type="nwCell">
      <w:tblPr/>
      <w:tcPr>
        <w:tcBorders>
          <w:tl2br w:val="nil"/>
          <w:tr2bl w:val="nil"/>
        </w:tcBorders>
        <w:shd w:val="solid" w:color="800080" w:fill="FFFFFF"/>
      </w:tcPr>
    </w:tblStylePr>
    <w:tblStylePr w:type="swCell">
      <w:rPr>
        <w:color w:val="000080"/>
      </w:rPr>
      <w:tblPr/>
      <w:tcPr>
        <w:tcBorders>
          <w:tl2br w:val="nil"/>
          <w:tr2bl w:val="nil"/>
        </w:tcBorders>
      </w:tcPr>
    </w:tblStylePr>
  </w:style>
  <w:style w:type="table" w:customStyle="1" w:styleId="345">
    <w:name w:val="表 (クラシック) 34"/>
    <w:basedOn w:val="a4"/>
    <w:next w:val="3f2"/>
    <w:uiPriority w:val="99"/>
    <w:semiHidden/>
    <w:unhideWhenUsed/>
    <w:rsid w:val="009F3DDB"/>
    <w:rPr>
      <w:rFonts w:ascii="Calibri" w:eastAsia="SimSun" w:hAnsi="Calibri" w:cs="Times New Roman"/>
      <w:color w:val="000080"/>
      <w:kern w:val="0"/>
      <w:sz w:val="22"/>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il"/>
          <w:tr2bl w:val="nil"/>
        </w:tcBorders>
        <w:shd w:val="solid" w:color="000080" w:fill="FFFFFF"/>
      </w:tcPr>
    </w:tblStylePr>
    <w:tblStylePr w:type="lastRow">
      <w:rPr>
        <w:color w:val="000080"/>
      </w:rPr>
      <w:tblPr/>
      <w:tcPr>
        <w:tcBorders>
          <w:top w:val="single" w:sz="12" w:space="0" w:color="000000"/>
          <w:tl2br w:val="nil"/>
          <w:tr2bl w:val="nil"/>
        </w:tcBorders>
        <w:shd w:val="solid" w:color="FFFFFF" w:fill="FFFFFF"/>
      </w:tcPr>
    </w:tblStylePr>
    <w:tblStylePr w:type="firstCol">
      <w:rPr>
        <w:b/>
        <w:bCs/>
        <w:color w:val="000000"/>
      </w:rPr>
      <w:tblPr/>
      <w:tcPr>
        <w:tcBorders>
          <w:tl2br w:val="nil"/>
          <w:tr2bl w:val="nil"/>
        </w:tcBorders>
      </w:tcPr>
    </w:tblStylePr>
  </w:style>
  <w:style w:type="table" w:customStyle="1" w:styleId="445">
    <w:name w:val="表 (クラシック) 44"/>
    <w:basedOn w:val="a4"/>
    <w:next w:val="4e"/>
    <w:uiPriority w:val="99"/>
    <w:semiHidden/>
    <w:unhideWhenUsed/>
    <w:rsid w:val="009F3DDB"/>
    <w:rPr>
      <w:rFonts w:ascii="Calibri" w:eastAsia="SimSun" w:hAnsi="Calibri" w:cs="Times New Roman"/>
      <w:kern w:val="0"/>
      <w:sz w:val="22"/>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il"/>
          <w:tr2bl w:val="nil"/>
        </w:tcBorders>
        <w:shd w:val="pct50" w:color="000080" w:fill="FFFFFF"/>
      </w:tcPr>
    </w:tblStylePr>
    <w:tblStylePr w:type="lastRow">
      <w:rPr>
        <w:color w:val="000080"/>
      </w:rPr>
      <w:tblPr/>
      <w:tcPr>
        <w:tcBorders>
          <w:bottom w:val="single" w:sz="6" w:space="0" w:color="000000"/>
          <w:tl2br w:val="nil"/>
          <w:tr2bl w:val="nil"/>
        </w:tcBorders>
        <w:shd w:val="pct50" w:color="000000" w:fill="FFFFFF"/>
      </w:tcPr>
    </w:tblStylePr>
    <w:tblStylePr w:type="firstCol">
      <w:rPr>
        <w:b/>
        <w:bCs/>
      </w:rPr>
      <w:tblPr/>
      <w:tcPr>
        <w:tcBorders>
          <w:tl2br w:val="nil"/>
          <w:tr2bl w:val="nil"/>
        </w:tcBorders>
      </w:tcPr>
    </w:tblStylePr>
    <w:tblStylePr w:type="nwCell">
      <w:rPr>
        <w:b/>
        <w:bCs/>
      </w:rPr>
      <w:tblPr/>
      <w:tcPr>
        <w:tcBorders>
          <w:tl2br w:val="nil"/>
          <w:tr2bl w:val="nil"/>
        </w:tcBorders>
      </w:tcPr>
    </w:tblStylePr>
    <w:tblStylePr w:type="swCell">
      <w:rPr>
        <w:color w:val="000080"/>
      </w:rPr>
      <w:tblPr/>
      <w:tcPr>
        <w:tcBorders>
          <w:tl2br w:val="nil"/>
          <w:tr2bl w:val="nil"/>
        </w:tcBorders>
      </w:tcPr>
    </w:tblStylePr>
  </w:style>
  <w:style w:type="table" w:customStyle="1" w:styleId="14e">
    <w:name w:val="表 (カラフル) 14"/>
    <w:basedOn w:val="a4"/>
    <w:next w:val="1ffd"/>
    <w:uiPriority w:val="99"/>
    <w:semiHidden/>
    <w:unhideWhenUsed/>
    <w:rsid w:val="009F3DDB"/>
    <w:rPr>
      <w:rFonts w:ascii="Calibri" w:eastAsia="SimSun" w:hAnsi="Calibri" w:cs="Times New Roman"/>
      <w:color w:val="FFFFFF"/>
      <w:kern w:val="0"/>
      <w:sz w:val="22"/>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il"/>
          <w:tr2bl w:val="nil"/>
        </w:tcBorders>
        <w:shd w:val="solid" w:color="000000" w:fill="FFFFFF"/>
      </w:tcPr>
    </w:tblStylePr>
    <w:tblStylePr w:type="firstCol">
      <w:rPr>
        <w:b/>
        <w:bCs/>
        <w:i/>
        <w:iCs/>
      </w:rPr>
      <w:tblPr/>
      <w:tcPr>
        <w:tcBorders>
          <w:tl2br w:val="nil"/>
          <w:tr2bl w:val="nil"/>
        </w:tcBorders>
        <w:shd w:val="solid" w:color="000080" w:fill="FFFFFF"/>
      </w:tcPr>
    </w:tblStylePr>
    <w:tblStylePr w:type="nwCell">
      <w:tblPr/>
      <w:tcPr>
        <w:tcBorders>
          <w:tl2br w:val="nil"/>
          <w:tr2bl w:val="nil"/>
        </w:tcBorders>
        <w:shd w:val="solid" w:color="000000" w:fill="FFFFFF"/>
      </w:tcPr>
    </w:tblStylePr>
    <w:tblStylePr w:type="swCell">
      <w:rPr>
        <w:b/>
        <w:bCs/>
        <w:i w:val="0"/>
        <w:iCs w:val="0"/>
      </w:rPr>
      <w:tblPr/>
      <w:tcPr>
        <w:tcBorders>
          <w:tl2br w:val="nil"/>
          <w:tr2bl w:val="nil"/>
        </w:tcBorders>
      </w:tcPr>
    </w:tblStylePr>
  </w:style>
  <w:style w:type="table" w:customStyle="1" w:styleId="246">
    <w:name w:val="表 (カラフル) 24"/>
    <w:basedOn w:val="a4"/>
    <w:next w:val="2f8"/>
    <w:uiPriority w:val="99"/>
    <w:semiHidden/>
    <w:unhideWhenUsed/>
    <w:rsid w:val="009F3DDB"/>
    <w:rPr>
      <w:rFonts w:ascii="Calibri" w:eastAsia="SimSun" w:hAnsi="Calibri" w:cs="Times New Roman"/>
      <w:kern w:val="0"/>
      <w:sz w:val="22"/>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il"/>
          <w:tr2bl w:val="nil"/>
        </w:tcBorders>
        <w:shd w:val="solid" w:color="800000" w:fill="FFFFFF"/>
      </w:tcPr>
    </w:tblStylePr>
    <w:tblStylePr w:type="firstCol">
      <w:rPr>
        <w:b/>
        <w:bCs/>
        <w:i/>
        <w:iCs/>
      </w:rPr>
      <w:tblPr/>
      <w:tcPr>
        <w:tcBorders>
          <w:tl2br w:val="nil"/>
          <w:tr2bl w:val="nil"/>
        </w:tcBorders>
      </w:tcPr>
    </w:tblStylePr>
    <w:tblStylePr w:type="lastCol">
      <w:tblPr/>
      <w:tcPr>
        <w:tcBorders>
          <w:tl2br w:val="nil"/>
          <w:tr2bl w:val="nil"/>
        </w:tcBorders>
        <w:shd w:val="solid" w:color="C0C0C0" w:fill="FFFFFF"/>
      </w:tcPr>
    </w:tblStylePr>
    <w:tblStylePr w:type="swCell">
      <w:rPr>
        <w:b/>
        <w:bCs/>
        <w:i w:val="0"/>
        <w:iCs w:val="0"/>
      </w:rPr>
      <w:tblPr/>
      <w:tcPr>
        <w:tcBorders>
          <w:tl2br w:val="nil"/>
          <w:tr2bl w:val="nil"/>
        </w:tcBorders>
      </w:tcPr>
    </w:tblStylePr>
  </w:style>
  <w:style w:type="table" w:customStyle="1" w:styleId="346">
    <w:name w:val="表 (カラフル) 34"/>
    <w:basedOn w:val="a4"/>
    <w:next w:val="3f3"/>
    <w:uiPriority w:val="99"/>
    <w:semiHidden/>
    <w:unhideWhenUsed/>
    <w:rsid w:val="009F3DDB"/>
    <w:rPr>
      <w:rFonts w:ascii="Calibri" w:eastAsia="SimSun" w:hAnsi="Calibri" w:cs="Times New Roman"/>
      <w:kern w:val="0"/>
      <w:sz w:val="22"/>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il"/>
          <w:tr2bl w:val="nil"/>
        </w:tcBorders>
        <w:shd w:val="solid" w:color="008080" w:fill="FFFFFF"/>
      </w:tcPr>
    </w:tblStylePr>
    <w:tblStylePr w:type="firstCol">
      <w:tblPr/>
      <w:tcPr>
        <w:tcBorders>
          <w:left w:val="single" w:sz="36" w:space="0" w:color="000000"/>
          <w:right w:val="single" w:sz="6" w:space="0" w:color="000000"/>
          <w:tl2br w:val="nil"/>
          <w:tr2bl w:val="nil"/>
        </w:tcBorders>
        <w:shd w:val="solid" w:color="008080" w:fill="FFFFFF"/>
      </w:tcPr>
    </w:tblStylePr>
    <w:tblStylePr w:type="nwCell">
      <w:rPr>
        <w:b/>
        <w:bCs/>
        <w:color w:val="FFFFFF"/>
      </w:rPr>
      <w:tblPr/>
      <w:tcPr>
        <w:tcBorders>
          <w:tl2br w:val="nil"/>
          <w:tr2bl w:val="nil"/>
        </w:tcBorders>
        <w:shd w:val="solid" w:color="000000" w:fill="FFFFFF"/>
      </w:tcPr>
    </w:tblStylePr>
  </w:style>
  <w:style w:type="table" w:customStyle="1" w:styleId="14f">
    <w:name w:val="表 (列の強調) 14"/>
    <w:basedOn w:val="a4"/>
    <w:next w:val="1ffe"/>
    <w:uiPriority w:val="99"/>
    <w:semiHidden/>
    <w:unhideWhenUsed/>
    <w:rsid w:val="009F3DDB"/>
    <w:rPr>
      <w:rFonts w:ascii="Calibri" w:eastAsia="SimSun" w:hAnsi="Calibri" w:cs="Times New Roman"/>
      <w:b/>
      <w:bCs/>
      <w:kern w:val="0"/>
      <w:sz w:val="22"/>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il"/>
          <w:tr2bl w:val="nil"/>
        </w:tcBorders>
      </w:tcPr>
    </w:tblStylePr>
    <w:tblStylePr w:type="lastRow">
      <w:rPr>
        <w:b w:val="0"/>
        <w:bCs w:val="0"/>
      </w:rPr>
      <w:tblPr/>
      <w:tcPr>
        <w:tcBorders>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customStyle="1" w:styleId="247">
    <w:name w:val="表 (列の強調) 24"/>
    <w:basedOn w:val="a4"/>
    <w:next w:val="2f9"/>
    <w:uiPriority w:val="99"/>
    <w:semiHidden/>
    <w:unhideWhenUsed/>
    <w:rsid w:val="009F3DDB"/>
    <w:rPr>
      <w:rFonts w:ascii="Calibri" w:eastAsia="SimSun" w:hAnsi="Calibri" w:cs="Times New Roman"/>
      <w:b/>
      <w:bCs/>
      <w:kern w:val="0"/>
      <w:sz w:val="22"/>
    </w:rPr>
    <w:tblPr>
      <w:tblStyleColBandSize w:val="1"/>
    </w:tblPr>
    <w:tblStylePr w:type="firstRow">
      <w:rPr>
        <w:color w:val="FFFFFF"/>
      </w:rPr>
      <w:tblPr/>
      <w:tcPr>
        <w:tcBorders>
          <w:tl2br w:val="nil"/>
          <w:tr2bl w:val="nil"/>
        </w:tcBorders>
        <w:shd w:val="solid" w:color="000080" w:fill="FFFFFF"/>
      </w:tcPr>
    </w:tblStylePr>
    <w:tblStylePr w:type="lastRow">
      <w:rPr>
        <w:b w:val="0"/>
        <w:bCs w:val="0"/>
      </w:rPr>
      <w:tblPr/>
      <w:tcPr>
        <w:tcBorders>
          <w:tl2br w:val="nil"/>
          <w:tr2bl w:val="nil"/>
        </w:tcBorders>
      </w:tcPr>
    </w:tblStylePr>
    <w:tblStylePr w:type="firstCol">
      <w:rPr>
        <w:b w:val="0"/>
        <w:bCs w:val="0"/>
        <w:color w:val="00000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customStyle="1" w:styleId="347">
    <w:name w:val="表 (列の強調) 34"/>
    <w:basedOn w:val="a4"/>
    <w:next w:val="3f4"/>
    <w:uiPriority w:val="99"/>
    <w:semiHidden/>
    <w:unhideWhenUsed/>
    <w:rsid w:val="009F3DDB"/>
    <w:rPr>
      <w:rFonts w:ascii="Calibri" w:eastAsia="SimSun" w:hAnsi="Calibri" w:cs="Times New Roman"/>
      <w:b/>
      <w:bCs/>
      <w:kern w:val="0"/>
      <w:sz w:val="22"/>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il"/>
          <w:tr2bl w:val="nil"/>
        </w:tcBorders>
        <w:shd w:val="solid" w:color="000080" w:fill="FFFFFF"/>
      </w:tcPr>
    </w:tblStylePr>
    <w:tblStylePr w:type="lastRow">
      <w:rPr>
        <w:b w:val="0"/>
        <w:bCs w:val="0"/>
      </w:rPr>
      <w:tblPr/>
      <w:tcPr>
        <w:tcBorders>
          <w:top w:val="single" w:sz="6" w:space="0" w:color="00008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il"/>
          <w:tr2bl w:val="nil"/>
        </w:tcBorders>
      </w:tcPr>
    </w:tblStylePr>
  </w:style>
  <w:style w:type="table" w:customStyle="1" w:styleId="446">
    <w:name w:val="表 (列の強調) 44"/>
    <w:basedOn w:val="a4"/>
    <w:next w:val="4f"/>
    <w:uiPriority w:val="99"/>
    <w:semiHidden/>
    <w:unhideWhenUsed/>
    <w:rsid w:val="009F3DDB"/>
    <w:rPr>
      <w:rFonts w:ascii="Calibri" w:eastAsia="SimSun" w:hAnsi="Calibri" w:cs="Times New Roman"/>
      <w:kern w:val="0"/>
      <w:sz w:val="22"/>
    </w:rPr>
    <w:tblPr>
      <w:tblStyleColBandSize w:val="1"/>
    </w:tblPr>
    <w:tblStylePr w:type="firstRow">
      <w:rPr>
        <w:color w:val="FFFFFF"/>
      </w:rPr>
      <w:tblPr/>
      <w:tcPr>
        <w:tcBorders>
          <w:tl2br w:val="nil"/>
          <w:tr2bl w:val="nil"/>
        </w:tcBorders>
        <w:shd w:val="solid" w:color="0000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5">
    <w:name w:val="表 (列の強調) 54"/>
    <w:basedOn w:val="a4"/>
    <w:next w:val="5e"/>
    <w:uiPriority w:val="99"/>
    <w:semiHidden/>
    <w:unhideWhenUsed/>
    <w:rsid w:val="009F3DDB"/>
    <w:rPr>
      <w:rFonts w:ascii="Calibri" w:eastAsia="SimSun" w:hAnsi="Calibri" w:cs="Times New Roman"/>
      <w:kern w:val="0"/>
      <w:sz w:val="22"/>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il"/>
          <w:tr2bl w:val="nil"/>
        </w:tcBorders>
      </w:tcPr>
    </w:tblStylePr>
    <w:tblStylePr w:type="lastRow">
      <w:rPr>
        <w:b/>
        <w:bCs/>
      </w:rPr>
      <w:tblPr/>
      <w:tcPr>
        <w:tcBorders>
          <w:top w:val="single" w:sz="6" w:space="0" w:color="80808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solid" w:color="C0C0C0" w:fill="FFFFFF"/>
      </w:tcPr>
    </w:tblStylePr>
    <w:tblStylePr w:type="band2Vert">
      <w:rPr>
        <w:color w:val="auto"/>
      </w:rPr>
    </w:tblStylePr>
  </w:style>
  <w:style w:type="table" w:customStyle="1" w:styleId="4f7">
    <w:name w:val="表 (コンテンポラリ)4"/>
    <w:basedOn w:val="a4"/>
    <w:next w:val="affff8"/>
    <w:uiPriority w:val="99"/>
    <w:semiHidden/>
    <w:unhideWhenUsed/>
    <w:rsid w:val="009F3DDB"/>
    <w:rPr>
      <w:rFonts w:ascii="Calibri" w:eastAsia="SimSun" w:hAnsi="Calibri" w:cs="Times New Roman"/>
      <w:kern w:val="0"/>
      <w:sz w:val="22"/>
    </w:rPr>
    <w:tblPr>
      <w:tblStyleRowBandSize w:val="1"/>
      <w:tblBorders>
        <w:insideH w:val="single" w:sz="18" w:space="0" w:color="FFFFFF"/>
        <w:insideV w:val="single" w:sz="18" w:space="0" w:color="FFFFFF"/>
      </w:tblBorders>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customStyle="1" w:styleId="4f8">
    <w:name w:val="表 (エレガント)4"/>
    <w:basedOn w:val="a4"/>
    <w:next w:val="affff9"/>
    <w:uiPriority w:val="99"/>
    <w:semiHidden/>
    <w:unhideWhenUsed/>
    <w:rsid w:val="009F3DDB"/>
    <w:rPr>
      <w:rFonts w:ascii="Calibri" w:eastAsia="SimSun" w:hAnsi="Calibri" w:cs="Times New Roman"/>
      <w:kern w:val="0"/>
      <w:sz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il"/>
          <w:tr2bl w:val="nil"/>
        </w:tcBorders>
      </w:tcPr>
    </w:tblStylePr>
  </w:style>
  <w:style w:type="table" w:customStyle="1" w:styleId="14f0">
    <w:name w:val="表 (格子) 14"/>
    <w:basedOn w:val="a4"/>
    <w:next w:val="1fff1"/>
    <w:uiPriority w:val="99"/>
    <w:semiHidden/>
    <w:unhideWhenUsed/>
    <w:rsid w:val="009F3DDB"/>
    <w:rPr>
      <w:rFonts w:ascii="Calibri" w:eastAsia="SimSun" w:hAnsi="Calibri" w:cs="Times New Roman"/>
      <w:kern w:val="0"/>
      <w:sz w:val="22"/>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style>
  <w:style w:type="table" w:customStyle="1" w:styleId="248">
    <w:name w:val="表 (格子) 24"/>
    <w:basedOn w:val="a4"/>
    <w:next w:val="2fa"/>
    <w:uiPriority w:val="99"/>
    <w:semiHidden/>
    <w:unhideWhenUsed/>
    <w:rsid w:val="009F3DDB"/>
    <w:rPr>
      <w:rFonts w:ascii="Calibri" w:eastAsia="SimSun" w:hAnsi="Calibri" w:cs="Times New Roman"/>
      <w:kern w:val="0"/>
      <w:sz w:val="22"/>
    </w:rPr>
    <w:tblPr>
      <w:tblBorders>
        <w:insideH w:val="single" w:sz="6" w:space="0" w:color="000000"/>
        <w:insideV w:val="single" w:sz="6" w:space="0" w:color="000000"/>
      </w:tblBorders>
    </w:tblPr>
    <w:tcPr>
      <w:shd w:val="clear" w:color="auto" w:fill="auto"/>
    </w:tcPr>
    <w:tblStylePr w:type="firstRow">
      <w:rPr>
        <w:b/>
        <w:bCs/>
      </w:rPr>
      <w:tblPr/>
      <w:tcPr>
        <w:tcBorders>
          <w:tl2br w:val="nil"/>
          <w:tr2bl w:val="nil"/>
        </w:tcBorders>
      </w:tcPr>
    </w:tblStylePr>
    <w:tblStylePr w:type="lastRow">
      <w:rPr>
        <w:b/>
        <w:bCs/>
      </w:rPr>
      <w:tblPr/>
      <w:tcPr>
        <w:tcBorders>
          <w:top w:val="single" w:sz="6" w:space="0" w:color="000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style>
  <w:style w:type="table" w:customStyle="1" w:styleId="348">
    <w:name w:val="表 (格子) 34"/>
    <w:basedOn w:val="a4"/>
    <w:next w:val="3f5"/>
    <w:uiPriority w:val="99"/>
    <w:semiHidden/>
    <w:unhideWhenUsed/>
    <w:rsid w:val="009F3DDB"/>
    <w:rPr>
      <w:rFonts w:ascii="Calibri" w:eastAsia="SimSun" w:hAnsi="Calibri" w:cs="Times New Roman"/>
      <w:kern w:val="0"/>
      <w:sz w:val="22"/>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il"/>
          <w:tr2bl w:val="nil"/>
        </w:tcBorders>
        <w:shd w:val="pct30" w:color="FFFF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style>
  <w:style w:type="table" w:customStyle="1" w:styleId="447">
    <w:name w:val="表 (格子) 44"/>
    <w:basedOn w:val="a4"/>
    <w:next w:val="4f0"/>
    <w:uiPriority w:val="99"/>
    <w:semiHidden/>
    <w:unhideWhenUsed/>
    <w:rsid w:val="009F3DDB"/>
    <w:rPr>
      <w:rFonts w:ascii="Calibri" w:eastAsia="SimSun" w:hAnsi="Calibri" w:cs="Times New Roman"/>
      <w:kern w:val="0"/>
      <w:sz w:val="22"/>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il"/>
          <w:tr2bl w:val="nil"/>
        </w:tcBorders>
        <w:shd w:val="pct30" w:color="FFFF00" w:fill="FFFFFF"/>
      </w:tcPr>
    </w:tblStylePr>
    <w:tblStylePr w:type="lastRow">
      <w:rPr>
        <w:b/>
        <w:bCs/>
        <w:color w:val="auto"/>
      </w:rPr>
      <w:tblPr/>
      <w:tcPr>
        <w:tcBorders>
          <w:top w:val="single" w:sz="6" w:space="0" w:color="000000"/>
          <w:tl2br w:val="nil"/>
          <w:tr2bl w:val="nil"/>
        </w:tcBorders>
        <w:shd w:val="pct30" w:color="FFFF00" w:fill="FFFFFF"/>
      </w:tcPr>
    </w:tblStylePr>
    <w:tblStylePr w:type="lastCol">
      <w:rPr>
        <w:b/>
        <w:bCs/>
        <w:color w:val="auto"/>
      </w:rPr>
      <w:tblPr/>
      <w:tcPr>
        <w:tcBorders>
          <w:tl2br w:val="nil"/>
          <w:tr2bl w:val="nil"/>
        </w:tcBorders>
      </w:tcPr>
    </w:tblStylePr>
  </w:style>
  <w:style w:type="table" w:customStyle="1" w:styleId="546">
    <w:name w:val="表 (格子) 54"/>
    <w:basedOn w:val="a4"/>
    <w:next w:val="5f"/>
    <w:uiPriority w:val="99"/>
    <w:semiHidden/>
    <w:unhideWhenUsed/>
    <w:rsid w:val="009F3DDB"/>
    <w:rPr>
      <w:rFonts w:ascii="Calibri" w:eastAsia="SimSun" w:hAnsi="Calibri" w:cs="Times New Roman"/>
      <w:kern w:val="0"/>
      <w:sz w:val="2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table" w:customStyle="1" w:styleId="645">
    <w:name w:val="表 (格子) 64"/>
    <w:basedOn w:val="a4"/>
    <w:next w:val="69"/>
    <w:uiPriority w:val="99"/>
    <w:semiHidden/>
    <w:unhideWhenUsed/>
    <w:rsid w:val="009F3DDB"/>
    <w:rPr>
      <w:rFonts w:ascii="Calibri" w:eastAsia="SimSun" w:hAnsi="Calibri" w:cs="Times New Roman"/>
      <w:kern w:val="0"/>
      <w:sz w:val="22"/>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il"/>
          <w:tr2bl w:val="nil"/>
        </w:tcBorders>
      </w:tcPr>
    </w:tblStylePr>
    <w:tblStylePr w:type="lastRow">
      <w:rPr>
        <w:color w:val="auto"/>
      </w:rPr>
      <w:tblPr/>
      <w:tcPr>
        <w:tcBorders>
          <w:top w:val="single" w:sz="6" w:space="0" w:color="000000"/>
          <w:tl2br w:val="nil"/>
          <w:tr2bl w:val="nil"/>
        </w:tcBorders>
      </w:tcPr>
    </w:tblStylePr>
    <w:tblStylePr w:type="firstCol">
      <w:rPr>
        <w:b/>
        <w:bCs/>
      </w:rPr>
      <w:tblPr/>
      <w:tcPr>
        <w:tcBorders>
          <w:tl2br w:val="nil"/>
          <w:tr2bl w:val="nil"/>
        </w:tcBorders>
      </w:tcPr>
    </w:tblStylePr>
    <w:tblStylePr w:type="nwCell">
      <w:tblPr/>
      <w:tcPr>
        <w:tcBorders>
          <w:tl2br w:val="single" w:sz="6" w:space="0" w:color="000000"/>
          <w:tr2bl w:val="nil"/>
        </w:tcBorders>
      </w:tcPr>
    </w:tblStylePr>
  </w:style>
  <w:style w:type="table" w:customStyle="1" w:styleId="746">
    <w:name w:val="表 (格子) 74"/>
    <w:basedOn w:val="a4"/>
    <w:next w:val="79"/>
    <w:uiPriority w:val="99"/>
    <w:semiHidden/>
    <w:unhideWhenUsed/>
    <w:rsid w:val="009F3DDB"/>
    <w:rPr>
      <w:rFonts w:ascii="Calibri" w:eastAsia="SimSun" w:hAnsi="Calibri" w:cs="Times New Roman"/>
      <w:b/>
      <w:bCs/>
      <w:kern w:val="0"/>
      <w:sz w:val="2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il"/>
          <w:tr2bl w:val="nil"/>
        </w:tcBorders>
      </w:tcPr>
    </w:tblStylePr>
    <w:tblStylePr w:type="lastRow">
      <w:rPr>
        <w:b w:val="0"/>
        <w:bCs w:val="0"/>
      </w:rPr>
      <w:tblPr/>
      <w:tcPr>
        <w:tcBorders>
          <w:top w:val="single" w:sz="6" w:space="0" w:color="00000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single" w:sz="6" w:space="0" w:color="000000"/>
          <w:tr2bl w:val="nil"/>
        </w:tcBorders>
      </w:tcPr>
    </w:tblStylePr>
  </w:style>
  <w:style w:type="table" w:customStyle="1" w:styleId="846">
    <w:name w:val="表 (格子) 84"/>
    <w:basedOn w:val="a4"/>
    <w:next w:val="89"/>
    <w:uiPriority w:val="99"/>
    <w:semiHidden/>
    <w:unhideWhenUsed/>
    <w:rsid w:val="009F3DDB"/>
    <w:rPr>
      <w:rFonts w:ascii="Calibri" w:eastAsia="SimSun" w:hAnsi="Calibri" w:cs="Times New Roman"/>
      <w:kern w:val="0"/>
      <w:sz w:val="22"/>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customStyle="1" w:styleId="14f1">
    <w:name w:val="表 (一覧) 14"/>
    <w:basedOn w:val="a4"/>
    <w:next w:val="1fff2"/>
    <w:uiPriority w:val="99"/>
    <w:semiHidden/>
    <w:unhideWhenUsed/>
    <w:rsid w:val="009F3DDB"/>
    <w:rPr>
      <w:rFonts w:ascii="Calibri" w:eastAsia="SimSun" w:hAnsi="Calibri" w:cs="Times New Roman"/>
      <w:kern w:val="0"/>
      <w:sz w:val="22"/>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il"/>
          <w:tr2bl w:val="nil"/>
        </w:tcBorders>
        <w:shd w:val="solid" w:color="C0C0C0" w:fill="FFFFFF"/>
      </w:tcPr>
    </w:tblStylePr>
    <w:tblStylePr w:type="lastRow">
      <w:tblPr/>
      <w:tcPr>
        <w:tcBorders>
          <w:top w:val="single" w:sz="6" w:space="0" w:color="000000"/>
          <w:tl2br w:val="nil"/>
          <w:tr2bl w:val="nil"/>
        </w:tcBorders>
      </w:tcPr>
    </w:tblStylePr>
    <w:tblStylePr w:type="band1Horz">
      <w:rPr>
        <w:color w:val="auto"/>
      </w:rPr>
      <w:tblPr/>
      <w:tcPr>
        <w:tcBorders>
          <w:tl2br w:val="nil"/>
          <w:tr2bl w:val="nil"/>
        </w:tcBorders>
        <w:shd w:val="solid" w:color="C0C0C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customStyle="1" w:styleId="249">
    <w:name w:val="表 (一覧) 24"/>
    <w:basedOn w:val="a4"/>
    <w:next w:val="2fb"/>
    <w:uiPriority w:val="99"/>
    <w:semiHidden/>
    <w:unhideWhenUsed/>
    <w:rsid w:val="009F3DDB"/>
    <w:rPr>
      <w:rFonts w:ascii="Calibri" w:eastAsia="SimSun" w:hAnsi="Calibri" w:cs="Times New Roman"/>
      <w:kern w:val="0"/>
      <w:sz w:val="22"/>
    </w:rPr>
    <w:tblPr>
      <w:tblStyleRowBandSize w:val="2"/>
      <w:tblBorders>
        <w:bottom w:val="single" w:sz="12" w:space="0" w:color="808080"/>
      </w:tblBorders>
    </w:tblPr>
    <w:tblStylePr w:type="firstRow">
      <w:rPr>
        <w:b/>
        <w:bCs/>
        <w:color w:val="FFFFFF"/>
      </w:rPr>
      <w:tblPr/>
      <w:tcPr>
        <w:tcBorders>
          <w:bottom w:val="single" w:sz="6" w:space="0" w:color="000000"/>
          <w:tl2br w:val="nil"/>
          <w:tr2bl w:val="nil"/>
        </w:tcBorders>
        <w:shd w:val="pct75" w:color="008080" w:fill="008000"/>
      </w:tcPr>
    </w:tblStylePr>
    <w:tblStylePr w:type="lastRow">
      <w:tblPr/>
      <w:tcPr>
        <w:tcBorders>
          <w:top w:val="single" w:sz="6" w:space="0" w:color="000000"/>
          <w:tl2br w:val="nil"/>
          <w:tr2bl w:val="nil"/>
        </w:tcBorders>
      </w:tcPr>
    </w:tblStylePr>
    <w:tblStylePr w:type="band1Horz">
      <w:rPr>
        <w:color w:val="auto"/>
      </w:rPr>
      <w:tblPr/>
      <w:tcPr>
        <w:tcBorders>
          <w:tl2br w:val="nil"/>
          <w:tr2bl w:val="nil"/>
        </w:tcBorders>
        <w:shd w:val="pct20" w:color="00FF0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customStyle="1" w:styleId="349">
    <w:name w:val="表 (一覧) 34"/>
    <w:basedOn w:val="a4"/>
    <w:next w:val="3f6"/>
    <w:uiPriority w:val="99"/>
    <w:semiHidden/>
    <w:unhideWhenUsed/>
    <w:rsid w:val="009F3DDB"/>
    <w:rPr>
      <w:rFonts w:ascii="Calibri" w:eastAsia="SimSun" w:hAnsi="Calibri" w:cs="Times New Roman"/>
      <w:kern w:val="0"/>
      <w:sz w:val="22"/>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il"/>
          <w:tr2bl w:val="nil"/>
        </w:tcBorders>
      </w:tcPr>
    </w:tblStylePr>
    <w:tblStylePr w:type="lastRow">
      <w:tblPr/>
      <w:tcPr>
        <w:tcBorders>
          <w:top w:val="single" w:sz="12" w:space="0" w:color="000000"/>
          <w:tl2br w:val="nil"/>
          <w:tr2bl w:val="nil"/>
        </w:tcBorders>
      </w:tcPr>
    </w:tblStylePr>
    <w:tblStylePr w:type="swCell">
      <w:rPr>
        <w:i/>
        <w:iCs/>
        <w:color w:val="000080"/>
      </w:rPr>
      <w:tblPr/>
      <w:tcPr>
        <w:tcBorders>
          <w:tl2br w:val="nil"/>
          <w:tr2bl w:val="nil"/>
        </w:tcBorders>
      </w:tcPr>
    </w:tblStylePr>
  </w:style>
  <w:style w:type="table" w:customStyle="1" w:styleId="448">
    <w:name w:val="表 (一覧) 44"/>
    <w:basedOn w:val="a4"/>
    <w:next w:val="4f1"/>
    <w:uiPriority w:val="99"/>
    <w:semiHidden/>
    <w:unhideWhenUsed/>
    <w:rsid w:val="009F3DDB"/>
    <w:rPr>
      <w:rFonts w:ascii="Calibri" w:eastAsia="SimSun" w:hAnsi="Calibri" w:cs="Times New Roman"/>
      <w:kern w:val="0"/>
      <w:sz w:val="22"/>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il"/>
          <w:tr2bl w:val="nil"/>
        </w:tcBorders>
        <w:shd w:val="solid" w:color="808080" w:fill="FFFFFF"/>
      </w:tcPr>
    </w:tblStylePr>
  </w:style>
  <w:style w:type="table" w:customStyle="1" w:styleId="547">
    <w:name w:val="表 (一覧) 54"/>
    <w:basedOn w:val="a4"/>
    <w:next w:val="5f0"/>
    <w:uiPriority w:val="99"/>
    <w:semiHidden/>
    <w:unhideWhenUsed/>
    <w:rsid w:val="009F3DDB"/>
    <w:rPr>
      <w:rFonts w:ascii="Calibri" w:eastAsia="SimSun" w:hAnsi="Calibri" w:cs="Times New Roman"/>
      <w:kern w:val="0"/>
      <w:sz w:val="22"/>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il"/>
          <w:tr2bl w:val="nil"/>
        </w:tcBorders>
      </w:tcPr>
    </w:tblStylePr>
    <w:tblStylePr w:type="firstCol">
      <w:rPr>
        <w:b/>
        <w:bCs/>
      </w:rPr>
      <w:tblPr/>
      <w:tcPr>
        <w:tcBorders>
          <w:tl2br w:val="nil"/>
          <w:tr2bl w:val="nil"/>
        </w:tcBorders>
      </w:tcPr>
    </w:tblStylePr>
  </w:style>
  <w:style w:type="table" w:customStyle="1" w:styleId="646">
    <w:name w:val="表 (一覧) 64"/>
    <w:basedOn w:val="a4"/>
    <w:next w:val="6a"/>
    <w:uiPriority w:val="99"/>
    <w:semiHidden/>
    <w:unhideWhenUsed/>
    <w:rsid w:val="009F3DDB"/>
    <w:rPr>
      <w:rFonts w:ascii="Calibri" w:eastAsia="SimSun" w:hAnsi="Calibri" w:cs="Times New Roman"/>
      <w:kern w:val="0"/>
      <w:sz w:val="22"/>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il"/>
          <w:tr2bl w:val="nil"/>
        </w:tcBorders>
      </w:tcPr>
    </w:tblStylePr>
    <w:tblStylePr w:type="firstCol">
      <w:rPr>
        <w:b/>
        <w:bCs/>
      </w:rPr>
      <w:tblPr/>
      <w:tcPr>
        <w:tcBorders>
          <w:right w:val="single" w:sz="12" w:space="0" w:color="000000"/>
          <w:tl2br w:val="nil"/>
          <w:tr2bl w:val="nil"/>
        </w:tcBorders>
      </w:tcPr>
    </w:tblStylePr>
    <w:tblStylePr w:type="band1Horz">
      <w:tblPr/>
      <w:tcPr>
        <w:tcBorders>
          <w:tl2br w:val="nil"/>
          <w:tr2bl w:val="nil"/>
        </w:tcBorders>
        <w:shd w:val="pct25" w:color="000000" w:fill="FFFFFF"/>
      </w:tcPr>
    </w:tblStylePr>
  </w:style>
  <w:style w:type="table" w:customStyle="1" w:styleId="747">
    <w:name w:val="表 (一覧) 74"/>
    <w:basedOn w:val="a4"/>
    <w:next w:val="7a"/>
    <w:uiPriority w:val="99"/>
    <w:semiHidden/>
    <w:unhideWhenUsed/>
    <w:rsid w:val="009F3DDB"/>
    <w:rPr>
      <w:rFonts w:ascii="Calibri" w:eastAsia="SimSun" w:hAnsi="Calibri" w:cs="Times New Roman"/>
      <w:kern w:val="0"/>
      <w:sz w:val="22"/>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il"/>
          <w:tr2bl w:val="nil"/>
        </w:tcBorders>
        <w:shd w:val="solid" w:color="C0C0C0" w:fill="FFFFFF"/>
      </w:tcPr>
    </w:tblStylePr>
    <w:tblStylePr w:type="lastRow">
      <w:rPr>
        <w:b/>
        <w:bCs/>
      </w:rPr>
      <w:tblPr/>
      <w:tcPr>
        <w:tcBorders>
          <w:top w:val="single" w:sz="12" w:space="0" w:color="008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0" w:color="000000" w:fill="FFFFFF"/>
      </w:tcPr>
    </w:tblStylePr>
    <w:tblStylePr w:type="band2Horz">
      <w:tblPr/>
      <w:tcPr>
        <w:tcBorders>
          <w:tl2br w:val="nil"/>
          <w:tr2bl w:val="nil"/>
        </w:tcBorders>
        <w:shd w:val="pct25" w:color="FFFF00" w:fill="FFFFFF"/>
      </w:tcPr>
    </w:tblStylePr>
  </w:style>
  <w:style w:type="table" w:customStyle="1" w:styleId="847">
    <w:name w:val="表 (一覧) 84"/>
    <w:basedOn w:val="a4"/>
    <w:next w:val="8a"/>
    <w:uiPriority w:val="99"/>
    <w:semiHidden/>
    <w:unhideWhenUsed/>
    <w:rsid w:val="009F3DDB"/>
    <w:rPr>
      <w:rFonts w:ascii="Calibri" w:eastAsia="SimSun" w:hAnsi="Calibri" w:cs="Times New Roman"/>
      <w:kern w:val="0"/>
      <w:sz w:val="22"/>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il"/>
          <w:tr2bl w:val="nil"/>
        </w:tcBorders>
        <w:shd w:val="solid" w:color="FFFF00" w:fill="FFFFFF"/>
      </w:tcPr>
    </w:tblStylePr>
    <w:tblStylePr w:type="lastRow">
      <w:rPr>
        <w:b/>
        <w:bCs/>
      </w:rPr>
      <w:tblPr/>
      <w:tcPr>
        <w:tcBorders>
          <w:top w:val="single" w:sz="6" w:space="0" w:color="000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5" w:color="FFFF00" w:fill="FFFFFF"/>
      </w:tcPr>
    </w:tblStylePr>
    <w:tblStylePr w:type="band2Horz">
      <w:tblPr/>
      <w:tcPr>
        <w:tcBorders>
          <w:tl2br w:val="nil"/>
          <w:tr2bl w:val="nil"/>
        </w:tcBorders>
        <w:shd w:val="pct50" w:color="FF0000" w:fill="FFFFFF"/>
      </w:tcPr>
    </w:tblStylePr>
  </w:style>
  <w:style w:type="table" w:customStyle="1" w:styleId="4f9">
    <w:name w:val="表 (プロフェッショナル)4"/>
    <w:basedOn w:val="a4"/>
    <w:next w:val="affffa"/>
    <w:uiPriority w:val="99"/>
    <w:semiHidden/>
    <w:unhideWhenUsed/>
    <w:rsid w:val="009F3DDB"/>
    <w:rPr>
      <w:rFonts w:ascii="Calibri" w:eastAsia="SimSun" w:hAnsi="Calibri" w:cs="Times New Roman"/>
      <w:kern w:val="0"/>
      <w:sz w:val="22"/>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il"/>
          <w:tr2bl w:val="nil"/>
        </w:tcBorders>
        <w:shd w:val="solid" w:color="000000" w:fill="FFFFFF"/>
      </w:tcPr>
    </w:tblStylePr>
  </w:style>
  <w:style w:type="table" w:customStyle="1" w:styleId="14f2">
    <w:name w:val="表 (シンプル) 14"/>
    <w:basedOn w:val="a4"/>
    <w:next w:val="1fff4"/>
    <w:uiPriority w:val="99"/>
    <w:semiHidden/>
    <w:unhideWhenUsed/>
    <w:rsid w:val="009F3DDB"/>
    <w:rPr>
      <w:rFonts w:ascii="Calibri" w:eastAsia="SimSun" w:hAnsi="Calibri" w:cs="Times New Roman"/>
      <w:kern w:val="0"/>
      <w:sz w:val="22"/>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24a">
    <w:name w:val="表 (シンプル) 24"/>
    <w:basedOn w:val="a4"/>
    <w:next w:val="2fc"/>
    <w:uiPriority w:val="99"/>
    <w:semiHidden/>
    <w:unhideWhenUsed/>
    <w:rsid w:val="009F3DDB"/>
    <w:rPr>
      <w:rFonts w:ascii="Calibri" w:eastAsia="SimSun" w:hAnsi="Calibri" w:cs="Times New Roman"/>
      <w:kern w:val="0"/>
      <w:sz w:val="22"/>
    </w:rPr>
    <w:tblPr/>
    <w:tblStylePr w:type="firstRow">
      <w:rPr>
        <w:b/>
        <w:bCs/>
      </w:rPr>
      <w:tblPr/>
      <w:tcPr>
        <w:tcBorders>
          <w:bottom w:val="single" w:sz="12" w:space="0" w:color="000000"/>
          <w:tl2br w:val="nil"/>
          <w:tr2bl w:val="nil"/>
        </w:tcBorders>
      </w:tcPr>
    </w:tblStylePr>
    <w:tblStylePr w:type="lastRow">
      <w:rPr>
        <w:b/>
        <w:bCs/>
        <w:color w:val="auto"/>
      </w:rPr>
      <w:tblPr/>
      <w:tcPr>
        <w:tcBorders>
          <w:top w:val="single" w:sz="6" w:space="0" w:color="000000"/>
          <w:tl2br w:val="nil"/>
          <w:tr2bl w:val="nil"/>
        </w:tcBorders>
      </w:tcPr>
    </w:tblStylePr>
    <w:tblStylePr w:type="firstCol">
      <w:rPr>
        <w:b/>
        <w:bCs/>
      </w:rPr>
      <w:tblPr/>
      <w:tcPr>
        <w:tcBorders>
          <w:right w:val="single" w:sz="12" w:space="0" w:color="000000"/>
          <w:tl2br w:val="nil"/>
          <w:tr2bl w:val="nil"/>
        </w:tcBorders>
      </w:tcPr>
    </w:tblStylePr>
    <w:tblStylePr w:type="lastCol">
      <w:rPr>
        <w:b/>
        <w:bCs/>
      </w:rPr>
      <w:tblPr/>
      <w:tcPr>
        <w:tcBorders>
          <w:left w:val="single" w:sz="6" w:space="0" w:color="000000"/>
          <w:tl2br w:val="nil"/>
          <w:tr2bl w:val="nil"/>
        </w:tcBorders>
      </w:tcPr>
    </w:tblStylePr>
    <w:tblStylePr w:type="neCell">
      <w:rPr>
        <w:b/>
        <w:bCs/>
      </w:rPr>
      <w:tblPr/>
      <w:tcPr>
        <w:tcBorders>
          <w:left w:val="nil"/>
          <w:tl2br w:val="nil"/>
          <w:tr2bl w:val="nil"/>
        </w:tcBorders>
      </w:tcPr>
    </w:tblStylePr>
    <w:tblStylePr w:type="swCell">
      <w:rPr>
        <w:b/>
        <w:bCs/>
      </w:rPr>
      <w:tblPr/>
      <w:tcPr>
        <w:tcBorders>
          <w:top w:val="nil"/>
          <w:tl2br w:val="nil"/>
          <w:tr2bl w:val="nil"/>
        </w:tcBorders>
      </w:tcPr>
    </w:tblStylePr>
  </w:style>
  <w:style w:type="table" w:customStyle="1" w:styleId="34a">
    <w:name w:val="表 (シンプル) 34"/>
    <w:basedOn w:val="a4"/>
    <w:next w:val="3f7"/>
    <w:uiPriority w:val="99"/>
    <w:semiHidden/>
    <w:unhideWhenUsed/>
    <w:rsid w:val="009F3DDB"/>
    <w:rPr>
      <w:rFonts w:ascii="Calibri" w:eastAsia="SimSun" w:hAnsi="Calibri" w:cs="Times New Roman"/>
      <w:kern w:val="0"/>
      <w:sz w:val="22"/>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il"/>
          <w:tr2bl w:val="nil"/>
        </w:tcBorders>
        <w:shd w:val="solid" w:color="000000" w:fill="FFFFFF"/>
      </w:tcPr>
    </w:tblStylePr>
  </w:style>
  <w:style w:type="table" w:customStyle="1" w:styleId="14f3">
    <w:name w:val="表 (アースカラー) 14"/>
    <w:basedOn w:val="a4"/>
    <w:next w:val="1fff5"/>
    <w:uiPriority w:val="99"/>
    <w:semiHidden/>
    <w:unhideWhenUsed/>
    <w:rsid w:val="009F3DDB"/>
    <w:rPr>
      <w:rFonts w:ascii="Calibri" w:eastAsia="SimSun" w:hAnsi="Calibri" w:cs="Times New Roman"/>
      <w:kern w:val="0"/>
      <w:sz w:val="22"/>
    </w:rPr>
    <w:tblPr>
      <w:tblStyleRowBandSize w:val="1"/>
    </w:tblPr>
    <w:tblStylePr w:type="firstRow">
      <w:tblPr/>
      <w:tcPr>
        <w:tcBorders>
          <w:top w:val="single" w:sz="6" w:space="0" w:color="000000"/>
          <w:bottom w:val="single" w:sz="12" w:space="0" w:color="000000"/>
          <w:tl2br w:val="nil"/>
          <w:tr2bl w:val="nil"/>
        </w:tcBorders>
      </w:tcPr>
    </w:tblStylePr>
    <w:tblStylePr w:type="lastRow">
      <w:tblPr/>
      <w:tcPr>
        <w:tcBorders>
          <w:top w:val="single" w:sz="12" w:space="0" w:color="000000"/>
          <w:tl2br w:val="nil"/>
          <w:tr2bl w:val="nil"/>
        </w:tcBorders>
        <w:shd w:val="pct25" w:color="800080" w:fill="FFFFFF"/>
      </w:tcPr>
    </w:tblStylePr>
    <w:tblStylePr w:type="firstCol">
      <w:tblPr/>
      <w:tcPr>
        <w:tcBorders>
          <w:right w:val="single" w:sz="12" w:space="0" w:color="000000"/>
          <w:tl2br w:val="nil"/>
          <w:tr2bl w:val="nil"/>
        </w:tcBorders>
      </w:tcPr>
    </w:tblStylePr>
    <w:tblStylePr w:type="lastCol">
      <w:tblPr/>
      <w:tcPr>
        <w:tcBorders>
          <w:left w:val="single" w:sz="12" w:space="0" w:color="000000"/>
          <w:tl2br w:val="nil"/>
          <w:tr2bl w:val="nil"/>
        </w:tcBorders>
      </w:tcPr>
    </w:tblStylePr>
    <w:tblStylePr w:type="band1Horz">
      <w:tblPr/>
      <w:tcPr>
        <w:tcBorders>
          <w:bottom w:val="single" w:sz="6" w:space="0" w:color="00000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customStyle="1" w:styleId="24b">
    <w:name w:val="表 (アースカラー) 24"/>
    <w:basedOn w:val="a4"/>
    <w:next w:val="2fd"/>
    <w:uiPriority w:val="99"/>
    <w:semiHidden/>
    <w:unhideWhenUsed/>
    <w:rsid w:val="009F3DDB"/>
    <w:rPr>
      <w:rFonts w:ascii="Calibri" w:eastAsia="SimSun" w:hAnsi="Calibri" w:cs="Times New Roman"/>
      <w:kern w:val="0"/>
      <w:sz w:val="22"/>
    </w:rPr>
    <w:tblPr>
      <w:tblBorders>
        <w:left w:val="single" w:sz="6" w:space="0" w:color="000000"/>
        <w:right w:val="single" w:sz="6" w:space="0" w:color="000000"/>
      </w:tblBorders>
    </w:tblPr>
    <w:tblStylePr w:type="firstRow">
      <w:tblPr/>
      <w:tcPr>
        <w:tcBorders>
          <w:bottom w:val="single" w:sz="12" w:space="0" w:color="000000"/>
          <w:tl2br w:val="nil"/>
          <w:tr2bl w:val="nil"/>
        </w:tcBorders>
      </w:tcPr>
    </w:tblStylePr>
    <w:tblStylePr w:type="lastRow">
      <w:tblPr/>
      <w:tcPr>
        <w:tcBorders>
          <w:top w:val="single" w:sz="12" w:space="0" w:color="000000"/>
          <w:tl2br w:val="nil"/>
          <w:tr2bl w:val="nil"/>
        </w:tcBorders>
      </w:tcPr>
    </w:tblStylePr>
    <w:tblStylePr w:type="firstCol">
      <w:tblPr/>
      <w:tcPr>
        <w:tcBorders>
          <w:right w:val="single" w:sz="12" w:space="0" w:color="000000"/>
          <w:tl2br w:val="nil"/>
          <w:tr2bl w:val="nil"/>
        </w:tcBorders>
        <w:shd w:val="pct25" w:color="008000" w:fill="FFFFFF"/>
      </w:tcPr>
    </w:tblStylePr>
    <w:tblStylePr w:type="lastCol">
      <w:tblPr/>
      <w:tcPr>
        <w:tcBorders>
          <w:left w:val="single" w:sz="12" w:space="0" w:color="00000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customStyle="1" w:styleId="4fa">
    <w:name w:val="表のテーマ4"/>
    <w:basedOn w:val="a4"/>
    <w:next w:val="affffb"/>
    <w:uiPriority w:val="99"/>
    <w:semiHidden/>
    <w:unhideWhenUsed/>
    <w:rsid w:val="009F3DDB"/>
    <w:rPr>
      <w:rFonts w:ascii="Calibri" w:eastAsia="SimSun" w:hAnsi="Calibri" w:cs="Times New Roman"/>
      <w:kern w:val="0"/>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eb14">
    <w:name w:val="表 (Web) 14"/>
    <w:basedOn w:val="a4"/>
    <w:next w:val="Web10"/>
    <w:uiPriority w:val="99"/>
    <w:semiHidden/>
    <w:unhideWhenUsed/>
    <w:rsid w:val="009F3DDB"/>
    <w:rPr>
      <w:rFonts w:ascii="Calibri" w:eastAsia="SimSun" w:hAnsi="Calibri" w:cs="Times New Roman"/>
      <w:kern w:val="0"/>
      <w:sz w:val="22"/>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table" w:customStyle="1" w:styleId="Web24">
    <w:name w:val="表 (Web) 24"/>
    <w:basedOn w:val="a4"/>
    <w:next w:val="Web2"/>
    <w:uiPriority w:val="99"/>
    <w:semiHidden/>
    <w:unhideWhenUsed/>
    <w:rsid w:val="009F3DDB"/>
    <w:rPr>
      <w:rFonts w:ascii="Calibri" w:eastAsia="SimSun" w:hAnsi="Calibri" w:cs="Times New Roman"/>
      <w:kern w:val="0"/>
      <w:sz w:val="22"/>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table" w:customStyle="1" w:styleId="Web34">
    <w:name w:val="表 (Web) 34"/>
    <w:basedOn w:val="a4"/>
    <w:next w:val="Web3"/>
    <w:uiPriority w:val="99"/>
    <w:semiHidden/>
    <w:unhideWhenUsed/>
    <w:rsid w:val="009F3DDB"/>
    <w:rPr>
      <w:rFonts w:ascii="Calibri" w:eastAsia="SimSun" w:hAnsi="Calibri" w:cs="Times New Roman"/>
      <w:kern w:val="0"/>
      <w:sz w:val="22"/>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numbering" w:customStyle="1" w:styleId="NoList5">
    <w:name w:val="No List5"/>
    <w:next w:val="a5"/>
    <w:uiPriority w:val="99"/>
    <w:semiHidden/>
    <w:unhideWhenUsed/>
    <w:rsid w:val="009F3DDB"/>
  </w:style>
  <w:style w:type="table" w:customStyle="1" w:styleId="TableGrid5">
    <w:name w:val="Table Grid5"/>
    <w:basedOn w:val="a4"/>
    <w:next w:val="ab"/>
    <w:uiPriority w:val="59"/>
    <w:rsid w:val="009F3DDB"/>
    <w:pPr>
      <w:jc w:val="both"/>
    </w:pPr>
    <w:rPr>
      <w:rFonts w:ascii="Times New Roman" w:eastAsia="ＭＳ 明朝" w:hAnsi="Times New Roman" w:cs="Times New Roman"/>
      <w:kern w:val="0"/>
      <w:sz w:val="20"/>
      <w:szCs w:val="20"/>
      <w:lang w:val="en-GB"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8">
    <w:name w:val="1 / a / i8"/>
    <w:basedOn w:val="a5"/>
    <w:next w:val="1ai"/>
    <w:uiPriority w:val="99"/>
    <w:semiHidden/>
    <w:unhideWhenUsed/>
    <w:rsid w:val="009F3DDB"/>
  </w:style>
  <w:style w:type="numbering" w:customStyle="1" w:styleId="ArticleSection5">
    <w:name w:val="Article / Section5"/>
    <w:basedOn w:val="a5"/>
    <w:next w:val="a"/>
    <w:uiPriority w:val="99"/>
    <w:semiHidden/>
    <w:unhideWhenUsed/>
    <w:rsid w:val="009F3DDB"/>
  </w:style>
  <w:style w:type="numbering" w:customStyle="1" w:styleId="NoList11">
    <w:name w:val="No List11"/>
    <w:next w:val="a5"/>
    <w:uiPriority w:val="99"/>
    <w:semiHidden/>
    <w:unhideWhenUsed/>
    <w:rsid w:val="009F3DDB"/>
  </w:style>
  <w:style w:type="numbering" w:customStyle="1" w:styleId="1ai15">
    <w:name w:val="1 / a / i15"/>
    <w:basedOn w:val="a5"/>
    <w:next w:val="1ai"/>
    <w:uiPriority w:val="99"/>
    <w:semiHidden/>
    <w:unhideWhenUsed/>
    <w:rsid w:val="009F3DDB"/>
  </w:style>
  <w:style w:type="numbering" w:customStyle="1" w:styleId="ArticleSection11">
    <w:name w:val="Article / Section11"/>
    <w:basedOn w:val="a5"/>
    <w:next w:val="a"/>
    <w:uiPriority w:val="99"/>
    <w:semiHidden/>
    <w:unhideWhenUsed/>
    <w:rsid w:val="009F3DDB"/>
  </w:style>
  <w:style w:type="numbering" w:customStyle="1" w:styleId="11111115">
    <w:name w:val="1 / 1.1 / 1.1.115"/>
    <w:basedOn w:val="a5"/>
    <w:next w:val="111111"/>
    <w:uiPriority w:val="99"/>
    <w:semiHidden/>
    <w:unhideWhenUsed/>
    <w:rsid w:val="009F3DDB"/>
  </w:style>
  <w:style w:type="numbering" w:customStyle="1" w:styleId="14f4">
    <w:name w:val="リストなし14"/>
    <w:next w:val="a5"/>
    <w:uiPriority w:val="99"/>
    <w:semiHidden/>
    <w:unhideWhenUsed/>
    <w:rsid w:val="009F3DDB"/>
  </w:style>
  <w:style w:type="numbering" w:customStyle="1" w:styleId="1ai1111">
    <w:name w:val="1 / a / i1111"/>
    <w:basedOn w:val="a5"/>
    <w:next w:val="1ai"/>
    <w:uiPriority w:val="99"/>
    <w:semiHidden/>
    <w:unhideWhenUsed/>
    <w:rsid w:val="009F3DDB"/>
  </w:style>
  <w:style w:type="numbering" w:customStyle="1" w:styleId="14f5">
    <w:name w:val="章 / 節14"/>
    <w:basedOn w:val="a5"/>
    <w:next w:val="a"/>
    <w:uiPriority w:val="99"/>
    <w:semiHidden/>
    <w:unhideWhenUsed/>
    <w:rsid w:val="009F3DDB"/>
  </w:style>
  <w:style w:type="numbering" w:customStyle="1" w:styleId="1111111111">
    <w:name w:val="1 / 1.1 / 1.1.11111"/>
    <w:basedOn w:val="a5"/>
    <w:next w:val="111111"/>
    <w:uiPriority w:val="99"/>
    <w:semiHidden/>
    <w:unhideWhenUsed/>
    <w:rsid w:val="009F3DDB"/>
  </w:style>
  <w:style w:type="numbering" w:customStyle="1" w:styleId="24c">
    <w:name w:val="リストなし24"/>
    <w:next w:val="a5"/>
    <w:uiPriority w:val="99"/>
    <w:semiHidden/>
    <w:unhideWhenUsed/>
    <w:rsid w:val="009F3DDB"/>
  </w:style>
  <w:style w:type="numbering" w:customStyle="1" w:styleId="1ai24">
    <w:name w:val="1 / a / i24"/>
    <w:basedOn w:val="a5"/>
    <w:next w:val="1ai"/>
    <w:uiPriority w:val="99"/>
    <w:semiHidden/>
    <w:unhideWhenUsed/>
    <w:rsid w:val="009F3DDB"/>
  </w:style>
  <w:style w:type="numbering" w:customStyle="1" w:styleId="24d">
    <w:name w:val="章 / 節24"/>
    <w:basedOn w:val="a5"/>
    <w:next w:val="a"/>
    <w:uiPriority w:val="99"/>
    <w:semiHidden/>
    <w:unhideWhenUsed/>
    <w:rsid w:val="009F3DDB"/>
  </w:style>
  <w:style w:type="numbering" w:customStyle="1" w:styleId="11111124">
    <w:name w:val="1 / 1.1 / 1.1.124"/>
    <w:basedOn w:val="a5"/>
    <w:next w:val="111111"/>
    <w:uiPriority w:val="99"/>
    <w:semiHidden/>
    <w:unhideWhenUsed/>
    <w:rsid w:val="009F3DDB"/>
  </w:style>
  <w:style w:type="numbering" w:customStyle="1" w:styleId="34b">
    <w:name w:val="リストなし34"/>
    <w:next w:val="a5"/>
    <w:uiPriority w:val="99"/>
    <w:semiHidden/>
    <w:unhideWhenUsed/>
    <w:rsid w:val="009F3DDB"/>
  </w:style>
  <w:style w:type="numbering" w:customStyle="1" w:styleId="449">
    <w:name w:val="リストなし44"/>
    <w:next w:val="a5"/>
    <w:uiPriority w:val="99"/>
    <w:semiHidden/>
    <w:rsid w:val="009F3DDB"/>
  </w:style>
  <w:style w:type="numbering" w:customStyle="1" w:styleId="548">
    <w:name w:val="リストなし54"/>
    <w:next w:val="a5"/>
    <w:uiPriority w:val="99"/>
    <w:semiHidden/>
    <w:unhideWhenUsed/>
    <w:rsid w:val="009F3DDB"/>
  </w:style>
  <w:style w:type="numbering" w:customStyle="1" w:styleId="647">
    <w:name w:val="リストなし64"/>
    <w:next w:val="a5"/>
    <w:uiPriority w:val="99"/>
    <w:semiHidden/>
    <w:unhideWhenUsed/>
    <w:rsid w:val="009F3DDB"/>
  </w:style>
  <w:style w:type="numbering" w:customStyle="1" w:styleId="748">
    <w:name w:val="リストなし74"/>
    <w:next w:val="a5"/>
    <w:semiHidden/>
    <w:rsid w:val="009F3DDB"/>
  </w:style>
  <w:style w:type="numbering" w:customStyle="1" w:styleId="848">
    <w:name w:val="リストなし84"/>
    <w:next w:val="a5"/>
    <w:uiPriority w:val="99"/>
    <w:semiHidden/>
    <w:unhideWhenUsed/>
    <w:rsid w:val="009F3DDB"/>
  </w:style>
  <w:style w:type="numbering" w:customStyle="1" w:styleId="1ai34">
    <w:name w:val="1 / a / i34"/>
    <w:basedOn w:val="a5"/>
    <w:next w:val="1ai"/>
    <w:uiPriority w:val="99"/>
    <w:semiHidden/>
    <w:unhideWhenUsed/>
    <w:rsid w:val="009F3DDB"/>
  </w:style>
  <w:style w:type="numbering" w:customStyle="1" w:styleId="34c">
    <w:name w:val="章 / 節34"/>
    <w:basedOn w:val="a5"/>
    <w:next w:val="a"/>
    <w:uiPriority w:val="99"/>
    <w:semiHidden/>
    <w:unhideWhenUsed/>
    <w:rsid w:val="009F3DDB"/>
  </w:style>
  <w:style w:type="numbering" w:customStyle="1" w:styleId="11111134">
    <w:name w:val="1 / 1.1 / 1.1.134"/>
    <w:basedOn w:val="a5"/>
    <w:next w:val="111111"/>
    <w:uiPriority w:val="99"/>
    <w:semiHidden/>
    <w:unhideWhenUsed/>
    <w:rsid w:val="009F3DDB"/>
  </w:style>
  <w:style w:type="numbering" w:customStyle="1" w:styleId="NoList21">
    <w:name w:val="No List21"/>
    <w:next w:val="a5"/>
    <w:uiPriority w:val="99"/>
    <w:semiHidden/>
    <w:unhideWhenUsed/>
    <w:rsid w:val="009F3DDB"/>
  </w:style>
  <w:style w:type="numbering" w:customStyle="1" w:styleId="1ai41">
    <w:name w:val="1 / a / i41"/>
    <w:basedOn w:val="a5"/>
    <w:next w:val="1ai"/>
    <w:uiPriority w:val="99"/>
    <w:semiHidden/>
    <w:unhideWhenUsed/>
    <w:rsid w:val="009F3DDB"/>
  </w:style>
  <w:style w:type="numbering" w:customStyle="1" w:styleId="ArticleSection21">
    <w:name w:val="Article / Section21"/>
    <w:basedOn w:val="a5"/>
    <w:next w:val="a"/>
    <w:uiPriority w:val="99"/>
    <w:semiHidden/>
    <w:unhideWhenUsed/>
    <w:rsid w:val="009F3DDB"/>
  </w:style>
  <w:style w:type="numbering" w:customStyle="1" w:styleId="111111411">
    <w:name w:val="1 / 1.1 / 1.1.1411"/>
    <w:basedOn w:val="a5"/>
    <w:next w:val="111111"/>
    <w:uiPriority w:val="99"/>
    <w:semiHidden/>
    <w:unhideWhenUsed/>
    <w:rsid w:val="009F3DDB"/>
  </w:style>
  <w:style w:type="numbering" w:customStyle="1" w:styleId="11117">
    <w:name w:val="リストなし1111"/>
    <w:next w:val="a5"/>
    <w:uiPriority w:val="99"/>
    <w:semiHidden/>
    <w:unhideWhenUsed/>
    <w:rsid w:val="009F3DDB"/>
  </w:style>
  <w:style w:type="numbering" w:customStyle="1" w:styleId="1ai121">
    <w:name w:val="1 / a / i121"/>
    <w:basedOn w:val="a5"/>
    <w:next w:val="1ai"/>
    <w:uiPriority w:val="99"/>
    <w:semiHidden/>
    <w:unhideWhenUsed/>
    <w:rsid w:val="009F3DDB"/>
  </w:style>
  <w:style w:type="numbering" w:customStyle="1" w:styleId="11118">
    <w:name w:val="章 / 節1111"/>
    <w:basedOn w:val="a5"/>
    <w:next w:val="a"/>
    <w:uiPriority w:val="99"/>
    <w:semiHidden/>
    <w:unhideWhenUsed/>
    <w:rsid w:val="009F3DDB"/>
  </w:style>
  <w:style w:type="numbering" w:customStyle="1" w:styleId="111111121">
    <w:name w:val="1 / 1.1 / 1.1.1121"/>
    <w:basedOn w:val="a5"/>
    <w:next w:val="111111"/>
    <w:uiPriority w:val="99"/>
    <w:semiHidden/>
    <w:unhideWhenUsed/>
    <w:rsid w:val="009F3DDB"/>
  </w:style>
  <w:style w:type="numbering" w:customStyle="1" w:styleId="21110">
    <w:name w:val="リストなし2111"/>
    <w:next w:val="a5"/>
    <w:uiPriority w:val="99"/>
    <w:semiHidden/>
    <w:unhideWhenUsed/>
    <w:rsid w:val="009F3DDB"/>
  </w:style>
  <w:style w:type="numbering" w:customStyle="1" w:styleId="1ai211">
    <w:name w:val="1 / a / i211"/>
    <w:basedOn w:val="a5"/>
    <w:next w:val="1ai"/>
    <w:uiPriority w:val="99"/>
    <w:semiHidden/>
    <w:unhideWhenUsed/>
    <w:rsid w:val="009F3DDB"/>
  </w:style>
  <w:style w:type="numbering" w:customStyle="1" w:styleId="211f">
    <w:name w:val="章 / 節211"/>
    <w:basedOn w:val="a5"/>
    <w:next w:val="a"/>
    <w:uiPriority w:val="99"/>
    <w:semiHidden/>
    <w:unhideWhenUsed/>
    <w:rsid w:val="009F3DDB"/>
  </w:style>
  <w:style w:type="numbering" w:customStyle="1" w:styleId="1111112111">
    <w:name w:val="1 / 1.1 / 1.1.12111"/>
    <w:basedOn w:val="a5"/>
    <w:next w:val="111111"/>
    <w:uiPriority w:val="99"/>
    <w:semiHidden/>
    <w:unhideWhenUsed/>
    <w:rsid w:val="009F3DDB"/>
  </w:style>
  <w:style w:type="numbering" w:customStyle="1" w:styleId="311d">
    <w:name w:val="リストなし311"/>
    <w:next w:val="a5"/>
    <w:uiPriority w:val="99"/>
    <w:semiHidden/>
    <w:unhideWhenUsed/>
    <w:rsid w:val="009F3DDB"/>
  </w:style>
  <w:style w:type="numbering" w:customStyle="1" w:styleId="411b">
    <w:name w:val="リストなし411"/>
    <w:next w:val="a5"/>
    <w:uiPriority w:val="99"/>
    <w:semiHidden/>
    <w:rsid w:val="009F3DDB"/>
  </w:style>
  <w:style w:type="numbering" w:customStyle="1" w:styleId="511a">
    <w:name w:val="リストなし511"/>
    <w:next w:val="a5"/>
    <w:uiPriority w:val="99"/>
    <w:semiHidden/>
    <w:unhideWhenUsed/>
    <w:rsid w:val="009F3DDB"/>
  </w:style>
  <w:style w:type="numbering" w:customStyle="1" w:styleId="6119">
    <w:name w:val="リストなし611"/>
    <w:next w:val="a5"/>
    <w:uiPriority w:val="99"/>
    <w:semiHidden/>
    <w:unhideWhenUsed/>
    <w:rsid w:val="009F3DDB"/>
  </w:style>
  <w:style w:type="numbering" w:customStyle="1" w:styleId="7119">
    <w:name w:val="リストなし711"/>
    <w:next w:val="a5"/>
    <w:semiHidden/>
    <w:rsid w:val="009F3DDB"/>
  </w:style>
  <w:style w:type="numbering" w:customStyle="1" w:styleId="8119">
    <w:name w:val="リストなし811"/>
    <w:next w:val="a5"/>
    <w:uiPriority w:val="99"/>
    <w:semiHidden/>
    <w:unhideWhenUsed/>
    <w:rsid w:val="009F3DDB"/>
  </w:style>
  <w:style w:type="numbering" w:customStyle="1" w:styleId="1ai311">
    <w:name w:val="1 / a / i311"/>
    <w:basedOn w:val="a5"/>
    <w:next w:val="1ai"/>
    <w:uiPriority w:val="99"/>
    <w:semiHidden/>
    <w:unhideWhenUsed/>
    <w:rsid w:val="009F3DDB"/>
  </w:style>
  <w:style w:type="numbering" w:customStyle="1" w:styleId="311e">
    <w:name w:val="章 / 節311"/>
    <w:basedOn w:val="a5"/>
    <w:next w:val="a"/>
    <w:uiPriority w:val="99"/>
    <w:semiHidden/>
    <w:unhideWhenUsed/>
    <w:rsid w:val="009F3DDB"/>
  </w:style>
  <w:style w:type="numbering" w:customStyle="1" w:styleId="1111113111">
    <w:name w:val="1 / 1.1 / 1.1.13111"/>
    <w:basedOn w:val="a5"/>
    <w:next w:val="111111"/>
    <w:uiPriority w:val="99"/>
    <w:semiHidden/>
    <w:unhideWhenUsed/>
    <w:rsid w:val="009F3DDB"/>
  </w:style>
  <w:style w:type="numbering" w:customStyle="1" w:styleId="NoList31">
    <w:name w:val="No List31"/>
    <w:next w:val="a5"/>
    <w:uiPriority w:val="99"/>
    <w:semiHidden/>
    <w:unhideWhenUsed/>
    <w:rsid w:val="009F3DDB"/>
  </w:style>
  <w:style w:type="numbering" w:customStyle="1" w:styleId="1ai51">
    <w:name w:val="1 / a / i51"/>
    <w:basedOn w:val="a5"/>
    <w:next w:val="1ai"/>
    <w:uiPriority w:val="99"/>
    <w:semiHidden/>
    <w:unhideWhenUsed/>
    <w:rsid w:val="009F3DDB"/>
  </w:style>
  <w:style w:type="numbering" w:customStyle="1" w:styleId="ArticleSection31">
    <w:name w:val="Article / Section31"/>
    <w:basedOn w:val="a5"/>
    <w:next w:val="a"/>
    <w:uiPriority w:val="99"/>
    <w:semiHidden/>
    <w:unhideWhenUsed/>
    <w:rsid w:val="009F3DDB"/>
  </w:style>
  <w:style w:type="numbering" w:customStyle="1" w:styleId="11111151">
    <w:name w:val="1 / 1.1 / 1.1.151"/>
    <w:basedOn w:val="a5"/>
    <w:next w:val="111111"/>
    <w:uiPriority w:val="99"/>
    <w:semiHidden/>
    <w:unhideWhenUsed/>
    <w:rsid w:val="009F3DDB"/>
  </w:style>
  <w:style w:type="numbering" w:customStyle="1" w:styleId="121f3">
    <w:name w:val="リストなし121"/>
    <w:next w:val="a5"/>
    <w:uiPriority w:val="99"/>
    <w:semiHidden/>
    <w:unhideWhenUsed/>
    <w:rsid w:val="009F3DDB"/>
  </w:style>
  <w:style w:type="numbering" w:customStyle="1" w:styleId="1ai131">
    <w:name w:val="1 / a / i131"/>
    <w:basedOn w:val="a5"/>
    <w:next w:val="1ai"/>
    <w:uiPriority w:val="99"/>
    <w:semiHidden/>
    <w:unhideWhenUsed/>
    <w:rsid w:val="009F3DDB"/>
  </w:style>
  <w:style w:type="numbering" w:customStyle="1" w:styleId="121f4">
    <w:name w:val="章 / 節121"/>
    <w:basedOn w:val="a5"/>
    <w:next w:val="a"/>
    <w:uiPriority w:val="99"/>
    <w:semiHidden/>
    <w:unhideWhenUsed/>
    <w:rsid w:val="009F3DDB"/>
  </w:style>
  <w:style w:type="numbering" w:customStyle="1" w:styleId="111111131">
    <w:name w:val="1 / 1.1 / 1.1.1131"/>
    <w:basedOn w:val="a5"/>
    <w:next w:val="111111"/>
    <w:uiPriority w:val="99"/>
    <w:semiHidden/>
    <w:unhideWhenUsed/>
    <w:rsid w:val="009F3DDB"/>
  </w:style>
  <w:style w:type="numbering" w:customStyle="1" w:styleId="221d">
    <w:name w:val="リストなし221"/>
    <w:next w:val="a5"/>
    <w:uiPriority w:val="99"/>
    <w:semiHidden/>
    <w:unhideWhenUsed/>
    <w:rsid w:val="009F3DDB"/>
  </w:style>
  <w:style w:type="numbering" w:customStyle="1" w:styleId="1ai221">
    <w:name w:val="1 / a / i221"/>
    <w:basedOn w:val="a5"/>
    <w:next w:val="1ai"/>
    <w:uiPriority w:val="99"/>
    <w:semiHidden/>
    <w:unhideWhenUsed/>
    <w:rsid w:val="009F3DDB"/>
  </w:style>
  <w:style w:type="numbering" w:customStyle="1" w:styleId="221e">
    <w:name w:val="章 / 節221"/>
    <w:basedOn w:val="a5"/>
    <w:next w:val="a"/>
    <w:uiPriority w:val="99"/>
    <w:semiHidden/>
    <w:unhideWhenUsed/>
    <w:rsid w:val="009F3DDB"/>
  </w:style>
  <w:style w:type="numbering" w:customStyle="1" w:styleId="111111221">
    <w:name w:val="1 / 1.1 / 1.1.1221"/>
    <w:basedOn w:val="a5"/>
    <w:next w:val="111111"/>
    <w:uiPriority w:val="99"/>
    <w:semiHidden/>
    <w:unhideWhenUsed/>
    <w:rsid w:val="009F3DDB"/>
  </w:style>
  <w:style w:type="numbering" w:customStyle="1" w:styleId="321c">
    <w:name w:val="リストなし321"/>
    <w:next w:val="a5"/>
    <w:uiPriority w:val="99"/>
    <w:semiHidden/>
    <w:unhideWhenUsed/>
    <w:rsid w:val="009F3DDB"/>
  </w:style>
  <w:style w:type="numbering" w:customStyle="1" w:styleId="421a">
    <w:name w:val="リストなし421"/>
    <w:next w:val="a5"/>
    <w:uiPriority w:val="99"/>
    <w:semiHidden/>
    <w:rsid w:val="009F3DDB"/>
  </w:style>
  <w:style w:type="numbering" w:customStyle="1" w:styleId="5219">
    <w:name w:val="リストなし521"/>
    <w:next w:val="a5"/>
    <w:uiPriority w:val="99"/>
    <w:semiHidden/>
    <w:unhideWhenUsed/>
    <w:rsid w:val="009F3DDB"/>
  </w:style>
  <w:style w:type="numbering" w:customStyle="1" w:styleId="6218">
    <w:name w:val="リストなし621"/>
    <w:next w:val="a5"/>
    <w:uiPriority w:val="99"/>
    <w:semiHidden/>
    <w:unhideWhenUsed/>
    <w:rsid w:val="009F3DDB"/>
  </w:style>
  <w:style w:type="numbering" w:customStyle="1" w:styleId="7219">
    <w:name w:val="リストなし721"/>
    <w:next w:val="a5"/>
    <w:semiHidden/>
    <w:rsid w:val="009F3DDB"/>
  </w:style>
  <w:style w:type="numbering" w:customStyle="1" w:styleId="8219">
    <w:name w:val="リストなし821"/>
    <w:next w:val="a5"/>
    <w:uiPriority w:val="99"/>
    <w:semiHidden/>
    <w:unhideWhenUsed/>
    <w:rsid w:val="009F3DDB"/>
  </w:style>
  <w:style w:type="numbering" w:customStyle="1" w:styleId="1ai321">
    <w:name w:val="1 / a / i321"/>
    <w:basedOn w:val="a5"/>
    <w:next w:val="1ai"/>
    <w:uiPriority w:val="99"/>
    <w:semiHidden/>
    <w:unhideWhenUsed/>
    <w:rsid w:val="009F3DDB"/>
  </w:style>
  <w:style w:type="numbering" w:customStyle="1" w:styleId="321d">
    <w:name w:val="章 / 節321"/>
    <w:basedOn w:val="a5"/>
    <w:next w:val="a"/>
    <w:uiPriority w:val="99"/>
    <w:semiHidden/>
    <w:unhideWhenUsed/>
    <w:rsid w:val="009F3DDB"/>
  </w:style>
  <w:style w:type="numbering" w:customStyle="1" w:styleId="111111321">
    <w:name w:val="1 / 1.1 / 1.1.1321"/>
    <w:basedOn w:val="a5"/>
    <w:next w:val="111111"/>
    <w:uiPriority w:val="99"/>
    <w:semiHidden/>
    <w:unhideWhenUsed/>
    <w:rsid w:val="009F3DDB"/>
  </w:style>
  <w:style w:type="numbering" w:customStyle="1" w:styleId="NoList41">
    <w:name w:val="No List41"/>
    <w:next w:val="a5"/>
    <w:uiPriority w:val="99"/>
    <w:semiHidden/>
    <w:unhideWhenUsed/>
    <w:rsid w:val="009F3DDB"/>
  </w:style>
  <w:style w:type="numbering" w:customStyle="1" w:styleId="1ai61">
    <w:name w:val="1 / a / i61"/>
    <w:basedOn w:val="a5"/>
    <w:next w:val="1ai"/>
    <w:uiPriority w:val="99"/>
    <w:semiHidden/>
    <w:unhideWhenUsed/>
    <w:rsid w:val="009F3DDB"/>
  </w:style>
  <w:style w:type="numbering" w:customStyle="1" w:styleId="ArticleSection41">
    <w:name w:val="Article / Section41"/>
    <w:basedOn w:val="a5"/>
    <w:next w:val="a"/>
    <w:uiPriority w:val="99"/>
    <w:semiHidden/>
    <w:unhideWhenUsed/>
    <w:rsid w:val="009F3DDB"/>
  </w:style>
  <w:style w:type="numbering" w:customStyle="1" w:styleId="11111161">
    <w:name w:val="1 / 1.1 / 1.1.161"/>
    <w:basedOn w:val="a5"/>
    <w:next w:val="111111"/>
    <w:uiPriority w:val="99"/>
    <w:semiHidden/>
    <w:unhideWhenUsed/>
    <w:rsid w:val="009F3DDB"/>
  </w:style>
  <w:style w:type="numbering" w:customStyle="1" w:styleId="131f2">
    <w:name w:val="リストなし131"/>
    <w:next w:val="a5"/>
    <w:uiPriority w:val="99"/>
    <w:semiHidden/>
    <w:unhideWhenUsed/>
    <w:rsid w:val="009F3DDB"/>
  </w:style>
  <w:style w:type="numbering" w:customStyle="1" w:styleId="1ai141">
    <w:name w:val="1 / a / i141"/>
    <w:basedOn w:val="a5"/>
    <w:next w:val="1ai"/>
    <w:uiPriority w:val="99"/>
    <w:semiHidden/>
    <w:unhideWhenUsed/>
    <w:rsid w:val="009F3DDB"/>
  </w:style>
  <w:style w:type="numbering" w:customStyle="1" w:styleId="131f3">
    <w:name w:val="章 / 節131"/>
    <w:basedOn w:val="a5"/>
    <w:next w:val="a"/>
    <w:uiPriority w:val="99"/>
    <w:semiHidden/>
    <w:unhideWhenUsed/>
    <w:rsid w:val="009F3DDB"/>
  </w:style>
  <w:style w:type="numbering" w:customStyle="1" w:styleId="111111141">
    <w:name w:val="1 / 1.1 / 1.1.1141"/>
    <w:basedOn w:val="a5"/>
    <w:next w:val="111111"/>
    <w:uiPriority w:val="99"/>
    <w:semiHidden/>
    <w:unhideWhenUsed/>
    <w:rsid w:val="009F3DDB"/>
  </w:style>
  <w:style w:type="numbering" w:customStyle="1" w:styleId="231c">
    <w:name w:val="リストなし231"/>
    <w:next w:val="a5"/>
    <w:uiPriority w:val="99"/>
    <w:semiHidden/>
    <w:unhideWhenUsed/>
    <w:rsid w:val="009F3DDB"/>
  </w:style>
  <w:style w:type="numbering" w:customStyle="1" w:styleId="1ai231">
    <w:name w:val="1 / a / i231"/>
    <w:basedOn w:val="a5"/>
    <w:next w:val="1ai"/>
    <w:uiPriority w:val="99"/>
    <w:semiHidden/>
    <w:unhideWhenUsed/>
    <w:rsid w:val="009F3DDB"/>
  </w:style>
  <w:style w:type="numbering" w:customStyle="1" w:styleId="231d">
    <w:name w:val="章 / 節231"/>
    <w:basedOn w:val="a5"/>
    <w:next w:val="a"/>
    <w:uiPriority w:val="99"/>
    <w:semiHidden/>
    <w:unhideWhenUsed/>
    <w:rsid w:val="009F3DDB"/>
  </w:style>
  <w:style w:type="numbering" w:customStyle="1" w:styleId="111111231">
    <w:name w:val="1 / 1.1 / 1.1.1231"/>
    <w:basedOn w:val="a5"/>
    <w:next w:val="111111"/>
    <w:uiPriority w:val="99"/>
    <w:semiHidden/>
    <w:unhideWhenUsed/>
    <w:rsid w:val="009F3DDB"/>
  </w:style>
  <w:style w:type="numbering" w:customStyle="1" w:styleId="331b">
    <w:name w:val="リストなし331"/>
    <w:next w:val="a5"/>
    <w:uiPriority w:val="99"/>
    <w:semiHidden/>
    <w:unhideWhenUsed/>
    <w:rsid w:val="009F3DDB"/>
  </w:style>
  <w:style w:type="numbering" w:customStyle="1" w:styleId="4319">
    <w:name w:val="リストなし431"/>
    <w:next w:val="a5"/>
    <w:uiPriority w:val="99"/>
    <w:semiHidden/>
    <w:rsid w:val="009F3DDB"/>
  </w:style>
  <w:style w:type="numbering" w:customStyle="1" w:styleId="5318">
    <w:name w:val="リストなし531"/>
    <w:next w:val="a5"/>
    <w:uiPriority w:val="99"/>
    <w:semiHidden/>
    <w:unhideWhenUsed/>
    <w:rsid w:val="009F3DDB"/>
  </w:style>
  <w:style w:type="numbering" w:customStyle="1" w:styleId="6317">
    <w:name w:val="リストなし631"/>
    <w:next w:val="a5"/>
    <w:uiPriority w:val="99"/>
    <w:semiHidden/>
    <w:unhideWhenUsed/>
    <w:rsid w:val="009F3DDB"/>
  </w:style>
  <w:style w:type="numbering" w:customStyle="1" w:styleId="7318">
    <w:name w:val="リストなし731"/>
    <w:next w:val="a5"/>
    <w:semiHidden/>
    <w:rsid w:val="009F3DDB"/>
  </w:style>
  <w:style w:type="numbering" w:customStyle="1" w:styleId="8318">
    <w:name w:val="リストなし831"/>
    <w:next w:val="a5"/>
    <w:uiPriority w:val="99"/>
    <w:semiHidden/>
    <w:unhideWhenUsed/>
    <w:rsid w:val="009F3DDB"/>
  </w:style>
  <w:style w:type="numbering" w:customStyle="1" w:styleId="1ai331">
    <w:name w:val="1 / a / i331"/>
    <w:basedOn w:val="a5"/>
    <w:next w:val="1ai"/>
    <w:uiPriority w:val="99"/>
    <w:semiHidden/>
    <w:unhideWhenUsed/>
    <w:rsid w:val="009F3DDB"/>
  </w:style>
  <w:style w:type="numbering" w:customStyle="1" w:styleId="331c">
    <w:name w:val="章 / 節331"/>
    <w:basedOn w:val="a5"/>
    <w:next w:val="a"/>
    <w:uiPriority w:val="99"/>
    <w:semiHidden/>
    <w:unhideWhenUsed/>
    <w:rsid w:val="009F3DDB"/>
  </w:style>
  <w:style w:type="numbering" w:customStyle="1" w:styleId="111111331">
    <w:name w:val="1 / 1.1 / 1.1.1331"/>
    <w:basedOn w:val="a5"/>
    <w:next w:val="111111"/>
    <w:uiPriority w:val="99"/>
    <w:semiHidden/>
    <w:unhideWhenUsed/>
    <w:rsid w:val="009F3DDB"/>
  </w:style>
  <w:style w:type="character" w:customStyle="1" w:styleId="fontstyle01">
    <w:name w:val="fontstyle01"/>
    <w:basedOn w:val="a3"/>
    <w:rsid w:val="009F3DDB"/>
    <w:rPr>
      <w:rFonts w:ascii="Arial" w:hAnsi="Arial" w:cs="Arial" w:hint="default"/>
      <w:b w:val="0"/>
      <w:bCs w:val="0"/>
      <w:i w:val="0"/>
      <w:iCs w:val="0"/>
      <w:color w:val="000000"/>
      <w:sz w:val="22"/>
      <w:szCs w:val="22"/>
    </w:rPr>
  </w:style>
  <w:style w:type="paragraph" w:customStyle="1" w:styleId="Member">
    <w:name w:val="Member"/>
    <w:basedOn w:val="a2"/>
    <w:next w:val="a2"/>
    <w:autoRedefine/>
    <w:rsid w:val="009F3DDB"/>
    <w:pPr>
      <w:keepNext/>
      <w:keepLines/>
      <w:widowControl/>
      <w:spacing w:before="80" w:after="80" w:line="280" w:lineRule="atLeast"/>
      <w:ind w:firstLine="340"/>
    </w:pPr>
    <w:rPr>
      <w:rFonts w:ascii="Fenice BT" w:eastAsia="ＭＳ 明朝" w:hAnsi="Fenice BT" w:cs="Times New Roman"/>
      <w:kern w:val="0"/>
      <w:sz w:val="22"/>
      <w:lang w:val="en-US" w:eastAsia="it-IT"/>
    </w:rPr>
  </w:style>
  <w:style w:type="paragraph" w:customStyle="1" w:styleId="Address">
    <w:name w:val="Address"/>
    <w:basedOn w:val="a2"/>
    <w:next w:val="Member"/>
    <w:autoRedefine/>
    <w:rsid w:val="009F3DDB"/>
    <w:pPr>
      <w:widowControl/>
      <w:spacing w:after="80" w:line="280" w:lineRule="atLeast"/>
      <w:ind w:firstLine="340"/>
    </w:pPr>
    <w:rPr>
      <w:rFonts w:ascii="Times New Roman" w:eastAsia="ＭＳ 明朝" w:hAnsi="Times New Roman" w:cs="Times New Roman"/>
      <w:kern w:val="0"/>
      <w:sz w:val="22"/>
      <w:lang w:val="fr-FR" w:eastAsia="ko-KR"/>
    </w:rPr>
  </w:style>
  <w:style w:type="paragraph" w:customStyle="1" w:styleId="Major-Heading-Top">
    <w:name w:val="Major-Heading-Top"/>
    <w:basedOn w:val="a2"/>
    <w:rsid w:val="009F3DDB"/>
    <w:pPr>
      <w:keepNext/>
      <w:keepLines/>
      <w:numPr>
        <w:numId w:val="27"/>
      </w:numPr>
      <w:suppressAutoHyphens/>
      <w:autoSpaceDE w:val="0"/>
      <w:autoSpaceDN w:val="0"/>
      <w:adjustRightInd w:val="0"/>
      <w:spacing w:after="80" w:line="280" w:lineRule="exact"/>
      <w:textAlignment w:val="baseline"/>
    </w:pPr>
    <w:rPr>
      <w:rFonts w:ascii="Times New Roman" w:eastAsia="BatangChe" w:hAnsi="Times New Roman" w:cs="Times New Roman"/>
      <w:b/>
      <w:caps/>
      <w:color w:val="000000"/>
      <w:kern w:val="0"/>
      <w:sz w:val="22"/>
      <w:lang w:val="en-US" w:eastAsia="ko-KR"/>
    </w:rPr>
  </w:style>
  <w:style w:type="character" w:customStyle="1" w:styleId="Sub-Subheading">
    <w:name w:val="Sub-Subheading"/>
    <w:rsid w:val="009F3DDB"/>
    <w:rPr>
      <w:u w:val="single"/>
    </w:rPr>
  </w:style>
  <w:style w:type="character" w:customStyle="1" w:styleId="Footnote-Ref">
    <w:name w:val="Footnote-Ref"/>
    <w:autoRedefine/>
    <w:rsid w:val="009F3DDB"/>
    <w:rPr>
      <w:rFonts w:ascii="Times New Roman" w:hAnsi="Times New Roman"/>
      <w:color w:val="auto"/>
      <w:kern w:val="2"/>
      <w:position w:val="6"/>
      <w:sz w:val="20"/>
      <w:vertAlign w:val="superscript"/>
    </w:rPr>
  </w:style>
  <w:style w:type="paragraph" w:customStyle="1" w:styleId="Footnote-Text">
    <w:name w:val="Footnote-Text"/>
    <w:basedOn w:val="a2"/>
    <w:autoRedefine/>
    <w:rsid w:val="009F3DDB"/>
    <w:pPr>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s>
      <w:autoSpaceDE w:val="0"/>
      <w:autoSpaceDN w:val="0"/>
      <w:adjustRightInd w:val="0"/>
      <w:spacing w:before="120" w:after="80" w:line="220" w:lineRule="exact"/>
      <w:ind w:firstLine="340"/>
      <w:textAlignment w:val="baseline"/>
    </w:pPr>
    <w:rPr>
      <w:rFonts w:ascii="Times New Roman" w:eastAsia="BatangChe" w:hAnsi="Times New Roman" w:cs="Times New Roman"/>
      <w:color w:val="000000"/>
      <w:kern w:val="0"/>
      <w:sz w:val="22"/>
      <w:lang w:val="en-US" w:eastAsia="ko-KR"/>
    </w:rPr>
  </w:style>
  <w:style w:type="paragraph" w:customStyle="1" w:styleId="Table-Cap">
    <w:name w:val="Table-Cap"/>
    <w:basedOn w:val="a2"/>
    <w:rsid w:val="009F3DDB"/>
    <w:pPr>
      <w:numPr>
        <w:ilvl w:val="1"/>
        <w:numId w:val="25"/>
      </w:numPr>
      <w:autoSpaceDE w:val="0"/>
      <w:autoSpaceDN w:val="0"/>
      <w:adjustRightInd w:val="0"/>
      <w:spacing w:after="80" w:line="280" w:lineRule="exact"/>
      <w:ind w:left="284" w:hanging="284"/>
      <w:textAlignment w:val="baseline"/>
    </w:pPr>
    <w:rPr>
      <w:rFonts w:ascii="Times New Roman" w:eastAsia="BatangChe" w:hAnsi="Times New Roman" w:cs="Times New Roman"/>
      <w:sz w:val="22"/>
      <w:lang w:val="sv-SE" w:eastAsia="ko-KR"/>
    </w:rPr>
  </w:style>
  <w:style w:type="paragraph" w:customStyle="1" w:styleId="Paragraph-Figure">
    <w:name w:val="Paragraph-Figure"/>
    <w:basedOn w:val="Paragraph-1"/>
    <w:rsid w:val="009F3DDB"/>
    <w:pPr>
      <w:tabs>
        <w:tab w:val="clear" w:pos="709"/>
      </w:tabs>
      <w:adjustRightInd w:val="0"/>
      <w:spacing w:after="80" w:line="280" w:lineRule="exact"/>
      <w:ind w:firstLine="340"/>
      <w:jc w:val="both"/>
      <w:textAlignment w:val="baseline"/>
    </w:pPr>
    <w:rPr>
      <w:rFonts w:ascii="Times New Roman" w:eastAsia="BatangChe" w:hAnsi="Times New Roman" w:cs="Times New Roman"/>
      <w:lang w:val="sv-SE" w:eastAsia="ko-KR"/>
    </w:rPr>
  </w:style>
  <w:style w:type="paragraph" w:customStyle="1" w:styleId="Fragments">
    <w:name w:val="Fragments"/>
    <w:basedOn w:val="a2"/>
    <w:autoRedefine/>
    <w:rsid w:val="009F3DDB"/>
    <w:pPr>
      <w:autoSpaceDE w:val="0"/>
      <w:autoSpaceDN w:val="0"/>
      <w:adjustRightInd w:val="0"/>
      <w:spacing w:after="80" w:line="240" w:lineRule="exact"/>
      <w:ind w:firstLine="170"/>
      <w:textAlignment w:val="baseline"/>
    </w:pPr>
    <w:rPr>
      <w:rFonts w:ascii="Times New Roman" w:eastAsia="BatangChe" w:hAnsi="Times New Roman" w:cs="Times New Roman"/>
      <w:color w:val="000000"/>
      <w:kern w:val="0"/>
      <w:sz w:val="22"/>
      <w:lang w:val="en-US" w:eastAsia="ko-KR"/>
    </w:rPr>
  </w:style>
  <w:style w:type="paragraph" w:customStyle="1" w:styleId="Pointed-1">
    <w:name w:val="Pointed-1"/>
    <w:basedOn w:val="a2"/>
    <w:rsid w:val="009F3DDB"/>
    <w:pPr>
      <w:numPr>
        <w:numId w:val="26"/>
      </w:numPr>
      <w:autoSpaceDE w:val="0"/>
      <w:autoSpaceDN w:val="0"/>
      <w:adjustRightInd w:val="0"/>
      <w:spacing w:after="80" w:line="280" w:lineRule="exact"/>
      <w:textAlignment w:val="baseline"/>
    </w:pPr>
    <w:rPr>
      <w:rFonts w:ascii="Times New Roman" w:eastAsia="BatangChe" w:hAnsi="Times New Roman" w:cs="Times New Roman"/>
      <w:color w:val="000000"/>
      <w:kern w:val="0"/>
      <w:sz w:val="22"/>
      <w:lang w:val="en-US" w:eastAsia="ko-KR"/>
    </w:rPr>
  </w:style>
  <w:style w:type="paragraph" w:customStyle="1" w:styleId="Numbered-I">
    <w:name w:val="Numbered-I"/>
    <w:basedOn w:val="a2"/>
    <w:rsid w:val="009F3DDB"/>
    <w:pPr>
      <w:autoSpaceDE w:val="0"/>
      <w:autoSpaceDN w:val="0"/>
      <w:adjustRightInd w:val="0"/>
      <w:spacing w:after="80" w:line="280" w:lineRule="atLeast"/>
      <w:ind w:firstLine="340"/>
      <w:textAlignment w:val="baseline"/>
    </w:pPr>
    <w:rPr>
      <w:rFonts w:ascii="Times New Roman" w:eastAsia="BatangChe" w:hAnsi="Times New Roman" w:cs="Times New Roman"/>
      <w:sz w:val="22"/>
      <w:lang w:val="en-US" w:eastAsia="ko-KR"/>
    </w:rPr>
  </w:style>
  <w:style w:type="paragraph" w:customStyle="1" w:styleId="Subheading-Top">
    <w:name w:val="Subheading-Top"/>
    <w:basedOn w:val="Subheading"/>
    <w:next w:val="Paragraph-1"/>
    <w:rsid w:val="009F3DDB"/>
    <w:pPr>
      <w:numPr>
        <w:ilvl w:val="1"/>
      </w:numPr>
      <w:tabs>
        <w:tab w:val="num" w:pos="0"/>
      </w:tabs>
      <w:spacing w:before="0" w:after="80"/>
      <w:jc w:val="both"/>
      <w:textAlignment w:val="baseline"/>
    </w:pPr>
    <w:rPr>
      <w:sz w:val="22"/>
      <w:szCs w:val="22"/>
      <w:lang w:val="sv-SE"/>
    </w:rPr>
  </w:style>
  <w:style w:type="paragraph" w:customStyle="1" w:styleId="Figure-Cap-C">
    <w:name w:val="Figure-Cap-C"/>
    <w:basedOn w:val="Figure-Cap"/>
    <w:next w:val="Paragraph-1"/>
    <w:rsid w:val="009F3DDB"/>
    <w:pPr>
      <w:keepNext w:val="0"/>
      <w:spacing w:after="80" w:line="280" w:lineRule="exact"/>
      <w:ind w:firstLine="340"/>
      <w:jc w:val="center"/>
      <w:textAlignment w:val="baseline"/>
    </w:pPr>
    <w:rPr>
      <w:sz w:val="22"/>
      <w:szCs w:val="22"/>
      <w:lang w:val="sv-SE"/>
    </w:rPr>
  </w:style>
  <w:style w:type="paragraph" w:customStyle="1" w:styleId="Table-Cap-C">
    <w:name w:val="Table-Cap-C"/>
    <w:basedOn w:val="Table-Cap"/>
    <w:next w:val="Paragraph-1"/>
    <w:rsid w:val="009F3DDB"/>
    <w:pPr>
      <w:jc w:val="center"/>
    </w:pPr>
  </w:style>
  <w:style w:type="paragraph" w:customStyle="1" w:styleId="Abstracttitle">
    <w:name w:val="Abstract title"/>
    <w:basedOn w:val="Report-Subtitle"/>
    <w:link w:val="AbstracttitleChar"/>
    <w:qFormat/>
    <w:rsid w:val="009F3DDB"/>
    <w:pPr>
      <w:spacing w:before="360" w:after="80" w:line="240" w:lineRule="auto"/>
      <w:jc w:val="left"/>
      <w:textAlignment w:val="baseline"/>
    </w:pPr>
    <w:rPr>
      <w:b/>
      <w:caps/>
      <w:sz w:val="18"/>
      <w:szCs w:val="18"/>
    </w:rPr>
  </w:style>
  <w:style w:type="paragraph" w:customStyle="1" w:styleId="Abstracttext">
    <w:name w:val="Abstract text"/>
    <w:basedOn w:val="a2"/>
    <w:link w:val="AbstracttextChar"/>
    <w:qFormat/>
    <w:rsid w:val="009F3DDB"/>
    <w:pPr>
      <w:widowControl/>
      <w:spacing w:after="80" w:line="280" w:lineRule="atLeast"/>
    </w:pPr>
    <w:rPr>
      <w:rFonts w:ascii="Times New Roman" w:eastAsia="ＭＳ 明朝" w:hAnsi="Times New Roman" w:cs="Times New Roman"/>
      <w:kern w:val="0"/>
      <w:sz w:val="22"/>
      <w:lang w:val="en-US" w:eastAsia="sv-SE"/>
    </w:rPr>
  </w:style>
  <w:style w:type="character" w:customStyle="1" w:styleId="Report-SubtitleChar">
    <w:name w:val="Report-Subtitle Char"/>
    <w:basedOn w:val="a3"/>
    <w:link w:val="Report-Subtitle"/>
    <w:rsid w:val="009F3DDB"/>
    <w:rPr>
      <w:rFonts w:ascii="Times New Roman" w:eastAsia="BatangChe" w:hAnsi="Times New Roman" w:cs="Times New Roman"/>
      <w:sz w:val="36"/>
      <w:szCs w:val="20"/>
      <w:lang w:val="en-GB" w:eastAsia="ko-KR"/>
    </w:rPr>
  </w:style>
  <w:style w:type="character" w:customStyle="1" w:styleId="AbstracttitleChar">
    <w:name w:val="Abstract title Char"/>
    <w:basedOn w:val="Report-SubtitleChar"/>
    <w:link w:val="Abstracttitle"/>
    <w:rsid w:val="009F3DDB"/>
    <w:rPr>
      <w:rFonts w:ascii="Times New Roman" w:eastAsia="BatangChe" w:hAnsi="Times New Roman" w:cs="Times New Roman"/>
      <w:b/>
      <w:caps/>
      <w:sz w:val="18"/>
      <w:szCs w:val="18"/>
      <w:lang w:val="en-GB" w:eastAsia="ko-KR"/>
    </w:rPr>
  </w:style>
  <w:style w:type="paragraph" w:customStyle="1" w:styleId="Papertitle">
    <w:name w:val="Paper title"/>
    <w:basedOn w:val="a2"/>
    <w:next w:val="AuthorsData"/>
    <w:link w:val="PapertitleChar"/>
    <w:qFormat/>
    <w:rsid w:val="009F3DDB"/>
    <w:pPr>
      <w:widowControl/>
      <w:spacing w:before="480" w:after="240" w:line="280" w:lineRule="atLeast"/>
      <w:jc w:val="center"/>
    </w:pPr>
    <w:rPr>
      <w:rFonts w:ascii="Arial" w:eastAsia="ＭＳ 明朝" w:hAnsi="Arial" w:cs="Arial"/>
      <w:color w:val="000000"/>
      <w:kern w:val="0"/>
      <w:sz w:val="36"/>
      <w:szCs w:val="24"/>
      <w:lang w:eastAsia="sv-SE"/>
    </w:rPr>
  </w:style>
  <w:style w:type="character" w:customStyle="1" w:styleId="AbstracttextChar">
    <w:name w:val="Abstract text Char"/>
    <w:basedOn w:val="a3"/>
    <w:link w:val="Abstracttext"/>
    <w:rsid w:val="009F3DDB"/>
    <w:rPr>
      <w:rFonts w:ascii="Times New Roman" w:eastAsia="ＭＳ 明朝" w:hAnsi="Times New Roman" w:cs="Times New Roman"/>
      <w:kern w:val="0"/>
      <w:sz w:val="22"/>
      <w:lang w:eastAsia="sv-SE"/>
    </w:rPr>
  </w:style>
  <w:style w:type="character" w:customStyle="1" w:styleId="Report-TitleChar">
    <w:name w:val="Report-Title Char"/>
    <w:basedOn w:val="a3"/>
    <w:link w:val="Report-Title"/>
    <w:rsid w:val="009F3DDB"/>
    <w:rPr>
      <w:rFonts w:ascii="Arial" w:eastAsia="ＭＳ 明朝" w:hAnsi="Arial" w:cs="Arial"/>
      <w:color w:val="000000"/>
      <w:kern w:val="0"/>
      <w:sz w:val="24"/>
      <w:szCs w:val="24"/>
      <w:lang w:val="en-GB"/>
    </w:rPr>
  </w:style>
  <w:style w:type="character" w:customStyle="1" w:styleId="PapertitleChar">
    <w:name w:val="Paper title Char"/>
    <w:basedOn w:val="Report-TitleChar"/>
    <w:link w:val="Papertitle"/>
    <w:rsid w:val="009F3DDB"/>
    <w:rPr>
      <w:rFonts w:ascii="Arial" w:eastAsia="ＭＳ 明朝" w:hAnsi="Arial" w:cs="Arial"/>
      <w:color w:val="000000"/>
      <w:kern w:val="0"/>
      <w:sz w:val="36"/>
      <w:szCs w:val="24"/>
      <w:lang w:val="en-GB" w:eastAsia="sv-SE"/>
    </w:rPr>
  </w:style>
  <w:style w:type="paragraph" w:customStyle="1" w:styleId="AuthorsData">
    <w:name w:val="AuthorsData"/>
    <w:qFormat/>
    <w:rsid w:val="009F3DDB"/>
    <w:pPr>
      <w:spacing w:after="80"/>
      <w:jc w:val="center"/>
    </w:pPr>
    <w:rPr>
      <w:rFonts w:ascii="Times New Roman" w:eastAsia="BatangChe" w:hAnsi="Times New Roman" w:cs="Times New Roman"/>
      <w:sz w:val="22"/>
      <w:lang w:eastAsia="ko-KR"/>
    </w:rPr>
  </w:style>
  <w:style w:type="paragraph" w:customStyle="1" w:styleId="Affiliation">
    <w:name w:val="Affiliation"/>
    <w:basedOn w:val="AuthorsData"/>
    <w:qFormat/>
    <w:rsid w:val="009F3DDB"/>
    <w:rPr>
      <w:i/>
    </w:rPr>
  </w:style>
  <w:style w:type="paragraph" w:customStyle="1" w:styleId="Keywords">
    <w:name w:val="Keywords"/>
    <w:basedOn w:val="a2"/>
    <w:qFormat/>
    <w:rsid w:val="009F3DDB"/>
    <w:pPr>
      <w:widowControl/>
      <w:spacing w:after="80" w:line="280" w:lineRule="exact"/>
    </w:pPr>
    <w:rPr>
      <w:rFonts w:ascii="Times New Roman" w:eastAsia="ＭＳ 明朝" w:hAnsi="Times New Roman" w:cs="Times New Roman"/>
      <w:i/>
      <w:kern w:val="0"/>
      <w:sz w:val="18"/>
      <w:szCs w:val="18"/>
      <w:lang w:eastAsia="sv-SE"/>
    </w:rPr>
  </w:style>
  <w:style w:type="paragraph" w:customStyle="1" w:styleId="PlainLine">
    <w:name w:val="PlainLine"/>
    <w:qFormat/>
    <w:rsid w:val="009F3DDB"/>
    <w:rPr>
      <w:rFonts w:ascii="Times New Roman" w:eastAsia="ＭＳ 明朝" w:hAnsi="Times New Roman" w:cs="Times New Roman"/>
      <w:kern w:val="0"/>
      <w:sz w:val="22"/>
      <w:lang w:eastAsia="sv-SE"/>
    </w:rPr>
  </w:style>
  <w:style w:type="paragraph" w:customStyle="1" w:styleId="FigureCaption">
    <w:name w:val="FigureCaption"/>
    <w:basedOn w:val="af7"/>
    <w:qFormat/>
    <w:rsid w:val="009F3DDB"/>
    <w:pPr>
      <w:spacing w:before="40" w:after="0" w:line="240" w:lineRule="auto"/>
      <w:jc w:val="both"/>
    </w:pPr>
    <w:rPr>
      <w:rFonts w:ascii="Times New Roman" w:eastAsia="Times New Roman" w:hAnsi="Times New Roman"/>
      <w:sz w:val="18"/>
      <w:szCs w:val="18"/>
      <w:lang w:eastAsia="sv-SE"/>
    </w:rPr>
  </w:style>
  <w:style w:type="paragraph" w:customStyle="1" w:styleId="TableCaption">
    <w:name w:val="TableCaption"/>
    <w:basedOn w:val="af7"/>
    <w:next w:val="TableText"/>
    <w:qFormat/>
    <w:rsid w:val="009F3DDB"/>
    <w:pPr>
      <w:spacing w:after="80" w:line="240" w:lineRule="auto"/>
      <w:jc w:val="both"/>
    </w:pPr>
    <w:rPr>
      <w:rFonts w:ascii="Times New Roman" w:eastAsia="Times New Roman" w:hAnsi="Times New Roman"/>
      <w:sz w:val="18"/>
      <w:szCs w:val="18"/>
      <w:lang w:eastAsia="sv-SE"/>
    </w:rPr>
  </w:style>
  <w:style w:type="paragraph" w:customStyle="1" w:styleId="TableText">
    <w:name w:val="TableText"/>
    <w:basedOn w:val="PlainLine"/>
    <w:qFormat/>
    <w:rsid w:val="009F3DDB"/>
    <w:rPr>
      <w:rFonts w:eastAsia="Calibri"/>
      <w:sz w:val="18"/>
      <w:szCs w:val="18"/>
      <w:lang w:eastAsia="en-US"/>
    </w:rPr>
  </w:style>
  <w:style w:type="paragraph" w:customStyle="1" w:styleId="Numberedlist">
    <w:name w:val="Numbered list"/>
    <w:basedOn w:val="af2"/>
    <w:qFormat/>
    <w:rsid w:val="009F3DDB"/>
    <w:pPr>
      <w:numPr>
        <w:numId w:val="28"/>
      </w:numPr>
    </w:pPr>
    <w:rPr>
      <w:rFonts w:ascii="Times New Roman" w:eastAsia="Times New Roman" w:hAnsi="Times New Roman"/>
      <w:noProof/>
      <w:sz w:val="20"/>
    </w:rPr>
  </w:style>
  <w:style w:type="paragraph" w:customStyle="1" w:styleId="msonormal0">
    <w:name w:val="msonormal"/>
    <w:basedOn w:val="a2"/>
    <w:rsid w:val="009F3DDB"/>
    <w:pPr>
      <w:widowControl/>
      <w:spacing w:before="100" w:beforeAutospacing="1" w:after="100" w:afterAutospacing="1"/>
      <w:jc w:val="left"/>
    </w:pPr>
    <w:rPr>
      <w:rFonts w:ascii="Times New Roman" w:eastAsia="ＭＳ 明朝" w:hAnsi="Times New Roman" w:cs="Times New Roman"/>
      <w:kern w:val="0"/>
      <w:sz w:val="24"/>
      <w:szCs w:val="24"/>
      <w:lang w:val="de-DE" w:eastAsia="de-DE"/>
    </w:rPr>
  </w:style>
  <w:style w:type="paragraph" w:customStyle="1" w:styleId="xl65">
    <w:name w:val="xl65"/>
    <w:basedOn w:val="a2"/>
    <w:rsid w:val="009F3DDB"/>
    <w:pPr>
      <w:widowControl/>
      <w:spacing w:before="100" w:beforeAutospacing="1" w:after="100" w:afterAutospacing="1"/>
      <w:jc w:val="left"/>
    </w:pPr>
    <w:rPr>
      <w:rFonts w:ascii="Arial" w:eastAsia="ＭＳ 明朝" w:hAnsi="Arial" w:cs="Arial"/>
      <w:kern w:val="0"/>
      <w:sz w:val="18"/>
      <w:szCs w:val="18"/>
      <w:lang w:val="de-DE" w:eastAsia="de-DE"/>
    </w:rPr>
  </w:style>
  <w:style w:type="paragraph" w:customStyle="1" w:styleId="xl66">
    <w:name w:val="xl66"/>
    <w:basedOn w:val="a2"/>
    <w:rsid w:val="009F3DDB"/>
    <w:pPr>
      <w:widowControl/>
      <w:spacing w:before="100" w:beforeAutospacing="1" w:after="100" w:afterAutospacing="1"/>
      <w:jc w:val="left"/>
    </w:pPr>
    <w:rPr>
      <w:rFonts w:ascii="Arial" w:eastAsia="ＭＳ 明朝" w:hAnsi="Arial" w:cs="Arial"/>
      <w:kern w:val="0"/>
      <w:sz w:val="18"/>
      <w:szCs w:val="18"/>
      <w:lang w:val="de-DE" w:eastAsia="de-DE"/>
    </w:rPr>
  </w:style>
  <w:style w:type="paragraph" w:customStyle="1" w:styleId="xl67">
    <w:name w:val="xl67"/>
    <w:basedOn w:val="a2"/>
    <w:rsid w:val="009F3DDB"/>
    <w:pPr>
      <w:widowControl/>
      <w:spacing w:before="100" w:beforeAutospacing="1" w:after="100" w:afterAutospacing="1"/>
      <w:jc w:val="center"/>
    </w:pPr>
    <w:rPr>
      <w:rFonts w:ascii="Arial" w:eastAsia="ＭＳ 明朝" w:hAnsi="Arial" w:cs="Arial"/>
      <w:kern w:val="0"/>
      <w:sz w:val="18"/>
      <w:szCs w:val="18"/>
      <w:lang w:val="de-DE" w:eastAsia="de-DE"/>
    </w:rPr>
  </w:style>
  <w:style w:type="paragraph" w:customStyle="1" w:styleId="xl68">
    <w:name w:val="xl68"/>
    <w:basedOn w:val="a2"/>
    <w:rsid w:val="009F3DDB"/>
    <w:pPr>
      <w:widowControl/>
      <w:pBdr>
        <w:top w:val="single" w:sz="4" w:space="0" w:color="auto"/>
        <w:left w:val="single" w:sz="4" w:space="0" w:color="auto"/>
        <w:right w:val="single" w:sz="4" w:space="0" w:color="auto"/>
      </w:pBdr>
      <w:spacing w:before="100" w:beforeAutospacing="1" w:after="100" w:afterAutospacing="1"/>
      <w:jc w:val="left"/>
    </w:pPr>
    <w:rPr>
      <w:rFonts w:ascii="Arial" w:eastAsia="ＭＳ 明朝" w:hAnsi="Arial" w:cs="Arial"/>
      <w:kern w:val="0"/>
      <w:sz w:val="18"/>
      <w:szCs w:val="18"/>
      <w:lang w:val="de-DE" w:eastAsia="de-DE"/>
    </w:rPr>
  </w:style>
  <w:style w:type="paragraph" w:customStyle="1" w:styleId="xl69">
    <w:name w:val="xl69"/>
    <w:basedOn w:val="a2"/>
    <w:rsid w:val="009F3DDB"/>
    <w:pPr>
      <w:widowControl/>
      <w:pBdr>
        <w:left w:val="single" w:sz="4" w:space="0" w:color="auto"/>
        <w:right w:val="single" w:sz="4" w:space="0" w:color="auto"/>
      </w:pBdr>
      <w:spacing w:before="100" w:beforeAutospacing="1" w:after="100" w:afterAutospacing="1"/>
      <w:jc w:val="left"/>
    </w:pPr>
    <w:rPr>
      <w:rFonts w:ascii="Arial" w:eastAsia="ＭＳ 明朝" w:hAnsi="Arial" w:cs="Arial"/>
      <w:kern w:val="0"/>
      <w:sz w:val="18"/>
      <w:szCs w:val="18"/>
      <w:lang w:val="de-DE" w:eastAsia="de-DE"/>
    </w:rPr>
  </w:style>
  <w:style w:type="paragraph" w:customStyle="1" w:styleId="xl70">
    <w:name w:val="xl70"/>
    <w:basedOn w:val="a2"/>
    <w:rsid w:val="009F3DDB"/>
    <w:pPr>
      <w:widowControl/>
      <w:pBdr>
        <w:left w:val="single" w:sz="4" w:space="0" w:color="auto"/>
        <w:bottom w:val="single" w:sz="4" w:space="0" w:color="auto"/>
        <w:right w:val="single" w:sz="4" w:space="0" w:color="auto"/>
      </w:pBdr>
      <w:spacing w:before="100" w:beforeAutospacing="1" w:after="100" w:afterAutospacing="1"/>
      <w:jc w:val="left"/>
    </w:pPr>
    <w:rPr>
      <w:rFonts w:ascii="Arial" w:eastAsia="ＭＳ 明朝" w:hAnsi="Arial" w:cs="Arial"/>
      <w:kern w:val="0"/>
      <w:sz w:val="18"/>
      <w:szCs w:val="18"/>
      <w:lang w:val="de-DE" w:eastAsia="de-DE"/>
    </w:rPr>
  </w:style>
  <w:style w:type="paragraph" w:customStyle="1" w:styleId="xl71">
    <w:name w:val="xl71"/>
    <w:basedOn w:val="a2"/>
    <w:rsid w:val="009F3DDB"/>
    <w:pPr>
      <w:widowControl/>
      <w:pBdr>
        <w:top w:val="single" w:sz="4" w:space="0" w:color="auto"/>
        <w:left w:val="single" w:sz="4" w:space="0" w:color="auto"/>
      </w:pBdr>
      <w:spacing w:before="100" w:beforeAutospacing="1" w:after="100" w:afterAutospacing="1"/>
      <w:jc w:val="left"/>
    </w:pPr>
    <w:rPr>
      <w:rFonts w:ascii="Arial" w:eastAsia="ＭＳ 明朝" w:hAnsi="Arial" w:cs="Arial"/>
      <w:kern w:val="0"/>
      <w:sz w:val="18"/>
      <w:szCs w:val="18"/>
      <w:lang w:val="de-DE" w:eastAsia="de-DE"/>
    </w:rPr>
  </w:style>
  <w:style w:type="paragraph" w:customStyle="1" w:styleId="xl72">
    <w:name w:val="xl72"/>
    <w:basedOn w:val="a2"/>
    <w:rsid w:val="009F3DDB"/>
    <w:pPr>
      <w:widowControl/>
      <w:pBdr>
        <w:left w:val="single" w:sz="4" w:space="0" w:color="auto"/>
      </w:pBdr>
      <w:spacing w:before="100" w:beforeAutospacing="1" w:after="100" w:afterAutospacing="1"/>
      <w:jc w:val="left"/>
    </w:pPr>
    <w:rPr>
      <w:rFonts w:ascii="Arial" w:eastAsia="ＭＳ 明朝" w:hAnsi="Arial" w:cs="Arial"/>
      <w:kern w:val="0"/>
      <w:sz w:val="18"/>
      <w:szCs w:val="18"/>
      <w:lang w:val="de-DE" w:eastAsia="de-DE"/>
    </w:rPr>
  </w:style>
  <w:style w:type="paragraph" w:customStyle="1" w:styleId="xl73">
    <w:name w:val="xl73"/>
    <w:basedOn w:val="a2"/>
    <w:rsid w:val="009F3DDB"/>
    <w:pPr>
      <w:widowControl/>
      <w:pBdr>
        <w:top w:val="single" w:sz="4" w:space="0" w:color="auto"/>
        <w:left w:val="single" w:sz="4" w:space="0" w:color="auto"/>
        <w:right w:val="single" w:sz="4" w:space="0" w:color="auto"/>
      </w:pBdr>
      <w:spacing w:before="100" w:beforeAutospacing="1" w:after="100" w:afterAutospacing="1"/>
      <w:jc w:val="left"/>
    </w:pPr>
    <w:rPr>
      <w:rFonts w:ascii="Arial" w:eastAsia="ＭＳ 明朝" w:hAnsi="Arial" w:cs="Arial"/>
      <w:kern w:val="0"/>
      <w:sz w:val="18"/>
      <w:szCs w:val="18"/>
      <w:lang w:val="de-DE" w:eastAsia="de-DE"/>
    </w:rPr>
  </w:style>
  <w:style w:type="paragraph" w:customStyle="1" w:styleId="xl63">
    <w:name w:val="xl63"/>
    <w:basedOn w:val="a2"/>
    <w:rsid w:val="009F3DDB"/>
    <w:pPr>
      <w:widowControl/>
      <w:spacing w:before="100" w:beforeAutospacing="1" w:after="100" w:afterAutospacing="1"/>
      <w:jc w:val="left"/>
    </w:pPr>
    <w:rPr>
      <w:rFonts w:ascii="Arial" w:eastAsia="ＭＳ 明朝" w:hAnsi="Arial" w:cs="Arial"/>
      <w:kern w:val="0"/>
      <w:sz w:val="18"/>
      <w:szCs w:val="18"/>
      <w:lang w:val="de-DE" w:eastAsia="de-DE"/>
    </w:rPr>
  </w:style>
  <w:style w:type="paragraph" w:customStyle="1" w:styleId="xl64">
    <w:name w:val="xl64"/>
    <w:basedOn w:val="a2"/>
    <w:rsid w:val="009F3DDB"/>
    <w:pPr>
      <w:widowControl/>
      <w:spacing w:before="100" w:beforeAutospacing="1" w:after="100" w:afterAutospacing="1"/>
      <w:jc w:val="center"/>
    </w:pPr>
    <w:rPr>
      <w:rFonts w:ascii="Arial" w:eastAsia="ＭＳ 明朝" w:hAnsi="Arial" w:cs="Arial"/>
      <w:kern w:val="0"/>
      <w:sz w:val="18"/>
      <w:szCs w:val="18"/>
      <w:lang w:val="de-DE" w:eastAsia="de-DE"/>
    </w:rPr>
  </w:style>
  <w:style w:type="table" w:customStyle="1" w:styleId="1ffff7">
    <w:name w:val="表 (格子) 淡色1"/>
    <w:basedOn w:val="a4"/>
    <w:next w:val="afffff6"/>
    <w:uiPriority w:val="40"/>
    <w:rsid w:val="009F3DDB"/>
    <w:rPr>
      <w:rFonts w:ascii="Times New Roman" w:eastAsia="ＭＳ 明朝" w:hAnsi="Times New Roman" w:cs="Times New Roman"/>
      <w:kern w:val="0"/>
      <w:sz w:val="20"/>
      <w:szCs w:val="20"/>
      <w:lang w:val="en-GB" w:eastAsia="zh-C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afffff6">
    <w:name w:val="Grid Table Light"/>
    <w:basedOn w:val="a4"/>
    <w:uiPriority w:val="40"/>
    <w:rsid w:val="009F3DDB"/>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9a">
    <w:name w:val="リストなし9"/>
    <w:next w:val="a5"/>
    <w:uiPriority w:val="99"/>
    <w:semiHidden/>
    <w:unhideWhenUsed/>
    <w:rsid w:val="009F3DDB"/>
  </w:style>
  <w:style w:type="numbering" w:customStyle="1" w:styleId="1111118">
    <w:name w:val="1 / 1.1 / 1.1.18"/>
    <w:basedOn w:val="a5"/>
    <w:next w:val="111111"/>
    <w:uiPriority w:val="99"/>
    <w:semiHidden/>
    <w:unhideWhenUsed/>
    <w:rsid w:val="009F3DDB"/>
  </w:style>
  <w:style w:type="table" w:customStyle="1" w:styleId="150">
    <w:name w:val="表 (シンプル) 15"/>
    <w:basedOn w:val="a4"/>
    <w:next w:val="1fff4"/>
    <w:uiPriority w:val="99"/>
    <w:semiHidden/>
    <w:unhideWhenUsed/>
    <w:rsid w:val="009F3DDB"/>
    <w:rPr>
      <w:rFonts w:ascii="Calibri" w:eastAsia="ＭＳ 明朝" w:hAnsi="Calibri" w:cs="Times New Roman"/>
      <w:sz w:val="22"/>
      <w:lang w:eastAsia="zh-C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0">
    <w:name w:val="表 (シンプル) 25"/>
    <w:basedOn w:val="a4"/>
    <w:next w:val="2fc"/>
    <w:uiPriority w:val="99"/>
    <w:semiHidden/>
    <w:unhideWhenUsed/>
    <w:rsid w:val="009F3DDB"/>
    <w:rPr>
      <w:rFonts w:ascii="Calibri" w:eastAsia="ＭＳ 明朝" w:hAnsi="Calibri" w:cs="Times New Roman"/>
      <w:sz w:val="22"/>
      <w:lang w:eastAsia="zh-C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50">
    <w:name w:val="表 (シンプル) 35"/>
    <w:basedOn w:val="a4"/>
    <w:next w:val="3f7"/>
    <w:uiPriority w:val="99"/>
    <w:semiHidden/>
    <w:unhideWhenUsed/>
    <w:rsid w:val="009F3DDB"/>
    <w:rPr>
      <w:rFonts w:ascii="Calibri" w:eastAsia="ＭＳ 明朝" w:hAnsi="Calibri" w:cs="Times New Roman"/>
      <w:sz w:val="22"/>
      <w:lang w:eastAsia="zh-CN"/>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51">
    <w:name w:val="表 (クラシック) 15"/>
    <w:basedOn w:val="a4"/>
    <w:next w:val="1ffc"/>
    <w:uiPriority w:val="99"/>
    <w:semiHidden/>
    <w:unhideWhenUsed/>
    <w:rsid w:val="009F3DDB"/>
    <w:rPr>
      <w:rFonts w:ascii="Calibri" w:eastAsia="ＭＳ 明朝" w:hAnsi="Calibri" w:cs="Times New Roman"/>
      <w:sz w:val="22"/>
      <w:lang w:eastAsia="zh-CN"/>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
    <w:name w:val="表 (クラシック) 25"/>
    <w:basedOn w:val="a4"/>
    <w:next w:val="2f7"/>
    <w:uiPriority w:val="99"/>
    <w:semiHidden/>
    <w:unhideWhenUsed/>
    <w:rsid w:val="009F3DDB"/>
    <w:rPr>
      <w:rFonts w:ascii="Calibri" w:eastAsia="ＭＳ 明朝" w:hAnsi="Calibri" w:cs="Times New Roman"/>
      <w:sz w:val="22"/>
      <w:lang w:eastAsia="zh-CN"/>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51">
    <w:name w:val="表 (クラシック) 35"/>
    <w:basedOn w:val="a4"/>
    <w:next w:val="3f2"/>
    <w:uiPriority w:val="99"/>
    <w:semiHidden/>
    <w:unhideWhenUsed/>
    <w:rsid w:val="009F3DDB"/>
    <w:rPr>
      <w:rFonts w:ascii="Calibri" w:eastAsia="ＭＳ 明朝" w:hAnsi="Calibri" w:cs="Times New Roman"/>
      <w:color w:val="000080"/>
      <w:sz w:val="22"/>
      <w:lang w:eastAsia="zh-CN"/>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50">
    <w:name w:val="表 (クラシック) 45"/>
    <w:basedOn w:val="a4"/>
    <w:next w:val="4e"/>
    <w:uiPriority w:val="99"/>
    <w:semiHidden/>
    <w:unhideWhenUsed/>
    <w:rsid w:val="009F3DDB"/>
    <w:rPr>
      <w:rFonts w:ascii="Calibri" w:eastAsia="ＭＳ 明朝" w:hAnsi="Calibri" w:cs="Times New Roman"/>
      <w:sz w:val="22"/>
      <w:lang w:eastAsia="zh-CN"/>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52">
    <w:name w:val="表 (カラフル) 15"/>
    <w:basedOn w:val="a4"/>
    <w:next w:val="1ffd"/>
    <w:uiPriority w:val="99"/>
    <w:semiHidden/>
    <w:unhideWhenUsed/>
    <w:rsid w:val="009F3DDB"/>
    <w:rPr>
      <w:rFonts w:ascii="Calibri" w:eastAsia="ＭＳ 明朝" w:hAnsi="Calibri" w:cs="Times New Roman"/>
      <w:color w:val="FFFFFF"/>
      <w:sz w:val="22"/>
      <w:lang w:eastAsia="zh-CN"/>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52">
    <w:name w:val="表 (カラフル) 25"/>
    <w:basedOn w:val="a4"/>
    <w:next w:val="2f8"/>
    <w:uiPriority w:val="99"/>
    <w:semiHidden/>
    <w:unhideWhenUsed/>
    <w:rsid w:val="009F3DDB"/>
    <w:rPr>
      <w:rFonts w:ascii="Calibri" w:eastAsia="ＭＳ 明朝" w:hAnsi="Calibri" w:cs="Times New Roman"/>
      <w:sz w:val="22"/>
      <w:lang w:eastAsia="zh-C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52">
    <w:name w:val="表 (カラフル) 35"/>
    <w:basedOn w:val="a4"/>
    <w:next w:val="3f3"/>
    <w:uiPriority w:val="99"/>
    <w:semiHidden/>
    <w:unhideWhenUsed/>
    <w:rsid w:val="009F3DDB"/>
    <w:rPr>
      <w:rFonts w:ascii="Calibri" w:eastAsia="ＭＳ 明朝" w:hAnsi="Calibri" w:cs="Times New Roman"/>
      <w:sz w:val="22"/>
      <w:lang w:eastAsia="zh-C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53">
    <w:name w:val="表 (列の強調) 15"/>
    <w:basedOn w:val="a4"/>
    <w:next w:val="1ffe"/>
    <w:uiPriority w:val="99"/>
    <w:semiHidden/>
    <w:unhideWhenUsed/>
    <w:rsid w:val="009F3DDB"/>
    <w:rPr>
      <w:rFonts w:ascii="Calibri" w:eastAsia="ＭＳ 明朝" w:hAnsi="Calibri" w:cs="Times New Roman"/>
      <w:b/>
      <w:bCs/>
      <w:sz w:val="22"/>
      <w:lang w:eastAsia="zh-CN"/>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3">
    <w:name w:val="表 (列の強調) 25"/>
    <w:basedOn w:val="a4"/>
    <w:next w:val="2f9"/>
    <w:uiPriority w:val="99"/>
    <w:semiHidden/>
    <w:unhideWhenUsed/>
    <w:rsid w:val="009F3DDB"/>
    <w:rPr>
      <w:rFonts w:ascii="Calibri" w:eastAsia="ＭＳ 明朝" w:hAnsi="Calibri" w:cs="Times New Roman"/>
      <w:b/>
      <w:bCs/>
      <w:sz w:val="22"/>
      <w:lang w:eastAsia="zh-CN"/>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3">
    <w:name w:val="表 (列の強調) 35"/>
    <w:basedOn w:val="a4"/>
    <w:next w:val="3f4"/>
    <w:uiPriority w:val="99"/>
    <w:semiHidden/>
    <w:unhideWhenUsed/>
    <w:rsid w:val="009F3DDB"/>
    <w:rPr>
      <w:rFonts w:ascii="Calibri" w:eastAsia="ＭＳ 明朝" w:hAnsi="Calibri" w:cs="Times New Roman"/>
      <w:b/>
      <w:bCs/>
      <w:sz w:val="22"/>
      <w:lang w:eastAsia="zh-CN"/>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51">
    <w:name w:val="表 (列の強調) 45"/>
    <w:basedOn w:val="a4"/>
    <w:next w:val="4f"/>
    <w:uiPriority w:val="99"/>
    <w:semiHidden/>
    <w:unhideWhenUsed/>
    <w:rsid w:val="009F3DDB"/>
    <w:rPr>
      <w:rFonts w:ascii="Calibri" w:eastAsia="ＭＳ 明朝" w:hAnsi="Calibri" w:cs="Times New Roman"/>
      <w:sz w:val="22"/>
      <w:lang w:eastAsia="zh-C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50">
    <w:name w:val="表 (列の強調) 55"/>
    <w:basedOn w:val="a4"/>
    <w:next w:val="5e"/>
    <w:uiPriority w:val="99"/>
    <w:semiHidden/>
    <w:unhideWhenUsed/>
    <w:rsid w:val="009F3DDB"/>
    <w:rPr>
      <w:rFonts w:ascii="Calibri" w:eastAsia="ＭＳ 明朝" w:hAnsi="Calibri" w:cs="Times New Roman"/>
      <w:sz w:val="22"/>
      <w:lang w:eastAsia="zh-C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54">
    <w:name w:val="表 (格子) 15"/>
    <w:basedOn w:val="a4"/>
    <w:next w:val="1fff1"/>
    <w:uiPriority w:val="99"/>
    <w:semiHidden/>
    <w:unhideWhenUsed/>
    <w:rsid w:val="009F3DDB"/>
    <w:rPr>
      <w:rFonts w:ascii="Calibri" w:eastAsia="ＭＳ 明朝" w:hAnsi="Calibri" w:cs="Times New Roman"/>
      <w:sz w:val="22"/>
      <w:lang w:eastAsia="zh-C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54">
    <w:name w:val="表 (格子) 25"/>
    <w:basedOn w:val="a4"/>
    <w:next w:val="2fa"/>
    <w:uiPriority w:val="99"/>
    <w:semiHidden/>
    <w:unhideWhenUsed/>
    <w:rsid w:val="009F3DDB"/>
    <w:rPr>
      <w:rFonts w:ascii="Calibri" w:eastAsia="ＭＳ 明朝" w:hAnsi="Calibri" w:cs="Times New Roman"/>
      <w:sz w:val="22"/>
      <w:lang w:eastAsia="zh-CN"/>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54">
    <w:name w:val="表 (格子) 35"/>
    <w:basedOn w:val="a4"/>
    <w:next w:val="3f5"/>
    <w:uiPriority w:val="99"/>
    <w:semiHidden/>
    <w:unhideWhenUsed/>
    <w:rsid w:val="009F3DDB"/>
    <w:rPr>
      <w:rFonts w:ascii="Calibri" w:eastAsia="ＭＳ 明朝" w:hAnsi="Calibri" w:cs="Times New Roman"/>
      <w:sz w:val="22"/>
      <w:lang w:eastAsia="zh-CN"/>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52">
    <w:name w:val="表 (格子) 45"/>
    <w:basedOn w:val="a4"/>
    <w:next w:val="4f0"/>
    <w:uiPriority w:val="99"/>
    <w:semiHidden/>
    <w:unhideWhenUsed/>
    <w:rsid w:val="009F3DDB"/>
    <w:rPr>
      <w:rFonts w:ascii="Calibri" w:eastAsia="ＭＳ 明朝" w:hAnsi="Calibri" w:cs="Times New Roman"/>
      <w:sz w:val="22"/>
      <w:lang w:eastAsia="zh-CN"/>
    </w:rPr>
    <w:tblPr>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51">
    <w:name w:val="表 (格子) 55"/>
    <w:basedOn w:val="a4"/>
    <w:next w:val="5f"/>
    <w:uiPriority w:val="99"/>
    <w:semiHidden/>
    <w:unhideWhenUsed/>
    <w:rsid w:val="009F3DDB"/>
    <w:rPr>
      <w:rFonts w:ascii="Calibri" w:eastAsia="ＭＳ 明朝" w:hAnsi="Calibri" w:cs="Times New Roman"/>
      <w:sz w:val="22"/>
      <w:lang w:eastAsia="zh-C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50">
    <w:name w:val="表 (格子) 65"/>
    <w:basedOn w:val="a4"/>
    <w:next w:val="69"/>
    <w:uiPriority w:val="99"/>
    <w:semiHidden/>
    <w:unhideWhenUsed/>
    <w:rsid w:val="009F3DDB"/>
    <w:rPr>
      <w:rFonts w:ascii="Calibri" w:eastAsia="ＭＳ 明朝" w:hAnsi="Calibri" w:cs="Times New Roman"/>
      <w:sz w:val="22"/>
      <w:lang w:eastAsia="zh-CN"/>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50">
    <w:name w:val="表 (格子) 75"/>
    <w:basedOn w:val="a4"/>
    <w:next w:val="79"/>
    <w:uiPriority w:val="99"/>
    <w:semiHidden/>
    <w:unhideWhenUsed/>
    <w:rsid w:val="009F3DDB"/>
    <w:rPr>
      <w:rFonts w:ascii="Calibri" w:eastAsia="ＭＳ 明朝" w:hAnsi="Calibri" w:cs="Times New Roman"/>
      <w:b/>
      <w:bCs/>
      <w:sz w:val="22"/>
      <w:lang w:eastAsia="zh-C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50">
    <w:name w:val="表 (格子) 85"/>
    <w:basedOn w:val="a4"/>
    <w:next w:val="89"/>
    <w:uiPriority w:val="99"/>
    <w:semiHidden/>
    <w:unhideWhenUsed/>
    <w:rsid w:val="009F3DDB"/>
    <w:rPr>
      <w:rFonts w:ascii="Calibri" w:eastAsia="ＭＳ 明朝" w:hAnsi="Calibri" w:cs="Times New Roman"/>
      <w:sz w:val="22"/>
      <w:lang w:eastAsia="zh-C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55">
    <w:name w:val="表 (一覧) 15"/>
    <w:basedOn w:val="a4"/>
    <w:next w:val="1fff2"/>
    <w:uiPriority w:val="99"/>
    <w:semiHidden/>
    <w:unhideWhenUsed/>
    <w:rsid w:val="009F3DDB"/>
    <w:rPr>
      <w:rFonts w:ascii="Calibri" w:eastAsia="ＭＳ 明朝" w:hAnsi="Calibri" w:cs="Times New Roman"/>
      <w:sz w:val="22"/>
      <w:lang w:eastAsia="zh-C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5">
    <w:name w:val="表 (一覧) 25"/>
    <w:basedOn w:val="a4"/>
    <w:next w:val="2fb"/>
    <w:uiPriority w:val="99"/>
    <w:semiHidden/>
    <w:unhideWhenUsed/>
    <w:rsid w:val="009F3DDB"/>
    <w:rPr>
      <w:rFonts w:ascii="Calibri" w:eastAsia="ＭＳ 明朝" w:hAnsi="Calibri" w:cs="Times New Roman"/>
      <w:sz w:val="22"/>
      <w:lang w:eastAsia="zh-C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5">
    <w:name w:val="表 (一覧) 35"/>
    <w:basedOn w:val="a4"/>
    <w:next w:val="3f6"/>
    <w:uiPriority w:val="99"/>
    <w:semiHidden/>
    <w:unhideWhenUsed/>
    <w:rsid w:val="009F3DDB"/>
    <w:rPr>
      <w:rFonts w:ascii="Calibri" w:eastAsia="ＭＳ 明朝" w:hAnsi="Calibri" w:cs="Times New Roman"/>
      <w:sz w:val="22"/>
      <w:lang w:eastAsia="zh-CN"/>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53">
    <w:name w:val="表 (一覧) 45"/>
    <w:basedOn w:val="a4"/>
    <w:next w:val="4f1"/>
    <w:uiPriority w:val="99"/>
    <w:semiHidden/>
    <w:unhideWhenUsed/>
    <w:rsid w:val="009F3DDB"/>
    <w:rPr>
      <w:rFonts w:ascii="Calibri" w:eastAsia="ＭＳ 明朝" w:hAnsi="Calibri" w:cs="Times New Roman"/>
      <w:sz w:val="22"/>
      <w:lang w:eastAsia="zh-CN"/>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52">
    <w:name w:val="表 (一覧) 55"/>
    <w:basedOn w:val="a4"/>
    <w:next w:val="5f0"/>
    <w:uiPriority w:val="99"/>
    <w:semiHidden/>
    <w:unhideWhenUsed/>
    <w:rsid w:val="009F3DDB"/>
    <w:rPr>
      <w:rFonts w:ascii="Calibri" w:eastAsia="ＭＳ 明朝" w:hAnsi="Calibri" w:cs="Times New Roman"/>
      <w:sz w:val="22"/>
      <w:lang w:eastAsia="zh-CN"/>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51">
    <w:name w:val="表 (一覧) 65"/>
    <w:basedOn w:val="a4"/>
    <w:next w:val="6a"/>
    <w:uiPriority w:val="99"/>
    <w:semiHidden/>
    <w:unhideWhenUsed/>
    <w:rsid w:val="009F3DDB"/>
    <w:rPr>
      <w:rFonts w:ascii="Calibri" w:eastAsia="ＭＳ 明朝" w:hAnsi="Calibri" w:cs="Times New Roman"/>
      <w:sz w:val="22"/>
      <w:lang w:eastAsia="zh-C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51">
    <w:name w:val="表 (一覧) 75"/>
    <w:basedOn w:val="a4"/>
    <w:next w:val="7a"/>
    <w:uiPriority w:val="99"/>
    <w:semiHidden/>
    <w:unhideWhenUsed/>
    <w:rsid w:val="009F3DDB"/>
    <w:rPr>
      <w:rFonts w:ascii="Calibri" w:eastAsia="ＭＳ 明朝" w:hAnsi="Calibri" w:cs="Times New Roman"/>
      <w:sz w:val="22"/>
      <w:lang w:eastAsia="zh-C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51">
    <w:name w:val="表 (一覧) 85"/>
    <w:basedOn w:val="a4"/>
    <w:next w:val="8a"/>
    <w:uiPriority w:val="99"/>
    <w:semiHidden/>
    <w:unhideWhenUsed/>
    <w:rsid w:val="009F3DDB"/>
    <w:rPr>
      <w:rFonts w:ascii="Calibri" w:eastAsia="ＭＳ 明朝" w:hAnsi="Calibri" w:cs="Times New Roman"/>
      <w:sz w:val="22"/>
      <w:lang w:eastAsia="zh-C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D15">
    <w:name w:val="表 (3-D) 15"/>
    <w:basedOn w:val="a4"/>
    <w:next w:val="3-D1"/>
    <w:uiPriority w:val="99"/>
    <w:semiHidden/>
    <w:unhideWhenUsed/>
    <w:rsid w:val="009F3DDB"/>
    <w:rPr>
      <w:rFonts w:ascii="Calibri" w:eastAsia="ＭＳ 明朝" w:hAnsi="Calibri" w:cs="Times New Roman"/>
      <w:sz w:val="22"/>
      <w:lang w:eastAsia="zh-CN"/>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D25">
    <w:name w:val="表 (3-D) 25"/>
    <w:basedOn w:val="a4"/>
    <w:next w:val="3-D2"/>
    <w:uiPriority w:val="99"/>
    <w:semiHidden/>
    <w:unhideWhenUsed/>
    <w:rsid w:val="009F3DDB"/>
    <w:rPr>
      <w:rFonts w:ascii="Calibri" w:eastAsia="ＭＳ 明朝" w:hAnsi="Calibri" w:cs="Times New Roman"/>
      <w:sz w:val="22"/>
      <w:lang w:eastAsia="zh-CN"/>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D35">
    <w:name w:val="表 (3-D) 35"/>
    <w:basedOn w:val="a4"/>
    <w:next w:val="3-D3"/>
    <w:uiPriority w:val="99"/>
    <w:semiHidden/>
    <w:unhideWhenUsed/>
    <w:rsid w:val="009F3DDB"/>
    <w:rPr>
      <w:rFonts w:ascii="Calibri" w:eastAsia="ＭＳ 明朝" w:hAnsi="Calibri" w:cs="Times New Roman"/>
      <w:sz w:val="22"/>
      <w:lang w:eastAsia="zh-CN"/>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f4">
    <w:name w:val="表 (コンテンポラリ)5"/>
    <w:basedOn w:val="a4"/>
    <w:next w:val="affff8"/>
    <w:uiPriority w:val="99"/>
    <w:semiHidden/>
    <w:unhideWhenUsed/>
    <w:rsid w:val="009F3DDB"/>
    <w:rPr>
      <w:rFonts w:ascii="Calibri" w:eastAsia="ＭＳ 明朝" w:hAnsi="Calibri" w:cs="Times New Roman"/>
      <w:sz w:val="22"/>
      <w:lang w:eastAsia="zh-C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5f5">
    <w:name w:val="表 (エレガント)5"/>
    <w:basedOn w:val="a4"/>
    <w:next w:val="affff9"/>
    <w:uiPriority w:val="99"/>
    <w:semiHidden/>
    <w:unhideWhenUsed/>
    <w:rsid w:val="009F3DDB"/>
    <w:rPr>
      <w:rFonts w:ascii="Calibri" w:eastAsia="ＭＳ 明朝" w:hAnsi="Calibri" w:cs="Times New Roman"/>
      <w:sz w:val="22"/>
      <w:lang w:eastAsia="zh-C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5f6">
    <w:name w:val="表 (プロフェッショナル)5"/>
    <w:basedOn w:val="a4"/>
    <w:next w:val="affffa"/>
    <w:uiPriority w:val="99"/>
    <w:semiHidden/>
    <w:unhideWhenUsed/>
    <w:rsid w:val="009F3DDB"/>
    <w:rPr>
      <w:rFonts w:ascii="Calibri" w:eastAsia="ＭＳ 明朝" w:hAnsi="Calibri" w:cs="Times New Roman"/>
      <w:sz w:val="22"/>
      <w:lang w:eastAsia="zh-C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6">
    <w:name w:val="表 (アースカラー) 15"/>
    <w:basedOn w:val="a4"/>
    <w:next w:val="1fff5"/>
    <w:uiPriority w:val="99"/>
    <w:semiHidden/>
    <w:unhideWhenUsed/>
    <w:rsid w:val="009F3DDB"/>
    <w:rPr>
      <w:rFonts w:ascii="Calibri" w:eastAsia="ＭＳ 明朝" w:hAnsi="Calibri" w:cs="Times New Roman"/>
      <w:sz w:val="22"/>
      <w:lang w:eastAsia="zh-C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6">
    <w:name w:val="表 (アースカラー) 25"/>
    <w:basedOn w:val="a4"/>
    <w:next w:val="2fd"/>
    <w:uiPriority w:val="99"/>
    <w:semiHidden/>
    <w:unhideWhenUsed/>
    <w:rsid w:val="009F3DDB"/>
    <w:rPr>
      <w:rFonts w:ascii="Calibri" w:eastAsia="ＭＳ 明朝" w:hAnsi="Calibri" w:cs="Times New Roman"/>
      <w:sz w:val="22"/>
      <w:lang w:eastAsia="zh-CN"/>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Web15">
    <w:name w:val="表 (Web) 15"/>
    <w:basedOn w:val="a4"/>
    <w:next w:val="Web10"/>
    <w:uiPriority w:val="99"/>
    <w:semiHidden/>
    <w:unhideWhenUsed/>
    <w:rsid w:val="009F3DDB"/>
    <w:rPr>
      <w:rFonts w:ascii="Calibri" w:eastAsia="ＭＳ 明朝" w:hAnsi="Calibri" w:cs="Times New Roman"/>
      <w:sz w:val="22"/>
      <w:lang w:eastAsia="zh-C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Web25">
    <w:name w:val="表 (Web) 25"/>
    <w:basedOn w:val="a4"/>
    <w:next w:val="Web2"/>
    <w:uiPriority w:val="99"/>
    <w:semiHidden/>
    <w:unhideWhenUsed/>
    <w:rsid w:val="009F3DDB"/>
    <w:rPr>
      <w:rFonts w:ascii="Calibri" w:eastAsia="ＭＳ 明朝" w:hAnsi="Calibri" w:cs="Times New Roman"/>
      <w:sz w:val="22"/>
      <w:lang w:eastAsia="zh-C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Web35">
    <w:name w:val="表 (Web) 35"/>
    <w:basedOn w:val="a4"/>
    <w:next w:val="Web3"/>
    <w:uiPriority w:val="99"/>
    <w:semiHidden/>
    <w:unhideWhenUsed/>
    <w:rsid w:val="009F3DDB"/>
    <w:rPr>
      <w:rFonts w:ascii="Calibri" w:eastAsia="ＭＳ 明朝" w:hAnsi="Calibri" w:cs="Times New Roman"/>
      <w:sz w:val="22"/>
      <w:lang w:eastAsia="zh-C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5f7">
    <w:name w:val="表のテーマ5"/>
    <w:basedOn w:val="a4"/>
    <w:next w:val="affffb"/>
    <w:uiPriority w:val="99"/>
    <w:semiHidden/>
    <w:unhideWhenUsed/>
    <w:rsid w:val="009F3DDB"/>
    <w:rPr>
      <w:rFonts w:ascii="Calibri" w:eastAsia="ＭＳ 明朝" w:hAnsi="Calibri" w:cs="Times New Roman"/>
      <w:sz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f6">
    <w:name w:val="表 (モノトーン)  14"/>
    <w:basedOn w:val="a4"/>
    <w:next w:val="1ff5"/>
    <w:uiPriority w:val="99"/>
    <w:rsid w:val="009F3DDB"/>
    <w:rPr>
      <w:rFonts w:ascii="Calibri" w:eastAsia="ＭＳ 明朝" w:hAnsi="Calibri" w:cs="Times New Roman"/>
      <w:color w:val="000000"/>
      <w:sz w:val="22"/>
      <w:lang w:eastAsia="zh-CN"/>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e">
    <w:name w:val="表 (モノトーン)  24"/>
    <w:basedOn w:val="a4"/>
    <w:next w:val="2f0"/>
    <w:uiPriority w:val="99"/>
    <w:rsid w:val="009F3DDB"/>
    <w:rPr>
      <w:rFonts w:ascii="Calibri" w:eastAsia="ＭＳ 明朝" w:hAnsi="Calibri" w:cs="Times New Roman"/>
      <w:sz w:val="22"/>
      <w:lang w:eastAsia="zh-C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34d">
    <w:name w:val="表 (モノトーン)  34"/>
    <w:basedOn w:val="a4"/>
    <w:next w:val="3b"/>
    <w:uiPriority w:val="99"/>
    <w:rsid w:val="009F3DDB"/>
    <w:rPr>
      <w:rFonts w:ascii="Calibri" w:eastAsia="ＭＳ 明朝" w:hAnsi="Calibri" w:cs="Times New Roman"/>
      <w:sz w:val="22"/>
      <w:lang w:eastAsia="zh-CN"/>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MMa Extra" w:eastAsia="Times New Roman" w:hAnsi="MMa Extr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MMa Extra" w:eastAsia="Times New Roman" w:hAnsi="MMa Extr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Ma Extra" w:eastAsia="Times New Roman" w:hAnsi="MMa Extra" w:cs="Times New Roman" w:hint="default"/>
        <w:b/>
        <w:bCs/>
      </w:rPr>
    </w:tblStylePr>
    <w:tblStylePr w:type="lastCol">
      <w:rPr>
        <w:rFonts w:ascii="MMa Extra" w:eastAsia="Times New Roman" w:hAnsi="MMa Extr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44a">
    <w:name w:val="表 (モノトーン)  44"/>
    <w:basedOn w:val="a4"/>
    <w:next w:val="47"/>
    <w:uiPriority w:val="99"/>
    <w:rsid w:val="009F3DDB"/>
    <w:rPr>
      <w:rFonts w:ascii="Calibri" w:eastAsia="ＭＳ 明朝" w:hAnsi="Calibri" w:cs="Times New Roman"/>
      <w:sz w:val="22"/>
      <w:lang w:eastAsia="zh-CN"/>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Lines="0" w:before="0" w:beforeAutospacing="0" w:afterLines="0" w:after="0" w:afterAutospacing="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549">
    <w:name w:val="表 (モノトーン)  54"/>
    <w:basedOn w:val="a4"/>
    <w:next w:val="57"/>
    <w:uiPriority w:val="99"/>
    <w:rsid w:val="009F3DDB"/>
    <w:rPr>
      <w:rFonts w:ascii="Calibri" w:eastAsia="ＭＳ 明朝" w:hAnsi="Calibri" w:cs="Times New Roman"/>
      <w:sz w:val="22"/>
      <w:lang w:eastAsia="zh-CN"/>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648">
    <w:name w:val="表 (モノトーン)  64"/>
    <w:basedOn w:val="a4"/>
    <w:next w:val="62"/>
    <w:uiPriority w:val="99"/>
    <w:rsid w:val="009F3DDB"/>
    <w:rPr>
      <w:rFonts w:ascii="Calibri" w:eastAsia="ＭＳ 明朝" w:hAnsi="Calibri" w:cs="Times New Roman"/>
      <w:color w:val="000000"/>
      <w:sz w:val="22"/>
      <w:lang w:eastAsia="zh-CN"/>
    </w:rPr>
    <w:tblPr>
      <w:tblStyleRowBandSize w:val="1"/>
      <w:tblStyleColBandSize w:val="1"/>
      <w:tblBorders>
        <w:top w:val="single" w:sz="8" w:space="0" w:color="000000"/>
        <w:bottom w:val="single" w:sz="8" w:space="0" w:color="000000"/>
      </w:tblBorders>
    </w:tblPr>
    <w:tblStylePr w:type="firstRow">
      <w:rPr>
        <w:rFonts w:ascii="MMa Extra" w:eastAsia="Times New Roman" w:hAnsi="MMa Extr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749">
    <w:name w:val="表 (モノトーン)  74"/>
    <w:basedOn w:val="a4"/>
    <w:next w:val="72"/>
    <w:uiPriority w:val="99"/>
    <w:rsid w:val="009F3DDB"/>
    <w:rPr>
      <w:rFonts w:ascii="Cambria" w:eastAsia="ＭＳ 明朝" w:hAnsi="Cambria" w:cs="Times New Roman"/>
      <w:color w:val="000000"/>
      <w:sz w:val="22"/>
      <w:lang w:eastAsia="zh-C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849">
    <w:name w:val="表 (モノトーン)  84"/>
    <w:basedOn w:val="a4"/>
    <w:next w:val="82"/>
    <w:uiPriority w:val="99"/>
    <w:rsid w:val="009F3DDB"/>
    <w:rPr>
      <w:rFonts w:ascii="Calibri" w:eastAsia="ＭＳ 明朝" w:hAnsi="Calibri" w:cs="Times New Roman"/>
      <w:sz w:val="22"/>
      <w:lang w:eastAsia="zh-CN"/>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946">
    <w:name w:val="表 (モノトーン)  94"/>
    <w:basedOn w:val="a4"/>
    <w:next w:val="92"/>
    <w:uiPriority w:val="99"/>
    <w:rsid w:val="009F3DDB"/>
    <w:rPr>
      <w:rFonts w:ascii="Cambria" w:eastAsia="ＭＳ 明朝" w:hAnsi="Cambria" w:cs="Times New Roman"/>
      <w:color w:val="000000"/>
      <w:sz w:val="22"/>
      <w:lang w:eastAsia="zh-CN"/>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1046">
    <w:name w:val="表 (モノトーン) 104"/>
    <w:basedOn w:val="a4"/>
    <w:next w:val="100"/>
    <w:uiPriority w:val="99"/>
    <w:rsid w:val="009F3DDB"/>
    <w:rPr>
      <w:rFonts w:ascii="Calibri" w:eastAsia="ＭＳ 明朝" w:hAnsi="Calibri" w:cs="Times New Roman"/>
      <w:sz w:val="22"/>
      <w:lang w:eastAsia="zh-C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1146">
    <w:name w:val="表 (モノトーン) 114"/>
    <w:basedOn w:val="a4"/>
    <w:next w:val="112"/>
    <w:uiPriority w:val="99"/>
    <w:rsid w:val="009F3DDB"/>
    <w:rPr>
      <w:rFonts w:ascii="Calibri" w:eastAsia="ＭＳ 明朝" w:hAnsi="Calibri" w:cs="Times New Roman"/>
      <w:color w:val="FFFFFF"/>
      <w:sz w:val="22"/>
      <w:lang w:eastAsia="zh-CN"/>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1246">
    <w:name w:val="表 (モノトーン) 124"/>
    <w:basedOn w:val="a4"/>
    <w:next w:val="120"/>
    <w:uiPriority w:val="99"/>
    <w:rsid w:val="009F3DDB"/>
    <w:rPr>
      <w:rFonts w:ascii="Calibri" w:eastAsia="ＭＳ 明朝" w:hAnsi="Calibri" w:cs="Times New Roman"/>
      <w:color w:val="000000"/>
      <w:sz w:val="22"/>
      <w:lang w:eastAsia="zh-CN"/>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1346">
    <w:name w:val="表 (モノトーン) 134"/>
    <w:basedOn w:val="a4"/>
    <w:next w:val="130"/>
    <w:uiPriority w:val="99"/>
    <w:rsid w:val="009F3DDB"/>
    <w:rPr>
      <w:rFonts w:ascii="Calibri" w:eastAsia="ＭＳ 明朝" w:hAnsi="Calibri" w:cs="Times New Roman"/>
      <w:color w:val="000000"/>
      <w:sz w:val="22"/>
      <w:lang w:eastAsia="zh-CN"/>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1446">
    <w:name w:val="表 (モノトーン) 144"/>
    <w:basedOn w:val="a4"/>
    <w:next w:val="140"/>
    <w:uiPriority w:val="99"/>
    <w:rsid w:val="009F3DDB"/>
    <w:rPr>
      <w:rFonts w:ascii="Calibri" w:eastAsia="ＭＳ 明朝" w:hAnsi="Calibri" w:cs="Times New Roman"/>
      <w:color w:val="000000"/>
      <w:sz w:val="22"/>
      <w:lang w:eastAsia="zh-CN"/>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13fc">
    <w:name w:val="表 (青)  13"/>
    <w:basedOn w:val="a4"/>
    <w:next w:val="1ff6"/>
    <w:uiPriority w:val="99"/>
    <w:rsid w:val="009F3DDB"/>
    <w:rPr>
      <w:rFonts w:ascii="Calibri" w:eastAsia="ＭＳ 明朝" w:hAnsi="Calibri" w:cs="Times New Roman"/>
      <w:color w:val="365F91"/>
      <w:sz w:val="22"/>
      <w:lang w:eastAsia="zh-CN"/>
    </w:rPr>
    <w:tblPr>
      <w:tblStyleRowBandSize w:val="1"/>
      <w:tblStyleColBandSize w:val="1"/>
      <w:tblBorders>
        <w:top w:val="single" w:sz="8" w:space="0" w:color="4F81BD"/>
        <w:bottom w:val="single" w:sz="8" w:space="0" w:color="4F81BD"/>
      </w:tblBorders>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3f4">
    <w:name w:val="表 (青)  23"/>
    <w:basedOn w:val="a4"/>
    <w:next w:val="2f1"/>
    <w:uiPriority w:val="99"/>
    <w:rsid w:val="009F3DDB"/>
    <w:rPr>
      <w:rFonts w:ascii="Calibri" w:eastAsia="ＭＳ 明朝" w:hAnsi="Calibri" w:cs="Times New Roman"/>
      <w:sz w:val="22"/>
      <w:lang w:eastAsia="zh-C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3f3">
    <w:name w:val="表 (青)  33"/>
    <w:basedOn w:val="a4"/>
    <w:next w:val="3c"/>
    <w:uiPriority w:val="99"/>
    <w:rsid w:val="009F3DDB"/>
    <w:rPr>
      <w:rFonts w:ascii="Calibri" w:eastAsia="ＭＳ 明朝" w:hAnsi="Calibri" w:cs="Times New Roman"/>
      <w:sz w:val="22"/>
      <w:lang w:eastAsia="zh-C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0" w:beforeAutospacing="0" w:afterLines="0" w:after="0" w:afterAutospacing="0" w:line="240" w:lineRule="auto"/>
      </w:pPr>
      <w:rPr>
        <w:rFonts w:ascii="MMa Extra" w:eastAsia="Times New Roman" w:hAnsi="MMa Extr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MMa Extra" w:eastAsia="Times New Roman" w:hAnsi="MMa Extr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MMa Extra" w:eastAsia="Times New Roman" w:hAnsi="MMa Extra" w:cs="Times New Roman" w:hint="default"/>
        <w:b/>
        <w:bCs/>
      </w:rPr>
    </w:tblStylePr>
    <w:tblStylePr w:type="lastCol">
      <w:rPr>
        <w:rFonts w:ascii="MMa Extra" w:eastAsia="Times New Roman" w:hAnsi="MMa Extr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43c">
    <w:name w:val="表 (青)  43"/>
    <w:basedOn w:val="a4"/>
    <w:next w:val="48"/>
    <w:uiPriority w:val="99"/>
    <w:rsid w:val="009F3DDB"/>
    <w:rPr>
      <w:rFonts w:ascii="Calibri" w:eastAsia="ＭＳ 明朝" w:hAnsi="Calibri" w:cs="Times New Roman"/>
      <w:sz w:val="22"/>
      <w:lang w:eastAsia="zh-C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53b">
    <w:name w:val="表 (青)  53"/>
    <w:basedOn w:val="a4"/>
    <w:next w:val="58"/>
    <w:uiPriority w:val="99"/>
    <w:rsid w:val="009F3DDB"/>
    <w:rPr>
      <w:rFonts w:ascii="Calibri" w:eastAsia="ＭＳ 明朝" w:hAnsi="Calibri" w:cs="Times New Roman"/>
      <w:sz w:val="22"/>
      <w:lang w:eastAsia="zh-CN"/>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63a">
    <w:name w:val="表 (青)  63"/>
    <w:basedOn w:val="a4"/>
    <w:next w:val="63"/>
    <w:uiPriority w:val="99"/>
    <w:rsid w:val="009F3DDB"/>
    <w:rPr>
      <w:rFonts w:ascii="Calibri" w:eastAsia="ＭＳ 明朝" w:hAnsi="Calibri" w:cs="Times New Roman"/>
      <w:color w:val="000000"/>
      <w:sz w:val="22"/>
      <w:lang w:eastAsia="zh-CN"/>
    </w:rPr>
    <w:tblPr>
      <w:tblStyleRowBandSize w:val="1"/>
      <w:tblStyleColBandSize w:val="1"/>
      <w:tblBorders>
        <w:top w:val="single" w:sz="8" w:space="0" w:color="4F81BD"/>
        <w:bottom w:val="single" w:sz="8" w:space="0" w:color="4F81BD"/>
      </w:tblBorders>
    </w:tblPr>
    <w:tblStylePr w:type="firstRow">
      <w:rPr>
        <w:rFonts w:ascii="MMa Extra" w:eastAsia="Times New Roman" w:hAnsi="MMa Extr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752">
    <w:name w:val="表 (青)  75"/>
    <w:basedOn w:val="a4"/>
    <w:next w:val="73"/>
    <w:uiPriority w:val="99"/>
    <w:rsid w:val="009F3DDB"/>
    <w:rPr>
      <w:rFonts w:ascii="Cambria" w:eastAsia="ＭＳ 明朝" w:hAnsi="Cambria" w:cs="Times New Roman"/>
      <w:color w:val="000000"/>
      <w:sz w:val="22"/>
      <w:lang w:eastAsia="zh-C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852">
    <w:name w:val="表 (青)  85"/>
    <w:basedOn w:val="a4"/>
    <w:next w:val="83"/>
    <w:uiPriority w:val="99"/>
    <w:rsid w:val="009F3DDB"/>
    <w:rPr>
      <w:rFonts w:ascii="Calibri" w:eastAsia="ＭＳ 明朝" w:hAnsi="Calibri" w:cs="Times New Roman"/>
      <w:sz w:val="22"/>
      <w:lang w:eastAsia="zh-C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950">
    <w:name w:val="表 (青)  95"/>
    <w:basedOn w:val="a4"/>
    <w:next w:val="93"/>
    <w:uiPriority w:val="99"/>
    <w:rsid w:val="009F3DDB"/>
    <w:rPr>
      <w:rFonts w:ascii="Cambria" w:eastAsia="ＭＳ 明朝" w:hAnsi="Cambria" w:cs="Times New Roman"/>
      <w:color w:val="000000"/>
      <w:sz w:val="22"/>
      <w:lang w:eastAsia="zh-C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1050">
    <w:name w:val="表 (青) 105"/>
    <w:basedOn w:val="a4"/>
    <w:next w:val="102"/>
    <w:uiPriority w:val="99"/>
    <w:rsid w:val="009F3DDB"/>
    <w:rPr>
      <w:rFonts w:ascii="Calibri" w:eastAsia="ＭＳ 明朝" w:hAnsi="Calibri" w:cs="Times New Roman"/>
      <w:sz w:val="22"/>
      <w:lang w:eastAsia="zh-C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150">
    <w:name w:val="表 (青) 115"/>
    <w:basedOn w:val="a4"/>
    <w:next w:val="113"/>
    <w:uiPriority w:val="99"/>
    <w:rsid w:val="009F3DDB"/>
    <w:rPr>
      <w:rFonts w:ascii="Calibri" w:eastAsia="ＭＳ 明朝" w:hAnsi="Calibri" w:cs="Times New Roman"/>
      <w:color w:val="FFFFFF"/>
      <w:sz w:val="22"/>
      <w:lang w:eastAsia="zh-CN"/>
    </w:rPr>
    <w:tblPr>
      <w:tblStyleRowBandSize w:val="1"/>
      <w:tblStyleColBandSize w:val="1"/>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1250">
    <w:name w:val="表 (青) 125"/>
    <w:basedOn w:val="a4"/>
    <w:next w:val="122"/>
    <w:uiPriority w:val="99"/>
    <w:rsid w:val="009F3DDB"/>
    <w:rPr>
      <w:rFonts w:ascii="Calibri" w:eastAsia="ＭＳ 明朝" w:hAnsi="Calibri" w:cs="Times New Roman"/>
      <w:color w:val="000000"/>
      <w:sz w:val="22"/>
      <w:lang w:eastAsia="zh-CN"/>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1350">
    <w:name w:val="表 (青) 135"/>
    <w:basedOn w:val="a4"/>
    <w:next w:val="132"/>
    <w:uiPriority w:val="99"/>
    <w:rsid w:val="009F3DDB"/>
    <w:rPr>
      <w:rFonts w:ascii="Calibri" w:eastAsia="ＭＳ 明朝" w:hAnsi="Calibri" w:cs="Times New Roman"/>
      <w:color w:val="000000"/>
      <w:sz w:val="22"/>
      <w:lang w:eastAsia="zh-CN"/>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1450">
    <w:name w:val="表 (青) 145"/>
    <w:basedOn w:val="a4"/>
    <w:next w:val="142"/>
    <w:uiPriority w:val="99"/>
    <w:rsid w:val="009F3DDB"/>
    <w:rPr>
      <w:rFonts w:ascii="Calibri" w:eastAsia="ＭＳ 明朝" w:hAnsi="Calibri" w:cs="Times New Roman"/>
      <w:color w:val="000000"/>
      <w:sz w:val="22"/>
      <w:lang w:eastAsia="zh-CN"/>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157">
    <w:name w:val="表 (赤)  15"/>
    <w:basedOn w:val="a4"/>
    <w:next w:val="1ff7"/>
    <w:uiPriority w:val="99"/>
    <w:rsid w:val="009F3DDB"/>
    <w:rPr>
      <w:rFonts w:ascii="Calibri" w:eastAsia="ＭＳ 明朝" w:hAnsi="Calibri" w:cs="Times New Roman"/>
      <w:color w:val="943634"/>
      <w:sz w:val="22"/>
      <w:lang w:eastAsia="zh-CN"/>
    </w:rPr>
    <w:tblPr>
      <w:tblStyleRowBandSize w:val="1"/>
      <w:tblStyleColBandSize w:val="1"/>
      <w:tblBorders>
        <w:top w:val="single" w:sz="8" w:space="0" w:color="C0504D"/>
        <w:bottom w:val="single" w:sz="8" w:space="0" w:color="C0504D"/>
      </w:tblBorders>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257">
    <w:name w:val="表 (赤)  25"/>
    <w:basedOn w:val="a4"/>
    <w:next w:val="2f2"/>
    <w:uiPriority w:val="99"/>
    <w:rsid w:val="009F3DDB"/>
    <w:rPr>
      <w:rFonts w:ascii="Calibri" w:eastAsia="ＭＳ 明朝" w:hAnsi="Calibri" w:cs="Times New Roman"/>
      <w:sz w:val="22"/>
      <w:lang w:eastAsia="zh-CN"/>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Lines="0" w:before="0" w:beforeAutospacing="0" w:afterLines="0" w:after="0" w:afterAutospacing="0" w:line="240" w:lineRule="auto"/>
      </w:pPr>
      <w:rPr>
        <w:b/>
        <w:bCs/>
        <w:color w:val="FFFFFF"/>
      </w:rPr>
      <w:tblPr/>
      <w:tcPr>
        <w:shd w:val="clear" w:color="auto" w:fill="C0504D"/>
      </w:tcPr>
    </w:tblStylePr>
    <w:tblStylePr w:type="lastRow">
      <w:pPr>
        <w:spacing w:beforeLines="0" w:before="0" w:beforeAutospacing="0" w:afterLines="0" w:after="0" w:afterAutospacing="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356">
    <w:name w:val="表 (赤)  35"/>
    <w:basedOn w:val="a4"/>
    <w:next w:val="3d"/>
    <w:uiPriority w:val="99"/>
    <w:rsid w:val="009F3DDB"/>
    <w:rPr>
      <w:rFonts w:ascii="Calibri" w:eastAsia="ＭＳ 明朝" w:hAnsi="Calibri" w:cs="Times New Roman"/>
      <w:sz w:val="22"/>
      <w:lang w:eastAsia="zh-CN"/>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Lines="0" w:before="0" w:beforeAutospacing="0" w:afterLines="0" w:after="0" w:afterAutospacing="0" w:line="240" w:lineRule="auto"/>
      </w:pPr>
      <w:rPr>
        <w:rFonts w:ascii="MMa Extra" w:eastAsia="Times New Roman" w:hAnsi="MMa Extr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MMa Extra" w:eastAsia="Times New Roman" w:hAnsi="MMa Extr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MMa Extra" w:eastAsia="Times New Roman" w:hAnsi="MMa Extra" w:cs="Times New Roman" w:hint="default"/>
        <w:b/>
        <w:bCs/>
      </w:rPr>
    </w:tblStylePr>
    <w:tblStylePr w:type="lastCol">
      <w:rPr>
        <w:rFonts w:ascii="MMa Extra" w:eastAsia="Times New Roman" w:hAnsi="MMa Extr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454">
    <w:name w:val="表 (赤)  45"/>
    <w:basedOn w:val="a4"/>
    <w:next w:val="49"/>
    <w:uiPriority w:val="99"/>
    <w:rsid w:val="009F3DDB"/>
    <w:rPr>
      <w:rFonts w:ascii="Calibri" w:eastAsia="ＭＳ 明朝" w:hAnsi="Calibri" w:cs="Times New Roman"/>
      <w:sz w:val="22"/>
      <w:lang w:eastAsia="zh-CN"/>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Lines="0" w:before="0" w:beforeAutospacing="0" w:afterLines="0" w:after="0" w:afterAutospacing="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0" w:beforeAutospacing="0" w:afterLines="0" w:after="0" w:afterAutospacing="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553">
    <w:name w:val="表 (赤)  55"/>
    <w:basedOn w:val="a4"/>
    <w:next w:val="59"/>
    <w:uiPriority w:val="99"/>
    <w:rsid w:val="009F3DDB"/>
    <w:rPr>
      <w:rFonts w:ascii="Calibri" w:eastAsia="ＭＳ 明朝" w:hAnsi="Calibri" w:cs="Times New Roman"/>
      <w:sz w:val="22"/>
      <w:lang w:eastAsia="zh-CN"/>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652">
    <w:name w:val="表 (赤)  65"/>
    <w:basedOn w:val="a4"/>
    <w:next w:val="64"/>
    <w:uiPriority w:val="99"/>
    <w:rsid w:val="009F3DDB"/>
    <w:rPr>
      <w:rFonts w:ascii="Calibri" w:eastAsia="ＭＳ 明朝" w:hAnsi="Calibri" w:cs="Times New Roman"/>
      <w:color w:val="000000"/>
      <w:sz w:val="22"/>
      <w:lang w:eastAsia="zh-CN"/>
    </w:rPr>
    <w:tblPr>
      <w:tblStyleRowBandSize w:val="1"/>
      <w:tblStyleColBandSize w:val="1"/>
      <w:tblBorders>
        <w:top w:val="single" w:sz="8" w:space="0" w:color="C0504D"/>
        <w:bottom w:val="single" w:sz="8" w:space="0" w:color="C0504D"/>
      </w:tblBorders>
    </w:tblPr>
    <w:tblStylePr w:type="firstRow">
      <w:rPr>
        <w:rFonts w:ascii="MMa Extra" w:eastAsia="Times New Roman" w:hAnsi="MMa Extra" w:cs="Times New Roman" w:hint="default"/>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753">
    <w:name w:val="表 (赤)  75"/>
    <w:basedOn w:val="a4"/>
    <w:next w:val="74"/>
    <w:uiPriority w:val="99"/>
    <w:rsid w:val="009F3DDB"/>
    <w:rPr>
      <w:rFonts w:ascii="Cambria" w:eastAsia="ＭＳ 明朝" w:hAnsi="Cambria" w:cs="Times New Roman"/>
      <w:color w:val="000000"/>
      <w:sz w:val="22"/>
      <w:lang w:eastAsia="zh-CN"/>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853">
    <w:name w:val="表 (赤)  85"/>
    <w:basedOn w:val="a4"/>
    <w:next w:val="84"/>
    <w:uiPriority w:val="99"/>
    <w:rsid w:val="009F3DDB"/>
    <w:rPr>
      <w:rFonts w:ascii="Calibri" w:eastAsia="ＭＳ 明朝" w:hAnsi="Calibri" w:cs="Times New Roman"/>
      <w:sz w:val="22"/>
      <w:lang w:eastAsia="zh-CN"/>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951">
    <w:name w:val="表 (赤)  95"/>
    <w:basedOn w:val="a4"/>
    <w:next w:val="94"/>
    <w:uiPriority w:val="99"/>
    <w:rsid w:val="009F3DDB"/>
    <w:rPr>
      <w:rFonts w:ascii="Cambria" w:eastAsia="ＭＳ 明朝" w:hAnsi="Cambria" w:cs="Times New Roman"/>
      <w:color w:val="000000"/>
      <w:sz w:val="22"/>
      <w:lang w:eastAsia="zh-CN"/>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1051">
    <w:name w:val="表 (赤) 105"/>
    <w:basedOn w:val="a4"/>
    <w:next w:val="103"/>
    <w:uiPriority w:val="99"/>
    <w:rsid w:val="009F3DDB"/>
    <w:rPr>
      <w:rFonts w:ascii="Calibri" w:eastAsia="ＭＳ 明朝" w:hAnsi="Calibri" w:cs="Times New Roman"/>
      <w:sz w:val="22"/>
      <w:lang w:eastAsia="zh-C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1151">
    <w:name w:val="表 (赤) 115"/>
    <w:basedOn w:val="a4"/>
    <w:next w:val="114"/>
    <w:uiPriority w:val="99"/>
    <w:rsid w:val="009F3DDB"/>
    <w:rPr>
      <w:rFonts w:ascii="Calibri" w:eastAsia="ＭＳ 明朝" w:hAnsi="Calibri" w:cs="Times New Roman"/>
      <w:color w:val="FFFFFF"/>
      <w:sz w:val="22"/>
      <w:lang w:eastAsia="zh-CN"/>
    </w:rPr>
    <w:tblPr>
      <w:tblStyleRowBandSize w:val="1"/>
      <w:tblStyleColBandSize w:val="1"/>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1251">
    <w:name w:val="表 (赤) 125"/>
    <w:basedOn w:val="a4"/>
    <w:next w:val="123"/>
    <w:uiPriority w:val="99"/>
    <w:rsid w:val="009F3DDB"/>
    <w:rPr>
      <w:rFonts w:ascii="Calibri" w:eastAsia="ＭＳ 明朝" w:hAnsi="Calibri" w:cs="Times New Roman"/>
      <w:color w:val="000000"/>
      <w:sz w:val="22"/>
      <w:lang w:eastAsia="zh-CN"/>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1351">
    <w:name w:val="表 (赤) 135"/>
    <w:basedOn w:val="a4"/>
    <w:next w:val="133"/>
    <w:uiPriority w:val="99"/>
    <w:rsid w:val="009F3DDB"/>
    <w:rPr>
      <w:rFonts w:ascii="Calibri" w:eastAsia="ＭＳ 明朝" w:hAnsi="Calibri" w:cs="Times New Roman"/>
      <w:color w:val="000000"/>
      <w:sz w:val="22"/>
      <w:lang w:eastAsia="zh-CN"/>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1451">
    <w:name w:val="表 (赤) 145"/>
    <w:basedOn w:val="a4"/>
    <w:next w:val="143"/>
    <w:uiPriority w:val="99"/>
    <w:rsid w:val="009F3DDB"/>
    <w:rPr>
      <w:rFonts w:ascii="Calibri" w:eastAsia="ＭＳ 明朝" w:hAnsi="Calibri" w:cs="Times New Roman"/>
      <w:color w:val="000000"/>
      <w:sz w:val="22"/>
      <w:lang w:eastAsia="zh-CN"/>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158">
    <w:name w:val="表 (緑)  15"/>
    <w:basedOn w:val="a4"/>
    <w:next w:val="1ff8"/>
    <w:uiPriority w:val="99"/>
    <w:rsid w:val="009F3DDB"/>
    <w:rPr>
      <w:rFonts w:ascii="Calibri" w:eastAsia="ＭＳ 明朝" w:hAnsi="Calibri" w:cs="Times New Roman"/>
      <w:color w:val="76923C"/>
      <w:sz w:val="22"/>
      <w:lang w:eastAsia="zh-CN"/>
    </w:rPr>
    <w:tblPr>
      <w:tblStyleRowBandSize w:val="1"/>
      <w:tblStyleColBandSize w:val="1"/>
      <w:tblBorders>
        <w:top w:val="single" w:sz="8" w:space="0" w:color="9BBB59"/>
        <w:bottom w:val="single" w:sz="8" w:space="0" w:color="9BBB59"/>
      </w:tblBorders>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258">
    <w:name w:val="表 (緑)  25"/>
    <w:basedOn w:val="a4"/>
    <w:next w:val="2f3"/>
    <w:uiPriority w:val="99"/>
    <w:rsid w:val="009F3DDB"/>
    <w:rPr>
      <w:rFonts w:ascii="Calibri" w:eastAsia="ＭＳ 明朝" w:hAnsi="Calibri" w:cs="Times New Roman"/>
      <w:sz w:val="22"/>
      <w:lang w:eastAsia="zh-C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357">
    <w:name w:val="表 (緑)  35"/>
    <w:basedOn w:val="a4"/>
    <w:next w:val="3e"/>
    <w:uiPriority w:val="99"/>
    <w:rsid w:val="009F3DDB"/>
    <w:rPr>
      <w:rFonts w:ascii="Calibri" w:eastAsia="ＭＳ 明朝" w:hAnsi="Calibri" w:cs="Times New Roman"/>
      <w:sz w:val="22"/>
      <w:lang w:eastAsia="zh-CN"/>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0" w:beforeAutospacing="0" w:afterLines="0" w:after="0" w:afterAutospacing="0" w:line="240" w:lineRule="auto"/>
      </w:pPr>
      <w:rPr>
        <w:rFonts w:ascii="MMa Extra" w:eastAsia="Times New Roman" w:hAnsi="MMa Extr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MMa Extra" w:eastAsia="Times New Roman" w:hAnsi="MMa Extr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MMa Extra" w:eastAsia="Times New Roman" w:hAnsi="MMa Extra" w:cs="Times New Roman" w:hint="default"/>
        <w:b/>
        <w:bCs/>
      </w:rPr>
    </w:tblStylePr>
    <w:tblStylePr w:type="lastCol">
      <w:rPr>
        <w:rFonts w:ascii="MMa Extra" w:eastAsia="Times New Roman" w:hAnsi="MMa Extr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455">
    <w:name w:val="表 (緑)  45"/>
    <w:basedOn w:val="a4"/>
    <w:next w:val="4a"/>
    <w:uiPriority w:val="99"/>
    <w:rsid w:val="009F3DDB"/>
    <w:rPr>
      <w:rFonts w:ascii="Calibri" w:eastAsia="ＭＳ 明朝" w:hAnsi="Calibri" w:cs="Times New Roman"/>
      <w:sz w:val="22"/>
      <w:lang w:eastAsia="zh-C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Lines="0" w:before="0" w:beforeAutospacing="0" w:afterLines="0" w:after="0" w:afterAutospacing="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554">
    <w:name w:val="表 (緑)  55"/>
    <w:basedOn w:val="a4"/>
    <w:next w:val="5a"/>
    <w:uiPriority w:val="99"/>
    <w:rsid w:val="009F3DDB"/>
    <w:rPr>
      <w:rFonts w:ascii="Calibri" w:eastAsia="ＭＳ 明朝" w:hAnsi="Calibri" w:cs="Times New Roman"/>
      <w:sz w:val="22"/>
      <w:lang w:eastAsia="zh-CN"/>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653">
    <w:name w:val="表 (緑)  65"/>
    <w:basedOn w:val="a4"/>
    <w:next w:val="65"/>
    <w:uiPriority w:val="99"/>
    <w:rsid w:val="009F3DDB"/>
    <w:rPr>
      <w:rFonts w:ascii="Calibri" w:eastAsia="ＭＳ 明朝" w:hAnsi="Calibri" w:cs="Times New Roman"/>
      <w:color w:val="000000"/>
      <w:sz w:val="22"/>
      <w:lang w:eastAsia="zh-CN"/>
    </w:rPr>
    <w:tblPr>
      <w:tblStyleRowBandSize w:val="1"/>
      <w:tblStyleColBandSize w:val="1"/>
      <w:tblBorders>
        <w:top w:val="single" w:sz="8" w:space="0" w:color="9BBB59"/>
        <w:bottom w:val="single" w:sz="8" w:space="0" w:color="9BBB59"/>
      </w:tblBorders>
    </w:tblPr>
    <w:tblStylePr w:type="firstRow">
      <w:rPr>
        <w:rFonts w:ascii="MMa Extra" w:eastAsia="Times New Roman" w:hAnsi="MMa Extra" w:cs="Times New Roman" w:hint="default"/>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754">
    <w:name w:val="表 (緑)  75"/>
    <w:basedOn w:val="a4"/>
    <w:next w:val="75"/>
    <w:uiPriority w:val="99"/>
    <w:rsid w:val="009F3DDB"/>
    <w:rPr>
      <w:rFonts w:ascii="Cambria" w:eastAsia="ＭＳ 明朝" w:hAnsi="Cambria" w:cs="Times New Roman"/>
      <w:color w:val="000000"/>
      <w:sz w:val="22"/>
      <w:lang w:eastAsia="zh-C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854">
    <w:name w:val="表 (緑)  85"/>
    <w:basedOn w:val="a4"/>
    <w:next w:val="85"/>
    <w:uiPriority w:val="99"/>
    <w:rsid w:val="009F3DDB"/>
    <w:rPr>
      <w:rFonts w:ascii="Calibri" w:eastAsia="ＭＳ 明朝" w:hAnsi="Calibri" w:cs="Times New Roman"/>
      <w:sz w:val="22"/>
      <w:lang w:eastAsia="zh-C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952">
    <w:name w:val="表 (緑)  95"/>
    <w:basedOn w:val="a4"/>
    <w:next w:val="95"/>
    <w:uiPriority w:val="99"/>
    <w:rsid w:val="009F3DDB"/>
    <w:rPr>
      <w:rFonts w:ascii="Cambria" w:eastAsia="ＭＳ 明朝" w:hAnsi="Cambria" w:cs="Times New Roman"/>
      <w:color w:val="000000"/>
      <w:sz w:val="22"/>
      <w:lang w:eastAsia="zh-CN"/>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1052">
    <w:name w:val="表 (緑) 105"/>
    <w:basedOn w:val="a4"/>
    <w:next w:val="104"/>
    <w:uiPriority w:val="99"/>
    <w:rsid w:val="009F3DDB"/>
    <w:rPr>
      <w:rFonts w:ascii="Calibri" w:eastAsia="ＭＳ 明朝" w:hAnsi="Calibri" w:cs="Times New Roman"/>
      <w:sz w:val="22"/>
      <w:lang w:eastAsia="zh-C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1152">
    <w:name w:val="表 (緑) 115"/>
    <w:basedOn w:val="a4"/>
    <w:next w:val="115"/>
    <w:uiPriority w:val="99"/>
    <w:rsid w:val="009F3DDB"/>
    <w:rPr>
      <w:rFonts w:ascii="Calibri" w:eastAsia="ＭＳ 明朝" w:hAnsi="Calibri" w:cs="Times New Roman"/>
      <w:color w:val="FFFFFF"/>
      <w:sz w:val="22"/>
      <w:lang w:eastAsia="zh-CN"/>
    </w:rPr>
    <w:tblPr>
      <w:tblStyleRowBandSize w:val="1"/>
      <w:tblStyleColBandSize w:val="1"/>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1252">
    <w:name w:val="表 (緑) 125"/>
    <w:basedOn w:val="a4"/>
    <w:next w:val="124"/>
    <w:uiPriority w:val="99"/>
    <w:rsid w:val="009F3DDB"/>
    <w:rPr>
      <w:rFonts w:ascii="Calibri" w:eastAsia="ＭＳ 明朝" w:hAnsi="Calibri" w:cs="Times New Roman"/>
      <w:color w:val="000000"/>
      <w:sz w:val="22"/>
      <w:lang w:eastAsia="zh-CN"/>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1352">
    <w:name w:val="表 (緑) 135"/>
    <w:basedOn w:val="a4"/>
    <w:next w:val="134"/>
    <w:uiPriority w:val="99"/>
    <w:rsid w:val="009F3DDB"/>
    <w:rPr>
      <w:rFonts w:ascii="Calibri" w:eastAsia="ＭＳ 明朝" w:hAnsi="Calibri" w:cs="Times New Roman"/>
      <w:color w:val="000000"/>
      <w:sz w:val="22"/>
      <w:lang w:eastAsia="zh-CN"/>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1452">
    <w:name w:val="表 (緑) 145"/>
    <w:basedOn w:val="a4"/>
    <w:next w:val="144"/>
    <w:uiPriority w:val="99"/>
    <w:rsid w:val="009F3DDB"/>
    <w:rPr>
      <w:rFonts w:ascii="Calibri" w:eastAsia="ＭＳ 明朝" w:hAnsi="Calibri" w:cs="Times New Roman"/>
      <w:color w:val="000000"/>
      <w:sz w:val="22"/>
      <w:lang w:eastAsia="zh-CN"/>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159">
    <w:name w:val="表 (紫)  15"/>
    <w:basedOn w:val="a4"/>
    <w:next w:val="1ff9"/>
    <w:uiPriority w:val="99"/>
    <w:rsid w:val="009F3DDB"/>
    <w:rPr>
      <w:rFonts w:ascii="Calibri" w:eastAsia="ＭＳ 明朝" w:hAnsi="Calibri" w:cs="Times New Roman"/>
      <w:color w:val="5F497A"/>
      <w:sz w:val="22"/>
      <w:lang w:eastAsia="zh-CN"/>
    </w:rPr>
    <w:tblPr>
      <w:tblStyleRowBandSize w:val="1"/>
      <w:tblStyleColBandSize w:val="1"/>
      <w:tblBorders>
        <w:top w:val="single" w:sz="8" w:space="0" w:color="8064A2"/>
        <w:bottom w:val="single" w:sz="8" w:space="0" w:color="8064A2"/>
      </w:tblBorders>
    </w:tblPr>
    <w:tblStylePr w:type="fir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259">
    <w:name w:val="表 (紫)  25"/>
    <w:basedOn w:val="a4"/>
    <w:next w:val="2f4"/>
    <w:uiPriority w:val="99"/>
    <w:rsid w:val="009F3DDB"/>
    <w:rPr>
      <w:rFonts w:ascii="Calibri" w:eastAsia="ＭＳ 明朝" w:hAnsi="Calibri" w:cs="Times New Roman"/>
      <w:sz w:val="22"/>
      <w:lang w:eastAsia="zh-CN"/>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Lines="0" w:before="0" w:beforeAutospacing="0" w:afterLines="0" w:after="0" w:afterAutospacing="0" w:line="240" w:lineRule="auto"/>
      </w:pPr>
      <w:rPr>
        <w:b/>
        <w:bCs/>
        <w:color w:val="FFFFFF"/>
      </w:rPr>
      <w:tblPr/>
      <w:tcPr>
        <w:shd w:val="clear" w:color="auto" w:fill="8064A2"/>
      </w:tcPr>
    </w:tblStylePr>
    <w:tblStylePr w:type="lastRow">
      <w:pPr>
        <w:spacing w:beforeLines="0" w:before="0" w:beforeAutospacing="0" w:afterLines="0" w:after="0" w:afterAutospacing="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358">
    <w:name w:val="表 (紫)  35"/>
    <w:basedOn w:val="a4"/>
    <w:next w:val="3f"/>
    <w:uiPriority w:val="99"/>
    <w:rsid w:val="009F3DDB"/>
    <w:rPr>
      <w:rFonts w:ascii="Calibri" w:eastAsia="ＭＳ 明朝" w:hAnsi="Calibri" w:cs="Times New Roman"/>
      <w:sz w:val="22"/>
      <w:lang w:eastAsia="zh-CN"/>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Lines="0" w:before="0" w:beforeAutospacing="0" w:afterLines="0" w:after="0" w:afterAutospacing="0" w:line="240" w:lineRule="auto"/>
      </w:pPr>
      <w:rPr>
        <w:rFonts w:ascii="MMa Extra" w:eastAsia="Times New Roman" w:hAnsi="MMa Extr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MMa Extra" w:eastAsia="Times New Roman" w:hAnsi="MMa Extr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MMa Extra" w:eastAsia="Times New Roman" w:hAnsi="MMa Extra" w:cs="Times New Roman" w:hint="default"/>
        <w:b/>
        <w:bCs/>
      </w:rPr>
    </w:tblStylePr>
    <w:tblStylePr w:type="lastCol">
      <w:rPr>
        <w:rFonts w:ascii="MMa Extra" w:eastAsia="Times New Roman" w:hAnsi="MMa Extr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456">
    <w:name w:val="表 (紫)  45"/>
    <w:basedOn w:val="a4"/>
    <w:next w:val="4b"/>
    <w:uiPriority w:val="99"/>
    <w:rsid w:val="009F3DDB"/>
    <w:rPr>
      <w:rFonts w:ascii="Calibri" w:eastAsia="ＭＳ 明朝" w:hAnsi="Calibri" w:cs="Times New Roman"/>
      <w:sz w:val="22"/>
      <w:lang w:eastAsia="zh-CN"/>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Lines="0" w:before="0" w:beforeAutospacing="0" w:afterLines="0" w:after="0" w:afterAutospacing="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Lines="0" w:before="0" w:beforeAutospacing="0" w:afterLines="0" w:after="0" w:afterAutospacing="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555">
    <w:name w:val="表 (紫)  55"/>
    <w:basedOn w:val="a4"/>
    <w:next w:val="5b"/>
    <w:uiPriority w:val="99"/>
    <w:rsid w:val="009F3DDB"/>
    <w:rPr>
      <w:rFonts w:ascii="Calibri" w:eastAsia="ＭＳ 明朝" w:hAnsi="Calibri" w:cs="Times New Roman"/>
      <w:sz w:val="22"/>
      <w:lang w:eastAsia="zh-CN"/>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654">
    <w:name w:val="表 (紫)  65"/>
    <w:basedOn w:val="a4"/>
    <w:next w:val="66"/>
    <w:uiPriority w:val="99"/>
    <w:rsid w:val="009F3DDB"/>
    <w:rPr>
      <w:rFonts w:ascii="Calibri" w:eastAsia="ＭＳ 明朝" w:hAnsi="Calibri" w:cs="Times New Roman"/>
      <w:color w:val="000000"/>
      <w:sz w:val="22"/>
      <w:lang w:eastAsia="zh-CN"/>
    </w:rPr>
    <w:tblPr>
      <w:tblStyleRowBandSize w:val="1"/>
      <w:tblStyleColBandSize w:val="1"/>
      <w:tblBorders>
        <w:top w:val="single" w:sz="8" w:space="0" w:color="8064A2"/>
        <w:bottom w:val="single" w:sz="8" w:space="0" w:color="8064A2"/>
      </w:tblBorders>
    </w:tblPr>
    <w:tblStylePr w:type="firstRow">
      <w:rPr>
        <w:rFonts w:ascii="MMa Extra" w:eastAsia="Times New Roman" w:hAnsi="MMa Extr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755">
    <w:name w:val="表 (紫)  75"/>
    <w:basedOn w:val="a4"/>
    <w:next w:val="76"/>
    <w:uiPriority w:val="99"/>
    <w:rsid w:val="009F3DDB"/>
    <w:rPr>
      <w:rFonts w:ascii="Cambria" w:eastAsia="ＭＳ 明朝" w:hAnsi="Cambria" w:cs="Times New Roman"/>
      <w:color w:val="000000"/>
      <w:sz w:val="22"/>
      <w:lang w:eastAsia="zh-CN"/>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855">
    <w:name w:val="表 (紫)  85"/>
    <w:basedOn w:val="a4"/>
    <w:next w:val="86"/>
    <w:uiPriority w:val="99"/>
    <w:rsid w:val="009F3DDB"/>
    <w:rPr>
      <w:rFonts w:ascii="Calibri" w:eastAsia="ＭＳ 明朝" w:hAnsi="Calibri" w:cs="Times New Roman"/>
      <w:sz w:val="22"/>
      <w:lang w:eastAsia="zh-CN"/>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953">
    <w:name w:val="表 (紫)  95"/>
    <w:basedOn w:val="a4"/>
    <w:next w:val="96"/>
    <w:uiPriority w:val="99"/>
    <w:rsid w:val="009F3DDB"/>
    <w:rPr>
      <w:rFonts w:ascii="Cambria" w:eastAsia="ＭＳ 明朝" w:hAnsi="Cambria" w:cs="Times New Roman"/>
      <w:color w:val="000000"/>
      <w:sz w:val="22"/>
      <w:lang w:eastAsia="zh-CN"/>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1053">
    <w:name w:val="表 (紫) 105"/>
    <w:basedOn w:val="a4"/>
    <w:next w:val="105"/>
    <w:uiPriority w:val="99"/>
    <w:rsid w:val="009F3DDB"/>
    <w:rPr>
      <w:rFonts w:ascii="Calibri" w:eastAsia="ＭＳ 明朝" w:hAnsi="Calibri" w:cs="Times New Roman"/>
      <w:sz w:val="22"/>
      <w:lang w:eastAsia="zh-C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1153">
    <w:name w:val="表 (紫) 115"/>
    <w:basedOn w:val="a4"/>
    <w:next w:val="116"/>
    <w:uiPriority w:val="99"/>
    <w:rsid w:val="009F3DDB"/>
    <w:rPr>
      <w:rFonts w:ascii="Calibri" w:eastAsia="ＭＳ 明朝" w:hAnsi="Calibri" w:cs="Times New Roman"/>
      <w:color w:val="FFFFFF"/>
      <w:sz w:val="22"/>
      <w:lang w:eastAsia="zh-CN"/>
    </w:rPr>
    <w:tblPr>
      <w:tblStyleRowBandSize w:val="1"/>
      <w:tblStyleColBandSize w:val="1"/>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1253">
    <w:name w:val="表 (紫) 125"/>
    <w:basedOn w:val="a4"/>
    <w:next w:val="125"/>
    <w:uiPriority w:val="99"/>
    <w:rsid w:val="009F3DDB"/>
    <w:rPr>
      <w:rFonts w:ascii="Calibri" w:eastAsia="ＭＳ 明朝" w:hAnsi="Calibri" w:cs="Times New Roman"/>
      <w:color w:val="000000"/>
      <w:sz w:val="22"/>
      <w:lang w:eastAsia="zh-CN"/>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1353">
    <w:name w:val="表 (紫) 135"/>
    <w:basedOn w:val="a4"/>
    <w:next w:val="135"/>
    <w:uiPriority w:val="99"/>
    <w:rsid w:val="009F3DDB"/>
    <w:rPr>
      <w:rFonts w:ascii="Calibri" w:eastAsia="ＭＳ 明朝" w:hAnsi="Calibri" w:cs="Times New Roman"/>
      <w:color w:val="000000"/>
      <w:sz w:val="22"/>
      <w:lang w:eastAsia="zh-CN"/>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1453">
    <w:name w:val="表 (紫) 145"/>
    <w:basedOn w:val="a4"/>
    <w:next w:val="145"/>
    <w:uiPriority w:val="99"/>
    <w:rsid w:val="009F3DDB"/>
    <w:rPr>
      <w:rFonts w:ascii="Calibri" w:eastAsia="ＭＳ 明朝" w:hAnsi="Calibri" w:cs="Times New Roman"/>
      <w:color w:val="000000"/>
      <w:sz w:val="22"/>
      <w:lang w:eastAsia="zh-CN"/>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15a">
    <w:name w:val="表 (水色)  15"/>
    <w:basedOn w:val="a4"/>
    <w:next w:val="1ffa"/>
    <w:uiPriority w:val="99"/>
    <w:rsid w:val="009F3DDB"/>
    <w:rPr>
      <w:rFonts w:ascii="Calibri" w:eastAsia="ＭＳ 明朝" w:hAnsi="Calibri" w:cs="Times New Roman"/>
      <w:color w:val="31849B"/>
      <w:sz w:val="22"/>
      <w:lang w:eastAsia="zh-CN"/>
    </w:rPr>
    <w:tblPr>
      <w:tblStyleRowBandSize w:val="1"/>
      <w:tblStyleColBandSize w:val="1"/>
      <w:tblBorders>
        <w:top w:val="single" w:sz="8" w:space="0" w:color="4BACC6"/>
        <w:bottom w:val="single" w:sz="8" w:space="0" w:color="4BACC6"/>
      </w:tblBorders>
    </w:tblPr>
    <w:tblStylePr w:type="firstRow">
      <w:pPr>
        <w:spacing w:beforeLines="0" w:before="0" w:beforeAutospacing="0" w:afterLines="0" w:after="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25a">
    <w:name w:val="表 (水色)  25"/>
    <w:basedOn w:val="a4"/>
    <w:next w:val="2f5"/>
    <w:uiPriority w:val="99"/>
    <w:rsid w:val="009F3DDB"/>
    <w:rPr>
      <w:rFonts w:ascii="Calibri" w:eastAsia="ＭＳ 明朝" w:hAnsi="Calibri" w:cs="Times New Roman"/>
      <w:sz w:val="22"/>
      <w:lang w:eastAsia="zh-C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Lines="0" w:before="0" w:beforeAutospacing="0" w:afterLines="0" w:after="0" w:afterAutospacing="0" w:line="240" w:lineRule="auto"/>
      </w:pPr>
      <w:rPr>
        <w:b/>
        <w:bCs/>
        <w:color w:val="FFFFFF"/>
      </w:rPr>
      <w:tblPr/>
      <w:tcPr>
        <w:shd w:val="clear" w:color="auto" w:fill="4BACC6"/>
      </w:tcPr>
    </w:tblStylePr>
    <w:tblStylePr w:type="lastRow">
      <w:pPr>
        <w:spacing w:beforeLines="0" w:before="0" w:beforeAutospacing="0" w:afterLines="0" w:after="0" w:afterAutospacing="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359">
    <w:name w:val="表 (水色)  35"/>
    <w:basedOn w:val="a4"/>
    <w:next w:val="3f0"/>
    <w:uiPriority w:val="99"/>
    <w:rsid w:val="009F3DDB"/>
    <w:rPr>
      <w:rFonts w:ascii="Calibri" w:eastAsia="ＭＳ 明朝" w:hAnsi="Calibri" w:cs="Times New Roman"/>
      <w:sz w:val="22"/>
      <w:lang w:eastAsia="zh-CN"/>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0" w:beforeAutospacing="0" w:afterLines="0" w:after="0" w:afterAutospacing="0" w:line="240" w:lineRule="auto"/>
      </w:pPr>
      <w:rPr>
        <w:rFonts w:ascii="MMa Extra" w:eastAsia="Times New Roman" w:hAnsi="MMa Extr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MMa Extra" w:eastAsia="Times New Roman" w:hAnsi="MMa Extr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MMa Extra" w:eastAsia="Times New Roman" w:hAnsi="MMa Extra" w:cs="Times New Roman" w:hint="default"/>
        <w:b/>
        <w:bCs/>
      </w:rPr>
    </w:tblStylePr>
    <w:tblStylePr w:type="lastCol">
      <w:rPr>
        <w:rFonts w:ascii="MMa Extra" w:eastAsia="Times New Roman" w:hAnsi="MMa Extr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457">
    <w:name w:val="表 (水色)  45"/>
    <w:basedOn w:val="a4"/>
    <w:next w:val="4c"/>
    <w:uiPriority w:val="99"/>
    <w:rsid w:val="009F3DDB"/>
    <w:rPr>
      <w:rFonts w:ascii="Calibri" w:eastAsia="ＭＳ 明朝" w:hAnsi="Calibri" w:cs="Times New Roman"/>
      <w:sz w:val="22"/>
      <w:lang w:eastAsia="zh-CN"/>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Lines="0" w:before="0" w:beforeAutospacing="0" w:afterLines="0" w:after="0" w:afterAutospacing="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Lines="0" w:before="0" w:beforeAutospacing="0" w:afterLines="0" w:after="0" w:afterAutospacing="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556">
    <w:name w:val="表 (水色)  55"/>
    <w:basedOn w:val="a4"/>
    <w:next w:val="5c"/>
    <w:uiPriority w:val="99"/>
    <w:rsid w:val="009F3DDB"/>
    <w:rPr>
      <w:rFonts w:ascii="Calibri" w:eastAsia="ＭＳ 明朝" w:hAnsi="Calibri" w:cs="Times New Roman"/>
      <w:sz w:val="22"/>
      <w:lang w:eastAsia="zh-CN"/>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655">
    <w:name w:val="表 (水色)  65"/>
    <w:basedOn w:val="a4"/>
    <w:next w:val="67"/>
    <w:uiPriority w:val="99"/>
    <w:rsid w:val="009F3DDB"/>
    <w:rPr>
      <w:rFonts w:ascii="Calibri" w:eastAsia="ＭＳ 明朝" w:hAnsi="Calibri" w:cs="Times New Roman"/>
      <w:color w:val="000000"/>
      <w:sz w:val="22"/>
      <w:lang w:eastAsia="zh-CN"/>
    </w:rPr>
    <w:tblPr>
      <w:tblStyleRowBandSize w:val="1"/>
      <w:tblStyleColBandSize w:val="1"/>
      <w:tblBorders>
        <w:top w:val="single" w:sz="8" w:space="0" w:color="4BACC6"/>
        <w:bottom w:val="single" w:sz="8" w:space="0" w:color="4BACC6"/>
      </w:tblBorders>
    </w:tblPr>
    <w:tblStylePr w:type="firstRow">
      <w:rPr>
        <w:rFonts w:ascii="MMa Extra" w:eastAsia="Times New Roman" w:hAnsi="MMa Extra" w:cs="Times New Roman" w:hint="default"/>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756">
    <w:name w:val="表 (水色)  75"/>
    <w:basedOn w:val="a4"/>
    <w:next w:val="77"/>
    <w:uiPriority w:val="99"/>
    <w:rsid w:val="009F3DDB"/>
    <w:rPr>
      <w:rFonts w:ascii="Cambria" w:eastAsia="ＭＳ 明朝" w:hAnsi="Cambria" w:cs="Times New Roman"/>
      <w:color w:val="000000"/>
      <w:sz w:val="22"/>
      <w:lang w:eastAsia="zh-C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856">
    <w:name w:val="表 (水色)  85"/>
    <w:basedOn w:val="a4"/>
    <w:next w:val="87"/>
    <w:uiPriority w:val="99"/>
    <w:rsid w:val="009F3DDB"/>
    <w:rPr>
      <w:rFonts w:ascii="Calibri" w:eastAsia="ＭＳ 明朝" w:hAnsi="Calibri" w:cs="Times New Roman"/>
      <w:sz w:val="22"/>
      <w:lang w:eastAsia="zh-CN"/>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954">
    <w:name w:val="表 (水色)  95"/>
    <w:basedOn w:val="a4"/>
    <w:next w:val="97"/>
    <w:uiPriority w:val="99"/>
    <w:rsid w:val="009F3DDB"/>
    <w:rPr>
      <w:rFonts w:ascii="Cambria" w:eastAsia="ＭＳ 明朝" w:hAnsi="Cambria" w:cs="Times New Roman"/>
      <w:color w:val="000000"/>
      <w:sz w:val="22"/>
      <w:lang w:eastAsia="zh-CN"/>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1054">
    <w:name w:val="表 (水色) 105"/>
    <w:basedOn w:val="a4"/>
    <w:next w:val="106"/>
    <w:uiPriority w:val="99"/>
    <w:rsid w:val="009F3DDB"/>
    <w:rPr>
      <w:rFonts w:ascii="Calibri" w:eastAsia="ＭＳ 明朝" w:hAnsi="Calibri" w:cs="Times New Roman"/>
      <w:sz w:val="22"/>
      <w:lang w:eastAsia="zh-C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1154">
    <w:name w:val="表 (水色) 115"/>
    <w:basedOn w:val="a4"/>
    <w:next w:val="117"/>
    <w:uiPriority w:val="99"/>
    <w:rsid w:val="009F3DDB"/>
    <w:rPr>
      <w:rFonts w:ascii="Calibri" w:eastAsia="ＭＳ 明朝" w:hAnsi="Calibri" w:cs="Times New Roman"/>
      <w:color w:val="FFFFFF"/>
      <w:sz w:val="22"/>
      <w:lang w:eastAsia="zh-CN"/>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1254">
    <w:name w:val="表 (水色) 125"/>
    <w:basedOn w:val="a4"/>
    <w:next w:val="126"/>
    <w:uiPriority w:val="99"/>
    <w:rsid w:val="009F3DDB"/>
    <w:rPr>
      <w:rFonts w:ascii="Calibri" w:eastAsia="ＭＳ 明朝" w:hAnsi="Calibri" w:cs="Times New Roman"/>
      <w:color w:val="000000"/>
      <w:sz w:val="22"/>
      <w:lang w:eastAsia="zh-CN"/>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1354">
    <w:name w:val="表 (水色) 135"/>
    <w:basedOn w:val="a4"/>
    <w:next w:val="136"/>
    <w:uiPriority w:val="99"/>
    <w:rsid w:val="009F3DDB"/>
    <w:rPr>
      <w:rFonts w:ascii="Calibri" w:eastAsia="ＭＳ 明朝" w:hAnsi="Calibri" w:cs="Times New Roman"/>
      <w:color w:val="000000"/>
      <w:sz w:val="22"/>
      <w:lang w:eastAsia="zh-CN"/>
    </w:rPr>
    <w:tblPr>
      <w:tblStyleRowBandSize w:val="1"/>
      <w:tblStyleColBandSize w:val="1"/>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1454">
    <w:name w:val="表 (水色) 145"/>
    <w:basedOn w:val="a4"/>
    <w:next w:val="146"/>
    <w:uiPriority w:val="99"/>
    <w:rsid w:val="009F3DDB"/>
    <w:rPr>
      <w:rFonts w:ascii="Calibri" w:eastAsia="ＭＳ 明朝" w:hAnsi="Calibri" w:cs="Times New Roman"/>
      <w:color w:val="000000"/>
      <w:sz w:val="22"/>
      <w:lang w:eastAsia="zh-CN"/>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15b">
    <w:name w:val="表 (オレンジ)  15"/>
    <w:basedOn w:val="a4"/>
    <w:next w:val="1ffb"/>
    <w:uiPriority w:val="99"/>
    <w:rsid w:val="009F3DDB"/>
    <w:rPr>
      <w:rFonts w:ascii="Calibri" w:eastAsia="ＭＳ 明朝" w:hAnsi="Calibri" w:cs="Times New Roman"/>
      <w:color w:val="E36C0A"/>
      <w:sz w:val="22"/>
      <w:lang w:eastAsia="zh-CN"/>
    </w:rPr>
    <w:tblPr>
      <w:tblStyleRowBandSize w:val="1"/>
      <w:tblStyleColBandSize w:val="1"/>
      <w:tblBorders>
        <w:top w:val="single" w:sz="8" w:space="0" w:color="F79646"/>
        <w:bottom w:val="single" w:sz="8" w:space="0" w:color="F79646"/>
      </w:tblBorders>
    </w:tblPr>
    <w:tblStylePr w:type="fir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25b">
    <w:name w:val="表 (オレンジ)  25"/>
    <w:basedOn w:val="a4"/>
    <w:next w:val="2f6"/>
    <w:uiPriority w:val="99"/>
    <w:rsid w:val="009F3DDB"/>
    <w:rPr>
      <w:rFonts w:ascii="Calibri" w:eastAsia="ＭＳ 明朝" w:hAnsi="Calibri" w:cs="Times New Roman"/>
      <w:sz w:val="22"/>
      <w:lang w:eastAsia="zh-CN"/>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Lines="0" w:before="0" w:beforeAutospacing="0" w:afterLines="0" w:after="0" w:afterAutospacing="0" w:line="240" w:lineRule="auto"/>
      </w:pPr>
      <w:rPr>
        <w:b/>
        <w:bCs/>
        <w:color w:val="FFFFFF"/>
      </w:rPr>
      <w:tblPr/>
      <w:tcPr>
        <w:shd w:val="clear" w:color="auto" w:fill="F79646"/>
      </w:tcPr>
    </w:tblStylePr>
    <w:tblStylePr w:type="lastRow">
      <w:pPr>
        <w:spacing w:beforeLines="0" w:before="0" w:beforeAutospacing="0" w:afterLines="0" w:after="0" w:afterAutospacing="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35a">
    <w:name w:val="表 (オレンジ)  35"/>
    <w:basedOn w:val="a4"/>
    <w:next w:val="3f1"/>
    <w:uiPriority w:val="99"/>
    <w:rsid w:val="009F3DDB"/>
    <w:rPr>
      <w:rFonts w:ascii="Calibri" w:eastAsia="ＭＳ 明朝" w:hAnsi="Calibri" w:cs="Times New Roman"/>
      <w:sz w:val="22"/>
      <w:lang w:eastAsia="zh-C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Lines="0" w:before="0" w:beforeAutospacing="0" w:afterLines="0" w:after="0" w:afterAutospacing="0" w:line="240" w:lineRule="auto"/>
      </w:pPr>
      <w:rPr>
        <w:rFonts w:ascii="MMa Extra" w:eastAsia="Times New Roman" w:hAnsi="MMa Extr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MMa Extra" w:eastAsia="Times New Roman" w:hAnsi="MMa Extr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MMa Extra" w:eastAsia="Times New Roman" w:hAnsi="MMa Extra" w:cs="Times New Roman" w:hint="default"/>
        <w:b/>
        <w:bCs/>
      </w:rPr>
    </w:tblStylePr>
    <w:tblStylePr w:type="lastCol">
      <w:rPr>
        <w:rFonts w:ascii="MMa Extra" w:eastAsia="Times New Roman" w:hAnsi="MMa Extr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458">
    <w:name w:val="表 (オレンジ)  45"/>
    <w:basedOn w:val="a4"/>
    <w:next w:val="4d"/>
    <w:uiPriority w:val="99"/>
    <w:rsid w:val="009F3DDB"/>
    <w:rPr>
      <w:rFonts w:ascii="Calibri" w:eastAsia="ＭＳ 明朝" w:hAnsi="Calibri" w:cs="Times New Roman"/>
      <w:sz w:val="22"/>
      <w:lang w:eastAsia="zh-CN"/>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Lines="0" w:before="0" w:beforeAutospacing="0" w:afterLines="0" w:after="0" w:afterAutospacing="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Lines="0" w:before="0" w:beforeAutospacing="0" w:afterLines="0" w:after="0" w:afterAutospacing="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557">
    <w:name w:val="表 (オレンジ)  55"/>
    <w:basedOn w:val="a4"/>
    <w:next w:val="5d"/>
    <w:uiPriority w:val="99"/>
    <w:rsid w:val="009F3DDB"/>
    <w:rPr>
      <w:rFonts w:ascii="Calibri" w:eastAsia="ＭＳ 明朝" w:hAnsi="Calibri" w:cs="Times New Roman"/>
      <w:sz w:val="22"/>
      <w:lang w:eastAsia="zh-CN"/>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656">
    <w:name w:val="表 (オレンジ)  65"/>
    <w:basedOn w:val="a4"/>
    <w:next w:val="68"/>
    <w:uiPriority w:val="99"/>
    <w:rsid w:val="009F3DDB"/>
    <w:rPr>
      <w:rFonts w:ascii="Calibri" w:eastAsia="ＭＳ 明朝" w:hAnsi="Calibri" w:cs="Times New Roman"/>
      <w:color w:val="000000"/>
      <w:sz w:val="22"/>
      <w:lang w:eastAsia="zh-CN"/>
    </w:rPr>
    <w:tblPr>
      <w:tblStyleRowBandSize w:val="1"/>
      <w:tblStyleColBandSize w:val="1"/>
      <w:tblBorders>
        <w:top w:val="single" w:sz="8" w:space="0" w:color="F79646"/>
        <w:bottom w:val="single" w:sz="8" w:space="0" w:color="F79646"/>
      </w:tblBorders>
    </w:tblPr>
    <w:tblStylePr w:type="firstRow">
      <w:rPr>
        <w:rFonts w:ascii="MMa Extra" w:eastAsia="Times New Roman" w:hAnsi="MMa Extra" w:cs="Times New Roman" w:hint="default"/>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757">
    <w:name w:val="表 (オレンジ)  75"/>
    <w:basedOn w:val="a4"/>
    <w:next w:val="78"/>
    <w:uiPriority w:val="99"/>
    <w:rsid w:val="009F3DDB"/>
    <w:rPr>
      <w:rFonts w:ascii="Cambria" w:eastAsia="ＭＳ 明朝" w:hAnsi="Cambria" w:cs="Times New Roman"/>
      <w:color w:val="000000"/>
      <w:sz w:val="22"/>
      <w:lang w:eastAsia="zh-CN"/>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857">
    <w:name w:val="表 (オレンジ)  85"/>
    <w:basedOn w:val="a4"/>
    <w:next w:val="88"/>
    <w:uiPriority w:val="99"/>
    <w:rsid w:val="009F3DDB"/>
    <w:rPr>
      <w:rFonts w:ascii="Calibri" w:eastAsia="ＭＳ 明朝" w:hAnsi="Calibri" w:cs="Times New Roman"/>
      <w:sz w:val="22"/>
      <w:lang w:eastAsia="zh-CN"/>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955">
    <w:name w:val="表 (オレンジ)  95"/>
    <w:basedOn w:val="a4"/>
    <w:next w:val="98"/>
    <w:uiPriority w:val="99"/>
    <w:rsid w:val="009F3DDB"/>
    <w:rPr>
      <w:rFonts w:ascii="Cambria" w:eastAsia="ＭＳ 明朝" w:hAnsi="Cambria" w:cs="Times New Roman"/>
      <w:color w:val="000000"/>
      <w:sz w:val="22"/>
      <w:lang w:eastAsia="zh-C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1055">
    <w:name w:val="表 (オレンジ) 105"/>
    <w:basedOn w:val="a4"/>
    <w:next w:val="107"/>
    <w:uiPriority w:val="99"/>
    <w:rsid w:val="009F3DDB"/>
    <w:rPr>
      <w:rFonts w:ascii="Calibri" w:eastAsia="ＭＳ 明朝" w:hAnsi="Calibri" w:cs="Times New Roman"/>
      <w:sz w:val="22"/>
      <w:lang w:eastAsia="zh-C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1155">
    <w:name w:val="表 (オレンジ) 115"/>
    <w:basedOn w:val="a4"/>
    <w:next w:val="118"/>
    <w:uiPriority w:val="99"/>
    <w:rsid w:val="009F3DDB"/>
    <w:rPr>
      <w:rFonts w:ascii="Calibri" w:eastAsia="ＭＳ 明朝" w:hAnsi="Calibri" w:cs="Times New Roman"/>
      <w:color w:val="FFFFFF"/>
      <w:sz w:val="22"/>
      <w:lang w:eastAsia="zh-CN"/>
    </w:rPr>
    <w:tblPr>
      <w:tblStyleRowBandSize w:val="1"/>
      <w:tblStyleColBandSize w:val="1"/>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1255">
    <w:name w:val="表 (オレンジ) 125"/>
    <w:basedOn w:val="a4"/>
    <w:next w:val="127"/>
    <w:uiPriority w:val="99"/>
    <w:rsid w:val="009F3DDB"/>
    <w:rPr>
      <w:rFonts w:ascii="Calibri" w:eastAsia="ＭＳ 明朝" w:hAnsi="Calibri" w:cs="Times New Roman"/>
      <w:color w:val="000000"/>
      <w:sz w:val="22"/>
      <w:lang w:eastAsia="zh-CN"/>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1355">
    <w:name w:val="表 (オレンジ) 135"/>
    <w:basedOn w:val="a4"/>
    <w:next w:val="137"/>
    <w:uiPriority w:val="99"/>
    <w:rsid w:val="009F3DDB"/>
    <w:rPr>
      <w:rFonts w:ascii="Calibri" w:eastAsia="ＭＳ 明朝" w:hAnsi="Calibri" w:cs="Times New Roman"/>
      <w:color w:val="000000"/>
      <w:sz w:val="22"/>
      <w:lang w:eastAsia="zh-CN"/>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1455">
    <w:name w:val="表 (オレンジ) 145"/>
    <w:basedOn w:val="a4"/>
    <w:next w:val="147"/>
    <w:uiPriority w:val="99"/>
    <w:rsid w:val="009F3DDB"/>
    <w:rPr>
      <w:rFonts w:ascii="Calibri" w:eastAsia="ＭＳ 明朝" w:hAnsi="Calibri" w:cs="Times New Roman"/>
      <w:color w:val="000000"/>
      <w:sz w:val="22"/>
      <w:lang w:eastAsia="zh-CN"/>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numbering" w:customStyle="1" w:styleId="1ai9">
    <w:name w:val="1 / a / i9"/>
    <w:basedOn w:val="a5"/>
    <w:next w:val="1ai"/>
    <w:uiPriority w:val="99"/>
    <w:semiHidden/>
    <w:unhideWhenUsed/>
    <w:rsid w:val="009F3DDB"/>
  </w:style>
  <w:style w:type="numbering" w:customStyle="1" w:styleId="5f8">
    <w:name w:val="章 / 節5"/>
    <w:basedOn w:val="a5"/>
    <w:next w:val="a"/>
    <w:uiPriority w:val="99"/>
    <w:semiHidden/>
    <w:unhideWhenUsed/>
    <w:rsid w:val="009F3DDB"/>
  </w:style>
  <w:style w:type="numbering" w:customStyle="1" w:styleId="NoList12">
    <w:name w:val="No List12"/>
    <w:next w:val="a5"/>
    <w:uiPriority w:val="99"/>
    <w:semiHidden/>
    <w:unhideWhenUsed/>
    <w:rsid w:val="009F3DDB"/>
  </w:style>
  <w:style w:type="numbering" w:customStyle="1" w:styleId="1ai16">
    <w:name w:val="1 / a / i16"/>
    <w:basedOn w:val="a5"/>
    <w:next w:val="1ai"/>
    <w:uiPriority w:val="99"/>
    <w:semiHidden/>
    <w:unhideWhenUsed/>
    <w:rsid w:val="009F3DDB"/>
  </w:style>
  <w:style w:type="numbering" w:customStyle="1" w:styleId="ArticleSection12">
    <w:name w:val="Article / Section12"/>
    <w:basedOn w:val="a5"/>
    <w:next w:val="a"/>
    <w:uiPriority w:val="99"/>
    <w:semiHidden/>
    <w:unhideWhenUsed/>
    <w:rsid w:val="009F3DDB"/>
  </w:style>
  <w:style w:type="numbering" w:customStyle="1" w:styleId="11111116">
    <w:name w:val="1 / 1.1 / 1.1.116"/>
    <w:basedOn w:val="a5"/>
    <w:next w:val="111111"/>
    <w:uiPriority w:val="99"/>
    <w:semiHidden/>
    <w:unhideWhenUsed/>
    <w:rsid w:val="009F3DDB"/>
  </w:style>
  <w:style w:type="numbering" w:customStyle="1" w:styleId="15c">
    <w:name w:val="リストなし15"/>
    <w:next w:val="a5"/>
    <w:uiPriority w:val="99"/>
    <w:semiHidden/>
    <w:unhideWhenUsed/>
    <w:rsid w:val="009F3DDB"/>
  </w:style>
  <w:style w:type="table" w:customStyle="1" w:styleId="1147">
    <w:name w:val="表 (シンプル) 114"/>
    <w:basedOn w:val="a4"/>
    <w:next w:val="1fff4"/>
    <w:uiPriority w:val="99"/>
    <w:semiHidden/>
    <w:rsid w:val="009F3DDB"/>
    <w:rPr>
      <w:rFonts w:ascii="Calibri" w:eastAsia="ＭＳ 明朝" w:hAnsi="Calibri" w:cs="Times New Roman"/>
      <w:sz w:val="20"/>
      <w:szCs w:val="20"/>
      <w:lang w:val="en-GB"/>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40">
    <w:name w:val="表 (シンプル) 214"/>
    <w:basedOn w:val="a4"/>
    <w:next w:val="2fc"/>
    <w:uiPriority w:val="99"/>
    <w:semiHidden/>
    <w:rsid w:val="009F3DDB"/>
    <w:rPr>
      <w:rFonts w:ascii="Calibri" w:eastAsia="ＭＳ 明朝" w:hAnsi="Calibri" w:cs="Times New Roman"/>
      <w:sz w:val="20"/>
      <w:szCs w:val="20"/>
      <w:lang w:val="en-GB"/>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40">
    <w:name w:val="表 (シンプル) 314"/>
    <w:basedOn w:val="a4"/>
    <w:next w:val="3f7"/>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48">
    <w:name w:val="表 (クラシック) 114"/>
    <w:basedOn w:val="a4"/>
    <w:next w:val="1ffc"/>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41">
    <w:name w:val="表 (クラシック) 214"/>
    <w:basedOn w:val="a4"/>
    <w:next w:val="2f7"/>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41">
    <w:name w:val="表 (クラシック) 314"/>
    <w:basedOn w:val="a4"/>
    <w:next w:val="3f2"/>
    <w:uiPriority w:val="99"/>
    <w:semiHidden/>
    <w:rsid w:val="009F3DDB"/>
    <w:rPr>
      <w:rFonts w:ascii="Calibri" w:eastAsia="ＭＳ 明朝" w:hAnsi="Calibri" w:cs="Times New Roman"/>
      <w:color w:val="000080"/>
      <w:sz w:val="20"/>
      <w:szCs w:val="20"/>
      <w:lang w:val="en-GB"/>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40">
    <w:name w:val="表 (クラシック) 414"/>
    <w:basedOn w:val="a4"/>
    <w:next w:val="4e"/>
    <w:uiPriority w:val="99"/>
    <w:semiHidden/>
    <w:rsid w:val="009F3DDB"/>
    <w:rPr>
      <w:rFonts w:ascii="Calibri" w:eastAsia="ＭＳ 明朝" w:hAnsi="Calibri" w:cs="Times New Roman"/>
      <w:sz w:val="20"/>
      <w:szCs w:val="20"/>
      <w:lang w:val="en-GB"/>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49">
    <w:name w:val="表 (カラフル) 114"/>
    <w:basedOn w:val="a4"/>
    <w:next w:val="1ffd"/>
    <w:uiPriority w:val="99"/>
    <w:semiHidden/>
    <w:rsid w:val="009F3DDB"/>
    <w:rPr>
      <w:rFonts w:ascii="Calibri" w:eastAsia="ＭＳ 明朝" w:hAnsi="Calibri" w:cs="Times New Roman"/>
      <w:color w:val="FFFFFF"/>
      <w:sz w:val="20"/>
      <w:szCs w:val="20"/>
      <w:lang w:val="en-GB"/>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42">
    <w:name w:val="表 (カラフル) 214"/>
    <w:basedOn w:val="a4"/>
    <w:next w:val="2f8"/>
    <w:uiPriority w:val="99"/>
    <w:semiHidden/>
    <w:rsid w:val="009F3DDB"/>
    <w:rPr>
      <w:rFonts w:ascii="Calibri" w:eastAsia="ＭＳ 明朝" w:hAnsi="Calibri" w:cs="Times New Roman"/>
      <w:sz w:val="20"/>
      <w:szCs w:val="20"/>
      <w:lang w:val="en-GB"/>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42">
    <w:name w:val="表 (カラフル) 314"/>
    <w:basedOn w:val="a4"/>
    <w:next w:val="3f3"/>
    <w:uiPriority w:val="99"/>
    <w:semiHidden/>
    <w:rsid w:val="009F3DDB"/>
    <w:rPr>
      <w:rFonts w:ascii="Calibri" w:eastAsia="ＭＳ 明朝" w:hAnsi="Calibri" w:cs="Times New Roman"/>
      <w:sz w:val="20"/>
      <w:szCs w:val="20"/>
      <w:lang w:val="en-GB"/>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4a">
    <w:name w:val="表 (列の強調) 114"/>
    <w:basedOn w:val="a4"/>
    <w:next w:val="1ffe"/>
    <w:uiPriority w:val="99"/>
    <w:semiHidden/>
    <w:rsid w:val="009F3DDB"/>
    <w:rPr>
      <w:rFonts w:ascii="Calibri" w:eastAsia="ＭＳ 明朝" w:hAnsi="Calibri" w:cs="Times New Roman"/>
      <w:b/>
      <w:bCs/>
      <w:sz w:val="20"/>
      <w:szCs w:val="20"/>
      <w:lang w:val="en-GB"/>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43">
    <w:name w:val="表 (列の強調) 214"/>
    <w:basedOn w:val="a4"/>
    <w:next w:val="2f9"/>
    <w:uiPriority w:val="99"/>
    <w:semiHidden/>
    <w:rsid w:val="009F3DDB"/>
    <w:rPr>
      <w:rFonts w:ascii="Calibri" w:eastAsia="ＭＳ 明朝" w:hAnsi="Calibri" w:cs="Times New Roman"/>
      <w:b/>
      <w:bCs/>
      <w:sz w:val="20"/>
      <w:szCs w:val="20"/>
      <w:lang w:val="en-GB"/>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43">
    <w:name w:val="表 (列の強調) 314"/>
    <w:basedOn w:val="a4"/>
    <w:next w:val="3f4"/>
    <w:uiPriority w:val="99"/>
    <w:semiHidden/>
    <w:rsid w:val="009F3DDB"/>
    <w:rPr>
      <w:rFonts w:ascii="Calibri" w:eastAsia="ＭＳ 明朝" w:hAnsi="Calibri" w:cs="Times New Roman"/>
      <w:b/>
      <w:bCs/>
      <w:sz w:val="20"/>
      <w:szCs w:val="20"/>
      <w:lang w:val="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41">
    <w:name w:val="表 (列の強調) 414"/>
    <w:basedOn w:val="a4"/>
    <w:next w:val="4f"/>
    <w:uiPriority w:val="99"/>
    <w:semiHidden/>
    <w:rsid w:val="009F3DDB"/>
    <w:rPr>
      <w:rFonts w:ascii="Calibri" w:eastAsia="ＭＳ 明朝" w:hAnsi="Calibri" w:cs="Times New Roman"/>
      <w:sz w:val="20"/>
      <w:szCs w:val="20"/>
      <w:lang w:val="en-GB"/>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40">
    <w:name w:val="表 (列の強調) 514"/>
    <w:basedOn w:val="a4"/>
    <w:next w:val="5e"/>
    <w:uiPriority w:val="99"/>
    <w:semiHidden/>
    <w:rsid w:val="009F3DDB"/>
    <w:rPr>
      <w:rFonts w:ascii="Calibri" w:eastAsia="ＭＳ 明朝" w:hAnsi="Calibri" w:cs="Times New Roman"/>
      <w:sz w:val="20"/>
      <w:szCs w:val="20"/>
      <w:lang w:val="en-GB"/>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4b">
    <w:name w:val="表 (格子) 114"/>
    <w:basedOn w:val="a4"/>
    <w:next w:val="1fff1"/>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44">
    <w:name w:val="表 (格子) 214"/>
    <w:basedOn w:val="a4"/>
    <w:next w:val="2fa"/>
    <w:uiPriority w:val="99"/>
    <w:semiHidden/>
    <w:rsid w:val="009F3DDB"/>
    <w:rPr>
      <w:rFonts w:ascii="Calibri" w:eastAsia="ＭＳ 明朝" w:hAnsi="Calibri" w:cs="Times New Roman"/>
      <w:sz w:val="20"/>
      <w:szCs w:val="20"/>
      <w:lang w:val="en-GB"/>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44">
    <w:name w:val="表 (格子) 314"/>
    <w:basedOn w:val="a4"/>
    <w:next w:val="3f5"/>
    <w:uiPriority w:val="99"/>
    <w:semiHidden/>
    <w:rsid w:val="009F3DDB"/>
    <w:rPr>
      <w:rFonts w:ascii="Calibri" w:eastAsia="ＭＳ 明朝" w:hAnsi="Calibri" w:cs="Times New Roman"/>
      <w:sz w:val="20"/>
      <w:szCs w:val="20"/>
      <w:lang w:val="en-GB"/>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2">
    <w:name w:val="表 (格子) 414"/>
    <w:basedOn w:val="a4"/>
    <w:next w:val="4f0"/>
    <w:uiPriority w:val="99"/>
    <w:semiHidden/>
    <w:rsid w:val="009F3DDB"/>
    <w:rPr>
      <w:rFonts w:ascii="Calibri" w:eastAsia="ＭＳ 明朝" w:hAnsi="Calibri" w:cs="Times New Roman"/>
      <w:sz w:val="20"/>
      <w:szCs w:val="20"/>
      <w:lang w:val="en-GB"/>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41">
    <w:name w:val="表 (格子) 514"/>
    <w:basedOn w:val="a4"/>
    <w:next w:val="5f"/>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40">
    <w:name w:val="表 (格子) 614"/>
    <w:basedOn w:val="a4"/>
    <w:next w:val="69"/>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40">
    <w:name w:val="表 (格子) 714"/>
    <w:basedOn w:val="a4"/>
    <w:next w:val="79"/>
    <w:uiPriority w:val="99"/>
    <w:semiHidden/>
    <w:rsid w:val="009F3DDB"/>
    <w:rPr>
      <w:rFonts w:ascii="Calibri" w:eastAsia="ＭＳ 明朝" w:hAnsi="Calibri" w:cs="Times New Roman"/>
      <w:b/>
      <w:bCs/>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40">
    <w:name w:val="表 (格子) 814"/>
    <w:basedOn w:val="a4"/>
    <w:next w:val="89"/>
    <w:uiPriority w:val="99"/>
    <w:semiHidden/>
    <w:rsid w:val="009F3DDB"/>
    <w:rPr>
      <w:rFonts w:ascii="Calibri" w:eastAsia="ＭＳ 明朝" w:hAnsi="Calibri" w:cs="Times New Roman"/>
      <w:sz w:val="20"/>
      <w:szCs w:val="20"/>
      <w:lang w:val="en-GB"/>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4c">
    <w:name w:val="表 (一覧) 114"/>
    <w:basedOn w:val="a4"/>
    <w:next w:val="1fff2"/>
    <w:uiPriority w:val="99"/>
    <w:semiHidden/>
    <w:rsid w:val="009F3DDB"/>
    <w:rPr>
      <w:rFonts w:ascii="Calibri" w:eastAsia="ＭＳ 明朝" w:hAnsi="Calibri" w:cs="Times New Roman"/>
      <w:sz w:val="20"/>
      <w:szCs w:val="20"/>
      <w:lang w:val="en-GB"/>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45">
    <w:name w:val="表 (一覧) 214"/>
    <w:basedOn w:val="a4"/>
    <w:next w:val="2fb"/>
    <w:uiPriority w:val="99"/>
    <w:semiHidden/>
    <w:rsid w:val="009F3DDB"/>
    <w:rPr>
      <w:rFonts w:ascii="Calibri" w:eastAsia="ＭＳ 明朝" w:hAnsi="Calibri" w:cs="Times New Roman"/>
      <w:sz w:val="20"/>
      <w:szCs w:val="20"/>
      <w:lang w:val="en-GB"/>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45">
    <w:name w:val="表 (一覧) 314"/>
    <w:basedOn w:val="a4"/>
    <w:next w:val="3f6"/>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43">
    <w:name w:val="表 (一覧) 414"/>
    <w:basedOn w:val="a4"/>
    <w:next w:val="4f1"/>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42">
    <w:name w:val="表 (一覧) 514"/>
    <w:basedOn w:val="a4"/>
    <w:next w:val="5f0"/>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41">
    <w:name w:val="表 (一覧) 614"/>
    <w:basedOn w:val="a4"/>
    <w:next w:val="6a"/>
    <w:uiPriority w:val="99"/>
    <w:semiHidden/>
    <w:rsid w:val="009F3DDB"/>
    <w:rPr>
      <w:rFonts w:ascii="Calibri" w:eastAsia="ＭＳ 明朝" w:hAnsi="Calibri" w:cs="Times New Roman"/>
      <w:sz w:val="20"/>
      <w:szCs w:val="20"/>
      <w:lang w:val="en-GB"/>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41">
    <w:name w:val="表 (一覧) 714"/>
    <w:basedOn w:val="a4"/>
    <w:next w:val="7a"/>
    <w:uiPriority w:val="99"/>
    <w:semiHidden/>
    <w:rsid w:val="009F3DDB"/>
    <w:rPr>
      <w:rFonts w:ascii="Calibri" w:eastAsia="ＭＳ 明朝" w:hAnsi="Calibri" w:cs="Times New Roman"/>
      <w:sz w:val="20"/>
      <w:szCs w:val="20"/>
      <w:lang w:val="en-GB"/>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41">
    <w:name w:val="表 (一覧) 814"/>
    <w:basedOn w:val="a4"/>
    <w:next w:val="8a"/>
    <w:uiPriority w:val="99"/>
    <w:semiHidden/>
    <w:rsid w:val="009F3DDB"/>
    <w:rPr>
      <w:rFonts w:ascii="Calibri" w:eastAsia="ＭＳ 明朝" w:hAnsi="Calibri" w:cs="Times New Roman"/>
      <w:sz w:val="20"/>
      <w:szCs w:val="20"/>
      <w:lang w:val="en-GB"/>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3-D114">
    <w:name w:val="表 (3-D) 114"/>
    <w:basedOn w:val="a4"/>
    <w:next w:val="3-D1"/>
    <w:uiPriority w:val="99"/>
    <w:semiHidden/>
    <w:rsid w:val="009F3DDB"/>
    <w:rPr>
      <w:rFonts w:ascii="Calibri" w:eastAsia="ＭＳ 明朝" w:hAnsi="Calibri" w:cs="Times New Roman"/>
      <w:sz w:val="20"/>
      <w:szCs w:val="20"/>
      <w:lang w:val="en-GB"/>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D214">
    <w:name w:val="表 (3-D) 214"/>
    <w:basedOn w:val="a4"/>
    <w:next w:val="3-D2"/>
    <w:uiPriority w:val="99"/>
    <w:semiHidden/>
    <w:rsid w:val="009F3DDB"/>
    <w:rPr>
      <w:rFonts w:ascii="Calibri" w:eastAsia="ＭＳ 明朝" w:hAnsi="Calibri" w:cs="Times New Roman"/>
      <w:sz w:val="20"/>
      <w:szCs w:val="20"/>
      <w:lang w:val="en-GB"/>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D314">
    <w:name w:val="表 (3-D) 314"/>
    <w:basedOn w:val="a4"/>
    <w:next w:val="3-D3"/>
    <w:uiPriority w:val="99"/>
    <w:semiHidden/>
    <w:rsid w:val="009F3DDB"/>
    <w:rPr>
      <w:rFonts w:ascii="Calibri" w:eastAsia="ＭＳ 明朝" w:hAnsi="Calibri" w:cs="Times New Roman"/>
      <w:sz w:val="20"/>
      <w:szCs w:val="20"/>
      <w:lang w:val="en-GB"/>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4f7">
    <w:name w:val="表 (コンテンポラリ)14"/>
    <w:basedOn w:val="a4"/>
    <w:next w:val="affff8"/>
    <w:uiPriority w:val="99"/>
    <w:semiHidden/>
    <w:rsid w:val="009F3DDB"/>
    <w:rPr>
      <w:rFonts w:ascii="Calibri" w:eastAsia="ＭＳ 明朝" w:hAnsi="Calibri" w:cs="Times New Roman"/>
      <w:sz w:val="20"/>
      <w:szCs w:val="20"/>
      <w:lang w:val="en-GB"/>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4f8">
    <w:name w:val="表 (エレガント)14"/>
    <w:basedOn w:val="a4"/>
    <w:next w:val="affff9"/>
    <w:uiPriority w:val="99"/>
    <w:semiHidden/>
    <w:rsid w:val="009F3DDB"/>
    <w:rPr>
      <w:rFonts w:ascii="Calibri" w:eastAsia="ＭＳ 明朝" w:hAnsi="Calibri" w:cs="Times New Roman"/>
      <w:sz w:val="20"/>
      <w:szCs w:val="20"/>
      <w:lang w:val="en-GB"/>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4f9">
    <w:name w:val="表 (プロフェッショナル)14"/>
    <w:basedOn w:val="a4"/>
    <w:next w:val="affffa"/>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4d">
    <w:name w:val="表 (アースカラー) 114"/>
    <w:basedOn w:val="a4"/>
    <w:next w:val="1fff5"/>
    <w:uiPriority w:val="99"/>
    <w:semiHidden/>
    <w:rsid w:val="009F3DDB"/>
    <w:rPr>
      <w:rFonts w:ascii="Calibri" w:eastAsia="ＭＳ 明朝" w:hAnsi="Calibri" w:cs="Times New Roman"/>
      <w:sz w:val="20"/>
      <w:szCs w:val="20"/>
      <w:lang w:val="en-GB"/>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46">
    <w:name w:val="表 (アースカラー) 214"/>
    <w:basedOn w:val="a4"/>
    <w:next w:val="2fd"/>
    <w:uiPriority w:val="99"/>
    <w:semiHidden/>
    <w:rsid w:val="009F3DDB"/>
    <w:rPr>
      <w:rFonts w:ascii="Calibri" w:eastAsia="ＭＳ 明朝" w:hAnsi="Calibri" w:cs="Times New Roman"/>
      <w:sz w:val="20"/>
      <w:szCs w:val="20"/>
      <w:lang w:val="en-GB"/>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Web114">
    <w:name w:val="表 (Web) 114"/>
    <w:basedOn w:val="a4"/>
    <w:next w:val="Web10"/>
    <w:uiPriority w:val="99"/>
    <w:semiHidden/>
    <w:rsid w:val="009F3DDB"/>
    <w:rPr>
      <w:rFonts w:ascii="Calibri" w:eastAsia="ＭＳ 明朝" w:hAnsi="Calibri" w:cs="Times New Roman"/>
      <w:sz w:val="20"/>
      <w:szCs w:val="20"/>
      <w:lang w:val="en-GB"/>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Web214">
    <w:name w:val="表 (Web) 214"/>
    <w:basedOn w:val="a4"/>
    <w:next w:val="Web2"/>
    <w:uiPriority w:val="99"/>
    <w:semiHidden/>
    <w:rsid w:val="009F3DDB"/>
    <w:rPr>
      <w:rFonts w:ascii="Calibri" w:eastAsia="ＭＳ 明朝" w:hAnsi="Calibri" w:cs="Times New Roman"/>
      <w:sz w:val="20"/>
      <w:szCs w:val="20"/>
      <w:lang w:val="en-GB"/>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Web314">
    <w:name w:val="表 (Web) 314"/>
    <w:basedOn w:val="a4"/>
    <w:next w:val="Web3"/>
    <w:uiPriority w:val="99"/>
    <w:semiHidden/>
    <w:rsid w:val="009F3DDB"/>
    <w:rPr>
      <w:rFonts w:ascii="Calibri" w:eastAsia="ＭＳ 明朝" w:hAnsi="Calibri" w:cs="Times New Roman"/>
      <w:sz w:val="20"/>
      <w:szCs w:val="20"/>
      <w:lang w:val="en-GB"/>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4fa">
    <w:name w:val="表のテーマ14"/>
    <w:basedOn w:val="a4"/>
    <w:next w:val="affffb"/>
    <w:uiPriority w:val="99"/>
    <w:semiHidden/>
    <w:rsid w:val="009F3DDB"/>
    <w:rPr>
      <w:rFonts w:ascii="Calibri" w:eastAsia="ＭＳ 明朝" w:hAnsi="Calibri" w:cs="Times New Roman"/>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42">
    <w:name w:val="表 (青)  714"/>
    <w:basedOn w:val="a4"/>
    <w:next w:val="73"/>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rFonts w:cs="Times New Roman"/>
        <w:sz w:val="24"/>
        <w:szCs w:val="24"/>
      </w:rPr>
      <w:tblPr/>
      <w:tcPr>
        <w:tcBorders>
          <w:top w:val="nil"/>
          <w:left w:val="nil"/>
          <w:bottom w:val="single" w:sz="24" w:space="0" w:color="4F81BD"/>
          <w:right w:val="nil"/>
          <w:insideH w:val="nil"/>
          <w:insideV w:val="nil"/>
        </w:tcBorders>
        <w:shd w:val="clear" w:color="auto" w:fill="FFFFFF"/>
      </w:tcPr>
    </w:tblStylePr>
    <w:tblStylePr w:type="lastRow">
      <w:rPr>
        <w:rFonts w:cs="Times New Roman"/>
      </w:rPr>
      <w:tblPr/>
      <w:tcPr>
        <w:tcBorders>
          <w:top w:val="single" w:sz="8" w:space="0" w:color="4F81B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F81BD"/>
          <w:insideH w:val="nil"/>
          <w:insideV w:val="nil"/>
        </w:tcBorders>
        <w:shd w:val="clear" w:color="auto" w:fill="FFFFFF"/>
      </w:tcPr>
    </w:tblStylePr>
    <w:tblStylePr w:type="lastCol">
      <w:rPr>
        <w:rFonts w:cs="Times New Roman"/>
      </w:rPr>
      <w:tblPr/>
      <w:tcPr>
        <w:tcBorders>
          <w:top w:val="nil"/>
          <w:left w:val="single" w:sz="8" w:space="0" w:color="4F81B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top w:val="nil"/>
          <w:bottom w:val="nil"/>
          <w:insideH w:val="nil"/>
          <w:insideV w:val="nil"/>
        </w:tcBorders>
        <w:shd w:val="clear" w:color="auto" w:fill="D3DFEE"/>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142">
    <w:name w:val="表 (青)  814"/>
    <w:basedOn w:val="a4"/>
    <w:next w:val="83"/>
    <w:uiPriority w:val="99"/>
    <w:rsid w:val="009F3DDB"/>
    <w:rPr>
      <w:rFonts w:ascii="Calibri" w:eastAsia="ＭＳ 明朝" w:hAnsi="Calibri" w:cs="Times New Roman"/>
      <w:sz w:val="20"/>
      <w:szCs w:val="20"/>
      <w:lang w:val="en-GB"/>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rFonts w:cs="Times New Roman"/>
        <w:b/>
        <w:bCs/>
      </w:rPr>
    </w:tblStylePr>
    <w:tblStylePr w:type="lastRow">
      <w:rPr>
        <w:rFonts w:cs="Times New Roman"/>
        <w:b/>
        <w:bCs/>
      </w:rPr>
      <w:tblPr/>
      <w:tcPr>
        <w:tcBorders>
          <w:top w:val="single" w:sz="18" w:space="0" w:color="7BA0C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customStyle="1" w:styleId="9140">
    <w:name w:val="表 (青)  914"/>
    <w:basedOn w:val="a4"/>
    <w:next w:val="93"/>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rFonts w:cs="Times New Roman"/>
        <w:b/>
        <w:bCs/>
        <w:color w:val="000000"/>
      </w:rPr>
      <w:tblPr/>
      <w:tcPr>
        <w:shd w:val="clear" w:color="auto" w:fill="EDF2F8"/>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BE5F1"/>
      </w:tcPr>
    </w:tblStylePr>
    <w:tblStylePr w:type="band1Vert">
      <w:rPr>
        <w:rFonts w:cs="Times New Roman"/>
      </w:rPr>
      <w:tblPr/>
      <w:tcPr>
        <w:shd w:val="clear" w:color="auto" w:fill="A7BFDE"/>
      </w:tcPr>
    </w:tblStylePr>
    <w:tblStylePr w:type="band1Horz">
      <w:rPr>
        <w:rFonts w:cs="Times New Roman"/>
      </w:rPr>
      <w:tblPr/>
      <w:tcPr>
        <w:tcBorders>
          <w:insideH w:val="single" w:sz="6" w:space="0" w:color="4F81BD"/>
          <w:insideV w:val="single" w:sz="6" w:space="0" w:color="4F81BD"/>
        </w:tcBorders>
        <w:shd w:val="clear" w:color="auto" w:fill="A7BFDE"/>
      </w:tcPr>
    </w:tblStylePr>
    <w:tblStylePr w:type="nwCell">
      <w:rPr>
        <w:rFonts w:cs="Times New Roman"/>
      </w:rPr>
      <w:tblPr/>
      <w:tcPr>
        <w:shd w:val="clear" w:color="auto" w:fill="FFFFFF"/>
      </w:tcPr>
    </w:tblStylePr>
  </w:style>
  <w:style w:type="table" w:customStyle="1" w:styleId="10140">
    <w:name w:val="表 (青) 1014"/>
    <w:basedOn w:val="a4"/>
    <w:next w:val="102"/>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1140">
    <w:name w:val="表 (青) 1114"/>
    <w:basedOn w:val="a4"/>
    <w:next w:val="113"/>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4F81B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43F60"/>
      </w:tcPr>
    </w:tblStylePr>
    <w:tblStylePr w:type="firstCol">
      <w:rPr>
        <w:rFonts w:cs="Times New Roman"/>
      </w:rPr>
      <w:tblPr/>
      <w:tcPr>
        <w:tcBorders>
          <w:top w:val="nil"/>
          <w:left w:val="nil"/>
          <w:bottom w:val="nil"/>
          <w:right w:val="single" w:sz="18" w:space="0" w:color="FFFFFF"/>
          <w:insideH w:val="nil"/>
          <w:insideV w:val="nil"/>
        </w:tcBorders>
        <w:shd w:val="clear" w:color="auto" w:fill="365F91"/>
      </w:tcPr>
    </w:tblStylePr>
    <w:tblStylePr w:type="lastCol">
      <w:rPr>
        <w:rFonts w:cs="Times New Roman"/>
      </w:rPr>
      <w:tblPr/>
      <w:tcPr>
        <w:tcBorders>
          <w:top w:val="nil"/>
          <w:left w:val="single" w:sz="18" w:space="0" w:color="FFFFFF"/>
          <w:bottom w:val="nil"/>
          <w:right w:val="nil"/>
          <w:insideH w:val="nil"/>
          <w:insideV w:val="nil"/>
        </w:tcBorders>
        <w:shd w:val="clear" w:color="auto" w:fill="365F91"/>
      </w:tcPr>
    </w:tblStylePr>
    <w:tblStylePr w:type="band1Vert">
      <w:rPr>
        <w:rFonts w:cs="Times New Roman"/>
      </w:rPr>
      <w:tblPr/>
      <w:tcPr>
        <w:tcBorders>
          <w:top w:val="nil"/>
          <w:left w:val="nil"/>
          <w:bottom w:val="nil"/>
          <w:right w:val="nil"/>
          <w:insideH w:val="nil"/>
          <w:insideV w:val="nil"/>
        </w:tcBorders>
        <w:shd w:val="clear" w:color="auto" w:fill="365F91"/>
      </w:tcPr>
    </w:tblStylePr>
    <w:tblStylePr w:type="band1Horz">
      <w:rPr>
        <w:rFonts w:cs="Times New Roman"/>
      </w:rPr>
      <w:tblPr/>
      <w:tcPr>
        <w:tcBorders>
          <w:top w:val="nil"/>
          <w:left w:val="nil"/>
          <w:bottom w:val="nil"/>
          <w:right w:val="nil"/>
          <w:insideH w:val="nil"/>
          <w:insideV w:val="nil"/>
        </w:tcBorders>
        <w:shd w:val="clear" w:color="auto" w:fill="365F91"/>
      </w:tcPr>
    </w:tblStylePr>
  </w:style>
  <w:style w:type="table" w:customStyle="1" w:styleId="12140">
    <w:name w:val="表 (青) 1214"/>
    <w:basedOn w:val="a4"/>
    <w:next w:val="122"/>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C4C74"/>
      </w:tcPr>
    </w:tblStylePr>
    <w:tblStylePr w:type="firstCol">
      <w:rPr>
        <w:rFonts w:cs="Times New Roman"/>
        <w:color w:val="FFFFFF"/>
      </w:rPr>
      <w:tblPr/>
      <w:tcPr>
        <w:tcBorders>
          <w:top w:val="nil"/>
          <w:left w:val="nil"/>
          <w:bottom w:val="nil"/>
          <w:right w:val="nil"/>
          <w:insideH w:val="single" w:sz="4" w:space="0" w:color="2C4C74"/>
          <w:insideV w:val="nil"/>
        </w:tcBorders>
        <w:shd w:val="clear" w:color="auto" w:fill="2C4C74"/>
      </w:tcPr>
    </w:tblStylePr>
    <w:tblStylePr w:type="lastCol">
      <w:rPr>
        <w:rFonts w:cs="Times New Roman"/>
        <w:color w:val="FFFFFF"/>
      </w:rPr>
      <w:tblPr/>
      <w:tcPr>
        <w:tcBorders>
          <w:top w:val="nil"/>
          <w:left w:val="nil"/>
          <w:bottom w:val="nil"/>
          <w:right w:val="nil"/>
          <w:insideH w:val="nil"/>
          <w:insideV w:val="nil"/>
        </w:tcBorders>
        <w:shd w:val="clear" w:color="auto" w:fill="2C4C74"/>
      </w:tcPr>
    </w:tblStylePr>
    <w:tblStylePr w:type="band1Vert">
      <w:rPr>
        <w:rFonts w:cs="Times New Roman"/>
      </w:rPr>
      <w:tblPr/>
      <w:tcPr>
        <w:shd w:val="clear" w:color="auto" w:fill="B8CCE4"/>
      </w:tcPr>
    </w:tblStylePr>
    <w:tblStylePr w:type="band1Horz">
      <w:rPr>
        <w:rFonts w:cs="Times New Roman"/>
      </w:rPr>
      <w:tblPr/>
      <w:tcPr>
        <w:shd w:val="clear" w:color="auto" w:fill="A7BFDE"/>
      </w:tcPr>
    </w:tblStylePr>
    <w:tblStylePr w:type="neCell">
      <w:rPr>
        <w:rFonts w:cs="Times New Roman"/>
        <w:color w:val="000000"/>
      </w:rPr>
    </w:tblStylePr>
    <w:tblStylePr w:type="nwCell">
      <w:rPr>
        <w:rFonts w:cs="Times New Roman"/>
        <w:color w:val="000000"/>
      </w:rPr>
    </w:tblStylePr>
  </w:style>
  <w:style w:type="table" w:customStyle="1" w:styleId="13140">
    <w:name w:val="表 (青) 1314"/>
    <w:basedOn w:val="a4"/>
    <w:next w:val="132"/>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DF2F8"/>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3DFEE"/>
      </w:tcPr>
    </w:tblStylePr>
    <w:tblStylePr w:type="band1Horz">
      <w:rPr>
        <w:rFonts w:cs="Times New Roman"/>
      </w:rPr>
      <w:tblPr/>
      <w:tcPr>
        <w:shd w:val="clear" w:color="auto" w:fill="DBE5F1"/>
      </w:tcPr>
    </w:tblStylePr>
  </w:style>
  <w:style w:type="table" w:customStyle="1" w:styleId="14140">
    <w:name w:val="表 (青) 1414"/>
    <w:basedOn w:val="a4"/>
    <w:next w:val="142"/>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DBE5F1"/>
    </w:tcPr>
    <w:tblStylePr w:type="firstRow">
      <w:rPr>
        <w:rFonts w:cs="Times New Roman"/>
        <w:b/>
        <w:bCs/>
      </w:rPr>
      <w:tblPr/>
      <w:tcPr>
        <w:shd w:val="clear" w:color="auto" w:fill="B8CCE4"/>
      </w:tcPr>
    </w:tblStylePr>
    <w:tblStylePr w:type="lastRow">
      <w:rPr>
        <w:rFonts w:cs="Times New Roman"/>
        <w:b/>
        <w:bCs/>
        <w:color w:val="000000"/>
      </w:rPr>
      <w:tblPr/>
      <w:tcPr>
        <w:shd w:val="clear" w:color="auto" w:fill="B8CCE4"/>
      </w:tcPr>
    </w:tblStylePr>
    <w:tblStylePr w:type="firstCol">
      <w:rPr>
        <w:rFonts w:cs="Times New Roman"/>
        <w:color w:val="FFFFFF"/>
      </w:rPr>
      <w:tblPr/>
      <w:tcPr>
        <w:shd w:val="clear" w:color="auto" w:fill="365F91"/>
      </w:tcPr>
    </w:tblStylePr>
    <w:tblStylePr w:type="lastCol">
      <w:rPr>
        <w:rFonts w:cs="Times New Roman"/>
        <w:color w:val="FFFFFF"/>
      </w:rPr>
      <w:tblPr/>
      <w:tcPr>
        <w:shd w:val="clear" w:color="auto" w:fill="365F91"/>
      </w:tc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customStyle="1" w:styleId="114e">
    <w:name w:val="表 (赤)  114"/>
    <w:basedOn w:val="a4"/>
    <w:next w:val="1ff7"/>
    <w:uiPriority w:val="99"/>
    <w:rsid w:val="009F3DDB"/>
    <w:rPr>
      <w:rFonts w:ascii="Calibri" w:eastAsia="ＭＳ 明朝" w:hAnsi="Calibri" w:cs="Times New Roman"/>
      <w:color w:val="943634"/>
      <w:sz w:val="20"/>
      <w:szCs w:val="20"/>
      <w:lang w:val="en-GB"/>
    </w:rPr>
    <w:tblPr>
      <w:tblStyleRowBandSize w:val="1"/>
      <w:tblStyleColBandSize w:val="1"/>
      <w:tblBorders>
        <w:top w:val="single" w:sz="8" w:space="0" w:color="C0504D"/>
        <w:bottom w:val="single" w:sz="8" w:space="0" w:color="C0504D"/>
      </w:tblBorders>
    </w:tblPr>
    <w:tblStylePr w:type="firstRow">
      <w:pPr>
        <w:spacing w:beforeLines="0" w:beforeAutospacing="0" w:afterLines="0" w:afterAutospacing="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customStyle="1" w:styleId="2147">
    <w:name w:val="表 (赤)  214"/>
    <w:basedOn w:val="a4"/>
    <w:next w:val="2f2"/>
    <w:uiPriority w:val="99"/>
    <w:rsid w:val="009F3DDB"/>
    <w:rPr>
      <w:rFonts w:ascii="Calibri" w:eastAsia="ＭＳ 明朝" w:hAnsi="Calibri" w:cs="Times New Roman"/>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Lines="0" w:beforeAutospacing="0" w:afterLines="0" w:afterAutospacing="0"/>
      </w:pPr>
      <w:rPr>
        <w:rFonts w:cs="Times New Roman"/>
        <w:b/>
        <w:bCs/>
        <w:color w:val="FFFFFF"/>
      </w:rPr>
      <w:tblPr/>
      <w:tcPr>
        <w:shd w:val="clear" w:color="auto" w:fill="C0504D"/>
      </w:tcPr>
    </w:tblStylePr>
    <w:tblStylePr w:type="lastRow">
      <w:pPr>
        <w:spacing w:beforeLines="0" w:beforeAutospacing="0" w:afterLines="0" w:afterAutospacing="0"/>
      </w:pPr>
      <w:rPr>
        <w:rFonts w:cs="Times New Roman"/>
        <w:b/>
        <w:bCs/>
      </w:rPr>
      <w:tblPr/>
      <w:tcPr>
        <w:tcBorders>
          <w:top w:val="double" w:sz="6" w:space="0" w:color="C0504D"/>
          <w:left w:val="single" w:sz="8" w:space="0" w:color="C0504D"/>
          <w:bottom w:val="single" w:sz="8" w:space="0" w:color="C0504D"/>
          <w:right w:val="single" w:sz="8" w:space="0" w:color="C0504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tcBorders>
      </w:tcPr>
    </w:tblStylePr>
  </w:style>
  <w:style w:type="table" w:customStyle="1" w:styleId="3146">
    <w:name w:val="表 (赤)  314"/>
    <w:basedOn w:val="a4"/>
    <w:next w:val="3d"/>
    <w:uiPriority w:val="99"/>
    <w:rsid w:val="009F3DDB"/>
    <w:rPr>
      <w:rFonts w:ascii="Calibri" w:eastAsia="ＭＳ 明朝" w:hAnsi="Calibri" w:cs="Times New Roman"/>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4144">
    <w:name w:val="表 (赤)  414"/>
    <w:basedOn w:val="a4"/>
    <w:next w:val="49"/>
    <w:uiPriority w:val="99"/>
    <w:rsid w:val="009F3DDB"/>
    <w:rPr>
      <w:rFonts w:ascii="Calibri" w:eastAsia="ＭＳ 明朝" w:hAnsi="Calibri" w:cs="Times New Roman"/>
      <w:sz w:val="20"/>
      <w:szCs w:val="20"/>
      <w:lang w:val="en-GB"/>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Lines="0" w:beforeAutospacing="0" w:afterLines="0" w:afterAutospacing="0"/>
      </w:pPr>
      <w:rPr>
        <w:rFonts w:cs="Times New Roman"/>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Autospacing="0" w:afterLines="0" w:afterAutospacing="0"/>
      </w:pPr>
      <w:rPr>
        <w:rFonts w:cs="Times New Roman"/>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FD3D2"/>
      </w:tcPr>
    </w:tblStylePr>
    <w:tblStylePr w:type="band1Horz">
      <w:rPr>
        <w:rFonts w:cs="Times New Roman"/>
      </w:rPr>
      <w:tblPr/>
      <w:tcPr>
        <w:tcBorders>
          <w:insideH w:val="nil"/>
          <w:insideV w:val="nil"/>
        </w:tcBorders>
        <w:shd w:val="clear" w:color="auto" w:fill="EFD3D2"/>
      </w:tcPr>
    </w:tblStylePr>
    <w:tblStylePr w:type="band2Horz">
      <w:rPr>
        <w:rFonts w:cs="Times New Roman"/>
      </w:rPr>
      <w:tblPr/>
      <w:tcPr>
        <w:tcBorders>
          <w:insideH w:val="nil"/>
          <w:insideV w:val="nil"/>
        </w:tcBorders>
      </w:tcPr>
    </w:tblStylePr>
  </w:style>
  <w:style w:type="table" w:customStyle="1" w:styleId="5143">
    <w:name w:val="表 (赤)  514"/>
    <w:basedOn w:val="a4"/>
    <w:next w:val="59"/>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42">
    <w:name w:val="表 (赤)  614"/>
    <w:basedOn w:val="a4"/>
    <w:next w:val="6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C0504D"/>
        <w:bottom w:val="single" w:sz="8" w:space="0" w:color="C0504D"/>
      </w:tblBorders>
    </w:tblPr>
    <w:tblStylePr w:type="firstRow">
      <w:rPr>
        <w:rFonts w:ascii="Times New Roman" w:eastAsia="Times New Roman" w:hAnsi="Times New Roman" w:cs="Times New Roman"/>
      </w:rPr>
      <w:tblPr/>
      <w:tcPr>
        <w:tcBorders>
          <w:top w:val="nil"/>
          <w:bottom w:val="single" w:sz="8" w:space="0" w:color="C0504D"/>
        </w:tcBorders>
      </w:tcPr>
    </w:tblStylePr>
    <w:tblStylePr w:type="lastRow">
      <w:rPr>
        <w:rFonts w:cs="Times New Roman"/>
        <w:b/>
        <w:bCs/>
        <w:color w:val="1F497D"/>
      </w:rPr>
      <w:tblPr/>
      <w:tcPr>
        <w:tcBorders>
          <w:top w:val="single" w:sz="8" w:space="0" w:color="C0504D"/>
          <w:bottom w:val="single" w:sz="8" w:space="0" w:color="C0504D"/>
        </w:tcBorders>
      </w:tcPr>
    </w:tblStylePr>
    <w:tblStylePr w:type="firstCol">
      <w:rPr>
        <w:rFonts w:cs="Times New Roman"/>
        <w:b/>
        <w:bCs/>
      </w:rPr>
    </w:tblStylePr>
    <w:tblStylePr w:type="lastCol">
      <w:rPr>
        <w:rFonts w:cs="Times New Roman"/>
        <w:b/>
        <w:bCs/>
      </w:rPr>
      <w:tblPr/>
      <w:tcPr>
        <w:tcBorders>
          <w:top w:val="single" w:sz="8" w:space="0" w:color="C0504D"/>
          <w:bottom w:val="single" w:sz="8" w:space="0" w:color="C0504D"/>
        </w:tcBorders>
      </w:tcPr>
    </w:tblStylePr>
    <w:tblStylePr w:type="band1Vert">
      <w:rPr>
        <w:rFonts w:cs="Times New Roman"/>
      </w:rPr>
      <w:tblPr/>
      <w:tcPr>
        <w:shd w:val="clear" w:color="auto" w:fill="EFD3D2"/>
      </w:tcPr>
    </w:tblStylePr>
    <w:tblStylePr w:type="band1Horz">
      <w:rPr>
        <w:rFonts w:cs="Times New Roman"/>
      </w:rPr>
      <w:tblPr/>
      <w:tcPr>
        <w:shd w:val="clear" w:color="auto" w:fill="EFD3D2"/>
      </w:tcPr>
    </w:tblStylePr>
  </w:style>
  <w:style w:type="table" w:customStyle="1" w:styleId="7143">
    <w:name w:val="表 (赤)  714"/>
    <w:basedOn w:val="a4"/>
    <w:next w:val="7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rFonts w:cs="Times New Roman"/>
        <w:sz w:val="24"/>
        <w:szCs w:val="24"/>
      </w:rPr>
      <w:tblPr/>
      <w:tcPr>
        <w:tcBorders>
          <w:top w:val="nil"/>
          <w:left w:val="nil"/>
          <w:bottom w:val="single" w:sz="24" w:space="0" w:color="C0504D"/>
          <w:right w:val="nil"/>
          <w:insideH w:val="nil"/>
          <w:insideV w:val="nil"/>
        </w:tcBorders>
        <w:shd w:val="clear" w:color="auto" w:fill="FFFFFF"/>
      </w:tcPr>
    </w:tblStylePr>
    <w:tblStylePr w:type="lastRow">
      <w:rPr>
        <w:rFonts w:cs="Times New Roman"/>
      </w:rPr>
      <w:tblPr/>
      <w:tcPr>
        <w:tcBorders>
          <w:top w:val="single" w:sz="8" w:space="0" w:color="C0504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C0504D"/>
          <w:insideH w:val="nil"/>
          <w:insideV w:val="nil"/>
        </w:tcBorders>
        <w:shd w:val="clear" w:color="auto" w:fill="FFFFFF"/>
      </w:tcPr>
    </w:tblStylePr>
    <w:tblStylePr w:type="lastCol">
      <w:rPr>
        <w:rFonts w:cs="Times New Roman"/>
      </w:rPr>
      <w:tblPr/>
      <w:tcPr>
        <w:tcBorders>
          <w:top w:val="nil"/>
          <w:left w:val="single" w:sz="8" w:space="0" w:color="C0504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top w:val="nil"/>
          <w:bottom w:val="nil"/>
          <w:insideH w:val="nil"/>
          <w:insideV w:val="nil"/>
        </w:tcBorders>
        <w:shd w:val="clear" w:color="auto" w:fill="EFD3D2"/>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143">
    <w:name w:val="表 (赤)  814"/>
    <w:basedOn w:val="a4"/>
    <w:next w:val="84"/>
    <w:uiPriority w:val="99"/>
    <w:rsid w:val="009F3DDB"/>
    <w:rPr>
      <w:rFonts w:ascii="Calibri" w:eastAsia="ＭＳ 明朝" w:hAnsi="Calibri" w:cs="Times New Roman"/>
      <w:sz w:val="20"/>
      <w:szCs w:val="20"/>
      <w:lang w:val="en-GB"/>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rFonts w:cs="Times New Roman"/>
        <w:b/>
        <w:bCs/>
      </w:rPr>
    </w:tblStylePr>
    <w:tblStylePr w:type="lastRow">
      <w:rPr>
        <w:rFonts w:cs="Times New Roman"/>
        <w:b/>
        <w:bCs/>
      </w:rPr>
      <w:tblPr/>
      <w:tcPr>
        <w:tcBorders>
          <w:top w:val="single" w:sz="18" w:space="0" w:color="CF7B7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FA7A6"/>
      </w:tcPr>
    </w:tblStylePr>
    <w:tblStylePr w:type="band1Horz">
      <w:rPr>
        <w:rFonts w:cs="Times New Roman"/>
      </w:rPr>
      <w:tblPr/>
      <w:tcPr>
        <w:shd w:val="clear" w:color="auto" w:fill="DFA7A6"/>
      </w:tcPr>
    </w:tblStylePr>
  </w:style>
  <w:style w:type="table" w:customStyle="1" w:styleId="9141">
    <w:name w:val="表 (赤)  914"/>
    <w:basedOn w:val="a4"/>
    <w:next w:val="9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rFonts w:cs="Times New Roman"/>
        <w:b/>
        <w:bCs/>
        <w:color w:val="000000"/>
      </w:rPr>
      <w:tblPr/>
      <w:tcPr>
        <w:shd w:val="clear" w:color="auto" w:fill="F8EDED"/>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2DBDB"/>
      </w:tcPr>
    </w:tblStylePr>
    <w:tblStylePr w:type="band1Vert">
      <w:rPr>
        <w:rFonts w:cs="Times New Roman"/>
      </w:rPr>
      <w:tblPr/>
      <w:tcPr>
        <w:shd w:val="clear" w:color="auto" w:fill="DFA7A6"/>
      </w:tcPr>
    </w:tblStylePr>
    <w:tblStylePr w:type="band1Horz">
      <w:rPr>
        <w:rFonts w:cs="Times New Roman"/>
      </w:rPr>
      <w:tblPr/>
      <w:tcPr>
        <w:tcBorders>
          <w:insideH w:val="single" w:sz="6" w:space="0" w:color="C0504D"/>
          <w:insideV w:val="single" w:sz="6" w:space="0" w:color="C0504D"/>
        </w:tcBorders>
        <w:shd w:val="clear" w:color="auto" w:fill="DFA7A6"/>
      </w:tcPr>
    </w:tblStylePr>
    <w:tblStylePr w:type="nwCell">
      <w:rPr>
        <w:rFonts w:cs="Times New Roman"/>
      </w:rPr>
      <w:tblPr/>
      <w:tcPr>
        <w:shd w:val="clear" w:color="auto" w:fill="FFFFFF"/>
      </w:tcPr>
    </w:tblStylePr>
  </w:style>
  <w:style w:type="table" w:customStyle="1" w:styleId="10141">
    <w:name w:val="表 (赤) 1014"/>
    <w:basedOn w:val="a4"/>
    <w:next w:val="103"/>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11141">
    <w:name w:val="表 (赤) 1114"/>
    <w:basedOn w:val="a4"/>
    <w:next w:val="114"/>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C0504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622423"/>
      </w:tcPr>
    </w:tblStylePr>
    <w:tblStylePr w:type="firstCol">
      <w:rPr>
        <w:rFonts w:cs="Times New Roman"/>
      </w:rPr>
      <w:tblPr/>
      <w:tcPr>
        <w:tcBorders>
          <w:top w:val="nil"/>
          <w:left w:val="nil"/>
          <w:bottom w:val="nil"/>
          <w:right w:val="single" w:sz="18" w:space="0" w:color="FFFFFF"/>
          <w:insideH w:val="nil"/>
          <w:insideV w:val="nil"/>
        </w:tcBorders>
        <w:shd w:val="clear" w:color="auto" w:fill="943634"/>
      </w:tcPr>
    </w:tblStylePr>
    <w:tblStylePr w:type="lastCol">
      <w:rPr>
        <w:rFonts w:cs="Times New Roman"/>
      </w:rPr>
      <w:tblPr/>
      <w:tcPr>
        <w:tcBorders>
          <w:top w:val="nil"/>
          <w:left w:val="single" w:sz="18" w:space="0" w:color="FFFFFF"/>
          <w:bottom w:val="nil"/>
          <w:right w:val="nil"/>
          <w:insideH w:val="nil"/>
          <w:insideV w:val="nil"/>
        </w:tcBorders>
        <w:shd w:val="clear" w:color="auto" w:fill="943634"/>
      </w:tcPr>
    </w:tblStylePr>
    <w:tblStylePr w:type="band1Vert">
      <w:rPr>
        <w:rFonts w:cs="Times New Roman"/>
      </w:rPr>
      <w:tblPr/>
      <w:tcPr>
        <w:tcBorders>
          <w:top w:val="nil"/>
          <w:left w:val="nil"/>
          <w:bottom w:val="nil"/>
          <w:right w:val="nil"/>
          <w:insideH w:val="nil"/>
          <w:insideV w:val="nil"/>
        </w:tcBorders>
        <w:shd w:val="clear" w:color="auto" w:fill="943634"/>
      </w:tcPr>
    </w:tblStylePr>
    <w:tblStylePr w:type="band1Horz">
      <w:rPr>
        <w:rFonts w:cs="Times New Roman"/>
      </w:rPr>
      <w:tblPr/>
      <w:tcPr>
        <w:tcBorders>
          <w:top w:val="nil"/>
          <w:left w:val="nil"/>
          <w:bottom w:val="nil"/>
          <w:right w:val="nil"/>
          <w:insideH w:val="nil"/>
          <w:insideV w:val="nil"/>
        </w:tcBorders>
        <w:shd w:val="clear" w:color="auto" w:fill="943634"/>
      </w:tcPr>
    </w:tblStylePr>
  </w:style>
  <w:style w:type="table" w:customStyle="1" w:styleId="12141">
    <w:name w:val="表 (赤) 1214"/>
    <w:basedOn w:val="a4"/>
    <w:next w:val="123"/>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772C2A"/>
      </w:tcPr>
    </w:tblStylePr>
    <w:tblStylePr w:type="firstCol">
      <w:rPr>
        <w:rFonts w:cs="Times New Roman"/>
        <w:color w:val="FFFFFF"/>
      </w:rPr>
      <w:tblPr/>
      <w:tcPr>
        <w:tcBorders>
          <w:top w:val="nil"/>
          <w:left w:val="nil"/>
          <w:bottom w:val="nil"/>
          <w:right w:val="nil"/>
          <w:insideH w:val="single" w:sz="4" w:space="0" w:color="772C2A"/>
          <w:insideV w:val="nil"/>
        </w:tcBorders>
        <w:shd w:val="clear" w:color="auto" w:fill="772C2A"/>
      </w:tcPr>
    </w:tblStylePr>
    <w:tblStylePr w:type="lastCol">
      <w:rPr>
        <w:rFonts w:cs="Times New Roman"/>
        <w:color w:val="FFFFFF"/>
      </w:rPr>
      <w:tblPr/>
      <w:tcPr>
        <w:tcBorders>
          <w:top w:val="nil"/>
          <w:left w:val="nil"/>
          <w:bottom w:val="nil"/>
          <w:right w:val="nil"/>
          <w:insideH w:val="nil"/>
          <w:insideV w:val="nil"/>
        </w:tcBorders>
        <w:shd w:val="clear" w:color="auto" w:fill="772C2A"/>
      </w:tcPr>
    </w:tblStylePr>
    <w:tblStylePr w:type="band1Vert">
      <w:rPr>
        <w:rFonts w:cs="Times New Roman"/>
      </w:rPr>
      <w:tblPr/>
      <w:tcPr>
        <w:shd w:val="clear" w:color="auto" w:fill="E5B8B7"/>
      </w:tcPr>
    </w:tblStylePr>
    <w:tblStylePr w:type="band1Horz">
      <w:rPr>
        <w:rFonts w:cs="Times New Roman"/>
      </w:rPr>
      <w:tblPr/>
      <w:tcPr>
        <w:shd w:val="clear" w:color="auto" w:fill="DFA7A6"/>
      </w:tcPr>
    </w:tblStylePr>
    <w:tblStylePr w:type="neCell">
      <w:rPr>
        <w:rFonts w:cs="Times New Roman"/>
        <w:color w:val="000000"/>
      </w:rPr>
    </w:tblStylePr>
    <w:tblStylePr w:type="nwCell">
      <w:rPr>
        <w:rFonts w:cs="Times New Roman"/>
        <w:color w:val="000000"/>
      </w:rPr>
    </w:tblStylePr>
  </w:style>
  <w:style w:type="table" w:customStyle="1" w:styleId="13141">
    <w:name w:val="表 (赤) 1314"/>
    <w:basedOn w:val="a4"/>
    <w:next w:val="133"/>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8EDED"/>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EFD3D2"/>
      </w:tcPr>
    </w:tblStylePr>
    <w:tblStylePr w:type="band1Horz">
      <w:rPr>
        <w:rFonts w:cs="Times New Roman"/>
      </w:rPr>
      <w:tblPr/>
      <w:tcPr>
        <w:shd w:val="clear" w:color="auto" w:fill="F2DBDB"/>
      </w:tcPr>
    </w:tblStylePr>
  </w:style>
  <w:style w:type="table" w:customStyle="1" w:styleId="14141">
    <w:name w:val="表 (赤) 1414"/>
    <w:basedOn w:val="a4"/>
    <w:next w:val="143"/>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F2DBDB"/>
    </w:tcPr>
    <w:tblStylePr w:type="firstRow">
      <w:rPr>
        <w:rFonts w:cs="Times New Roman"/>
        <w:b/>
        <w:bCs/>
      </w:rPr>
      <w:tblPr/>
      <w:tcPr>
        <w:shd w:val="clear" w:color="auto" w:fill="E5B8B7"/>
      </w:tcPr>
    </w:tblStylePr>
    <w:tblStylePr w:type="lastRow">
      <w:rPr>
        <w:rFonts w:cs="Times New Roman"/>
        <w:b/>
        <w:bCs/>
        <w:color w:val="000000"/>
      </w:rPr>
      <w:tblPr/>
      <w:tcPr>
        <w:shd w:val="clear" w:color="auto" w:fill="E5B8B7"/>
      </w:tcPr>
    </w:tblStylePr>
    <w:tblStylePr w:type="firstCol">
      <w:rPr>
        <w:rFonts w:cs="Times New Roman"/>
        <w:color w:val="FFFFFF"/>
      </w:rPr>
      <w:tblPr/>
      <w:tcPr>
        <w:shd w:val="clear" w:color="auto" w:fill="943634"/>
      </w:tcPr>
    </w:tblStylePr>
    <w:tblStylePr w:type="lastCol">
      <w:rPr>
        <w:rFonts w:cs="Times New Roman"/>
        <w:color w:val="FFFFFF"/>
      </w:rPr>
      <w:tblPr/>
      <w:tcPr>
        <w:shd w:val="clear" w:color="auto" w:fill="943634"/>
      </w:tcPr>
    </w:tblStylePr>
    <w:tblStylePr w:type="band1Vert">
      <w:rPr>
        <w:rFonts w:cs="Times New Roman"/>
      </w:rPr>
      <w:tblPr/>
      <w:tcPr>
        <w:shd w:val="clear" w:color="auto" w:fill="DFA7A6"/>
      </w:tcPr>
    </w:tblStylePr>
    <w:tblStylePr w:type="band1Horz">
      <w:rPr>
        <w:rFonts w:cs="Times New Roman"/>
      </w:rPr>
      <w:tblPr/>
      <w:tcPr>
        <w:shd w:val="clear" w:color="auto" w:fill="DFA7A6"/>
      </w:tcPr>
    </w:tblStylePr>
  </w:style>
  <w:style w:type="table" w:customStyle="1" w:styleId="114f">
    <w:name w:val="表 (緑)  114"/>
    <w:basedOn w:val="a4"/>
    <w:next w:val="1ff8"/>
    <w:uiPriority w:val="99"/>
    <w:rsid w:val="009F3DDB"/>
    <w:rPr>
      <w:rFonts w:ascii="Calibri" w:eastAsia="ＭＳ 明朝" w:hAnsi="Calibri" w:cs="Times New Roman"/>
      <w:color w:val="76923C"/>
      <w:sz w:val="20"/>
      <w:szCs w:val="20"/>
      <w:lang w:val="en-GB"/>
    </w:rPr>
    <w:tblPr>
      <w:tblStyleRowBandSize w:val="1"/>
      <w:tblStyleColBandSize w:val="1"/>
      <w:tblBorders>
        <w:top w:val="single" w:sz="8" w:space="0" w:color="9BBB59"/>
        <w:bottom w:val="single" w:sz="8" w:space="0" w:color="9BBB59"/>
      </w:tblBorders>
    </w:tblPr>
    <w:tblStylePr w:type="firstRow">
      <w:pPr>
        <w:spacing w:beforeLines="0" w:beforeAutospacing="0" w:afterLines="0" w:afterAutospacing="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2148">
    <w:name w:val="表 (緑)  214"/>
    <w:basedOn w:val="a4"/>
    <w:next w:val="2f3"/>
    <w:uiPriority w:val="99"/>
    <w:rsid w:val="009F3DDB"/>
    <w:rPr>
      <w:rFonts w:ascii="Calibri" w:eastAsia="ＭＳ 明朝" w:hAnsi="Calibri" w:cs="Times New Roman"/>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Autospacing="0" w:afterLines="0" w:afterAutospacing="0"/>
      </w:pPr>
      <w:rPr>
        <w:rFonts w:cs="Times New Roman"/>
        <w:b/>
        <w:bCs/>
        <w:color w:val="FFFFFF"/>
      </w:rPr>
      <w:tblPr/>
      <w:tcPr>
        <w:shd w:val="clear" w:color="auto" w:fill="9BBB59"/>
      </w:tcPr>
    </w:tblStylePr>
    <w:tblStylePr w:type="lastRow">
      <w:pPr>
        <w:spacing w:beforeLines="0" w:beforeAutospacing="0" w:afterLines="0" w:afterAutospacing="0"/>
      </w:pPr>
      <w:rPr>
        <w:rFonts w:cs="Times New Roman"/>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tcBorders>
      </w:tcPr>
    </w:tblStylePr>
  </w:style>
  <w:style w:type="table" w:customStyle="1" w:styleId="3147">
    <w:name w:val="表 (緑)  314"/>
    <w:basedOn w:val="a4"/>
    <w:next w:val="3e"/>
    <w:uiPriority w:val="99"/>
    <w:rsid w:val="009F3DDB"/>
    <w:rPr>
      <w:rFonts w:ascii="Calibri" w:eastAsia="ＭＳ 明朝" w:hAnsi="Calibri" w:cs="Times New Roman"/>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4145">
    <w:name w:val="表 (緑)  414"/>
    <w:basedOn w:val="a4"/>
    <w:next w:val="4a"/>
    <w:uiPriority w:val="99"/>
    <w:rsid w:val="009F3DDB"/>
    <w:rPr>
      <w:rFonts w:ascii="Calibri" w:eastAsia="ＭＳ 明朝" w:hAnsi="Calibri" w:cs="Times New Roman"/>
      <w:sz w:val="20"/>
      <w:szCs w:val="20"/>
      <w:lang w:val="en-GB"/>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Lines="0" w:beforeAutospacing="0" w:afterLines="0" w:afterAutospacing="0"/>
      </w:pPr>
      <w:rPr>
        <w:rFonts w:cs="Times New Roman"/>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Autospacing="0" w:afterLines="0" w:afterAutospacing="0"/>
      </w:pPr>
      <w:rPr>
        <w:rFonts w:cs="Times New Roman"/>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6EED5"/>
      </w:tcPr>
    </w:tblStylePr>
    <w:tblStylePr w:type="band1Horz">
      <w:rPr>
        <w:rFonts w:cs="Times New Roman"/>
      </w:rPr>
      <w:tblPr/>
      <w:tcPr>
        <w:tcBorders>
          <w:insideH w:val="nil"/>
          <w:insideV w:val="nil"/>
        </w:tcBorders>
        <w:shd w:val="clear" w:color="auto" w:fill="E6EED5"/>
      </w:tcPr>
    </w:tblStylePr>
    <w:tblStylePr w:type="band2Horz">
      <w:rPr>
        <w:rFonts w:cs="Times New Roman"/>
      </w:rPr>
      <w:tblPr/>
      <w:tcPr>
        <w:tcBorders>
          <w:insideH w:val="nil"/>
          <w:insideV w:val="nil"/>
        </w:tcBorders>
      </w:tcPr>
    </w:tblStylePr>
  </w:style>
  <w:style w:type="table" w:customStyle="1" w:styleId="5144">
    <w:name w:val="表 (緑)  514"/>
    <w:basedOn w:val="a4"/>
    <w:next w:val="5a"/>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43">
    <w:name w:val="表 (緑)  614"/>
    <w:basedOn w:val="a4"/>
    <w:next w:val="65"/>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9BBB59"/>
        <w:bottom w:val="single" w:sz="8" w:space="0" w:color="9BBB59"/>
      </w:tblBorders>
    </w:tblPr>
    <w:tblStylePr w:type="firstRow">
      <w:rPr>
        <w:rFonts w:ascii="Times New Roman" w:eastAsia="Times New Roman" w:hAnsi="Times New Roman" w:cs="Times New Roman"/>
      </w:rPr>
      <w:tblPr/>
      <w:tcPr>
        <w:tcBorders>
          <w:top w:val="nil"/>
          <w:bottom w:val="single" w:sz="8" w:space="0" w:color="9BBB59"/>
        </w:tcBorders>
      </w:tcPr>
    </w:tblStylePr>
    <w:tblStylePr w:type="lastRow">
      <w:rPr>
        <w:rFonts w:cs="Times New Roman"/>
        <w:b/>
        <w:bCs/>
        <w:color w:val="1F497D"/>
      </w:rPr>
      <w:tblPr/>
      <w:tcPr>
        <w:tcBorders>
          <w:top w:val="single" w:sz="8" w:space="0" w:color="9BBB59"/>
          <w:bottom w:val="single" w:sz="8" w:space="0" w:color="9BBB59"/>
        </w:tcBorders>
      </w:tcPr>
    </w:tblStylePr>
    <w:tblStylePr w:type="firstCol">
      <w:rPr>
        <w:rFonts w:cs="Times New Roman"/>
        <w:b/>
        <w:bCs/>
      </w:rPr>
    </w:tblStylePr>
    <w:tblStylePr w:type="lastCol">
      <w:rPr>
        <w:rFonts w:cs="Times New Roman"/>
        <w:b/>
        <w:bCs/>
      </w:rPr>
      <w:tblPr/>
      <w:tcPr>
        <w:tcBorders>
          <w:top w:val="single" w:sz="8" w:space="0" w:color="9BBB59"/>
          <w:bottom w:val="single" w:sz="8" w:space="0" w:color="9BBB59"/>
        </w:tcBorders>
      </w:tcPr>
    </w:tblStylePr>
    <w:tblStylePr w:type="band1Vert">
      <w:rPr>
        <w:rFonts w:cs="Times New Roman"/>
      </w:rPr>
      <w:tblPr/>
      <w:tcPr>
        <w:shd w:val="clear" w:color="auto" w:fill="E6EED5"/>
      </w:tcPr>
    </w:tblStylePr>
    <w:tblStylePr w:type="band1Horz">
      <w:rPr>
        <w:rFonts w:cs="Times New Roman"/>
      </w:rPr>
      <w:tblPr/>
      <w:tcPr>
        <w:shd w:val="clear" w:color="auto" w:fill="E6EED5"/>
      </w:tcPr>
    </w:tblStylePr>
  </w:style>
  <w:style w:type="table" w:customStyle="1" w:styleId="7144">
    <w:name w:val="表 (緑)  714"/>
    <w:basedOn w:val="a4"/>
    <w:next w:val="75"/>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rFonts w:cs="Times New Roman"/>
        <w:sz w:val="24"/>
        <w:szCs w:val="24"/>
      </w:rPr>
      <w:tblPr/>
      <w:tcPr>
        <w:tcBorders>
          <w:top w:val="nil"/>
          <w:left w:val="nil"/>
          <w:bottom w:val="single" w:sz="24" w:space="0" w:color="9BBB59"/>
          <w:right w:val="nil"/>
          <w:insideH w:val="nil"/>
          <w:insideV w:val="nil"/>
        </w:tcBorders>
        <w:shd w:val="clear" w:color="auto" w:fill="FFFFFF"/>
      </w:tcPr>
    </w:tblStylePr>
    <w:tblStylePr w:type="lastRow">
      <w:rPr>
        <w:rFonts w:cs="Times New Roman"/>
      </w:rPr>
      <w:tblPr/>
      <w:tcPr>
        <w:tcBorders>
          <w:top w:val="single" w:sz="8" w:space="0" w:color="9BBB59"/>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9BBB59"/>
          <w:insideH w:val="nil"/>
          <w:insideV w:val="nil"/>
        </w:tcBorders>
        <w:shd w:val="clear" w:color="auto" w:fill="FFFFFF"/>
      </w:tcPr>
    </w:tblStylePr>
    <w:tblStylePr w:type="lastCol">
      <w:rPr>
        <w:rFonts w:cs="Times New Roman"/>
      </w:rPr>
      <w:tblPr/>
      <w:tcPr>
        <w:tcBorders>
          <w:top w:val="nil"/>
          <w:left w:val="single" w:sz="8" w:space="0" w:color="9BBB59"/>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top w:val="nil"/>
          <w:bottom w:val="nil"/>
          <w:insideH w:val="nil"/>
          <w:insideV w:val="nil"/>
        </w:tcBorders>
        <w:shd w:val="clear" w:color="auto" w:fill="E6EED5"/>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144">
    <w:name w:val="表 (緑)  814"/>
    <w:basedOn w:val="a4"/>
    <w:next w:val="85"/>
    <w:uiPriority w:val="99"/>
    <w:rsid w:val="009F3DDB"/>
    <w:rPr>
      <w:rFonts w:ascii="Calibri" w:eastAsia="ＭＳ 明朝" w:hAnsi="Calibri" w:cs="Times New Roman"/>
      <w:sz w:val="20"/>
      <w:szCs w:val="20"/>
      <w:lang w:val="en-GB"/>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rFonts w:cs="Times New Roman"/>
        <w:b/>
        <w:bCs/>
      </w:rPr>
    </w:tblStylePr>
    <w:tblStylePr w:type="lastRow">
      <w:rPr>
        <w:rFonts w:cs="Times New Roman"/>
        <w:b/>
        <w:bCs/>
      </w:rPr>
      <w:tblPr/>
      <w:tcPr>
        <w:tcBorders>
          <w:top w:val="single" w:sz="18" w:space="0" w:color="B3CC82"/>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DDDAC"/>
      </w:tcPr>
    </w:tblStylePr>
    <w:tblStylePr w:type="band1Horz">
      <w:rPr>
        <w:rFonts w:cs="Times New Roman"/>
      </w:rPr>
      <w:tblPr/>
      <w:tcPr>
        <w:shd w:val="clear" w:color="auto" w:fill="CDDDAC"/>
      </w:tcPr>
    </w:tblStylePr>
  </w:style>
  <w:style w:type="table" w:customStyle="1" w:styleId="9142">
    <w:name w:val="表 (緑)  914"/>
    <w:basedOn w:val="a4"/>
    <w:next w:val="95"/>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rFonts w:cs="Times New Roman"/>
        <w:b/>
        <w:bCs/>
        <w:color w:val="000000"/>
      </w:rPr>
      <w:tblPr/>
      <w:tcPr>
        <w:shd w:val="clear" w:color="auto" w:fill="F5F8EE"/>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AF1DD"/>
      </w:tcPr>
    </w:tblStylePr>
    <w:tblStylePr w:type="band1Vert">
      <w:rPr>
        <w:rFonts w:cs="Times New Roman"/>
      </w:rPr>
      <w:tblPr/>
      <w:tcPr>
        <w:shd w:val="clear" w:color="auto" w:fill="CDDDAC"/>
      </w:tcPr>
    </w:tblStylePr>
    <w:tblStylePr w:type="band1Horz">
      <w:rPr>
        <w:rFonts w:cs="Times New Roman"/>
      </w:rPr>
      <w:tblPr/>
      <w:tcPr>
        <w:tcBorders>
          <w:insideH w:val="single" w:sz="6" w:space="0" w:color="9BBB59"/>
          <w:insideV w:val="single" w:sz="6" w:space="0" w:color="9BBB59"/>
        </w:tcBorders>
        <w:shd w:val="clear" w:color="auto" w:fill="CDDDAC"/>
      </w:tcPr>
    </w:tblStylePr>
    <w:tblStylePr w:type="nwCell">
      <w:rPr>
        <w:rFonts w:cs="Times New Roman"/>
      </w:rPr>
      <w:tblPr/>
      <w:tcPr>
        <w:shd w:val="clear" w:color="auto" w:fill="FFFFFF"/>
      </w:tcPr>
    </w:tblStylePr>
  </w:style>
  <w:style w:type="table" w:customStyle="1" w:styleId="10142">
    <w:name w:val="表 (緑) 1014"/>
    <w:basedOn w:val="a4"/>
    <w:next w:val="104"/>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11142">
    <w:name w:val="表 (緑) 1114"/>
    <w:basedOn w:val="a4"/>
    <w:next w:val="115"/>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9BBB59"/>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4E6128"/>
      </w:tcPr>
    </w:tblStylePr>
    <w:tblStylePr w:type="firstCol">
      <w:rPr>
        <w:rFonts w:cs="Times New Roman"/>
      </w:rPr>
      <w:tblPr/>
      <w:tcPr>
        <w:tcBorders>
          <w:top w:val="nil"/>
          <w:left w:val="nil"/>
          <w:bottom w:val="nil"/>
          <w:right w:val="single" w:sz="18" w:space="0" w:color="FFFFFF"/>
          <w:insideH w:val="nil"/>
          <w:insideV w:val="nil"/>
        </w:tcBorders>
        <w:shd w:val="clear" w:color="auto" w:fill="76923C"/>
      </w:tcPr>
    </w:tblStylePr>
    <w:tblStylePr w:type="lastCol">
      <w:rPr>
        <w:rFonts w:cs="Times New Roman"/>
      </w:rPr>
      <w:tblPr/>
      <w:tcPr>
        <w:tcBorders>
          <w:top w:val="nil"/>
          <w:left w:val="single" w:sz="18" w:space="0" w:color="FFFFFF"/>
          <w:bottom w:val="nil"/>
          <w:right w:val="nil"/>
          <w:insideH w:val="nil"/>
          <w:insideV w:val="nil"/>
        </w:tcBorders>
        <w:shd w:val="clear" w:color="auto" w:fill="76923C"/>
      </w:tcPr>
    </w:tblStylePr>
    <w:tblStylePr w:type="band1Vert">
      <w:rPr>
        <w:rFonts w:cs="Times New Roman"/>
      </w:rPr>
      <w:tblPr/>
      <w:tcPr>
        <w:tcBorders>
          <w:top w:val="nil"/>
          <w:left w:val="nil"/>
          <w:bottom w:val="nil"/>
          <w:right w:val="nil"/>
          <w:insideH w:val="nil"/>
          <w:insideV w:val="nil"/>
        </w:tcBorders>
        <w:shd w:val="clear" w:color="auto" w:fill="76923C"/>
      </w:tcPr>
    </w:tblStylePr>
    <w:tblStylePr w:type="band1Horz">
      <w:rPr>
        <w:rFonts w:cs="Times New Roman"/>
      </w:rPr>
      <w:tblPr/>
      <w:tcPr>
        <w:tcBorders>
          <w:top w:val="nil"/>
          <w:left w:val="nil"/>
          <w:bottom w:val="nil"/>
          <w:right w:val="nil"/>
          <w:insideH w:val="nil"/>
          <w:insideV w:val="nil"/>
        </w:tcBorders>
        <w:shd w:val="clear" w:color="auto" w:fill="76923C"/>
      </w:tcPr>
    </w:tblStylePr>
  </w:style>
  <w:style w:type="table" w:customStyle="1" w:styleId="12142">
    <w:name w:val="表 (緑) 1214"/>
    <w:basedOn w:val="a4"/>
    <w:next w:val="124"/>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rFonts w:cs="Times New Roman"/>
        <w:b/>
        <w:bCs/>
      </w:rPr>
      <w:tblPr/>
      <w:tcPr>
        <w:tcBorders>
          <w:top w:val="nil"/>
          <w:left w:val="nil"/>
          <w:bottom w:val="single" w:sz="24" w:space="0" w:color="8064A2"/>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5E7530"/>
      </w:tcPr>
    </w:tblStylePr>
    <w:tblStylePr w:type="firstCol">
      <w:rPr>
        <w:rFonts w:cs="Times New Roman"/>
        <w:color w:val="FFFFFF"/>
      </w:rPr>
      <w:tblPr/>
      <w:tcPr>
        <w:tcBorders>
          <w:top w:val="nil"/>
          <w:left w:val="nil"/>
          <w:bottom w:val="nil"/>
          <w:right w:val="nil"/>
          <w:insideH w:val="single" w:sz="4" w:space="0" w:color="5E7530"/>
          <w:insideV w:val="nil"/>
        </w:tcBorders>
        <w:shd w:val="clear" w:color="auto" w:fill="5E7530"/>
      </w:tcPr>
    </w:tblStylePr>
    <w:tblStylePr w:type="lastCol">
      <w:rPr>
        <w:rFonts w:cs="Times New Roman"/>
        <w:color w:val="FFFFFF"/>
      </w:rPr>
      <w:tblPr/>
      <w:tcPr>
        <w:tcBorders>
          <w:top w:val="nil"/>
          <w:left w:val="nil"/>
          <w:bottom w:val="nil"/>
          <w:right w:val="nil"/>
          <w:insideH w:val="nil"/>
          <w:insideV w:val="nil"/>
        </w:tcBorders>
        <w:shd w:val="clear" w:color="auto" w:fill="5E7530"/>
      </w:tcPr>
    </w:tblStylePr>
    <w:tblStylePr w:type="band1Vert">
      <w:rPr>
        <w:rFonts w:cs="Times New Roman"/>
      </w:rPr>
      <w:tblPr/>
      <w:tcPr>
        <w:shd w:val="clear" w:color="auto" w:fill="D6E3BC"/>
      </w:tcPr>
    </w:tblStylePr>
    <w:tblStylePr w:type="band1Horz">
      <w:rPr>
        <w:rFonts w:cs="Times New Roman"/>
      </w:rPr>
      <w:tblPr/>
      <w:tcPr>
        <w:shd w:val="clear" w:color="auto" w:fill="CDDDAC"/>
      </w:tcPr>
    </w:tblStylePr>
  </w:style>
  <w:style w:type="table" w:customStyle="1" w:styleId="13142">
    <w:name w:val="表 (緑) 1314"/>
    <w:basedOn w:val="a4"/>
    <w:next w:val="134"/>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5F8EE"/>
    </w:tcPr>
    <w:tblStylePr w:type="firstRow">
      <w:rPr>
        <w:rFonts w:cs="Times New Roman"/>
        <w:b/>
        <w:bCs/>
        <w:color w:val="FFFFFF"/>
      </w:rPr>
      <w:tblPr/>
      <w:tcPr>
        <w:tcBorders>
          <w:bottom w:val="single" w:sz="12" w:space="0" w:color="FFFFFF"/>
        </w:tcBorders>
        <w:shd w:val="clear" w:color="auto" w:fill="664E82"/>
      </w:tcPr>
    </w:tblStylePr>
    <w:tblStylePr w:type="lastRow">
      <w:rPr>
        <w:rFonts w:cs="Times New Roman"/>
        <w:b/>
        <w:bCs/>
        <w:color w:val="664E82"/>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E6EED5"/>
      </w:tcPr>
    </w:tblStylePr>
    <w:tblStylePr w:type="band1Horz">
      <w:rPr>
        <w:rFonts w:cs="Times New Roman"/>
      </w:rPr>
      <w:tblPr/>
      <w:tcPr>
        <w:shd w:val="clear" w:color="auto" w:fill="EAF1DD"/>
      </w:tcPr>
    </w:tblStylePr>
  </w:style>
  <w:style w:type="table" w:customStyle="1" w:styleId="14142">
    <w:name w:val="表 (緑) 1414"/>
    <w:basedOn w:val="a4"/>
    <w:next w:val="144"/>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EAF1DD"/>
    </w:tcPr>
    <w:tblStylePr w:type="firstRow">
      <w:rPr>
        <w:rFonts w:cs="Times New Roman"/>
        <w:b/>
        <w:bCs/>
      </w:rPr>
      <w:tblPr/>
      <w:tcPr>
        <w:shd w:val="clear" w:color="auto" w:fill="D6E3BC"/>
      </w:tcPr>
    </w:tblStylePr>
    <w:tblStylePr w:type="lastRow">
      <w:rPr>
        <w:rFonts w:cs="Times New Roman"/>
        <w:b/>
        <w:bCs/>
        <w:color w:val="000000"/>
      </w:rPr>
      <w:tblPr/>
      <w:tcPr>
        <w:shd w:val="clear" w:color="auto" w:fill="D6E3BC"/>
      </w:tcPr>
    </w:tblStylePr>
    <w:tblStylePr w:type="firstCol">
      <w:rPr>
        <w:rFonts w:cs="Times New Roman"/>
        <w:color w:val="FFFFFF"/>
      </w:rPr>
      <w:tblPr/>
      <w:tcPr>
        <w:shd w:val="clear" w:color="auto" w:fill="76923C"/>
      </w:tcPr>
    </w:tblStylePr>
    <w:tblStylePr w:type="lastCol">
      <w:rPr>
        <w:rFonts w:cs="Times New Roman"/>
        <w:color w:val="FFFFFF"/>
      </w:rPr>
      <w:tblPr/>
      <w:tcPr>
        <w:shd w:val="clear" w:color="auto" w:fill="76923C"/>
      </w:tcPr>
    </w:tblStylePr>
    <w:tblStylePr w:type="band1Vert">
      <w:rPr>
        <w:rFonts w:cs="Times New Roman"/>
      </w:rPr>
      <w:tblPr/>
      <w:tcPr>
        <w:shd w:val="clear" w:color="auto" w:fill="CDDDAC"/>
      </w:tcPr>
    </w:tblStylePr>
    <w:tblStylePr w:type="band1Horz">
      <w:rPr>
        <w:rFonts w:cs="Times New Roman"/>
      </w:rPr>
      <w:tblPr/>
      <w:tcPr>
        <w:shd w:val="clear" w:color="auto" w:fill="CDDDAC"/>
      </w:tcPr>
    </w:tblStylePr>
  </w:style>
  <w:style w:type="table" w:customStyle="1" w:styleId="114f0">
    <w:name w:val="表 (紫)  114"/>
    <w:basedOn w:val="a4"/>
    <w:next w:val="1ff9"/>
    <w:uiPriority w:val="99"/>
    <w:rsid w:val="009F3DDB"/>
    <w:rPr>
      <w:rFonts w:ascii="Calibri" w:eastAsia="ＭＳ 明朝" w:hAnsi="Calibri" w:cs="Times New Roman"/>
      <w:color w:val="5F497A"/>
      <w:sz w:val="20"/>
      <w:szCs w:val="20"/>
      <w:lang w:val="en-GB"/>
    </w:rPr>
    <w:tblPr>
      <w:tblStyleRowBandSize w:val="1"/>
      <w:tblStyleColBandSize w:val="1"/>
      <w:tblBorders>
        <w:top w:val="single" w:sz="8" w:space="0" w:color="8064A2"/>
        <w:bottom w:val="single" w:sz="8" w:space="0" w:color="8064A2"/>
      </w:tblBorders>
    </w:tblPr>
    <w:tblStylePr w:type="firstRow">
      <w:pPr>
        <w:spacing w:beforeLines="0" w:beforeAutospacing="0" w:afterLines="0" w:afterAutospacing="0"/>
      </w:pPr>
      <w:rPr>
        <w:rFonts w:cs="Times New Roman"/>
        <w:b/>
        <w:bCs/>
      </w:rPr>
      <w:tblPr/>
      <w:tcPr>
        <w:tcBorders>
          <w:top w:val="single" w:sz="8" w:space="0" w:color="8064A2"/>
          <w:left w:val="nil"/>
          <w:bottom w:val="single" w:sz="8" w:space="0" w:color="8064A2"/>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8064A2"/>
          <w:left w:val="nil"/>
          <w:bottom w:val="single" w:sz="8" w:space="0" w:color="8064A2"/>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left w:val="nil"/>
          <w:right w:val="nil"/>
          <w:insideH w:val="nil"/>
          <w:insideV w:val="nil"/>
        </w:tcBorders>
        <w:shd w:val="clear" w:color="auto" w:fill="DFD8E8"/>
      </w:tcPr>
    </w:tblStylePr>
  </w:style>
  <w:style w:type="table" w:customStyle="1" w:styleId="2149">
    <w:name w:val="表 (紫)  214"/>
    <w:basedOn w:val="a4"/>
    <w:next w:val="2f4"/>
    <w:uiPriority w:val="99"/>
    <w:rsid w:val="009F3DDB"/>
    <w:rPr>
      <w:rFonts w:ascii="Calibri" w:eastAsia="ＭＳ 明朝" w:hAnsi="Calibri" w:cs="Times New Roman"/>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Lines="0" w:beforeAutospacing="0" w:afterLines="0" w:afterAutospacing="0"/>
      </w:pPr>
      <w:rPr>
        <w:rFonts w:cs="Times New Roman"/>
        <w:b/>
        <w:bCs/>
        <w:color w:val="FFFFFF"/>
      </w:rPr>
      <w:tblPr/>
      <w:tcPr>
        <w:shd w:val="clear" w:color="auto" w:fill="8064A2"/>
      </w:tcPr>
    </w:tblStylePr>
    <w:tblStylePr w:type="lastRow">
      <w:pPr>
        <w:spacing w:beforeLines="0" w:beforeAutospacing="0" w:afterLines="0" w:afterAutospacing="0"/>
      </w:pPr>
      <w:rPr>
        <w:rFonts w:cs="Times New Roman"/>
        <w:b/>
        <w:bCs/>
      </w:rPr>
      <w:tblPr/>
      <w:tcPr>
        <w:tcBorders>
          <w:top w:val="double" w:sz="6" w:space="0" w:color="8064A2"/>
          <w:left w:val="single" w:sz="8" w:space="0" w:color="8064A2"/>
          <w:bottom w:val="single" w:sz="8" w:space="0" w:color="8064A2"/>
          <w:right w:val="single" w:sz="8" w:space="0" w:color="8064A2"/>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8064A2"/>
          <w:left w:val="single" w:sz="8" w:space="0" w:color="8064A2"/>
          <w:bottom w:val="single" w:sz="8" w:space="0" w:color="8064A2"/>
          <w:right w:val="single" w:sz="8" w:space="0" w:color="8064A2"/>
        </w:tcBorders>
      </w:tcPr>
    </w:tblStylePr>
    <w:tblStylePr w:type="band1Horz">
      <w:rPr>
        <w:rFonts w:cs="Times New Roman"/>
      </w:rPr>
      <w:tblPr/>
      <w:tcPr>
        <w:tcBorders>
          <w:top w:val="single" w:sz="8" w:space="0" w:color="8064A2"/>
          <w:left w:val="single" w:sz="8" w:space="0" w:color="8064A2"/>
          <w:bottom w:val="single" w:sz="8" w:space="0" w:color="8064A2"/>
          <w:right w:val="single" w:sz="8" w:space="0" w:color="8064A2"/>
        </w:tcBorders>
      </w:tcPr>
    </w:tblStylePr>
  </w:style>
  <w:style w:type="table" w:customStyle="1" w:styleId="3148">
    <w:name w:val="表 (紫)  314"/>
    <w:basedOn w:val="a4"/>
    <w:next w:val="3f"/>
    <w:uiPriority w:val="99"/>
    <w:rsid w:val="009F3DDB"/>
    <w:rPr>
      <w:rFonts w:ascii="Calibri" w:eastAsia="ＭＳ 明朝" w:hAnsi="Calibri" w:cs="Times New Roman"/>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rPr>
        <w:rFonts w:cs="Times New Roman"/>
      </w:rPr>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rPr>
        <w:rFonts w:cs="Times New Roman"/>
      </w:rPr>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rPr>
        <w:rFonts w:cs="Times New Roman"/>
      </w:rPr>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4146">
    <w:name w:val="表 (紫)  414"/>
    <w:basedOn w:val="a4"/>
    <w:next w:val="4b"/>
    <w:uiPriority w:val="99"/>
    <w:rsid w:val="009F3DDB"/>
    <w:rPr>
      <w:rFonts w:ascii="Calibri" w:eastAsia="ＭＳ 明朝" w:hAnsi="Calibri" w:cs="Times New Roman"/>
      <w:sz w:val="20"/>
      <w:szCs w:val="20"/>
      <w:lang w:val="en-GB"/>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Lines="0" w:beforeAutospacing="0" w:afterLines="0" w:afterAutospacing="0"/>
      </w:pPr>
      <w:rPr>
        <w:rFonts w:cs="Times New Roman"/>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Lines="0" w:beforeAutospacing="0" w:afterLines="0" w:afterAutospacing="0"/>
      </w:pPr>
      <w:rPr>
        <w:rFonts w:cs="Times New Roman"/>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FD8E8"/>
      </w:tcPr>
    </w:tblStylePr>
    <w:tblStylePr w:type="band1Horz">
      <w:rPr>
        <w:rFonts w:cs="Times New Roman"/>
      </w:rPr>
      <w:tblPr/>
      <w:tcPr>
        <w:tcBorders>
          <w:insideH w:val="nil"/>
          <w:insideV w:val="nil"/>
        </w:tcBorders>
        <w:shd w:val="clear" w:color="auto" w:fill="DFD8E8"/>
      </w:tcPr>
    </w:tblStylePr>
    <w:tblStylePr w:type="band2Horz">
      <w:rPr>
        <w:rFonts w:cs="Times New Roman"/>
      </w:rPr>
      <w:tblPr/>
      <w:tcPr>
        <w:tcBorders>
          <w:insideH w:val="nil"/>
          <w:insideV w:val="nil"/>
        </w:tcBorders>
      </w:tcPr>
    </w:tblStylePr>
  </w:style>
  <w:style w:type="table" w:customStyle="1" w:styleId="5145">
    <w:name w:val="表 (紫)  514"/>
    <w:basedOn w:val="a4"/>
    <w:next w:val="5b"/>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8064A2"/>
      </w:tcPr>
    </w:tblStylePr>
    <w:tblStylePr w:type="lastCol">
      <w:rPr>
        <w:rFonts w:cs="Times New Roman"/>
        <w:b/>
        <w:bCs/>
        <w:color w:val="FFFFFF"/>
      </w:rPr>
      <w:tblPr/>
      <w:tcPr>
        <w:tcBorders>
          <w:left w:val="nil"/>
          <w:right w:val="nil"/>
          <w:insideH w:val="nil"/>
          <w:insideV w:val="nil"/>
        </w:tcBorders>
        <w:shd w:val="clear" w:color="auto" w:fill="8064A2"/>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44">
    <w:name w:val="表 (紫)  614"/>
    <w:basedOn w:val="a4"/>
    <w:next w:val="66"/>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8064A2"/>
        <w:bottom w:val="single" w:sz="8" w:space="0" w:color="8064A2"/>
      </w:tblBorders>
    </w:tblPr>
    <w:tblStylePr w:type="firstRow">
      <w:rPr>
        <w:rFonts w:ascii="Times New Roman" w:eastAsia="Times New Roman" w:hAnsi="Times New Roman" w:cs="Times New Roman"/>
      </w:rPr>
      <w:tblPr/>
      <w:tcPr>
        <w:tcBorders>
          <w:top w:val="nil"/>
          <w:bottom w:val="single" w:sz="8" w:space="0" w:color="8064A2"/>
        </w:tcBorders>
      </w:tcPr>
    </w:tblStylePr>
    <w:tblStylePr w:type="lastRow">
      <w:rPr>
        <w:rFonts w:cs="Times New Roman"/>
        <w:b/>
        <w:bCs/>
        <w:color w:val="1F497D"/>
      </w:rPr>
      <w:tblPr/>
      <w:tcPr>
        <w:tcBorders>
          <w:top w:val="single" w:sz="8" w:space="0" w:color="8064A2"/>
          <w:bottom w:val="single" w:sz="8" w:space="0" w:color="8064A2"/>
        </w:tcBorders>
      </w:tcPr>
    </w:tblStylePr>
    <w:tblStylePr w:type="firstCol">
      <w:rPr>
        <w:rFonts w:cs="Times New Roman"/>
        <w:b/>
        <w:bCs/>
      </w:rPr>
    </w:tblStylePr>
    <w:tblStylePr w:type="lastCol">
      <w:rPr>
        <w:rFonts w:cs="Times New Roman"/>
        <w:b/>
        <w:bCs/>
      </w:rPr>
      <w:tblPr/>
      <w:tcPr>
        <w:tcBorders>
          <w:top w:val="single" w:sz="8" w:space="0" w:color="8064A2"/>
          <w:bottom w:val="single" w:sz="8" w:space="0" w:color="8064A2"/>
        </w:tcBorders>
      </w:tcPr>
    </w:tblStylePr>
    <w:tblStylePr w:type="band1Vert">
      <w:rPr>
        <w:rFonts w:cs="Times New Roman"/>
      </w:rPr>
      <w:tblPr/>
      <w:tcPr>
        <w:shd w:val="clear" w:color="auto" w:fill="DFD8E8"/>
      </w:tcPr>
    </w:tblStylePr>
    <w:tblStylePr w:type="band1Horz">
      <w:rPr>
        <w:rFonts w:cs="Times New Roman"/>
      </w:rPr>
      <w:tblPr/>
      <w:tcPr>
        <w:shd w:val="clear" w:color="auto" w:fill="DFD8E8"/>
      </w:tcPr>
    </w:tblStylePr>
  </w:style>
  <w:style w:type="table" w:customStyle="1" w:styleId="7145">
    <w:name w:val="表 (紫)  714"/>
    <w:basedOn w:val="a4"/>
    <w:next w:val="76"/>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rFonts w:cs="Times New Roman"/>
        <w:sz w:val="24"/>
        <w:szCs w:val="24"/>
      </w:rPr>
      <w:tblPr/>
      <w:tcPr>
        <w:tcBorders>
          <w:top w:val="nil"/>
          <w:left w:val="nil"/>
          <w:bottom w:val="single" w:sz="24" w:space="0" w:color="8064A2"/>
          <w:right w:val="nil"/>
          <w:insideH w:val="nil"/>
          <w:insideV w:val="nil"/>
        </w:tcBorders>
        <w:shd w:val="clear" w:color="auto" w:fill="FFFFFF"/>
      </w:tcPr>
    </w:tblStylePr>
    <w:tblStylePr w:type="lastRow">
      <w:rPr>
        <w:rFonts w:cs="Times New Roman"/>
      </w:rPr>
      <w:tblPr/>
      <w:tcPr>
        <w:tcBorders>
          <w:top w:val="single" w:sz="8" w:space="0" w:color="8064A2"/>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8064A2"/>
          <w:insideH w:val="nil"/>
          <w:insideV w:val="nil"/>
        </w:tcBorders>
        <w:shd w:val="clear" w:color="auto" w:fill="FFFFFF"/>
      </w:tcPr>
    </w:tblStylePr>
    <w:tblStylePr w:type="lastCol">
      <w:rPr>
        <w:rFonts w:cs="Times New Roman"/>
      </w:rPr>
      <w:tblPr/>
      <w:tcPr>
        <w:tcBorders>
          <w:top w:val="nil"/>
          <w:left w:val="single" w:sz="8" w:space="0" w:color="8064A2"/>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top w:val="nil"/>
          <w:bottom w:val="nil"/>
          <w:insideH w:val="nil"/>
          <w:insideV w:val="nil"/>
        </w:tcBorders>
        <w:shd w:val="clear" w:color="auto" w:fill="DFD8E8"/>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145">
    <w:name w:val="表 (紫)  814"/>
    <w:basedOn w:val="a4"/>
    <w:next w:val="86"/>
    <w:uiPriority w:val="99"/>
    <w:rsid w:val="009F3DDB"/>
    <w:rPr>
      <w:rFonts w:ascii="Calibri" w:eastAsia="ＭＳ 明朝" w:hAnsi="Calibri" w:cs="Times New Roman"/>
      <w:sz w:val="20"/>
      <w:szCs w:val="20"/>
      <w:lang w:val="en-GB"/>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rFonts w:cs="Times New Roman"/>
        <w:b/>
        <w:bCs/>
      </w:rPr>
    </w:tblStylePr>
    <w:tblStylePr w:type="lastRow">
      <w:rPr>
        <w:rFonts w:cs="Times New Roman"/>
        <w:b/>
        <w:bCs/>
      </w:rPr>
      <w:tblPr/>
      <w:tcPr>
        <w:tcBorders>
          <w:top w:val="single" w:sz="18" w:space="0" w:color="9F8AB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BFB1D0"/>
      </w:tcPr>
    </w:tblStylePr>
    <w:tblStylePr w:type="band1Horz">
      <w:rPr>
        <w:rFonts w:cs="Times New Roman"/>
      </w:rPr>
      <w:tblPr/>
      <w:tcPr>
        <w:shd w:val="clear" w:color="auto" w:fill="BFB1D0"/>
      </w:tcPr>
    </w:tblStylePr>
  </w:style>
  <w:style w:type="table" w:customStyle="1" w:styleId="9143">
    <w:name w:val="表 (紫)  914"/>
    <w:basedOn w:val="a4"/>
    <w:next w:val="96"/>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rFonts w:cs="Times New Roman"/>
        <w:b/>
        <w:bCs/>
        <w:color w:val="000000"/>
      </w:rPr>
      <w:tblPr/>
      <w:tcPr>
        <w:shd w:val="clear" w:color="auto" w:fill="F2EFF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5DFEC"/>
      </w:tcPr>
    </w:tblStylePr>
    <w:tblStylePr w:type="band1Vert">
      <w:rPr>
        <w:rFonts w:cs="Times New Roman"/>
      </w:rPr>
      <w:tblPr/>
      <w:tcPr>
        <w:shd w:val="clear" w:color="auto" w:fill="BFB1D0"/>
      </w:tcPr>
    </w:tblStylePr>
    <w:tblStylePr w:type="band1Horz">
      <w:rPr>
        <w:rFonts w:cs="Times New Roman"/>
      </w:rPr>
      <w:tblPr/>
      <w:tcPr>
        <w:tcBorders>
          <w:insideH w:val="single" w:sz="6" w:space="0" w:color="8064A2"/>
          <w:insideV w:val="single" w:sz="6" w:space="0" w:color="8064A2"/>
        </w:tcBorders>
        <w:shd w:val="clear" w:color="auto" w:fill="BFB1D0"/>
      </w:tcPr>
    </w:tblStylePr>
    <w:tblStylePr w:type="nwCell">
      <w:rPr>
        <w:rFonts w:cs="Times New Roman"/>
      </w:rPr>
      <w:tblPr/>
      <w:tcPr>
        <w:shd w:val="clear" w:color="auto" w:fill="FFFFFF"/>
      </w:tcPr>
    </w:tblStylePr>
  </w:style>
  <w:style w:type="table" w:customStyle="1" w:styleId="10143">
    <w:name w:val="表 (紫) 1014"/>
    <w:basedOn w:val="a4"/>
    <w:next w:val="105"/>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11143">
    <w:name w:val="表 (紫) 1114"/>
    <w:basedOn w:val="a4"/>
    <w:next w:val="116"/>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8064A2"/>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3F3151"/>
      </w:tcPr>
    </w:tblStylePr>
    <w:tblStylePr w:type="firstCol">
      <w:rPr>
        <w:rFonts w:cs="Times New Roman"/>
      </w:rPr>
      <w:tblPr/>
      <w:tcPr>
        <w:tcBorders>
          <w:top w:val="nil"/>
          <w:left w:val="nil"/>
          <w:bottom w:val="nil"/>
          <w:right w:val="single" w:sz="18" w:space="0" w:color="FFFFFF"/>
          <w:insideH w:val="nil"/>
          <w:insideV w:val="nil"/>
        </w:tcBorders>
        <w:shd w:val="clear" w:color="auto" w:fill="5F497A"/>
      </w:tcPr>
    </w:tblStylePr>
    <w:tblStylePr w:type="lastCol">
      <w:rPr>
        <w:rFonts w:cs="Times New Roman"/>
      </w:rPr>
      <w:tblPr/>
      <w:tcPr>
        <w:tcBorders>
          <w:top w:val="nil"/>
          <w:left w:val="single" w:sz="18" w:space="0" w:color="FFFFFF"/>
          <w:bottom w:val="nil"/>
          <w:right w:val="nil"/>
          <w:insideH w:val="nil"/>
          <w:insideV w:val="nil"/>
        </w:tcBorders>
        <w:shd w:val="clear" w:color="auto" w:fill="5F497A"/>
      </w:tcPr>
    </w:tblStylePr>
    <w:tblStylePr w:type="band1Vert">
      <w:rPr>
        <w:rFonts w:cs="Times New Roman"/>
      </w:rPr>
      <w:tblPr/>
      <w:tcPr>
        <w:tcBorders>
          <w:top w:val="nil"/>
          <w:left w:val="nil"/>
          <w:bottom w:val="nil"/>
          <w:right w:val="nil"/>
          <w:insideH w:val="nil"/>
          <w:insideV w:val="nil"/>
        </w:tcBorders>
        <w:shd w:val="clear" w:color="auto" w:fill="5F497A"/>
      </w:tcPr>
    </w:tblStylePr>
    <w:tblStylePr w:type="band1Horz">
      <w:rPr>
        <w:rFonts w:cs="Times New Roman"/>
      </w:rPr>
      <w:tblPr/>
      <w:tcPr>
        <w:tcBorders>
          <w:top w:val="nil"/>
          <w:left w:val="nil"/>
          <w:bottom w:val="nil"/>
          <w:right w:val="nil"/>
          <w:insideH w:val="nil"/>
          <w:insideV w:val="nil"/>
        </w:tcBorders>
        <w:shd w:val="clear" w:color="auto" w:fill="5F497A"/>
      </w:tcPr>
    </w:tblStylePr>
  </w:style>
  <w:style w:type="table" w:customStyle="1" w:styleId="12143">
    <w:name w:val="表 (紫) 1214"/>
    <w:basedOn w:val="a4"/>
    <w:next w:val="125"/>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rFonts w:cs="Times New Roman"/>
        <w:b/>
        <w:bCs/>
      </w:rPr>
      <w:tblPr/>
      <w:tcPr>
        <w:tcBorders>
          <w:top w:val="nil"/>
          <w:left w:val="nil"/>
          <w:bottom w:val="single" w:sz="24" w:space="0" w:color="9BBB59"/>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4C3B62"/>
      </w:tcPr>
    </w:tblStylePr>
    <w:tblStylePr w:type="firstCol">
      <w:rPr>
        <w:rFonts w:cs="Times New Roman"/>
        <w:color w:val="FFFFFF"/>
      </w:rPr>
      <w:tblPr/>
      <w:tcPr>
        <w:tcBorders>
          <w:top w:val="nil"/>
          <w:left w:val="nil"/>
          <w:bottom w:val="nil"/>
          <w:right w:val="nil"/>
          <w:insideH w:val="single" w:sz="4" w:space="0" w:color="4C3B62"/>
          <w:insideV w:val="nil"/>
        </w:tcBorders>
        <w:shd w:val="clear" w:color="auto" w:fill="4C3B62"/>
      </w:tcPr>
    </w:tblStylePr>
    <w:tblStylePr w:type="lastCol">
      <w:rPr>
        <w:rFonts w:cs="Times New Roman"/>
        <w:color w:val="FFFFFF"/>
      </w:rPr>
      <w:tblPr/>
      <w:tcPr>
        <w:tcBorders>
          <w:top w:val="nil"/>
          <w:left w:val="nil"/>
          <w:bottom w:val="nil"/>
          <w:right w:val="nil"/>
          <w:insideH w:val="nil"/>
          <w:insideV w:val="nil"/>
        </w:tcBorders>
        <w:shd w:val="clear" w:color="auto" w:fill="4C3B62"/>
      </w:tcPr>
    </w:tblStylePr>
    <w:tblStylePr w:type="band1Vert">
      <w:rPr>
        <w:rFonts w:cs="Times New Roman"/>
      </w:rPr>
      <w:tblPr/>
      <w:tcPr>
        <w:shd w:val="clear" w:color="auto" w:fill="CCC0D9"/>
      </w:tcPr>
    </w:tblStylePr>
    <w:tblStylePr w:type="band1Horz">
      <w:rPr>
        <w:rFonts w:cs="Times New Roman"/>
      </w:rPr>
      <w:tblPr/>
      <w:tcPr>
        <w:shd w:val="clear" w:color="auto" w:fill="BFB1D0"/>
      </w:tcPr>
    </w:tblStylePr>
    <w:tblStylePr w:type="neCell">
      <w:rPr>
        <w:rFonts w:cs="Times New Roman"/>
        <w:color w:val="000000"/>
      </w:rPr>
    </w:tblStylePr>
    <w:tblStylePr w:type="nwCell">
      <w:rPr>
        <w:rFonts w:cs="Times New Roman"/>
        <w:color w:val="000000"/>
      </w:rPr>
    </w:tblStylePr>
  </w:style>
  <w:style w:type="table" w:customStyle="1" w:styleId="13143">
    <w:name w:val="表 (紫) 1314"/>
    <w:basedOn w:val="a4"/>
    <w:next w:val="135"/>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2EFF6"/>
    </w:tcPr>
    <w:tblStylePr w:type="firstRow">
      <w:rPr>
        <w:rFonts w:cs="Times New Roman"/>
        <w:b/>
        <w:bCs/>
        <w:color w:val="FFFFFF"/>
      </w:rPr>
      <w:tblPr/>
      <w:tcPr>
        <w:tcBorders>
          <w:bottom w:val="single" w:sz="12" w:space="0" w:color="FFFFFF"/>
        </w:tcBorders>
        <w:shd w:val="clear" w:color="auto" w:fill="7E9C40"/>
      </w:tcPr>
    </w:tblStylePr>
    <w:tblStylePr w:type="lastRow">
      <w:rPr>
        <w:rFonts w:cs="Times New Roman"/>
        <w:b/>
        <w:bCs/>
        <w:color w:val="7E9C40"/>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FD8E8"/>
      </w:tcPr>
    </w:tblStylePr>
    <w:tblStylePr w:type="band1Horz">
      <w:rPr>
        <w:rFonts w:cs="Times New Roman"/>
      </w:rPr>
      <w:tblPr/>
      <w:tcPr>
        <w:shd w:val="clear" w:color="auto" w:fill="E5DFEC"/>
      </w:tcPr>
    </w:tblStylePr>
  </w:style>
  <w:style w:type="table" w:customStyle="1" w:styleId="14143">
    <w:name w:val="表 (紫) 1414"/>
    <w:basedOn w:val="a4"/>
    <w:next w:val="145"/>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E5DFEC"/>
    </w:tcPr>
    <w:tblStylePr w:type="firstRow">
      <w:rPr>
        <w:rFonts w:cs="Times New Roman"/>
        <w:b/>
        <w:bCs/>
      </w:rPr>
      <w:tblPr/>
      <w:tcPr>
        <w:shd w:val="clear" w:color="auto" w:fill="CCC0D9"/>
      </w:tcPr>
    </w:tblStylePr>
    <w:tblStylePr w:type="lastRow">
      <w:rPr>
        <w:rFonts w:cs="Times New Roman"/>
        <w:b/>
        <w:bCs/>
        <w:color w:val="000000"/>
      </w:rPr>
      <w:tblPr/>
      <w:tcPr>
        <w:shd w:val="clear" w:color="auto" w:fill="CCC0D9"/>
      </w:tcPr>
    </w:tblStylePr>
    <w:tblStylePr w:type="firstCol">
      <w:rPr>
        <w:rFonts w:cs="Times New Roman"/>
        <w:color w:val="FFFFFF"/>
      </w:rPr>
      <w:tblPr/>
      <w:tcPr>
        <w:shd w:val="clear" w:color="auto" w:fill="5F497A"/>
      </w:tcPr>
    </w:tblStylePr>
    <w:tblStylePr w:type="lastCol">
      <w:rPr>
        <w:rFonts w:cs="Times New Roman"/>
        <w:color w:val="FFFFFF"/>
      </w:rPr>
      <w:tblPr/>
      <w:tcPr>
        <w:shd w:val="clear" w:color="auto" w:fill="5F497A"/>
      </w:tcPr>
    </w:tblStylePr>
    <w:tblStylePr w:type="band1Vert">
      <w:rPr>
        <w:rFonts w:cs="Times New Roman"/>
      </w:rPr>
      <w:tblPr/>
      <w:tcPr>
        <w:shd w:val="clear" w:color="auto" w:fill="BFB1D0"/>
      </w:tcPr>
    </w:tblStylePr>
    <w:tblStylePr w:type="band1Horz">
      <w:rPr>
        <w:rFonts w:cs="Times New Roman"/>
      </w:rPr>
      <w:tblPr/>
      <w:tcPr>
        <w:shd w:val="clear" w:color="auto" w:fill="BFB1D0"/>
      </w:tcPr>
    </w:tblStylePr>
  </w:style>
  <w:style w:type="table" w:customStyle="1" w:styleId="114f1">
    <w:name w:val="表 (水色)  114"/>
    <w:basedOn w:val="a4"/>
    <w:next w:val="1ffa"/>
    <w:uiPriority w:val="99"/>
    <w:rsid w:val="009F3DDB"/>
    <w:rPr>
      <w:rFonts w:ascii="Calibri" w:eastAsia="ＭＳ 明朝" w:hAnsi="Calibri" w:cs="Times New Roman"/>
      <w:color w:val="31849B"/>
      <w:sz w:val="20"/>
      <w:szCs w:val="20"/>
      <w:lang w:val="en-GB"/>
    </w:rPr>
    <w:tblPr>
      <w:tblStyleRowBandSize w:val="1"/>
      <w:tblStyleColBandSize w:val="1"/>
      <w:tblBorders>
        <w:top w:val="single" w:sz="8" w:space="0" w:color="4BACC6"/>
        <w:bottom w:val="single" w:sz="8" w:space="0" w:color="4BACC6"/>
      </w:tblBorders>
    </w:tblPr>
    <w:tblStylePr w:type="firstRow">
      <w:pPr>
        <w:spacing w:beforeLines="0" w:beforeAutospacing="0" w:afterLines="0" w:afterAutospacing="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214a">
    <w:name w:val="表 (水色)  214"/>
    <w:basedOn w:val="a4"/>
    <w:next w:val="2f5"/>
    <w:uiPriority w:val="99"/>
    <w:rsid w:val="009F3DDB"/>
    <w:rPr>
      <w:rFonts w:ascii="Calibri" w:eastAsia="ＭＳ 明朝" w:hAnsi="Calibri" w:cs="Times New Roman"/>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Lines="0" w:beforeAutospacing="0" w:afterLines="0" w:afterAutospacing="0"/>
      </w:pPr>
      <w:rPr>
        <w:rFonts w:cs="Times New Roman"/>
        <w:b/>
        <w:bCs/>
        <w:color w:val="FFFFFF"/>
      </w:rPr>
      <w:tblPr/>
      <w:tcPr>
        <w:shd w:val="clear" w:color="auto" w:fill="4BACC6"/>
      </w:tcPr>
    </w:tblStylePr>
    <w:tblStylePr w:type="lastRow">
      <w:pPr>
        <w:spacing w:beforeLines="0" w:beforeAutospacing="0" w:afterLines="0" w:afterAutospacing="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table" w:customStyle="1" w:styleId="3149">
    <w:name w:val="表 (水色)  314"/>
    <w:basedOn w:val="a4"/>
    <w:next w:val="3f0"/>
    <w:uiPriority w:val="99"/>
    <w:rsid w:val="009F3DDB"/>
    <w:rPr>
      <w:rFonts w:ascii="Calibri" w:eastAsia="ＭＳ 明朝" w:hAnsi="Calibri" w:cs="Times New Roman"/>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4147">
    <w:name w:val="表 (水色)  414"/>
    <w:basedOn w:val="a4"/>
    <w:next w:val="4c"/>
    <w:uiPriority w:val="99"/>
    <w:rsid w:val="009F3DDB"/>
    <w:rPr>
      <w:rFonts w:ascii="Calibri" w:eastAsia="ＭＳ 明朝" w:hAnsi="Calibri" w:cs="Times New Roman"/>
      <w:sz w:val="20"/>
      <w:szCs w:val="20"/>
      <w:lang w:val="en-GB"/>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Lines="0" w:beforeAutospacing="0" w:afterLines="0" w:afterAutospacing="0"/>
      </w:pPr>
      <w:rPr>
        <w:rFonts w:cs="Times New Roman"/>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Lines="0" w:beforeAutospacing="0" w:afterLines="0" w:afterAutospacing="0"/>
      </w:pPr>
      <w:rPr>
        <w:rFonts w:cs="Times New Roman"/>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2EAF1"/>
      </w:tcPr>
    </w:tblStylePr>
    <w:tblStylePr w:type="band1Horz">
      <w:rPr>
        <w:rFonts w:cs="Times New Roman"/>
      </w:rPr>
      <w:tblPr/>
      <w:tcPr>
        <w:tcBorders>
          <w:insideH w:val="nil"/>
          <w:insideV w:val="nil"/>
        </w:tcBorders>
        <w:shd w:val="clear" w:color="auto" w:fill="D2EAF1"/>
      </w:tcPr>
    </w:tblStylePr>
    <w:tblStylePr w:type="band2Horz">
      <w:rPr>
        <w:rFonts w:cs="Times New Roman"/>
      </w:rPr>
      <w:tblPr/>
      <w:tcPr>
        <w:tcBorders>
          <w:insideH w:val="nil"/>
          <w:insideV w:val="nil"/>
        </w:tcBorders>
      </w:tcPr>
    </w:tblStylePr>
  </w:style>
  <w:style w:type="table" w:customStyle="1" w:styleId="5146">
    <w:name w:val="表 (水色)  514"/>
    <w:basedOn w:val="a4"/>
    <w:next w:val="5c"/>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45">
    <w:name w:val="表 (水色)  614"/>
    <w:basedOn w:val="a4"/>
    <w:next w:val="67"/>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4BACC6"/>
        <w:bottom w:val="single" w:sz="8" w:space="0" w:color="4BACC6"/>
      </w:tblBorders>
    </w:tblPr>
    <w:tblStylePr w:type="firstRow">
      <w:rPr>
        <w:rFonts w:ascii="Times New Roman" w:eastAsia="Times New Roman" w:hAnsi="Times New Roman" w:cs="Times New Roman"/>
      </w:rPr>
      <w:tblPr/>
      <w:tcPr>
        <w:tcBorders>
          <w:top w:val="nil"/>
          <w:bottom w:val="single" w:sz="8" w:space="0" w:color="4BACC6"/>
        </w:tcBorders>
      </w:tcPr>
    </w:tblStylePr>
    <w:tblStylePr w:type="lastRow">
      <w:rPr>
        <w:rFonts w:cs="Times New Roman"/>
        <w:b/>
        <w:bCs/>
        <w:color w:val="1F497D"/>
      </w:rPr>
      <w:tblPr/>
      <w:tcPr>
        <w:tcBorders>
          <w:top w:val="single" w:sz="8" w:space="0" w:color="4BACC6"/>
          <w:bottom w:val="single" w:sz="8" w:space="0" w:color="4BACC6"/>
        </w:tcBorders>
      </w:tcPr>
    </w:tblStylePr>
    <w:tblStylePr w:type="firstCol">
      <w:rPr>
        <w:rFonts w:cs="Times New Roman"/>
        <w:b/>
        <w:bCs/>
      </w:rPr>
    </w:tblStylePr>
    <w:tblStylePr w:type="lastCol">
      <w:rPr>
        <w:rFonts w:cs="Times New Roman"/>
        <w:b/>
        <w:bCs/>
      </w:rPr>
      <w:tblPr/>
      <w:tcPr>
        <w:tcBorders>
          <w:top w:val="single" w:sz="8" w:space="0" w:color="4BACC6"/>
          <w:bottom w:val="single" w:sz="8" w:space="0" w:color="4BACC6"/>
        </w:tcBorders>
      </w:tcPr>
    </w:tblStylePr>
    <w:tblStylePr w:type="band1Vert">
      <w:rPr>
        <w:rFonts w:cs="Times New Roman"/>
      </w:rPr>
      <w:tblPr/>
      <w:tcPr>
        <w:shd w:val="clear" w:color="auto" w:fill="D2EAF1"/>
      </w:tcPr>
    </w:tblStylePr>
    <w:tblStylePr w:type="band1Horz">
      <w:rPr>
        <w:rFonts w:cs="Times New Roman"/>
      </w:rPr>
      <w:tblPr/>
      <w:tcPr>
        <w:shd w:val="clear" w:color="auto" w:fill="D2EAF1"/>
      </w:tcPr>
    </w:tblStylePr>
  </w:style>
  <w:style w:type="table" w:customStyle="1" w:styleId="7146">
    <w:name w:val="表 (水色)  714"/>
    <w:basedOn w:val="a4"/>
    <w:next w:val="77"/>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rFonts w:cs="Times New Roman"/>
        <w:sz w:val="24"/>
        <w:szCs w:val="24"/>
      </w:rPr>
      <w:tblPr/>
      <w:tcPr>
        <w:tcBorders>
          <w:top w:val="nil"/>
          <w:left w:val="nil"/>
          <w:bottom w:val="single" w:sz="24" w:space="0" w:color="4BACC6"/>
          <w:right w:val="nil"/>
          <w:insideH w:val="nil"/>
          <w:insideV w:val="nil"/>
        </w:tcBorders>
        <w:shd w:val="clear" w:color="auto" w:fill="FFFFFF"/>
      </w:tcPr>
    </w:tblStylePr>
    <w:tblStylePr w:type="lastRow">
      <w:rPr>
        <w:rFonts w:cs="Times New Roman"/>
      </w:rPr>
      <w:tblPr/>
      <w:tcPr>
        <w:tcBorders>
          <w:top w:val="single" w:sz="8" w:space="0" w:color="4BACC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BACC6"/>
          <w:insideH w:val="nil"/>
          <w:insideV w:val="nil"/>
        </w:tcBorders>
        <w:shd w:val="clear" w:color="auto" w:fill="FFFFFF"/>
      </w:tcPr>
    </w:tblStylePr>
    <w:tblStylePr w:type="lastCol">
      <w:rPr>
        <w:rFonts w:cs="Times New Roman"/>
      </w:rPr>
      <w:tblPr/>
      <w:tcPr>
        <w:tcBorders>
          <w:top w:val="nil"/>
          <w:left w:val="single" w:sz="8" w:space="0" w:color="4BACC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top w:val="nil"/>
          <w:bottom w:val="nil"/>
          <w:insideH w:val="nil"/>
          <w:insideV w:val="nil"/>
        </w:tcBorders>
        <w:shd w:val="clear" w:color="auto" w:fill="D2EAF1"/>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146">
    <w:name w:val="表 (水色)  814"/>
    <w:basedOn w:val="a4"/>
    <w:next w:val="87"/>
    <w:uiPriority w:val="99"/>
    <w:rsid w:val="009F3DDB"/>
    <w:rPr>
      <w:rFonts w:ascii="Calibri" w:eastAsia="ＭＳ 明朝" w:hAnsi="Calibri" w:cs="Times New Roman"/>
      <w:sz w:val="20"/>
      <w:szCs w:val="20"/>
      <w:lang w:val="en-GB"/>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rFonts w:cs="Times New Roman"/>
        <w:b/>
        <w:bCs/>
      </w:rPr>
    </w:tblStylePr>
    <w:tblStylePr w:type="lastRow">
      <w:rPr>
        <w:rFonts w:cs="Times New Roman"/>
        <w:b/>
        <w:bCs/>
      </w:rPr>
      <w:tblPr/>
      <w:tcPr>
        <w:tcBorders>
          <w:top w:val="single" w:sz="18" w:space="0" w:color="78C0D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9144">
    <w:name w:val="表 (水色)  914"/>
    <w:basedOn w:val="a4"/>
    <w:next w:val="97"/>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rFonts w:cs="Times New Roman"/>
        <w:b/>
        <w:bCs/>
        <w:color w:val="000000"/>
      </w:rPr>
      <w:tblPr/>
      <w:tcPr>
        <w:shd w:val="clear" w:color="auto" w:fill="EDF6F9"/>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AEEF3"/>
      </w:tcPr>
    </w:tblStylePr>
    <w:tblStylePr w:type="band1Vert">
      <w:rPr>
        <w:rFonts w:cs="Times New Roman"/>
      </w:rPr>
      <w:tblPr/>
      <w:tcPr>
        <w:shd w:val="clear" w:color="auto" w:fill="A5D5E2"/>
      </w:tcPr>
    </w:tblStylePr>
    <w:tblStylePr w:type="band1Horz">
      <w:rPr>
        <w:rFonts w:cs="Times New Roman"/>
      </w:rPr>
      <w:tblPr/>
      <w:tcPr>
        <w:tcBorders>
          <w:insideH w:val="single" w:sz="6" w:space="0" w:color="4BACC6"/>
          <w:insideV w:val="single" w:sz="6" w:space="0" w:color="4BACC6"/>
        </w:tcBorders>
        <w:shd w:val="clear" w:color="auto" w:fill="A5D5E2"/>
      </w:tcPr>
    </w:tblStylePr>
    <w:tblStylePr w:type="nwCell">
      <w:rPr>
        <w:rFonts w:cs="Times New Roman"/>
      </w:rPr>
      <w:tblPr/>
      <w:tcPr>
        <w:shd w:val="clear" w:color="auto" w:fill="FFFFFF"/>
      </w:tcPr>
    </w:tblStylePr>
  </w:style>
  <w:style w:type="table" w:customStyle="1" w:styleId="10144">
    <w:name w:val="表 (水色) 1014"/>
    <w:basedOn w:val="a4"/>
    <w:next w:val="106"/>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11144">
    <w:name w:val="表 (水色) 1114"/>
    <w:basedOn w:val="a4"/>
    <w:next w:val="117"/>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4BACC6"/>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05867"/>
      </w:tcPr>
    </w:tblStylePr>
    <w:tblStylePr w:type="firstCol">
      <w:rPr>
        <w:rFonts w:cs="Times New Roman"/>
      </w:rPr>
      <w:tblPr/>
      <w:tcPr>
        <w:tcBorders>
          <w:top w:val="nil"/>
          <w:left w:val="nil"/>
          <w:bottom w:val="nil"/>
          <w:right w:val="single" w:sz="18" w:space="0" w:color="FFFFFF"/>
          <w:insideH w:val="nil"/>
          <w:insideV w:val="nil"/>
        </w:tcBorders>
        <w:shd w:val="clear" w:color="auto" w:fill="31849B"/>
      </w:tcPr>
    </w:tblStylePr>
    <w:tblStylePr w:type="lastCol">
      <w:rPr>
        <w:rFonts w:cs="Times New Roman"/>
      </w:rPr>
      <w:tblPr/>
      <w:tcPr>
        <w:tcBorders>
          <w:top w:val="nil"/>
          <w:left w:val="single" w:sz="18" w:space="0" w:color="FFFFFF"/>
          <w:bottom w:val="nil"/>
          <w:right w:val="nil"/>
          <w:insideH w:val="nil"/>
          <w:insideV w:val="nil"/>
        </w:tcBorders>
        <w:shd w:val="clear" w:color="auto" w:fill="31849B"/>
      </w:tcPr>
    </w:tblStylePr>
    <w:tblStylePr w:type="band1Vert">
      <w:rPr>
        <w:rFonts w:cs="Times New Roman"/>
      </w:rPr>
      <w:tblPr/>
      <w:tcPr>
        <w:tcBorders>
          <w:top w:val="nil"/>
          <w:left w:val="nil"/>
          <w:bottom w:val="nil"/>
          <w:right w:val="nil"/>
          <w:insideH w:val="nil"/>
          <w:insideV w:val="nil"/>
        </w:tcBorders>
        <w:shd w:val="clear" w:color="auto" w:fill="31849B"/>
      </w:tcPr>
    </w:tblStylePr>
    <w:tblStylePr w:type="band1Horz">
      <w:rPr>
        <w:rFonts w:cs="Times New Roman"/>
      </w:rPr>
      <w:tblPr/>
      <w:tcPr>
        <w:tcBorders>
          <w:top w:val="nil"/>
          <w:left w:val="nil"/>
          <w:bottom w:val="nil"/>
          <w:right w:val="nil"/>
          <w:insideH w:val="nil"/>
          <w:insideV w:val="nil"/>
        </w:tcBorders>
        <w:shd w:val="clear" w:color="auto" w:fill="31849B"/>
      </w:tcPr>
    </w:tblStylePr>
  </w:style>
  <w:style w:type="table" w:customStyle="1" w:styleId="12144">
    <w:name w:val="表 (水色) 1214"/>
    <w:basedOn w:val="a4"/>
    <w:next w:val="126"/>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rFonts w:cs="Times New Roman"/>
        <w:b/>
        <w:bCs/>
      </w:rPr>
      <w:tblPr/>
      <w:tcPr>
        <w:tcBorders>
          <w:top w:val="nil"/>
          <w:left w:val="nil"/>
          <w:bottom w:val="single" w:sz="24" w:space="0" w:color="F7964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76A7C"/>
      </w:tcPr>
    </w:tblStylePr>
    <w:tblStylePr w:type="firstCol">
      <w:rPr>
        <w:rFonts w:cs="Times New Roman"/>
        <w:color w:val="FFFFFF"/>
      </w:rPr>
      <w:tblPr/>
      <w:tcPr>
        <w:tcBorders>
          <w:top w:val="nil"/>
          <w:left w:val="nil"/>
          <w:bottom w:val="nil"/>
          <w:right w:val="nil"/>
          <w:insideH w:val="single" w:sz="4" w:space="0" w:color="276A7C"/>
          <w:insideV w:val="nil"/>
        </w:tcBorders>
        <w:shd w:val="clear" w:color="auto" w:fill="276A7C"/>
      </w:tcPr>
    </w:tblStylePr>
    <w:tblStylePr w:type="lastCol">
      <w:rPr>
        <w:rFonts w:cs="Times New Roman"/>
        <w:color w:val="FFFFFF"/>
      </w:rPr>
      <w:tblPr/>
      <w:tcPr>
        <w:tcBorders>
          <w:top w:val="nil"/>
          <w:left w:val="nil"/>
          <w:bottom w:val="nil"/>
          <w:right w:val="nil"/>
          <w:insideH w:val="nil"/>
          <w:insideV w:val="nil"/>
        </w:tcBorders>
        <w:shd w:val="clear" w:color="auto" w:fill="276A7C"/>
      </w:tcPr>
    </w:tblStylePr>
    <w:tblStylePr w:type="band1Vert">
      <w:rPr>
        <w:rFonts w:cs="Times New Roman"/>
      </w:rPr>
      <w:tblPr/>
      <w:tcPr>
        <w:shd w:val="clear" w:color="auto" w:fill="B6DDE8"/>
      </w:tcPr>
    </w:tblStylePr>
    <w:tblStylePr w:type="band1Horz">
      <w:rPr>
        <w:rFonts w:cs="Times New Roman"/>
      </w:rPr>
      <w:tblPr/>
      <w:tcPr>
        <w:shd w:val="clear" w:color="auto" w:fill="A5D5E2"/>
      </w:tcPr>
    </w:tblStylePr>
    <w:tblStylePr w:type="neCell">
      <w:rPr>
        <w:rFonts w:cs="Times New Roman"/>
        <w:color w:val="000000"/>
      </w:rPr>
    </w:tblStylePr>
    <w:tblStylePr w:type="nwCell">
      <w:rPr>
        <w:rFonts w:cs="Times New Roman"/>
        <w:color w:val="000000"/>
      </w:rPr>
    </w:tblStylePr>
  </w:style>
  <w:style w:type="table" w:customStyle="1" w:styleId="13144">
    <w:name w:val="表 (水色) 1314"/>
    <w:basedOn w:val="a4"/>
    <w:next w:val="136"/>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DF6F9"/>
    </w:tcPr>
    <w:tblStylePr w:type="firstRow">
      <w:rPr>
        <w:rFonts w:cs="Times New Roman"/>
        <w:b/>
        <w:bCs/>
        <w:color w:val="FFFFFF"/>
      </w:rPr>
      <w:tblPr/>
      <w:tcPr>
        <w:tcBorders>
          <w:bottom w:val="single" w:sz="12" w:space="0" w:color="FFFFFF"/>
        </w:tcBorders>
        <w:shd w:val="clear" w:color="auto" w:fill="F2730A"/>
      </w:tcPr>
    </w:tblStylePr>
    <w:tblStylePr w:type="lastRow">
      <w:rPr>
        <w:rFonts w:cs="Times New Roman"/>
        <w:b/>
        <w:bCs/>
        <w:color w:val="F2730A"/>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2EAF1"/>
      </w:tcPr>
    </w:tblStylePr>
    <w:tblStylePr w:type="band1Horz">
      <w:rPr>
        <w:rFonts w:cs="Times New Roman"/>
      </w:rPr>
      <w:tblPr/>
      <w:tcPr>
        <w:shd w:val="clear" w:color="auto" w:fill="DAEEF3"/>
      </w:tcPr>
    </w:tblStylePr>
  </w:style>
  <w:style w:type="table" w:customStyle="1" w:styleId="14144">
    <w:name w:val="表 (水色) 1414"/>
    <w:basedOn w:val="a4"/>
    <w:next w:val="146"/>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DAEEF3"/>
    </w:tcPr>
    <w:tblStylePr w:type="firstRow">
      <w:rPr>
        <w:rFonts w:cs="Times New Roman"/>
        <w:b/>
        <w:bCs/>
      </w:rPr>
      <w:tblPr/>
      <w:tcPr>
        <w:shd w:val="clear" w:color="auto" w:fill="B6DDE8"/>
      </w:tcPr>
    </w:tblStylePr>
    <w:tblStylePr w:type="lastRow">
      <w:rPr>
        <w:rFonts w:cs="Times New Roman"/>
        <w:b/>
        <w:bCs/>
        <w:color w:val="000000"/>
      </w:rPr>
      <w:tblPr/>
      <w:tcPr>
        <w:shd w:val="clear" w:color="auto" w:fill="B6DDE8"/>
      </w:tcPr>
    </w:tblStylePr>
    <w:tblStylePr w:type="firstCol">
      <w:rPr>
        <w:rFonts w:cs="Times New Roman"/>
        <w:color w:val="FFFFFF"/>
      </w:rPr>
      <w:tblPr/>
      <w:tcPr>
        <w:shd w:val="clear" w:color="auto" w:fill="31849B"/>
      </w:tcPr>
    </w:tblStylePr>
    <w:tblStylePr w:type="lastCol">
      <w:rPr>
        <w:rFonts w:cs="Times New Roman"/>
        <w:color w:val="FFFFFF"/>
      </w:rPr>
      <w:tblPr/>
      <w:tcPr>
        <w:shd w:val="clear" w:color="auto" w:fill="31849B"/>
      </w:tc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114f2">
    <w:name w:val="表 (オレンジ)  114"/>
    <w:basedOn w:val="a4"/>
    <w:next w:val="1ffb"/>
    <w:uiPriority w:val="99"/>
    <w:rsid w:val="009F3DDB"/>
    <w:rPr>
      <w:rFonts w:ascii="Calibri" w:eastAsia="ＭＳ 明朝" w:hAnsi="Calibri" w:cs="Times New Roman"/>
      <w:color w:val="E36C0A"/>
      <w:sz w:val="20"/>
      <w:szCs w:val="20"/>
      <w:lang w:val="en-GB"/>
    </w:rPr>
    <w:tblPr>
      <w:tblStyleRowBandSize w:val="1"/>
      <w:tblStyleColBandSize w:val="1"/>
      <w:tblBorders>
        <w:top w:val="single" w:sz="8" w:space="0" w:color="F79646"/>
        <w:bottom w:val="single" w:sz="8" w:space="0" w:color="F79646"/>
      </w:tblBorders>
    </w:tblPr>
    <w:tblStylePr w:type="firstRow">
      <w:pPr>
        <w:spacing w:beforeLines="0" w:beforeAutospacing="0" w:afterLines="0" w:afterAutospacing="0"/>
      </w:pPr>
      <w:rPr>
        <w:rFonts w:cs="Times New Roman"/>
        <w:b/>
        <w:bCs/>
      </w:rPr>
      <w:tblPr/>
      <w:tcPr>
        <w:tcBorders>
          <w:top w:val="single" w:sz="8" w:space="0" w:color="F79646"/>
          <w:left w:val="nil"/>
          <w:bottom w:val="single" w:sz="8" w:space="0" w:color="F79646"/>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F79646"/>
          <w:left w:val="nil"/>
          <w:bottom w:val="single" w:sz="8" w:space="0" w:color="F7964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left w:val="nil"/>
          <w:right w:val="nil"/>
          <w:insideH w:val="nil"/>
          <w:insideV w:val="nil"/>
        </w:tcBorders>
        <w:shd w:val="clear" w:color="auto" w:fill="FDE4D0"/>
      </w:tcPr>
    </w:tblStylePr>
  </w:style>
  <w:style w:type="table" w:customStyle="1" w:styleId="214b">
    <w:name w:val="表 (オレンジ)  214"/>
    <w:basedOn w:val="a4"/>
    <w:next w:val="2f6"/>
    <w:uiPriority w:val="99"/>
    <w:rsid w:val="009F3DDB"/>
    <w:rPr>
      <w:rFonts w:ascii="Calibri" w:eastAsia="ＭＳ 明朝" w:hAnsi="Calibri" w:cs="Times New Roman"/>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Lines="0" w:beforeAutospacing="0" w:afterLines="0" w:afterAutospacing="0"/>
      </w:pPr>
      <w:rPr>
        <w:rFonts w:cs="Times New Roman"/>
        <w:b/>
        <w:bCs/>
        <w:color w:val="FFFFFF"/>
      </w:rPr>
      <w:tblPr/>
      <w:tcPr>
        <w:shd w:val="clear" w:color="auto" w:fill="F79646"/>
      </w:tcPr>
    </w:tblStylePr>
    <w:tblStylePr w:type="lastRow">
      <w:pPr>
        <w:spacing w:beforeLines="0" w:beforeAutospacing="0" w:afterLines="0" w:afterAutospacing="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314a">
    <w:name w:val="表 (オレンジ)  314"/>
    <w:basedOn w:val="a4"/>
    <w:next w:val="3f1"/>
    <w:uiPriority w:val="99"/>
    <w:rsid w:val="009F3DDB"/>
    <w:rPr>
      <w:rFonts w:ascii="Calibri" w:eastAsia="ＭＳ 明朝" w:hAnsi="Calibri" w:cs="Times New Roman"/>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4148">
    <w:name w:val="表 (オレンジ)  414"/>
    <w:basedOn w:val="a4"/>
    <w:next w:val="4d"/>
    <w:uiPriority w:val="99"/>
    <w:rsid w:val="009F3DDB"/>
    <w:rPr>
      <w:rFonts w:ascii="Calibri" w:eastAsia="ＭＳ 明朝" w:hAnsi="Calibri" w:cs="Times New Roman"/>
      <w:sz w:val="20"/>
      <w:szCs w:val="20"/>
      <w:lang w:val="en-GB"/>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Lines="0" w:beforeAutospacing="0" w:afterLines="0" w:afterAutospacing="0"/>
      </w:pPr>
      <w:rPr>
        <w:rFonts w:cs="Times New Roman"/>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Lines="0" w:beforeAutospacing="0" w:afterLines="0" w:afterAutospacing="0"/>
      </w:pPr>
      <w:rPr>
        <w:rFonts w:cs="Times New Roman"/>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DE4D0"/>
      </w:tcPr>
    </w:tblStylePr>
    <w:tblStylePr w:type="band1Horz">
      <w:rPr>
        <w:rFonts w:cs="Times New Roman"/>
      </w:rPr>
      <w:tblPr/>
      <w:tcPr>
        <w:tcBorders>
          <w:insideH w:val="nil"/>
          <w:insideV w:val="nil"/>
        </w:tcBorders>
        <w:shd w:val="clear" w:color="auto" w:fill="FDE4D0"/>
      </w:tcPr>
    </w:tblStylePr>
    <w:tblStylePr w:type="band2Horz">
      <w:rPr>
        <w:rFonts w:cs="Times New Roman"/>
      </w:rPr>
      <w:tblPr/>
      <w:tcPr>
        <w:tcBorders>
          <w:insideH w:val="nil"/>
          <w:insideV w:val="nil"/>
        </w:tcBorders>
      </w:tcPr>
    </w:tblStylePr>
  </w:style>
  <w:style w:type="table" w:customStyle="1" w:styleId="5147">
    <w:name w:val="表 (オレンジ)  514"/>
    <w:basedOn w:val="a4"/>
    <w:next w:val="5d"/>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F79646"/>
      </w:tcPr>
    </w:tblStylePr>
    <w:tblStylePr w:type="lastCol">
      <w:rPr>
        <w:rFonts w:cs="Times New Roman"/>
        <w:b/>
        <w:bCs/>
        <w:color w:val="FFFFFF"/>
      </w:rPr>
      <w:tblPr/>
      <w:tcPr>
        <w:tcBorders>
          <w:left w:val="nil"/>
          <w:right w:val="nil"/>
          <w:insideH w:val="nil"/>
          <w:insideV w:val="nil"/>
        </w:tcBorders>
        <w:shd w:val="clear" w:color="auto" w:fill="F7964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46">
    <w:name w:val="表 (オレンジ)  614"/>
    <w:basedOn w:val="a4"/>
    <w:next w:val="68"/>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F79646"/>
        <w:bottom w:val="single" w:sz="8" w:space="0" w:color="F79646"/>
      </w:tblBorders>
    </w:tblPr>
    <w:tblStylePr w:type="firstRow">
      <w:rPr>
        <w:rFonts w:ascii="Times New Roman" w:eastAsia="Times New Roman" w:hAnsi="Times New Roman" w:cs="Times New Roman"/>
      </w:rPr>
      <w:tblPr/>
      <w:tcPr>
        <w:tcBorders>
          <w:top w:val="nil"/>
          <w:bottom w:val="single" w:sz="8" w:space="0" w:color="F79646"/>
        </w:tcBorders>
      </w:tcPr>
    </w:tblStylePr>
    <w:tblStylePr w:type="lastRow">
      <w:rPr>
        <w:rFonts w:cs="Times New Roman"/>
        <w:b/>
        <w:bCs/>
        <w:color w:val="1F497D"/>
      </w:rPr>
      <w:tblPr/>
      <w:tcPr>
        <w:tcBorders>
          <w:top w:val="single" w:sz="8" w:space="0" w:color="F79646"/>
          <w:bottom w:val="single" w:sz="8" w:space="0" w:color="F79646"/>
        </w:tcBorders>
      </w:tcPr>
    </w:tblStylePr>
    <w:tblStylePr w:type="firstCol">
      <w:rPr>
        <w:rFonts w:cs="Times New Roman"/>
        <w:b/>
        <w:bCs/>
      </w:rPr>
    </w:tblStylePr>
    <w:tblStylePr w:type="lastCol">
      <w:rPr>
        <w:rFonts w:cs="Times New Roman"/>
        <w:b/>
        <w:bCs/>
      </w:rPr>
      <w:tblPr/>
      <w:tcPr>
        <w:tcBorders>
          <w:top w:val="single" w:sz="8" w:space="0" w:color="F79646"/>
          <w:bottom w:val="single" w:sz="8" w:space="0" w:color="F79646"/>
        </w:tcBorders>
      </w:tcPr>
    </w:tblStylePr>
    <w:tblStylePr w:type="band1Vert">
      <w:rPr>
        <w:rFonts w:cs="Times New Roman"/>
      </w:rPr>
      <w:tblPr/>
      <w:tcPr>
        <w:shd w:val="clear" w:color="auto" w:fill="FDE4D0"/>
      </w:tcPr>
    </w:tblStylePr>
    <w:tblStylePr w:type="band1Horz">
      <w:rPr>
        <w:rFonts w:cs="Times New Roman"/>
      </w:rPr>
      <w:tblPr/>
      <w:tcPr>
        <w:shd w:val="clear" w:color="auto" w:fill="FDE4D0"/>
      </w:tcPr>
    </w:tblStylePr>
  </w:style>
  <w:style w:type="table" w:customStyle="1" w:styleId="7147">
    <w:name w:val="表 (オレンジ)  714"/>
    <w:basedOn w:val="a4"/>
    <w:next w:val="78"/>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rFonts w:cs="Times New Roman"/>
        <w:sz w:val="24"/>
        <w:szCs w:val="24"/>
      </w:rPr>
      <w:tblPr/>
      <w:tcPr>
        <w:tcBorders>
          <w:top w:val="nil"/>
          <w:left w:val="nil"/>
          <w:bottom w:val="single" w:sz="24" w:space="0" w:color="F79646"/>
          <w:right w:val="nil"/>
          <w:insideH w:val="nil"/>
          <w:insideV w:val="nil"/>
        </w:tcBorders>
        <w:shd w:val="clear" w:color="auto" w:fill="FFFFFF"/>
      </w:tcPr>
    </w:tblStylePr>
    <w:tblStylePr w:type="lastRow">
      <w:rPr>
        <w:rFonts w:cs="Times New Roman"/>
      </w:rPr>
      <w:tblPr/>
      <w:tcPr>
        <w:tcBorders>
          <w:top w:val="single" w:sz="8" w:space="0" w:color="F7964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F79646"/>
          <w:insideH w:val="nil"/>
          <w:insideV w:val="nil"/>
        </w:tcBorders>
        <w:shd w:val="clear" w:color="auto" w:fill="FFFFFF"/>
      </w:tcPr>
    </w:tblStylePr>
    <w:tblStylePr w:type="lastCol">
      <w:rPr>
        <w:rFonts w:cs="Times New Roman"/>
      </w:rPr>
      <w:tblPr/>
      <w:tcPr>
        <w:tcBorders>
          <w:top w:val="nil"/>
          <w:left w:val="single" w:sz="8" w:space="0" w:color="F7964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top w:val="nil"/>
          <w:bottom w:val="nil"/>
          <w:insideH w:val="nil"/>
          <w:insideV w:val="nil"/>
        </w:tcBorders>
        <w:shd w:val="clear" w:color="auto" w:fill="FDE4D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147">
    <w:name w:val="表 (オレンジ)  814"/>
    <w:basedOn w:val="a4"/>
    <w:next w:val="88"/>
    <w:uiPriority w:val="99"/>
    <w:rsid w:val="009F3DDB"/>
    <w:rPr>
      <w:rFonts w:ascii="Calibri" w:eastAsia="ＭＳ 明朝" w:hAnsi="Calibri" w:cs="Times New Roman"/>
      <w:sz w:val="20"/>
      <w:szCs w:val="20"/>
      <w:lang w:val="en-GB"/>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rFonts w:cs="Times New Roman"/>
        <w:b/>
        <w:bCs/>
      </w:rPr>
    </w:tblStylePr>
    <w:tblStylePr w:type="lastRow">
      <w:rPr>
        <w:rFonts w:cs="Times New Roman"/>
        <w:b/>
        <w:bCs/>
      </w:rPr>
      <w:tblPr/>
      <w:tcPr>
        <w:tcBorders>
          <w:top w:val="single" w:sz="18" w:space="0" w:color="F9B07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BCAA2"/>
      </w:tcPr>
    </w:tblStylePr>
    <w:tblStylePr w:type="band1Horz">
      <w:rPr>
        <w:rFonts w:cs="Times New Roman"/>
      </w:rPr>
      <w:tblPr/>
      <w:tcPr>
        <w:shd w:val="clear" w:color="auto" w:fill="FBCAA2"/>
      </w:tcPr>
    </w:tblStylePr>
  </w:style>
  <w:style w:type="table" w:customStyle="1" w:styleId="9145">
    <w:name w:val="表 (オレンジ)  914"/>
    <w:basedOn w:val="a4"/>
    <w:next w:val="98"/>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rFonts w:cs="Times New Roman"/>
        <w:b/>
        <w:bCs/>
        <w:color w:val="000000"/>
      </w:rPr>
      <w:tblPr/>
      <w:tcPr>
        <w:shd w:val="clear" w:color="auto" w:fill="FEF4EC"/>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DE9D9"/>
      </w:tcPr>
    </w:tblStylePr>
    <w:tblStylePr w:type="band1Vert">
      <w:rPr>
        <w:rFonts w:cs="Times New Roman"/>
      </w:rPr>
      <w:tblPr/>
      <w:tcPr>
        <w:shd w:val="clear" w:color="auto" w:fill="FBCAA2"/>
      </w:tcPr>
    </w:tblStylePr>
    <w:tblStylePr w:type="band1Horz">
      <w:rPr>
        <w:rFonts w:cs="Times New Roman"/>
      </w:rPr>
      <w:tblPr/>
      <w:tcPr>
        <w:tcBorders>
          <w:insideH w:val="single" w:sz="6" w:space="0" w:color="F79646"/>
          <w:insideV w:val="single" w:sz="6" w:space="0" w:color="F79646"/>
        </w:tcBorders>
        <w:shd w:val="clear" w:color="auto" w:fill="FBCAA2"/>
      </w:tcPr>
    </w:tblStylePr>
    <w:tblStylePr w:type="nwCell">
      <w:rPr>
        <w:rFonts w:cs="Times New Roman"/>
      </w:rPr>
      <w:tblPr/>
      <w:tcPr>
        <w:shd w:val="clear" w:color="auto" w:fill="FFFFFF"/>
      </w:tcPr>
    </w:tblStylePr>
  </w:style>
  <w:style w:type="table" w:customStyle="1" w:styleId="10145">
    <w:name w:val="表 (オレンジ) 1014"/>
    <w:basedOn w:val="a4"/>
    <w:next w:val="107"/>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11145">
    <w:name w:val="表 (オレンジ) 1114"/>
    <w:basedOn w:val="a4"/>
    <w:next w:val="118"/>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F79646"/>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974706"/>
      </w:tcPr>
    </w:tblStylePr>
    <w:tblStylePr w:type="firstCol">
      <w:rPr>
        <w:rFonts w:cs="Times New Roman"/>
      </w:rPr>
      <w:tblPr/>
      <w:tcPr>
        <w:tcBorders>
          <w:top w:val="nil"/>
          <w:left w:val="nil"/>
          <w:bottom w:val="nil"/>
          <w:right w:val="single" w:sz="18" w:space="0" w:color="FFFFFF"/>
          <w:insideH w:val="nil"/>
          <w:insideV w:val="nil"/>
        </w:tcBorders>
        <w:shd w:val="clear" w:color="auto" w:fill="E36C0A"/>
      </w:tcPr>
    </w:tblStylePr>
    <w:tblStylePr w:type="lastCol">
      <w:rPr>
        <w:rFonts w:cs="Times New Roman"/>
      </w:rPr>
      <w:tblPr/>
      <w:tcPr>
        <w:tcBorders>
          <w:top w:val="nil"/>
          <w:left w:val="single" w:sz="18" w:space="0" w:color="FFFFFF"/>
          <w:bottom w:val="nil"/>
          <w:right w:val="nil"/>
          <w:insideH w:val="nil"/>
          <w:insideV w:val="nil"/>
        </w:tcBorders>
        <w:shd w:val="clear" w:color="auto" w:fill="E36C0A"/>
      </w:tcPr>
    </w:tblStylePr>
    <w:tblStylePr w:type="band1Vert">
      <w:rPr>
        <w:rFonts w:cs="Times New Roman"/>
      </w:rPr>
      <w:tblPr/>
      <w:tcPr>
        <w:tcBorders>
          <w:top w:val="nil"/>
          <w:left w:val="nil"/>
          <w:bottom w:val="nil"/>
          <w:right w:val="nil"/>
          <w:insideH w:val="nil"/>
          <w:insideV w:val="nil"/>
        </w:tcBorders>
        <w:shd w:val="clear" w:color="auto" w:fill="E36C0A"/>
      </w:tcPr>
    </w:tblStylePr>
    <w:tblStylePr w:type="band1Horz">
      <w:rPr>
        <w:rFonts w:cs="Times New Roman"/>
      </w:rPr>
      <w:tblPr/>
      <w:tcPr>
        <w:tcBorders>
          <w:top w:val="nil"/>
          <w:left w:val="nil"/>
          <w:bottom w:val="nil"/>
          <w:right w:val="nil"/>
          <w:insideH w:val="nil"/>
          <w:insideV w:val="nil"/>
        </w:tcBorders>
        <w:shd w:val="clear" w:color="auto" w:fill="E36C0A"/>
      </w:tcPr>
    </w:tblStylePr>
  </w:style>
  <w:style w:type="table" w:customStyle="1" w:styleId="12145">
    <w:name w:val="表 (オレンジ) 1214"/>
    <w:basedOn w:val="a4"/>
    <w:next w:val="127"/>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rFonts w:cs="Times New Roman"/>
        <w:b/>
        <w:bCs/>
      </w:rPr>
      <w:tblPr/>
      <w:tcPr>
        <w:tcBorders>
          <w:top w:val="nil"/>
          <w:left w:val="nil"/>
          <w:bottom w:val="single" w:sz="24" w:space="0" w:color="4BACC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B65608"/>
      </w:tcPr>
    </w:tblStylePr>
    <w:tblStylePr w:type="firstCol">
      <w:rPr>
        <w:rFonts w:cs="Times New Roman"/>
        <w:color w:val="FFFFFF"/>
      </w:rPr>
      <w:tblPr/>
      <w:tcPr>
        <w:tcBorders>
          <w:top w:val="nil"/>
          <w:left w:val="nil"/>
          <w:bottom w:val="nil"/>
          <w:right w:val="nil"/>
          <w:insideH w:val="single" w:sz="4" w:space="0" w:color="B65608"/>
          <w:insideV w:val="nil"/>
        </w:tcBorders>
        <w:shd w:val="clear" w:color="auto" w:fill="B65608"/>
      </w:tcPr>
    </w:tblStylePr>
    <w:tblStylePr w:type="lastCol">
      <w:rPr>
        <w:rFonts w:cs="Times New Roman"/>
        <w:color w:val="FFFFFF"/>
      </w:rPr>
      <w:tblPr/>
      <w:tcPr>
        <w:tcBorders>
          <w:top w:val="nil"/>
          <w:left w:val="nil"/>
          <w:bottom w:val="nil"/>
          <w:right w:val="nil"/>
          <w:insideH w:val="nil"/>
          <w:insideV w:val="nil"/>
        </w:tcBorders>
        <w:shd w:val="clear" w:color="auto" w:fill="B65608"/>
      </w:tcPr>
    </w:tblStylePr>
    <w:tblStylePr w:type="band1Vert">
      <w:rPr>
        <w:rFonts w:cs="Times New Roman"/>
      </w:rPr>
      <w:tblPr/>
      <w:tcPr>
        <w:shd w:val="clear" w:color="auto" w:fill="FBD4B4"/>
      </w:tcPr>
    </w:tblStylePr>
    <w:tblStylePr w:type="band1Horz">
      <w:rPr>
        <w:rFonts w:cs="Times New Roman"/>
      </w:rPr>
      <w:tblPr/>
      <w:tcPr>
        <w:shd w:val="clear" w:color="auto" w:fill="FBCAA2"/>
      </w:tcPr>
    </w:tblStylePr>
    <w:tblStylePr w:type="neCell">
      <w:rPr>
        <w:rFonts w:cs="Times New Roman"/>
        <w:color w:val="000000"/>
      </w:rPr>
    </w:tblStylePr>
    <w:tblStylePr w:type="nwCell">
      <w:rPr>
        <w:rFonts w:cs="Times New Roman"/>
        <w:color w:val="000000"/>
      </w:rPr>
    </w:tblStylePr>
  </w:style>
  <w:style w:type="table" w:customStyle="1" w:styleId="13145">
    <w:name w:val="表 (オレンジ) 1314"/>
    <w:basedOn w:val="a4"/>
    <w:next w:val="137"/>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EF4EC"/>
    </w:tcPr>
    <w:tblStylePr w:type="firstRow">
      <w:rPr>
        <w:rFonts w:cs="Times New Roman"/>
        <w:b/>
        <w:bCs/>
        <w:color w:val="FFFFFF"/>
      </w:rPr>
      <w:tblPr/>
      <w:tcPr>
        <w:tcBorders>
          <w:bottom w:val="single" w:sz="12" w:space="0" w:color="FFFFFF"/>
        </w:tcBorders>
        <w:shd w:val="clear" w:color="auto" w:fill="348DA5"/>
      </w:tcPr>
    </w:tblStylePr>
    <w:tblStylePr w:type="lastRow">
      <w:rPr>
        <w:rFonts w:cs="Times New Roman"/>
        <w:b/>
        <w:bCs/>
        <w:color w:val="348DA5"/>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DE4D0"/>
      </w:tcPr>
    </w:tblStylePr>
    <w:tblStylePr w:type="band1Horz">
      <w:rPr>
        <w:rFonts w:cs="Times New Roman"/>
      </w:rPr>
      <w:tblPr/>
      <w:tcPr>
        <w:shd w:val="clear" w:color="auto" w:fill="FDE9D9"/>
      </w:tcPr>
    </w:tblStylePr>
  </w:style>
  <w:style w:type="table" w:customStyle="1" w:styleId="14145">
    <w:name w:val="表 (オレンジ) 1414"/>
    <w:basedOn w:val="a4"/>
    <w:next w:val="147"/>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FDE9D9"/>
    </w:tcPr>
    <w:tblStylePr w:type="firstRow">
      <w:rPr>
        <w:rFonts w:cs="Times New Roman"/>
        <w:b/>
        <w:bCs/>
      </w:rPr>
      <w:tblPr/>
      <w:tcPr>
        <w:shd w:val="clear" w:color="auto" w:fill="FBD4B4"/>
      </w:tcPr>
    </w:tblStylePr>
    <w:tblStylePr w:type="lastRow">
      <w:rPr>
        <w:rFonts w:cs="Times New Roman"/>
        <w:b/>
        <w:bCs/>
        <w:color w:val="000000"/>
      </w:rPr>
      <w:tblPr/>
      <w:tcPr>
        <w:shd w:val="clear" w:color="auto" w:fill="FBD4B4"/>
      </w:tcPr>
    </w:tblStylePr>
    <w:tblStylePr w:type="firstCol">
      <w:rPr>
        <w:rFonts w:cs="Times New Roman"/>
        <w:color w:val="FFFFFF"/>
      </w:rPr>
      <w:tblPr/>
      <w:tcPr>
        <w:shd w:val="clear" w:color="auto" w:fill="E36C0A"/>
      </w:tcPr>
    </w:tblStylePr>
    <w:tblStylePr w:type="lastCol">
      <w:rPr>
        <w:rFonts w:cs="Times New Roman"/>
        <w:color w:val="FFFFFF"/>
      </w:rPr>
      <w:tblPr/>
      <w:tcPr>
        <w:shd w:val="clear" w:color="auto" w:fill="E36C0A"/>
      </w:tcPr>
    </w:tblStylePr>
    <w:tblStylePr w:type="band1Vert">
      <w:rPr>
        <w:rFonts w:cs="Times New Roman"/>
      </w:rPr>
      <w:tblPr/>
      <w:tcPr>
        <w:shd w:val="clear" w:color="auto" w:fill="FBCAA2"/>
      </w:tcPr>
    </w:tblStylePr>
    <w:tblStylePr w:type="band1Horz">
      <w:rPr>
        <w:rFonts w:cs="Times New Roman"/>
      </w:rPr>
      <w:tblPr/>
      <w:tcPr>
        <w:shd w:val="clear" w:color="auto" w:fill="FBCAA2"/>
      </w:tcPr>
    </w:tblStylePr>
  </w:style>
  <w:style w:type="numbering" w:customStyle="1" w:styleId="1ai112">
    <w:name w:val="1 / a / i112"/>
    <w:basedOn w:val="a5"/>
    <w:next w:val="1ai"/>
    <w:uiPriority w:val="99"/>
    <w:semiHidden/>
    <w:unhideWhenUsed/>
    <w:rsid w:val="009F3DDB"/>
  </w:style>
  <w:style w:type="numbering" w:customStyle="1" w:styleId="15d">
    <w:name w:val="章 / 節15"/>
    <w:basedOn w:val="a5"/>
    <w:next w:val="a"/>
    <w:uiPriority w:val="99"/>
    <w:semiHidden/>
    <w:unhideWhenUsed/>
    <w:rsid w:val="009F3DDB"/>
  </w:style>
  <w:style w:type="numbering" w:customStyle="1" w:styleId="111111112">
    <w:name w:val="1 / 1.1 / 1.1.1112"/>
    <w:basedOn w:val="a5"/>
    <w:next w:val="111111"/>
    <w:uiPriority w:val="99"/>
    <w:semiHidden/>
    <w:unhideWhenUsed/>
    <w:rsid w:val="009F3DDB"/>
  </w:style>
  <w:style w:type="numbering" w:customStyle="1" w:styleId="25c">
    <w:name w:val="リストなし25"/>
    <w:next w:val="a5"/>
    <w:uiPriority w:val="99"/>
    <w:semiHidden/>
    <w:unhideWhenUsed/>
    <w:rsid w:val="009F3DDB"/>
  </w:style>
  <w:style w:type="table" w:customStyle="1" w:styleId="1247">
    <w:name w:val="表 (シンプル) 124"/>
    <w:basedOn w:val="a4"/>
    <w:next w:val="1fff4"/>
    <w:uiPriority w:val="99"/>
    <w:semiHidden/>
    <w:rsid w:val="009F3DDB"/>
    <w:rPr>
      <w:rFonts w:ascii="Calibri" w:eastAsia="ＭＳ 明朝" w:hAnsi="Calibri" w:cs="Times New Roman"/>
      <w:sz w:val="20"/>
      <w:szCs w:val="20"/>
      <w:lang w:val="en-GB"/>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240">
    <w:name w:val="表 (シンプル) 224"/>
    <w:basedOn w:val="a4"/>
    <w:next w:val="2fc"/>
    <w:uiPriority w:val="99"/>
    <w:semiHidden/>
    <w:rsid w:val="009F3DDB"/>
    <w:rPr>
      <w:rFonts w:ascii="Calibri" w:eastAsia="ＭＳ 明朝" w:hAnsi="Calibri" w:cs="Times New Roman"/>
      <w:sz w:val="20"/>
      <w:szCs w:val="20"/>
      <w:lang w:val="en-GB"/>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240">
    <w:name w:val="表 (シンプル) 324"/>
    <w:basedOn w:val="a4"/>
    <w:next w:val="3f7"/>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248">
    <w:name w:val="表 (クラシック) 124"/>
    <w:basedOn w:val="a4"/>
    <w:next w:val="1ffc"/>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41">
    <w:name w:val="表 (クラシック) 224"/>
    <w:basedOn w:val="a4"/>
    <w:next w:val="2f7"/>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241">
    <w:name w:val="表 (クラシック) 324"/>
    <w:basedOn w:val="a4"/>
    <w:next w:val="3f2"/>
    <w:uiPriority w:val="99"/>
    <w:semiHidden/>
    <w:rsid w:val="009F3DDB"/>
    <w:rPr>
      <w:rFonts w:ascii="Calibri" w:eastAsia="ＭＳ 明朝" w:hAnsi="Calibri" w:cs="Times New Roman"/>
      <w:color w:val="000080"/>
      <w:sz w:val="20"/>
      <w:szCs w:val="20"/>
      <w:lang w:val="en-GB"/>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240">
    <w:name w:val="表 (クラシック) 424"/>
    <w:basedOn w:val="a4"/>
    <w:next w:val="4e"/>
    <w:uiPriority w:val="99"/>
    <w:semiHidden/>
    <w:rsid w:val="009F3DDB"/>
    <w:rPr>
      <w:rFonts w:ascii="Calibri" w:eastAsia="ＭＳ 明朝" w:hAnsi="Calibri" w:cs="Times New Roman"/>
      <w:sz w:val="20"/>
      <w:szCs w:val="20"/>
      <w:lang w:val="en-GB"/>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249">
    <w:name w:val="表 (カラフル) 124"/>
    <w:basedOn w:val="a4"/>
    <w:next w:val="1ffd"/>
    <w:uiPriority w:val="99"/>
    <w:semiHidden/>
    <w:rsid w:val="009F3DDB"/>
    <w:rPr>
      <w:rFonts w:ascii="Calibri" w:eastAsia="ＭＳ 明朝" w:hAnsi="Calibri" w:cs="Times New Roman"/>
      <w:color w:val="FFFFFF"/>
      <w:sz w:val="20"/>
      <w:szCs w:val="20"/>
      <w:lang w:val="en-GB"/>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242">
    <w:name w:val="表 (カラフル) 224"/>
    <w:basedOn w:val="a4"/>
    <w:next w:val="2f8"/>
    <w:uiPriority w:val="99"/>
    <w:semiHidden/>
    <w:rsid w:val="009F3DDB"/>
    <w:rPr>
      <w:rFonts w:ascii="Calibri" w:eastAsia="ＭＳ 明朝" w:hAnsi="Calibri" w:cs="Times New Roman"/>
      <w:sz w:val="20"/>
      <w:szCs w:val="20"/>
      <w:lang w:val="en-GB"/>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242">
    <w:name w:val="表 (カラフル) 324"/>
    <w:basedOn w:val="a4"/>
    <w:next w:val="3f3"/>
    <w:uiPriority w:val="99"/>
    <w:semiHidden/>
    <w:rsid w:val="009F3DDB"/>
    <w:rPr>
      <w:rFonts w:ascii="Calibri" w:eastAsia="ＭＳ 明朝" w:hAnsi="Calibri" w:cs="Times New Roman"/>
      <w:sz w:val="20"/>
      <w:szCs w:val="20"/>
      <w:lang w:val="en-GB"/>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24a">
    <w:name w:val="表 (列の強調) 124"/>
    <w:basedOn w:val="a4"/>
    <w:next w:val="1ffe"/>
    <w:uiPriority w:val="99"/>
    <w:semiHidden/>
    <w:rsid w:val="009F3DDB"/>
    <w:rPr>
      <w:rFonts w:ascii="Calibri" w:eastAsia="ＭＳ 明朝" w:hAnsi="Calibri" w:cs="Times New Roman"/>
      <w:b/>
      <w:bCs/>
      <w:sz w:val="20"/>
      <w:szCs w:val="20"/>
      <w:lang w:val="en-GB"/>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43">
    <w:name w:val="表 (列の強調) 224"/>
    <w:basedOn w:val="a4"/>
    <w:next w:val="2f9"/>
    <w:uiPriority w:val="99"/>
    <w:semiHidden/>
    <w:rsid w:val="009F3DDB"/>
    <w:rPr>
      <w:rFonts w:ascii="Calibri" w:eastAsia="ＭＳ 明朝" w:hAnsi="Calibri" w:cs="Times New Roman"/>
      <w:b/>
      <w:bCs/>
      <w:sz w:val="20"/>
      <w:szCs w:val="20"/>
      <w:lang w:val="en-GB"/>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243">
    <w:name w:val="表 (列の強調) 324"/>
    <w:basedOn w:val="a4"/>
    <w:next w:val="3f4"/>
    <w:uiPriority w:val="99"/>
    <w:semiHidden/>
    <w:rsid w:val="009F3DDB"/>
    <w:rPr>
      <w:rFonts w:ascii="Calibri" w:eastAsia="ＭＳ 明朝" w:hAnsi="Calibri" w:cs="Times New Roman"/>
      <w:b/>
      <w:bCs/>
      <w:sz w:val="20"/>
      <w:szCs w:val="20"/>
      <w:lang w:val="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241">
    <w:name w:val="表 (列の強調) 424"/>
    <w:basedOn w:val="a4"/>
    <w:next w:val="4f"/>
    <w:uiPriority w:val="99"/>
    <w:semiHidden/>
    <w:rsid w:val="009F3DDB"/>
    <w:rPr>
      <w:rFonts w:ascii="Calibri" w:eastAsia="ＭＳ 明朝" w:hAnsi="Calibri" w:cs="Times New Roman"/>
      <w:sz w:val="20"/>
      <w:szCs w:val="20"/>
      <w:lang w:val="en-GB"/>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240">
    <w:name w:val="表 (列の強調) 524"/>
    <w:basedOn w:val="a4"/>
    <w:next w:val="5e"/>
    <w:uiPriority w:val="99"/>
    <w:semiHidden/>
    <w:rsid w:val="009F3DDB"/>
    <w:rPr>
      <w:rFonts w:ascii="Calibri" w:eastAsia="ＭＳ 明朝" w:hAnsi="Calibri" w:cs="Times New Roman"/>
      <w:sz w:val="20"/>
      <w:szCs w:val="20"/>
      <w:lang w:val="en-GB"/>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24b">
    <w:name w:val="表 (格子) 124"/>
    <w:basedOn w:val="a4"/>
    <w:next w:val="1fff1"/>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244">
    <w:name w:val="表 (格子) 224"/>
    <w:basedOn w:val="a4"/>
    <w:next w:val="2fa"/>
    <w:uiPriority w:val="99"/>
    <w:semiHidden/>
    <w:rsid w:val="009F3DDB"/>
    <w:rPr>
      <w:rFonts w:ascii="Calibri" w:eastAsia="ＭＳ 明朝" w:hAnsi="Calibri" w:cs="Times New Roman"/>
      <w:sz w:val="20"/>
      <w:szCs w:val="20"/>
      <w:lang w:val="en-GB"/>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244">
    <w:name w:val="表 (格子) 324"/>
    <w:basedOn w:val="a4"/>
    <w:next w:val="3f5"/>
    <w:uiPriority w:val="99"/>
    <w:semiHidden/>
    <w:rsid w:val="009F3DDB"/>
    <w:rPr>
      <w:rFonts w:ascii="Calibri" w:eastAsia="ＭＳ 明朝" w:hAnsi="Calibri" w:cs="Times New Roman"/>
      <w:sz w:val="20"/>
      <w:szCs w:val="20"/>
      <w:lang w:val="en-GB"/>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242">
    <w:name w:val="表 (格子) 424"/>
    <w:basedOn w:val="a4"/>
    <w:next w:val="4f0"/>
    <w:uiPriority w:val="99"/>
    <w:semiHidden/>
    <w:rsid w:val="009F3DDB"/>
    <w:rPr>
      <w:rFonts w:ascii="Calibri" w:eastAsia="ＭＳ 明朝" w:hAnsi="Calibri" w:cs="Times New Roman"/>
      <w:sz w:val="20"/>
      <w:szCs w:val="20"/>
      <w:lang w:val="en-GB"/>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241">
    <w:name w:val="表 (格子) 524"/>
    <w:basedOn w:val="a4"/>
    <w:next w:val="5f"/>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240">
    <w:name w:val="表 (格子) 624"/>
    <w:basedOn w:val="a4"/>
    <w:next w:val="69"/>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240">
    <w:name w:val="表 (格子) 724"/>
    <w:basedOn w:val="a4"/>
    <w:next w:val="79"/>
    <w:uiPriority w:val="99"/>
    <w:semiHidden/>
    <w:rsid w:val="009F3DDB"/>
    <w:rPr>
      <w:rFonts w:ascii="Calibri" w:eastAsia="ＭＳ 明朝" w:hAnsi="Calibri" w:cs="Times New Roman"/>
      <w:b/>
      <w:bCs/>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240">
    <w:name w:val="表 (格子) 824"/>
    <w:basedOn w:val="a4"/>
    <w:next w:val="89"/>
    <w:uiPriority w:val="99"/>
    <w:semiHidden/>
    <w:rsid w:val="009F3DDB"/>
    <w:rPr>
      <w:rFonts w:ascii="Calibri" w:eastAsia="ＭＳ 明朝" w:hAnsi="Calibri" w:cs="Times New Roman"/>
      <w:sz w:val="20"/>
      <w:szCs w:val="20"/>
      <w:lang w:val="en-GB"/>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24c">
    <w:name w:val="表 (一覧) 124"/>
    <w:basedOn w:val="a4"/>
    <w:next w:val="1fff2"/>
    <w:uiPriority w:val="99"/>
    <w:semiHidden/>
    <w:rsid w:val="009F3DDB"/>
    <w:rPr>
      <w:rFonts w:ascii="Calibri" w:eastAsia="ＭＳ 明朝" w:hAnsi="Calibri" w:cs="Times New Roman"/>
      <w:sz w:val="20"/>
      <w:szCs w:val="20"/>
      <w:lang w:val="en-GB"/>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45">
    <w:name w:val="表 (一覧) 224"/>
    <w:basedOn w:val="a4"/>
    <w:next w:val="2fb"/>
    <w:uiPriority w:val="99"/>
    <w:semiHidden/>
    <w:rsid w:val="009F3DDB"/>
    <w:rPr>
      <w:rFonts w:ascii="Calibri" w:eastAsia="ＭＳ 明朝" w:hAnsi="Calibri" w:cs="Times New Roman"/>
      <w:sz w:val="20"/>
      <w:szCs w:val="20"/>
      <w:lang w:val="en-GB"/>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245">
    <w:name w:val="表 (一覧) 324"/>
    <w:basedOn w:val="a4"/>
    <w:next w:val="3f6"/>
    <w:uiPriority w:val="99"/>
    <w:semiHidden/>
    <w:rsid w:val="009F3DDB"/>
    <w:rPr>
      <w:rFonts w:ascii="Calibri" w:eastAsia="ＭＳ 明朝" w:hAnsi="Calibri" w:cs="Times New Roman"/>
      <w:sz w:val="20"/>
      <w:szCs w:val="20"/>
      <w:lang w:val="en-GB"/>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243">
    <w:name w:val="表 (一覧) 424"/>
    <w:basedOn w:val="a4"/>
    <w:next w:val="4f1"/>
    <w:uiPriority w:val="99"/>
    <w:semiHidden/>
    <w:rsid w:val="009F3DDB"/>
    <w:rPr>
      <w:rFonts w:ascii="Calibri" w:eastAsia="ＭＳ 明朝" w:hAnsi="Calibri" w:cs="Times New Roman"/>
      <w:sz w:val="20"/>
      <w:szCs w:val="20"/>
      <w:lang w:val="en-GB"/>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42">
    <w:name w:val="表 (一覧) 524"/>
    <w:basedOn w:val="a4"/>
    <w:next w:val="5f0"/>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241">
    <w:name w:val="表 (一覧) 624"/>
    <w:basedOn w:val="a4"/>
    <w:next w:val="6a"/>
    <w:uiPriority w:val="99"/>
    <w:semiHidden/>
    <w:rsid w:val="009F3DDB"/>
    <w:rPr>
      <w:rFonts w:ascii="Calibri" w:eastAsia="ＭＳ 明朝" w:hAnsi="Calibri" w:cs="Times New Roman"/>
      <w:sz w:val="20"/>
      <w:szCs w:val="20"/>
      <w:lang w:val="en-GB"/>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241">
    <w:name w:val="表 (一覧) 724"/>
    <w:basedOn w:val="a4"/>
    <w:next w:val="7a"/>
    <w:uiPriority w:val="99"/>
    <w:semiHidden/>
    <w:rsid w:val="009F3DDB"/>
    <w:rPr>
      <w:rFonts w:ascii="Calibri" w:eastAsia="ＭＳ 明朝" w:hAnsi="Calibri" w:cs="Times New Roman"/>
      <w:sz w:val="20"/>
      <w:szCs w:val="20"/>
      <w:lang w:val="en-GB"/>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241">
    <w:name w:val="表 (一覧) 824"/>
    <w:basedOn w:val="a4"/>
    <w:next w:val="8a"/>
    <w:uiPriority w:val="99"/>
    <w:semiHidden/>
    <w:rsid w:val="009F3DDB"/>
    <w:rPr>
      <w:rFonts w:ascii="Calibri" w:eastAsia="ＭＳ 明朝" w:hAnsi="Calibri" w:cs="Times New Roman"/>
      <w:sz w:val="20"/>
      <w:szCs w:val="20"/>
      <w:lang w:val="en-GB"/>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3-D124">
    <w:name w:val="表 (3-D) 124"/>
    <w:basedOn w:val="a4"/>
    <w:next w:val="3-D1"/>
    <w:uiPriority w:val="99"/>
    <w:semiHidden/>
    <w:rsid w:val="009F3DDB"/>
    <w:rPr>
      <w:rFonts w:ascii="Calibri" w:eastAsia="ＭＳ 明朝" w:hAnsi="Calibri" w:cs="Times New Roman"/>
      <w:sz w:val="20"/>
      <w:szCs w:val="20"/>
      <w:lang w:val="en-GB"/>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D224">
    <w:name w:val="表 (3-D) 224"/>
    <w:basedOn w:val="a4"/>
    <w:next w:val="3-D2"/>
    <w:uiPriority w:val="99"/>
    <w:semiHidden/>
    <w:rsid w:val="009F3DDB"/>
    <w:rPr>
      <w:rFonts w:ascii="Calibri" w:eastAsia="ＭＳ 明朝" w:hAnsi="Calibri" w:cs="Times New Roman"/>
      <w:sz w:val="20"/>
      <w:szCs w:val="20"/>
      <w:lang w:val="en-GB"/>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D324">
    <w:name w:val="表 (3-D) 324"/>
    <w:basedOn w:val="a4"/>
    <w:next w:val="3-D3"/>
    <w:uiPriority w:val="99"/>
    <w:semiHidden/>
    <w:rsid w:val="009F3DDB"/>
    <w:rPr>
      <w:rFonts w:ascii="Calibri" w:eastAsia="ＭＳ 明朝" w:hAnsi="Calibri" w:cs="Times New Roman"/>
      <w:sz w:val="20"/>
      <w:szCs w:val="20"/>
      <w:lang w:val="en-GB"/>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4f">
    <w:name w:val="表 (コンテンポラリ)24"/>
    <w:basedOn w:val="a4"/>
    <w:next w:val="affff8"/>
    <w:uiPriority w:val="99"/>
    <w:semiHidden/>
    <w:rsid w:val="009F3DDB"/>
    <w:rPr>
      <w:rFonts w:ascii="Calibri" w:eastAsia="ＭＳ 明朝" w:hAnsi="Calibri" w:cs="Times New Roman"/>
      <w:sz w:val="20"/>
      <w:szCs w:val="20"/>
      <w:lang w:val="en-GB"/>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24f0">
    <w:name w:val="表 (エレガント)24"/>
    <w:basedOn w:val="a4"/>
    <w:next w:val="affff9"/>
    <w:uiPriority w:val="99"/>
    <w:semiHidden/>
    <w:rsid w:val="009F3DDB"/>
    <w:rPr>
      <w:rFonts w:ascii="Calibri" w:eastAsia="ＭＳ 明朝" w:hAnsi="Calibri" w:cs="Times New Roman"/>
      <w:sz w:val="20"/>
      <w:szCs w:val="20"/>
      <w:lang w:val="en-GB"/>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24f1">
    <w:name w:val="表 (プロフェッショナル)24"/>
    <w:basedOn w:val="a4"/>
    <w:next w:val="affffa"/>
    <w:uiPriority w:val="99"/>
    <w:semiHidden/>
    <w:rsid w:val="009F3DDB"/>
    <w:rPr>
      <w:rFonts w:ascii="Calibri" w:eastAsia="ＭＳ 明朝" w:hAnsi="Calibri" w:cs="Times New Roman"/>
      <w:sz w:val="20"/>
      <w:szCs w:val="20"/>
      <w:lang w:val="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24d">
    <w:name w:val="表 (アースカラー) 124"/>
    <w:basedOn w:val="a4"/>
    <w:next w:val="1fff5"/>
    <w:uiPriority w:val="99"/>
    <w:semiHidden/>
    <w:rsid w:val="009F3DDB"/>
    <w:rPr>
      <w:rFonts w:ascii="Calibri" w:eastAsia="ＭＳ 明朝" w:hAnsi="Calibri" w:cs="Times New Roman"/>
      <w:sz w:val="20"/>
      <w:szCs w:val="20"/>
      <w:lang w:val="en-GB"/>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46">
    <w:name w:val="表 (アースカラー) 224"/>
    <w:basedOn w:val="a4"/>
    <w:next w:val="2fd"/>
    <w:uiPriority w:val="99"/>
    <w:semiHidden/>
    <w:rsid w:val="009F3DDB"/>
    <w:rPr>
      <w:rFonts w:ascii="Calibri" w:eastAsia="ＭＳ 明朝" w:hAnsi="Calibri" w:cs="Times New Roman"/>
      <w:sz w:val="20"/>
      <w:szCs w:val="20"/>
      <w:lang w:val="en-GB"/>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Web124">
    <w:name w:val="表 (Web) 124"/>
    <w:basedOn w:val="a4"/>
    <w:next w:val="Web10"/>
    <w:uiPriority w:val="99"/>
    <w:semiHidden/>
    <w:rsid w:val="009F3DDB"/>
    <w:rPr>
      <w:rFonts w:ascii="Calibri" w:eastAsia="ＭＳ 明朝" w:hAnsi="Calibri" w:cs="Times New Roman"/>
      <w:sz w:val="20"/>
      <w:szCs w:val="20"/>
      <w:lang w:val="en-GB"/>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Web224">
    <w:name w:val="表 (Web) 224"/>
    <w:basedOn w:val="a4"/>
    <w:next w:val="Web2"/>
    <w:uiPriority w:val="99"/>
    <w:semiHidden/>
    <w:rsid w:val="009F3DDB"/>
    <w:rPr>
      <w:rFonts w:ascii="Calibri" w:eastAsia="ＭＳ 明朝" w:hAnsi="Calibri" w:cs="Times New Roman"/>
      <w:sz w:val="20"/>
      <w:szCs w:val="20"/>
      <w:lang w:val="en-GB"/>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Web324">
    <w:name w:val="表 (Web) 324"/>
    <w:basedOn w:val="a4"/>
    <w:next w:val="Web3"/>
    <w:uiPriority w:val="99"/>
    <w:semiHidden/>
    <w:rsid w:val="009F3DDB"/>
    <w:rPr>
      <w:rFonts w:ascii="Calibri" w:eastAsia="ＭＳ 明朝" w:hAnsi="Calibri" w:cs="Times New Roman"/>
      <w:sz w:val="20"/>
      <w:szCs w:val="20"/>
      <w:lang w:val="en-GB"/>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4f2">
    <w:name w:val="表のテーマ24"/>
    <w:basedOn w:val="a4"/>
    <w:next w:val="affffb"/>
    <w:uiPriority w:val="99"/>
    <w:semiHidden/>
    <w:rsid w:val="009F3DDB"/>
    <w:rPr>
      <w:rFonts w:ascii="Calibri" w:eastAsia="ＭＳ 明朝" w:hAnsi="Calibri" w:cs="Times New Roman"/>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f3">
    <w:name w:val="表 (モノトーン)  114"/>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214c">
    <w:name w:val="表 (モノトーン)  214"/>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Autospacing="0" w:afterLines="0" w:afterAutospacing="0"/>
      </w:pPr>
      <w:rPr>
        <w:rFonts w:cs="Times New Roman"/>
        <w:b/>
        <w:bCs/>
        <w:color w:val="FFFFFF"/>
      </w:rPr>
      <w:tblPr/>
      <w:tcPr>
        <w:shd w:val="clear" w:color="auto" w:fill="000000"/>
      </w:tcPr>
    </w:tblStylePr>
    <w:tblStylePr w:type="lastRow">
      <w:pPr>
        <w:spacing w:beforeLines="0" w:beforeAutospacing="0" w:afterLines="0" w:afterAutospacing="0"/>
      </w:pPr>
      <w:rPr>
        <w:rFonts w:cs="Times New Roman"/>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tcBorders>
      </w:tcPr>
    </w:tblStylePr>
  </w:style>
  <w:style w:type="table" w:customStyle="1" w:styleId="314b">
    <w:name w:val="表 (モノトーン)  314"/>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4149">
    <w:name w:val="表 (モノトーン)  414"/>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Lines="0" w:beforeAutospacing="0" w:afterLines="0" w:afterAutospacing="0"/>
      </w:pPr>
      <w:rPr>
        <w:rFonts w:cs="Times New Roman"/>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Autospacing="0" w:afterLines="0" w:afterAutospacing="0"/>
      </w:pPr>
      <w:rPr>
        <w:rFonts w:cs="Times New Roman"/>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0C0C0"/>
      </w:tcPr>
    </w:tblStylePr>
    <w:tblStylePr w:type="band1Horz">
      <w:rPr>
        <w:rFonts w:cs="Times New Roman"/>
      </w:rPr>
      <w:tblPr/>
      <w:tcPr>
        <w:tcBorders>
          <w:insideH w:val="nil"/>
          <w:insideV w:val="nil"/>
        </w:tcBorders>
        <w:shd w:val="clear" w:color="auto" w:fill="C0C0C0"/>
      </w:tcPr>
    </w:tblStylePr>
    <w:tblStylePr w:type="band2Horz">
      <w:rPr>
        <w:rFonts w:cs="Times New Roman"/>
      </w:rPr>
      <w:tblPr/>
      <w:tcPr>
        <w:tcBorders>
          <w:insideH w:val="nil"/>
          <w:insideV w:val="nil"/>
        </w:tcBorders>
      </w:tcPr>
    </w:tblStylePr>
  </w:style>
  <w:style w:type="table" w:customStyle="1" w:styleId="5148">
    <w:name w:val="表 (モノトーン)  514"/>
    <w:basedOn w:val="a4"/>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000000"/>
      </w:tcPr>
    </w:tblStylePr>
    <w:tblStylePr w:type="lastCol">
      <w:rPr>
        <w:rFonts w:cs="Times New Roman"/>
        <w:b/>
        <w:bCs/>
        <w:color w:val="FFFFFF"/>
      </w:rPr>
      <w:tblPr/>
      <w:tcPr>
        <w:tcBorders>
          <w:left w:val="nil"/>
          <w:right w:val="nil"/>
          <w:insideH w:val="nil"/>
          <w:insideV w:val="nil"/>
        </w:tcBorders>
        <w:shd w:val="clear" w:color="auto" w:fill="000000"/>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47">
    <w:name w:val="表 (モノトーン)  614"/>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000000"/>
        <w:bottom w:val="single" w:sz="8" w:space="0" w:color="000000"/>
      </w:tblBorders>
    </w:tblPr>
    <w:tblStylePr w:type="firstRow">
      <w:rPr>
        <w:rFonts w:ascii="Times New Roman" w:eastAsia="Times New Roman" w:hAnsi="Times New Roman" w:cs="Times New Roman"/>
      </w:rPr>
      <w:tblPr/>
      <w:tcPr>
        <w:tcBorders>
          <w:top w:val="nil"/>
          <w:bottom w:val="single" w:sz="8" w:space="0" w:color="000000"/>
        </w:tcBorders>
      </w:tcPr>
    </w:tblStylePr>
    <w:tblStylePr w:type="lastRow">
      <w:rPr>
        <w:rFonts w:cs="Times New Roman"/>
        <w:b/>
        <w:bCs/>
        <w:color w:val="1F497D"/>
      </w:rPr>
      <w:tblPr/>
      <w:tcPr>
        <w:tcBorders>
          <w:top w:val="single" w:sz="8" w:space="0" w:color="000000"/>
          <w:bottom w:val="single" w:sz="8" w:space="0" w:color="000000"/>
        </w:tcBorders>
      </w:tcPr>
    </w:tblStylePr>
    <w:tblStylePr w:type="firstCol">
      <w:rPr>
        <w:rFonts w:cs="Times New Roman"/>
        <w:b/>
        <w:bCs/>
      </w:rPr>
    </w:tblStylePr>
    <w:tblStylePr w:type="lastCol">
      <w:rPr>
        <w:rFonts w:cs="Times New Roman"/>
        <w:b/>
        <w:bCs/>
      </w:rPr>
      <w:tblPr/>
      <w:tcPr>
        <w:tcBorders>
          <w:top w:val="single" w:sz="8" w:space="0" w:color="000000"/>
          <w:bottom w:val="single" w:sz="8" w:space="0" w:color="000000"/>
        </w:tcBorders>
      </w:tcPr>
    </w:tblStylePr>
    <w:tblStylePr w:type="band1Vert">
      <w:rPr>
        <w:rFonts w:cs="Times New Roman"/>
      </w:rPr>
      <w:tblPr/>
      <w:tcPr>
        <w:shd w:val="clear" w:color="auto" w:fill="C0C0C0"/>
      </w:tcPr>
    </w:tblStylePr>
    <w:tblStylePr w:type="band1Horz">
      <w:rPr>
        <w:rFonts w:cs="Times New Roman"/>
      </w:rPr>
      <w:tblPr/>
      <w:tcPr>
        <w:shd w:val="clear" w:color="auto" w:fill="C0C0C0"/>
      </w:tcPr>
    </w:tblStylePr>
  </w:style>
  <w:style w:type="table" w:customStyle="1" w:styleId="7148">
    <w:name w:val="表 (モノトーン)  714"/>
    <w:basedOn w:val="a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rFonts w:cs="Times New Roman"/>
        <w:sz w:val="24"/>
        <w:szCs w:val="24"/>
      </w:rPr>
      <w:tblPr/>
      <w:tcPr>
        <w:tcBorders>
          <w:top w:val="nil"/>
          <w:left w:val="nil"/>
          <w:bottom w:val="single" w:sz="24" w:space="0" w:color="000000"/>
          <w:right w:val="nil"/>
          <w:insideH w:val="nil"/>
          <w:insideV w:val="nil"/>
        </w:tcBorders>
        <w:shd w:val="clear" w:color="auto" w:fill="FFFFFF"/>
      </w:tcPr>
    </w:tblStylePr>
    <w:tblStylePr w:type="lastRow">
      <w:rPr>
        <w:rFonts w:cs="Times New Roman"/>
      </w:rPr>
      <w:tblPr/>
      <w:tcPr>
        <w:tcBorders>
          <w:top w:val="single" w:sz="8" w:space="0" w:color="000000"/>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000000"/>
          <w:insideH w:val="nil"/>
          <w:insideV w:val="nil"/>
        </w:tcBorders>
        <w:shd w:val="clear" w:color="auto" w:fill="FFFFFF"/>
      </w:tcPr>
    </w:tblStylePr>
    <w:tblStylePr w:type="lastCol">
      <w:rPr>
        <w:rFonts w:cs="Times New Roman"/>
      </w:rPr>
      <w:tblPr/>
      <w:tcPr>
        <w:tcBorders>
          <w:top w:val="nil"/>
          <w:left w:val="single" w:sz="8" w:space="0" w:color="000000"/>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top w:val="nil"/>
          <w:bottom w:val="nil"/>
          <w:insideH w:val="nil"/>
          <w:insideV w:val="nil"/>
        </w:tcBorders>
        <w:shd w:val="clear" w:color="auto" w:fill="C0C0C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148">
    <w:name w:val="表 (モノトーン)  814"/>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rFonts w:cs="Times New Roman"/>
        <w:b/>
        <w:bCs/>
      </w:rPr>
    </w:tblStylePr>
    <w:tblStylePr w:type="lastRow">
      <w:rPr>
        <w:rFonts w:cs="Times New Roman"/>
        <w:b/>
        <w:bCs/>
      </w:rPr>
      <w:tblPr/>
      <w:tcPr>
        <w:tcBorders>
          <w:top w:val="single" w:sz="18" w:space="0" w:color="40404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customStyle="1" w:styleId="9146">
    <w:name w:val="表 (モノトーン)  914"/>
    <w:basedOn w:val="a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rFonts w:cs="Times New Roman"/>
        <w:b/>
        <w:bCs/>
        <w:color w:val="000000"/>
      </w:rPr>
      <w:tblPr/>
      <w:tcPr>
        <w:shd w:val="clear" w:color="auto" w:fill="E6E6E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CCCCCC"/>
      </w:tcPr>
    </w:tblStylePr>
    <w:tblStylePr w:type="band1Vert">
      <w:rPr>
        <w:rFonts w:cs="Times New Roman"/>
      </w:rPr>
      <w:tblPr/>
      <w:tcPr>
        <w:shd w:val="clear" w:color="auto" w:fill="808080"/>
      </w:tcPr>
    </w:tblStylePr>
    <w:tblStylePr w:type="band1Horz">
      <w:rPr>
        <w:rFonts w:cs="Times New Roman"/>
      </w:rPr>
      <w:tblPr/>
      <w:tcPr>
        <w:tcBorders>
          <w:insideH w:val="single" w:sz="6" w:space="0" w:color="000000"/>
          <w:insideV w:val="single" w:sz="6" w:space="0" w:color="000000"/>
        </w:tcBorders>
        <w:shd w:val="clear" w:color="auto" w:fill="808080"/>
      </w:tcPr>
    </w:tblStylePr>
    <w:tblStylePr w:type="nwCell">
      <w:rPr>
        <w:rFonts w:cs="Times New Roman"/>
      </w:rPr>
      <w:tblPr/>
      <w:tcPr>
        <w:shd w:val="clear" w:color="auto" w:fill="FFFFFF"/>
      </w:tcPr>
    </w:tblStylePr>
  </w:style>
  <w:style w:type="table" w:customStyle="1" w:styleId="10146">
    <w:name w:val="表 (モノトーン) 1014"/>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11146">
    <w:name w:val="表 (モノトーン) 1114"/>
    <w:basedOn w:val="a4"/>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000000"/>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000000"/>
      </w:tcPr>
    </w:tblStylePr>
    <w:tblStylePr w:type="firstCol">
      <w:rPr>
        <w:rFonts w:cs="Times New Roman"/>
      </w:rPr>
      <w:tblPr/>
      <w:tcPr>
        <w:tcBorders>
          <w:top w:val="nil"/>
          <w:left w:val="nil"/>
          <w:bottom w:val="nil"/>
          <w:right w:val="single" w:sz="18" w:space="0" w:color="FFFFFF"/>
          <w:insideH w:val="nil"/>
          <w:insideV w:val="nil"/>
        </w:tcBorders>
        <w:shd w:val="clear" w:color="auto" w:fill="000000"/>
      </w:tcPr>
    </w:tblStylePr>
    <w:tblStylePr w:type="lastCol">
      <w:rPr>
        <w:rFonts w:cs="Times New Roman"/>
      </w:rPr>
      <w:tblPr/>
      <w:tcPr>
        <w:tcBorders>
          <w:top w:val="nil"/>
          <w:left w:val="single" w:sz="18" w:space="0" w:color="FFFFFF"/>
          <w:bottom w:val="nil"/>
          <w:right w:val="nil"/>
          <w:insideH w:val="nil"/>
          <w:insideV w:val="nil"/>
        </w:tcBorders>
        <w:shd w:val="clear" w:color="auto" w:fill="000000"/>
      </w:tcPr>
    </w:tblStylePr>
    <w:tblStylePr w:type="band1Vert">
      <w:rPr>
        <w:rFonts w:cs="Times New Roman"/>
      </w:rPr>
      <w:tblPr/>
      <w:tcPr>
        <w:tcBorders>
          <w:top w:val="nil"/>
          <w:left w:val="nil"/>
          <w:bottom w:val="nil"/>
          <w:right w:val="nil"/>
          <w:insideH w:val="nil"/>
          <w:insideV w:val="nil"/>
        </w:tcBorders>
        <w:shd w:val="clear" w:color="auto" w:fill="000000"/>
      </w:tcPr>
    </w:tblStylePr>
    <w:tblStylePr w:type="band1Horz">
      <w:rPr>
        <w:rFonts w:cs="Times New Roman"/>
      </w:rPr>
      <w:tblPr/>
      <w:tcPr>
        <w:tcBorders>
          <w:top w:val="nil"/>
          <w:left w:val="nil"/>
          <w:bottom w:val="nil"/>
          <w:right w:val="nil"/>
          <w:insideH w:val="nil"/>
          <w:insideV w:val="nil"/>
        </w:tcBorders>
        <w:shd w:val="clear" w:color="auto" w:fill="000000"/>
      </w:tcPr>
    </w:tblStylePr>
  </w:style>
  <w:style w:type="table" w:customStyle="1" w:styleId="12146">
    <w:name w:val="表 (モノトーン) 1214"/>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000000"/>
      </w:tcPr>
    </w:tblStylePr>
    <w:tblStylePr w:type="firstCol">
      <w:rPr>
        <w:rFonts w:cs="Times New Roman"/>
        <w:color w:val="FFFFFF"/>
      </w:rPr>
      <w:tblPr/>
      <w:tcPr>
        <w:tcBorders>
          <w:top w:val="nil"/>
          <w:left w:val="nil"/>
          <w:bottom w:val="nil"/>
          <w:right w:val="nil"/>
          <w:insideH w:val="single" w:sz="4" w:space="0" w:color="000000"/>
          <w:insideV w:val="nil"/>
        </w:tcBorders>
        <w:shd w:val="clear" w:color="auto" w:fill="000000"/>
      </w:tcPr>
    </w:tblStylePr>
    <w:tblStylePr w:type="lastCol">
      <w:rPr>
        <w:rFonts w:cs="Times New Roman"/>
        <w:color w:val="FFFFFF"/>
      </w:rPr>
      <w:tblPr/>
      <w:tcPr>
        <w:tcBorders>
          <w:top w:val="nil"/>
          <w:left w:val="nil"/>
          <w:bottom w:val="nil"/>
          <w:right w:val="nil"/>
          <w:insideH w:val="nil"/>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808080"/>
      </w:tcPr>
    </w:tblStylePr>
    <w:tblStylePr w:type="neCell">
      <w:rPr>
        <w:rFonts w:cs="Times New Roman"/>
        <w:color w:val="000000"/>
      </w:rPr>
    </w:tblStylePr>
    <w:tblStylePr w:type="nwCell">
      <w:rPr>
        <w:rFonts w:cs="Times New Roman"/>
        <w:color w:val="000000"/>
      </w:rPr>
    </w:tblStylePr>
  </w:style>
  <w:style w:type="table" w:customStyle="1" w:styleId="13146">
    <w:name w:val="表 (モノトーン) 1314"/>
    <w:basedOn w:val="a4"/>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6E6E6"/>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C0C0C0"/>
      </w:tcPr>
    </w:tblStylePr>
    <w:tblStylePr w:type="band1Horz">
      <w:rPr>
        <w:rFonts w:cs="Times New Roman"/>
      </w:rPr>
      <w:tblPr/>
      <w:tcPr>
        <w:shd w:val="clear" w:color="auto" w:fill="CCCCCC"/>
      </w:tcPr>
    </w:tblStylePr>
  </w:style>
  <w:style w:type="table" w:customStyle="1" w:styleId="14146">
    <w:name w:val="表 (モノトーン) 1414"/>
    <w:basedOn w:val="a4"/>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CCCCCC"/>
    </w:tcPr>
    <w:tblStylePr w:type="firstRow">
      <w:rPr>
        <w:rFonts w:cs="Times New Roman"/>
        <w:b/>
        <w:bCs/>
      </w:rPr>
      <w:tblPr/>
      <w:tcPr>
        <w:shd w:val="clear" w:color="auto" w:fill="999999"/>
      </w:tcPr>
    </w:tblStylePr>
    <w:tblStylePr w:type="lastRow">
      <w:rPr>
        <w:rFonts w:cs="Times New Roman"/>
        <w:b/>
        <w:bCs/>
        <w:color w:val="000000"/>
      </w:rPr>
      <w:tblPr/>
      <w:tcPr>
        <w:shd w:val="clear" w:color="auto" w:fill="999999"/>
      </w:tcPr>
    </w:tblStylePr>
    <w:tblStylePr w:type="firstCol">
      <w:rPr>
        <w:rFonts w:cs="Times New Roman"/>
        <w:color w:val="FFFFFF"/>
      </w:rPr>
      <w:tblPr/>
      <w:tcPr>
        <w:shd w:val="clear" w:color="auto" w:fill="000000"/>
      </w:tcPr>
    </w:tblStylePr>
    <w:tblStylePr w:type="lastCol">
      <w:rPr>
        <w:rFonts w:cs="Times New Roman"/>
        <w:color w:val="FFFFFF"/>
      </w:rPr>
      <w:tblPr/>
      <w:tcPr>
        <w:shd w:val="clear" w:color="auto" w:fill="000000"/>
      </w:tc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customStyle="1" w:styleId="7242">
    <w:name w:val="表 (青)  724"/>
    <w:basedOn w:val="a4"/>
    <w:next w:val="73"/>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rFonts w:cs="Times New Roman"/>
        <w:sz w:val="24"/>
        <w:szCs w:val="24"/>
      </w:rPr>
      <w:tblPr/>
      <w:tcPr>
        <w:tcBorders>
          <w:top w:val="nil"/>
          <w:left w:val="nil"/>
          <w:bottom w:val="single" w:sz="24" w:space="0" w:color="4F81BD"/>
          <w:right w:val="nil"/>
          <w:insideH w:val="nil"/>
          <w:insideV w:val="nil"/>
        </w:tcBorders>
        <w:shd w:val="clear" w:color="auto" w:fill="FFFFFF"/>
      </w:tcPr>
    </w:tblStylePr>
    <w:tblStylePr w:type="lastRow">
      <w:rPr>
        <w:rFonts w:cs="Times New Roman"/>
      </w:rPr>
      <w:tblPr/>
      <w:tcPr>
        <w:tcBorders>
          <w:top w:val="single" w:sz="8" w:space="0" w:color="4F81B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F81BD"/>
          <w:insideH w:val="nil"/>
          <w:insideV w:val="nil"/>
        </w:tcBorders>
        <w:shd w:val="clear" w:color="auto" w:fill="FFFFFF"/>
      </w:tcPr>
    </w:tblStylePr>
    <w:tblStylePr w:type="lastCol">
      <w:rPr>
        <w:rFonts w:cs="Times New Roman"/>
      </w:rPr>
      <w:tblPr/>
      <w:tcPr>
        <w:tcBorders>
          <w:top w:val="nil"/>
          <w:left w:val="single" w:sz="8" w:space="0" w:color="4F81B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top w:val="nil"/>
          <w:bottom w:val="nil"/>
          <w:insideH w:val="nil"/>
          <w:insideV w:val="nil"/>
        </w:tcBorders>
        <w:shd w:val="clear" w:color="auto" w:fill="D3DFEE"/>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242">
    <w:name w:val="表 (青)  824"/>
    <w:basedOn w:val="a4"/>
    <w:next w:val="83"/>
    <w:uiPriority w:val="99"/>
    <w:rsid w:val="009F3DDB"/>
    <w:rPr>
      <w:rFonts w:ascii="Calibri" w:eastAsia="ＭＳ 明朝" w:hAnsi="Calibri" w:cs="Times New Roman"/>
      <w:sz w:val="20"/>
      <w:szCs w:val="20"/>
      <w:lang w:val="en-GB"/>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rFonts w:cs="Times New Roman"/>
        <w:b/>
        <w:bCs/>
      </w:rPr>
    </w:tblStylePr>
    <w:tblStylePr w:type="lastRow">
      <w:rPr>
        <w:rFonts w:cs="Times New Roman"/>
        <w:b/>
        <w:bCs/>
      </w:rPr>
      <w:tblPr/>
      <w:tcPr>
        <w:tcBorders>
          <w:top w:val="single" w:sz="18" w:space="0" w:color="7BA0C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customStyle="1" w:styleId="9240">
    <w:name w:val="表 (青)  924"/>
    <w:basedOn w:val="a4"/>
    <w:next w:val="93"/>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rFonts w:cs="Times New Roman"/>
        <w:b/>
        <w:bCs/>
        <w:color w:val="000000"/>
      </w:rPr>
      <w:tblPr/>
      <w:tcPr>
        <w:shd w:val="clear" w:color="auto" w:fill="EDF2F8"/>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BE5F1"/>
      </w:tcPr>
    </w:tblStylePr>
    <w:tblStylePr w:type="band1Vert">
      <w:rPr>
        <w:rFonts w:cs="Times New Roman"/>
      </w:rPr>
      <w:tblPr/>
      <w:tcPr>
        <w:shd w:val="clear" w:color="auto" w:fill="A7BFDE"/>
      </w:tcPr>
    </w:tblStylePr>
    <w:tblStylePr w:type="band1Horz">
      <w:rPr>
        <w:rFonts w:cs="Times New Roman"/>
      </w:rPr>
      <w:tblPr/>
      <w:tcPr>
        <w:tcBorders>
          <w:insideH w:val="single" w:sz="6" w:space="0" w:color="4F81BD"/>
          <w:insideV w:val="single" w:sz="6" w:space="0" w:color="4F81BD"/>
        </w:tcBorders>
        <w:shd w:val="clear" w:color="auto" w:fill="A7BFDE"/>
      </w:tcPr>
    </w:tblStylePr>
    <w:tblStylePr w:type="nwCell">
      <w:rPr>
        <w:rFonts w:cs="Times New Roman"/>
      </w:rPr>
      <w:tblPr/>
      <w:tcPr>
        <w:shd w:val="clear" w:color="auto" w:fill="FFFFFF"/>
      </w:tcPr>
    </w:tblStylePr>
  </w:style>
  <w:style w:type="table" w:customStyle="1" w:styleId="10240">
    <w:name w:val="表 (青) 1024"/>
    <w:basedOn w:val="a4"/>
    <w:next w:val="102"/>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1240">
    <w:name w:val="表 (青) 1124"/>
    <w:basedOn w:val="a4"/>
    <w:next w:val="113"/>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4F81B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43F60"/>
      </w:tcPr>
    </w:tblStylePr>
    <w:tblStylePr w:type="firstCol">
      <w:rPr>
        <w:rFonts w:cs="Times New Roman"/>
      </w:rPr>
      <w:tblPr/>
      <w:tcPr>
        <w:tcBorders>
          <w:top w:val="nil"/>
          <w:left w:val="nil"/>
          <w:bottom w:val="nil"/>
          <w:right w:val="single" w:sz="18" w:space="0" w:color="FFFFFF"/>
          <w:insideH w:val="nil"/>
          <w:insideV w:val="nil"/>
        </w:tcBorders>
        <w:shd w:val="clear" w:color="auto" w:fill="365F91"/>
      </w:tcPr>
    </w:tblStylePr>
    <w:tblStylePr w:type="lastCol">
      <w:rPr>
        <w:rFonts w:cs="Times New Roman"/>
      </w:rPr>
      <w:tblPr/>
      <w:tcPr>
        <w:tcBorders>
          <w:top w:val="nil"/>
          <w:left w:val="single" w:sz="18" w:space="0" w:color="FFFFFF"/>
          <w:bottom w:val="nil"/>
          <w:right w:val="nil"/>
          <w:insideH w:val="nil"/>
          <w:insideV w:val="nil"/>
        </w:tcBorders>
        <w:shd w:val="clear" w:color="auto" w:fill="365F91"/>
      </w:tcPr>
    </w:tblStylePr>
    <w:tblStylePr w:type="band1Vert">
      <w:rPr>
        <w:rFonts w:cs="Times New Roman"/>
      </w:rPr>
      <w:tblPr/>
      <w:tcPr>
        <w:tcBorders>
          <w:top w:val="nil"/>
          <w:left w:val="nil"/>
          <w:bottom w:val="nil"/>
          <w:right w:val="nil"/>
          <w:insideH w:val="nil"/>
          <w:insideV w:val="nil"/>
        </w:tcBorders>
        <w:shd w:val="clear" w:color="auto" w:fill="365F91"/>
      </w:tcPr>
    </w:tblStylePr>
    <w:tblStylePr w:type="band1Horz">
      <w:rPr>
        <w:rFonts w:cs="Times New Roman"/>
      </w:rPr>
      <w:tblPr/>
      <w:tcPr>
        <w:tcBorders>
          <w:top w:val="nil"/>
          <w:left w:val="nil"/>
          <w:bottom w:val="nil"/>
          <w:right w:val="nil"/>
          <w:insideH w:val="nil"/>
          <w:insideV w:val="nil"/>
        </w:tcBorders>
        <w:shd w:val="clear" w:color="auto" w:fill="365F91"/>
      </w:tcPr>
    </w:tblStylePr>
  </w:style>
  <w:style w:type="table" w:customStyle="1" w:styleId="12240">
    <w:name w:val="表 (青) 1224"/>
    <w:basedOn w:val="a4"/>
    <w:next w:val="122"/>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C4C74"/>
      </w:tcPr>
    </w:tblStylePr>
    <w:tblStylePr w:type="firstCol">
      <w:rPr>
        <w:rFonts w:cs="Times New Roman"/>
        <w:color w:val="FFFFFF"/>
      </w:rPr>
      <w:tblPr/>
      <w:tcPr>
        <w:tcBorders>
          <w:top w:val="nil"/>
          <w:left w:val="nil"/>
          <w:bottom w:val="nil"/>
          <w:right w:val="nil"/>
          <w:insideH w:val="single" w:sz="4" w:space="0" w:color="2C4C74"/>
          <w:insideV w:val="nil"/>
        </w:tcBorders>
        <w:shd w:val="clear" w:color="auto" w:fill="2C4C74"/>
      </w:tcPr>
    </w:tblStylePr>
    <w:tblStylePr w:type="lastCol">
      <w:rPr>
        <w:rFonts w:cs="Times New Roman"/>
        <w:color w:val="FFFFFF"/>
      </w:rPr>
      <w:tblPr/>
      <w:tcPr>
        <w:tcBorders>
          <w:top w:val="nil"/>
          <w:left w:val="nil"/>
          <w:bottom w:val="nil"/>
          <w:right w:val="nil"/>
          <w:insideH w:val="nil"/>
          <w:insideV w:val="nil"/>
        </w:tcBorders>
        <w:shd w:val="clear" w:color="auto" w:fill="2C4C74"/>
      </w:tcPr>
    </w:tblStylePr>
    <w:tblStylePr w:type="band1Vert">
      <w:rPr>
        <w:rFonts w:cs="Times New Roman"/>
      </w:rPr>
      <w:tblPr/>
      <w:tcPr>
        <w:shd w:val="clear" w:color="auto" w:fill="B8CCE4"/>
      </w:tcPr>
    </w:tblStylePr>
    <w:tblStylePr w:type="band1Horz">
      <w:rPr>
        <w:rFonts w:cs="Times New Roman"/>
      </w:rPr>
      <w:tblPr/>
      <w:tcPr>
        <w:shd w:val="clear" w:color="auto" w:fill="A7BFDE"/>
      </w:tcPr>
    </w:tblStylePr>
    <w:tblStylePr w:type="neCell">
      <w:rPr>
        <w:rFonts w:cs="Times New Roman"/>
        <w:color w:val="000000"/>
      </w:rPr>
    </w:tblStylePr>
    <w:tblStylePr w:type="nwCell">
      <w:rPr>
        <w:rFonts w:cs="Times New Roman"/>
        <w:color w:val="000000"/>
      </w:rPr>
    </w:tblStylePr>
  </w:style>
  <w:style w:type="table" w:customStyle="1" w:styleId="13240">
    <w:name w:val="表 (青) 1324"/>
    <w:basedOn w:val="a4"/>
    <w:next w:val="132"/>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DF2F8"/>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3DFEE"/>
      </w:tcPr>
    </w:tblStylePr>
    <w:tblStylePr w:type="band1Horz">
      <w:rPr>
        <w:rFonts w:cs="Times New Roman"/>
      </w:rPr>
      <w:tblPr/>
      <w:tcPr>
        <w:shd w:val="clear" w:color="auto" w:fill="DBE5F1"/>
      </w:tcPr>
    </w:tblStylePr>
  </w:style>
  <w:style w:type="table" w:customStyle="1" w:styleId="14240">
    <w:name w:val="表 (青) 1424"/>
    <w:basedOn w:val="a4"/>
    <w:next w:val="142"/>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DBE5F1"/>
    </w:tcPr>
    <w:tblStylePr w:type="firstRow">
      <w:rPr>
        <w:rFonts w:cs="Times New Roman"/>
        <w:b/>
        <w:bCs/>
      </w:rPr>
      <w:tblPr/>
      <w:tcPr>
        <w:shd w:val="clear" w:color="auto" w:fill="B8CCE4"/>
      </w:tcPr>
    </w:tblStylePr>
    <w:tblStylePr w:type="lastRow">
      <w:rPr>
        <w:rFonts w:cs="Times New Roman"/>
        <w:b/>
        <w:bCs/>
        <w:color w:val="000000"/>
      </w:rPr>
      <w:tblPr/>
      <w:tcPr>
        <w:shd w:val="clear" w:color="auto" w:fill="B8CCE4"/>
      </w:tcPr>
    </w:tblStylePr>
    <w:tblStylePr w:type="firstCol">
      <w:rPr>
        <w:rFonts w:cs="Times New Roman"/>
        <w:color w:val="FFFFFF"/>
      </w:rPr>
      <w:tblPr/>
      <w:tcPr>
        <w:shd w:val="clear" w:color="auto" w:fill="365F91"/>
      </w:tcPr>
    </w:tblStylePr>
    <w:tblStylePr w:type="lastCol">
      <w:rPr>
        <w:rFonts w:cs="Times New Roman"/>
        <w:color w:val="FFFFFF"/>
      </w:rPr>
      <w:tblPr/>
      <w:tcPr>
        <w:shd w:val="clear" w:color="auto" w:fill="365F91"/>
      </w:tc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customStyle="1" w:styleId="124e">
    <w:name w:val="表 (赤)  124"/>
    <w:basedOn w:val="a4"/>
    <w:next w:val="1ff7"/>
    <w:uiPriority w:val="99"/>
    <w:rsid w:val="009F3DDB"/>
    <w:rPr>
      <w:rFonts w:ascii="Calibri" w:eastAsia="ＭＳ 明朝" w:hAnsi="Calibri" w:cs="Times New Roman"/>
      <w:color w:val="943634"/>
      <w:sz w:val="20"/>
      <w:szCs w:val="20"/>
      <w:lang w:val="en-GB"/>
    </w:rPr>
    <w:tblPr>
      <w:tblStyleRowBandSize w:val="1"/>
      <w:tblStyleColBandSize w:val="1"/>
      <w:tblBorders>
        <w:top w:val="single" w:sz="8" w:space="0" w:color="C0504D"/>
        <w:bottom w:val="single" w:sz="8" w:space="0" w:color="C0504D"/>
      </w:tblBorders>
    </w:tblPr>
    <w:tblStylePr w:type="firstRow">
      <w:pPr>
        <w:spacing w:beforeLines="0" w:beforeAutospacing="0" w:afterLines="0" w:afterAutospacing="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customStyle="1" w:styleId="2247">
    <w:name w:val="表 (赤)  224"/>
    <w:basedOn w:val="a4"/>
    <w:next w:val="2f2"/>
    <w:uiPriority w:val="99"/>
    <w:rsid w:val="009F3DDB"/>
    <w:rPr>
      <w:rFonts w:ascii="Calibri" w:eastAsia="ＭＳ 明朝" w:hAnsi="Calibri" w:cs="Times New Roman"/>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Lines="0" w:beforeAutospacing="0" w:afterLines="0" w:afterAutospacing="0"/>
      </w:pPr>
      <w:rPr>
        <w:rFonts w:cs="Times New Roman"/>
        <w:b/>
        <w:bCs/>
        <w:color w:val="FFFFFF"/>
      </w:rPr>
      <w:tblPr/>
      <w:tcPr>
        <w:shd w:val="clear" w:color="auto" w:fill="C0504D"/>
      </w:tcPr>
    </w:tblStylePr>
    <w:tblStylePr w:type="lastRow">
      <w:pPr>
        <w:spacing w:beforeLines="0" w:beforeAutospacing="0" w:afterLines="0" w:afterAutospacing="0"/>
      </w:pPr>
      <w:rPr>
        <w:rFonts w:cs="Times New Roman"/>
        <w:b/>
        <w:bCs/>
      </w:rPr>
      <w:tblPr/>
      <w:tcPr>
        <w:tcBorders>
          <w:top w:val="double" w:sz="6" w:space="0" w:color="C0504D"/>
          <w:left w:val="single" w:sz="8" w:space="0" w:color="C0504D"/>
          <w:bottom w:val="single" w:sz="8" w:space="0" w:color="C0504D"/>
          <w:right w:val="single" w:sz="8" w:space="0" w:color="C0504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tcBorders>
      </w:tcPr>
    </w:tblStylePr>
  </w:style>
  <w:style w:type="table" w:customStyle="1" w:styleId="3246">
    <w:name w:val="表 (赤)  324"/>
    <w:basedOn w:val="a4"/>
    <w:next w:val="3d"/>
    <w:uiPriority w:val="99"/>
    <w:rsid w:val="009F3DDB"/>
    <w:rPr>
      <w:rFonts w:ascii="Calibri" w:eastAsia="ＭＳ 明朝" w:hAnsi="Calibri" w:cs="Times New Roman"/>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4244">
    <w:name w:val="表 (赤)  424"/>
    <w:basedOn w:val="a4"/>
    <w:next w:val="49"/>
    <w:uiPriority w:val="99"/>
    <w:rsid w:val="009F3DDB"/>
    <w:rPr>
      <w:rFonts w:ascii="Calibri" w:eastAsia="ＭＳ 明朝" w:hAnsi="Calibri" w:cs="Times New Roman"/>
      <w:sz w:val="20"/>
      <w:szCs w:val="20"/>
      <w:lang w:val="en-GB"/>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Lines="0" w:beforeAutospacing="0" w:afterLines="0" w:afterAutospacing="0"/>
      </w:pPr>
      <w:rPr>
        <w:rFonts w:cs="Times New Roman"/>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Autospacing="0" w:afterLines="0" w:afterAutospacing="0"/>
      </w:pPr>
      <w:rPr>
        <w:rFonts w:cs="Times New Roman"/>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FD3D2"/>
      </w:tcPr>
    </w:tblStylePr>
    <w:tblStylePr w:type="band1Horz">
      <w:rPr>
        <w:rFonts w:cs="Times New Roman"/>
      </w:rPr>
      <w:tblPr/>
      <w:tcPr>
        <w:tcBorders>
          <w:insideH w:val="nil"/>
          <w:insideV w:val="nil"/>
        </w:tcBorders>
        <w:shd w:val="clear" w:color="auto" w:fill="EFD3D2"/>
      </w:tcPr>
    </w:tblStylePr>
    <w:tblStylePr w:type="band2Horz">
      <w:rPr>
        <w:rFonts w:cs="Times New Roman"/>
      </w:rPr>
      <w:tblPr/>
      <w:tcPr>
        <w:tcBorders>
          <w:insideH w:val="nil"/>
          <w:insideV w:val="nil"/>
        </w:tcBorders>
      </w:tcPr>
    </w:tblStylePr>
  </w:style>
  <w:style w:type="table" w:customStyle="1" w:styleId="5243">
    <w:name w:val="表 (赤)  524"/>
    <w:basedOn w:val="a4"/>
    <w:next w:val="59"/>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42">
    <w:name w:val="表 (赤)  624"/>
    <w:basedOn w:val="a4"/>
    <w:next w:val="6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C0504D"/>
        <w:bottom w:val="single" w:sz="8" w:space="0" w:color="C0504D"/>
      </w:tblBorders>
    </w:tblPr>
    <w:tblStylePr w:type="firstRow">
      <w:rPr>
        <w:rFonts w:ascii="Times New Roman" w:eastAsia="Times New Roman" w:hAnsi="Times New Roman" w:cs="Times New Roman"/>
      </w:rPr>
      <w:tblPr/>
      <w:tcPr>
        <w:tcBorders>
          <w:top w:val="nil"/>
          <w:bottom w:val="single" w:sz="8" w:space="0" w:color="C0504D"/>
        </w:tcBorders>
      </w:tcPr>
    </w:tblStylePr>
    <w:tblStylePr w:type="lastRow">
      <w:rPr>
        <w:rFonts w:cs="Times New Roman"/>
        <w:b/>
        <w:bCs/>
        <w:color w:val="1F497D"/>
      </w:rPr>
      <w:tblPr/>
      <w:tcPr>
        <w:tcBorders>
          <w:top w:val="single" w:sz="8" w:space="0" w:color="C0504D"/>
          <w:bottom w:val="single" w:sz="8" w:space="0" w:color="C0504D"/>
        </w:tcBorders>
      </w:tcPr>
    </w:tblStylePr>
    <w:tblStylePr w:type="firstCol">
      <w:rPr>
        <w:rFonts w:cs="Times New Roman"/>
        <w:b/>
        <w:bCs/>
      </w:rPr>
    </w:tblStylePr>
    <w:tblStylePr w:type="lastCol">
      <w:rPr>
        <w:rFonts w:cs="Times New Roman"/>
        <w:b/>
        <w:bCs/>
      </w:rPr>
      <w:tblPr/>
      <w:tcPr>
        <w:tcBorders>
          <w:top w:val="single" w:sz="8" w:space="0" w:color="C0504D"/>
          <w:bottom w:val="single" w:sz="8" w:space="0" w:color="C0504D"/>
        </w:tcBorders>
      </w:tcPr>
    </w:tblStylePr>
    <w:tblStylePr w:type="band1Vert">
      <w:rPr>
        <w:rFonts w:cs="Times New Roman"/>
      </w:rPr>
      <w:tblPr/>
      <w:tcPr>
        <w:shd w:val="clear" w:color="auto" w:fill="EFD3D2"/>
      </w:tcPr>
    </w:tblStylePr>
    <w:tblStylePr w:type="band1Horz">
      <w:rPr>
        <w:rFonts w:cs="Times New Roman"/>
      </w:rPr>
      <w:tblPr/>
      <w:tcPr>
        <w:shd w:val="clear" w:color="auto" w:fill="EFD3D2"/>
      </w:tcPr>
    </w:tblStylePr>
  </w:style>
  <w:style w:type="table" w:customStyle="1" w:styleId="7243">
    <w:name w:val="表 (赤)  724"/>
    <w:basedOn w:val="a4"/>
    <w:next w:val="7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rFonts w:cs="Times New Roman"/>
        <w:sz w:val="24"/>
        <w:szCs w:val="24"/>
      </w:rPr>
      <w:tblPr/>
      <w:tcPr>
        <w:tcBorders>
          <w:top w:val="nil"/>
          <w:left w:val="nil"/>
          <w:bottom w:val="single" w:sz="24" w:space="0" w:color="C0504D"/>
          <w:right w:val="nil"/>
          <w:insideH w:val="nil"/>
          <w:insideV w:val="nil"/>
        </w:tcBorders>
        <w:shd w:val="clear" w:color="auto" w:fill="FFFFFF"/>
      </w:tcPr>
    </w:tblStylePr>
    <w:tblStylePr w:type="lastRow">
      <w:rPr>
        <w:rFonts w:cs="Times New Roman"/>
      </w:rPr>
      <w:tblPr/>
      <w:tcPr>
        <w:tcBorders>
          <w:top w:val="single" w:sz="8" w:space="0" w:color="C0504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C0504D"/>
          <w:insideH w:val="nil"/>
          <w:insideV w:val="nil"/>
        </w:tcBorders>
        <w:shd w:val="clear" w:color="auto" w:fill="FFFFFF"/>
      </w:tcPr>
    </w:tblStylePr>
    <w:tblStylePr w:type="lastCol">
      <w:rPr>
        <w:rFonts w:cs="Times New Roman"/>
      </w:rPr>
      <w:tblPr/>
      <w:tcPr>
        <w:tcBorders>
          <w:top w:val="nil"/>
          <w:left w:val="single" w:sz="8" w:space="0" w:color="C0504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top w:val="nil"/>
          <w:bottom w:val="nil"/>
          <w:insideH w:val="nil"/>
          <w:insideV w:val="nil"/>
        </w:tcBorders>
        <w:shd w:val="clear" w:color="auto" w:fill="EFD3D2"/>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243">
    <w:name w:val="表 (赤)  824"/>
    <w:basedOn w:val="a4"/>
    <w:next w:val="84"/>
    <w:uiPriority w:val="99"/>
    <w:rsid w:val="009F3DDB"/>
    <w:rPr>
      <w:rFonts w:ascii="Calibri" w:eastAsia="ＭＳ 明朝" w:hAnsi="Calibri" w:cs="Times New Roman"/>
      <w:sz w:val="20"/>
      <w:szCs w:val="20"/>
      <w:lang w:val="en-GB"/>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rFonts w:cs="Times New Roman"/>
        <w:b/>
        <w:bCs/>
      </w:rPr>
    </w:tblStylePr>
    <w:tblStylePr w:type="lastRow">
      <w:rPr>
        <w:rFonts w:cs="Times New Roman"/>
        <w:b/>
        <w:bCs/>
      </w:rPr>
      <w:tblPr/>
      <w:tcPr>
        <w:tcBorders>
          <w:top w:val="single" w:sz="18" w:space="0" w:color="CF7B7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FA7A6"/>
      </w:tcPr>
    </w:tblStylePr>
    <w:tblStylePr w:type="band1Horz">
      <w:rPr>
        <w:rFonts w:cs="Times New Roman"/>
      </w:rPr>
      <w:tblPr/>
      <w:tcPr>
        <w:shd w:val="clear" w:color="auto" w:fill="DFA7A6"/>
      </w:tcPr>
    </w:tblStylePr>
  </w:style>
  <w:style w:type="table" w:customStyle="1" w:styleId="9241">
    <w:name w:val="表 (赤)  924"/>
    <w:basedOn w:val="a4"/>
    <w:next w:val="9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rFonts w:cs="Times New Roman"/>
        <w:b/>
        <w:bCs/>
        <w:color w:val="000000"/>
      </w:rPr>
      <w:tblPr/>
      <w:tcPr>
        <w:shd w:val="clear" w:color="auto" w:fill="F8EDED"/>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2DBDB"/>
      </w:tcPr>
    </w:tblStylePr>
    <w:tblStylePr w:type="band1Vert">
      <w:rPr>
        <w:rFonts w:cs="Times New Roman"/>
      </w:rPr>
      <w:tblPr/>
      <w:tcPr>
        <w:shd w:val="clear" w:color="auto" w:fill="DFA7A6"/>
      </w:tcPr>
    </w:tblStylePr>
    <w:tblStylePr w:type="band1Horz">
      <w:rPr>
        <w:rFonts w:cs="Times New Roman"/>
      </w:rPr>
      <w:tblPr/>
      <w:tcPr>
        <w:tcBorders>
          <w:insideH w:val="single" w:sz="6" w:space="0" w:color="C0504D"/>
          <w:insideV w:val="single" w:sz="6" w:space="0" w:color="C0504D"/>
        </w:tcBorders>
        <w:shd w:val="clear" w:color="auto" w:fill="DFA7A6"/>
      </w:tcPr>
    </w:tblStylePr>
    <w:tblStylePr w:type="nwCell">
      <w:rPr>
        <w:rFonts w:cs="Times New Roman"/>
      </w:rPr>
      <w:tblPr/>
      <w:tcPr>
        <w:shd w:val="clear" w:color="auto" w:fill="FFFFFF"/>
      </w:tcPr>
    </w:tblStylePr>
  </w:style>
  <w:style w:type="table" w:customStyle="1" w:styleId="10241">
    <w:name w:val="表 (赤) 1024"/>
    <w:basedOn w:val="a4"/>
    <w:next w:val="103"/>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11241">
    <w:name w:val="表 (赤) 1124"/>
    <w:basedOn w:val="a4"/>
    <w:next w:val="114"/>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C0504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622423"/>
      </w:tcPr>
    </w:tblStylePr>
    <w:tblStylePr w:type="firstCol">
      <w:rPr>
        <w:rFonts w:cs="Times New Roman"/>
      </w:rPr>
      <w:tblPr/>
      <w:tcPr>
        <w:tcBorders>
          <w:top w:val="nil"/>
          <w:left w:val="nil"/>
          <w:bottom w:val="nil"/>
          <w:right w:val="single" w:sz="18" w:space="0" w:color="FFFFFF"/>
          <w:insideH w:val="nil"/>
          <w:insideV w:val="nil"/>
        </w:tcBorders>
        <w:shd w:val="clear" w:color="auto" w:fill="943634"/>
      </w:tcPr>
    </w:tblStylePr>
    <w:tblStylePr w:type="lastCol">
      <w:rPr>
        <w:rFonts w:cs="Times New Roman"/>
      </w:rPr>
      <w:tblPr/>
      <w:tcPr>
        <w:tcBorders>
          <w:top w:val="nil"/>
          <w:left w:val="single" w:sz="18" w:space="0" w:color="FFFFFF"/>
          <w:bottom w:val="nil"/>
          <w:right w:val="nil"/>
          <w:insideH w:val="nil"/>
          <w:insideV w:val="nil"/>
        </w:tcBorders>
        <w:shd w:val="clear" w:color="auto" w:fill="943634"/>
      </w:tcPr>
    </w:tblStylePr>
    <w:tblStylePr w:type="band1Vert">
      <w:rPr>
        <w:rFonts w:cs="Times New Roman"/>
      </w:rPr>
      <w:tblPr/>
      <w:tcPr>
        <w:tcBorders>
          <w:top w:val="nil"/>
          <w:left w:val="nil"/>
          <w:bottom w:val="nil"/>
          <w:right w:val="nil"/>
          <w:insideH w:val="nil"/>
          <w:insideV w:val="nil"/>
        </w:tcBorders>
        <w:shd w:val="clear" w:color="auto" w:fill="943634"/>
      </w:tcPr>
    </w:tblStylePr>
    <w:tblStylePr w:type="band1Horz">
      <w:rPr>
        <w:rFonts w:cs="Times New Roman"/>
      </w:rPr>
      <w:tblPr/>
      <w:tcPr>
        <w:tcBorders>
          <w:top w:val="nil"/>
          <w:left w:val="nil"/>
          <w:bottom w:val="nil"/>
          <w:right w:val="nil"/>
          <w:insideH w:val="nil"/>
          <w:insideV w:val="nil"/>
        </w:tcBorders>
        <w:shd w:val="clear" w:color="auto" w:fill="943634"/>
      </w:tcPr>
    </w:tblStylePr>
  </w:style>
  <w:style w:type="table" w:customStyle="1" w:styleId="12241">
    <w:name w:val="表 (赤) 1224"/>
    <w:basedOn w:val="a4"/>
    <w:next w:val="123"/>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772C2A"/>
      </w:tcPr>
    </w:tblStylePr>
    <w:tblStylePr w:type="firstCol">
      <w:rPr>
        <w:rFonts w:cs="Times New Roman"/>
        <w:color w:val="FFFFFF"/>
      </w:rPr>
      <w:tblPr/>
      <w:tcPr>
        <w:tcBorders>
          <w:top w:val="nil"/>
          <w:left w:val="nil"/>
          <w:bottom w:val="nil"/>
          <w:right w:val="nil"/>
          <w:insideH w:val="single" w:sz="4" w:space="0" w:color="772C2A"/>
          <w:insideV w:val="nil"/>
        </w:tcBorders>
        <w:shd w:val="clear" w:color="auto" w:fill="772C2A"/>
      </w:tcPr>
    </w:tblStylePr>
    <w:tblStylePr w:type="lastCol">
      <w:rPr>
        <w:rFonts w:cs="Times New Roman"/>
        <w:color w:val="FFFFFF"/>
      </w:rPr>
      <w:tblPr/>
      <w:tcPr>
        <w:tcBorders>
          <w:top w:val="nil"/>
          <w:left w:val="nil"/>
          <w:bottom w:val="nil"/>
          <w:right w:val="nil"/>
          <w:insideH w:val="nil"/>
          <w:insideV w:val="nil"/>
        </w:tcBorders>
        <w:shd w:val="clear" w:color="auto" w:fill="772C2A"/>
      </w:tcPr>
    </w:tblStylePr>
    <w:tblStylePr w:type="band1Vert">
      <w:rPr>
        <w:rFonts w:cs="Times New Roman"/>
      </w:rPr>
      <w:tblPr/>
      <w:tcPr>
        <w:shd w:val="clear" w:color="auto" w:fill="E5B8B7"/>
      </w:tcPr>
    </w:tblStylePr>
    <w:tblStylePr w:type="band1Horz">
      <w:rPr>
        <w:rFonts w:cs="Times New Roman"/>
      </w:rPr>
      <w:tblPr/>
      <w:tcPr>
        <w:shd w:val="clear" w:color="auto" w:fill="DFA7A6"/>
      </w:tcPr>
    </w:tblStylePr>
    <w:tblStylePr w:type="neCell">
      <w:rPr>
        <w:rFonts w:cs="Times New Roman"/>
        <w:color w:val="000000"/>
      </w:rPr>
    </w:tblStylePr>
    <w:tblStylePr w:type="nwCell">
      <w:rPr>
        <w:rFonts w:cs="Times New Roman"/>
        <w:color w:val="000000"/>
      </w:rPr>
    </w:tblStylePr>
  </w:style>
  <w:style w:type="table" w:customStyle="1" w:styleId="13241">
    <w:name w:val="表 (赤) 1324"/>
    <w:basedOn w:val="a4"/>
    <w:next w:val="133"/>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8EDED"/>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EFD3D2"/>
      </w:tcPr>
    </w:tblStylePr>
    <w:tblStylePr w:type="band1Horz">
      <w:rPr>
        <w:rFonts w:cs="Times New Roman"/>
      </w:rPr>
      <w:tblPr/>
      <w:tcPr>
        <w:shd w:val="clear" w:color="auto" w:fill="F2DBDB"/>
      </w:tcPr>
    </w:tblStylePr>
  </w:style>
  <w:style w:type="table" w:customStyle="1" w:styleId="14241">
    <w:name w:val="表 (赤) 1424"/>
    <w:basedOn w:val="a4"/>
    <w:next w:val="143"/>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F2DBDB"/>
    </w:tcPr>
    <w:tblStylePr w:type="firstRow">
      <w:rPr>
        <w:rFonts w:cs="Times New Roman"/>
        <w:b/>
        <w:bCs/>
      </w:rPr>
      <w:tblPr/>
      <w:tcPr>
        <w:shd w:val="clear" w:color="auto" w:fill="E5B8B7"/>
      </w:tcPr>
    </w:tblStylePr>
    <w:tblStylePr w:type="lastRow">
      <w:rPr>
        <w:rFonts w:cs="Times New Roman"/>
        <w:b/>
        <w:bCs/>
        <w:color w:val="000000"/>
      </w:rPr>
      <w:tblPr/>
      <w:tcPr>
        <w:shd w:val="clear" w:color="auto" w:fill="E5B8B7"/>
      </w:tcPr>
    </w:tblStylePr>
    <w:tblStylePr w:type="firstCol">
      <w:rPr>
        <w:rFonts w:cs="Times New Roman"/>
        <w:color w:val="FFFFFF"/>
      </w:rPr>
      <w:tblPr/>
      <w:tcPr>
        <w:shd w:val="clear" w:color="auto" w:fill="943634"/>
      </w:tcPr>
    </w:tblStylePr>
    <w:tblStylePr w:type="lastCol">
      <w:rPr>
        <w:rFonts w:cs="Times New Roman"/>
        <w:color w:val="FFFFFF"/>
      </w:rPr>
      <w:tblPr/>
      <w:tcPr>
        <w:shd w:val="clear" w:color="auto" w:fill="943634"/>
      </w:tcPr>
    </w:tblStylePr>
    <w:tblStylePr w:type="band1Vert">
      <w:rPr>
        <w:rFonts w:cs="Times New Roman"/>
      </w:rPr>
      <w:tblPr/>
      <w:tcPr>
        <w:shd w:val="clear" w:color="auto" w:fill="DFA7A6"/>
      </w:tcPr>
    </w:tblStylePr>
    <w:tblStylePr w:type="band1Horz">
      <w:rPr>
        <w:rFonts w:cs="Times New Roman"/>
      </w:rPr>
      <w:tblPr/>
      <w:tcPr>
        <w:shd w:val="clear" w:color="auto" w:fill="DFA7A6"/>
      </w:tcPr>
    </w:tblStylePr>
  </w:style>
  <w:style w:type="table" w:customStyle="1" w:styleId="124f">
    <w:name w:val="表 (緑)  124"/>
    <w:basedOn w:val="a4"/>
    <w:next w:val="1ff8"/>
    <w:uiPriority w:val="99"/>
    <w:rsid w:val="009F3DDB"/>
    <w:rPr>
      <w:rFonts w:ascii="Calibri" w:eastAsia="ＭＳ 明朝" w:hAnsi="Calibri" w:cs="Times New Roman"/>
      <w:color w:val="76923C"/>
      <w:sz w:val="20"/>
      <w:szCs w:val="20"/>
      <w:lang w:val="en-GB"/>
    </w:rPr>
    <w:tblPr>
      <w:tblStyleRowBandSize w:val="1"/>
      <w:tblStyleColBandSize w:val="1"/>
      <w:tblBorders>
        <w:top w:val="single" w:sz="8" w:space="0" w:color="9BBB59"/>
        <w:bottom w:val="single" w:sz="8" w:space="0" w:color="9BBB59"/>
      </w:tblBorders>
    </w:tblPr>
    <w:tblStylePr w:type="firstRow">
      <w:pPr>
        <w:spacing w:beforeLines="0" w:beforeAutospacing="0" w:afterLines="0" w:afterAutospacing="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2248">
    <w:name w:val="表 (緑)  224"/>
    <w:basedOn w:val="a4"/>
    <w:next w:val="2f3"/>
    <w:uiPriority w:val="99"/>
    <w:rsid w:val="009F3DDB"/>
    <w:rPr>
      <w:rFonts w:ascii="Calibri" w:eastAsia="ＭＳ 明朝" w:hAnsi="Calibri" w:cs="Times New Roman"/>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Autospacing="0" w:afterLines="0" w:afterAutospacing="0"/>
      </w:pPr>
      <w:rPr>
        <w:rFonts w:cs="Times New Roman"/>
        <w:b/>
        <w:bCs/>
        <w:color w:val="FFFFFF"/>
      </w:rPr>
      <w:tblPr/>
      <w:tcPr>
        <w:shd w:val="clear" w:color="auto" w:fill="9BBB59"/>
      </w:tcPr>
    </w:tblStylePr>
    <w:tblStylePr w:type="lastRow">
      <w:pPr>
        <w:spacing w:beforeLines="0" w:beforeAutospacing="0" w:afterLines="0" w:afterAutospacing="0"/>
      </w:pPr>
      <w:rPr>
        <w:rFonts w:cs="Times New Roman"/>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tcBorders>
      </w:tcPr>
    </w:tblStylePr>
  </w:style>
  <w:style w:type="table" w:customStyle="1" w:styleId="3247">
    <w:name w:val="表 (緑)  324"/>
    <w:basedOn w:val="a4"/>
    <w:next w:val="3e"/>
    <w:uiPriority w:val="99"/>
    <w:rsid w:val="009F3DDB"/>
    <w:rPr>
      <w:rFonts w:ascii="Calibri" w:eastAsia="ＭＳ 明朝" w:hAnsi="Calibri" w:cs="Times New Roman"/>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4245">
    <w:name w:val="表 (緑)  424"/>
    <w:basedOn w:val="a4"/>
    <w:next w:val="4a"/>
    <w:uiPriority w:val="99"/>
    <w:rsid w:val="009F3DDB"/>
    <w:rPr>
      <w:rFonts w:ascii="Calibri" w:eastAsia="ＭＳ 明朝" w:hAnsi="Calibri" w:cs="Times New Roman"/>
      <w:sz w:val="20"/>
      <w:szCs w:val="20"/>
      <w:lang w:val="en-GB"/>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Lines="0" w:beforeAutospacing="0" w:afterLines="0" w:afterAutospacing="0"/>
      </w:pPr>
      <w:rPr>
        <w:rFonts w:cs="Times New Roman"/>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Autospacing="0" w:afterLines="0" w:afterAutospacing="0"/>
      </w:pPr>
      <w:rPr>
        <w:rFonts w:cs="Times New Roman"/>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6EED5"/>
      </w:tcPr>
    </w:tblStylePr>
    <w:tblStylePr w:type="band1Horz">
      <w:rPr>
        <w:rFonts w:cs="Times New Roman"/>
      </w:rPr>
      <w:tblPr/>
      <w:tcPr>
        <w:tcBorders>
          <w:insideH w:val="nil"/>
          <w:insideV w:val="nil"/>
        </w:tcBorders>
        <w:shd w:val="clear" w:color="auto" w:fill="E6EED5"/>
      </w:tcPr>
    </w:tblStylePr>
    <w:tblStylePr w:type="band2Horz">
      <w:rPr>
        <w:rFonts w:cs="Times New Roman"/>
      </w:rPr>
      <w:tblPr/>
      <w:tcPr>
        <w:tcBorders>
          <w:insideH w:val="nil"/>
          <w:insideV w:val="nil"/>
        </w:tcBorders>
      </w:tcPr>
    </w:tblStylePr>
  </w:style>
  <w:style w:type="table" w:customStyle="1" w:styleId="5244">
    <w:name w:val="表 (緑)  524"/>
    <w:basedOn w:val="a4"/>
    <w:next w:val="5a"/>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43">
    <w:name w:val="表 (緑)  624"/>
    <w:basedOn w:val="a4"/>
    <w:next w:val="65"/>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9BBB59"/>
        <w:bottom w:val="single" w:sz="8" w:space="0" w:color="9BBB59"/>
      </w:tblBorders>
    </w:tblPr>
    <w:tblStylePr w:type="firstRow">
      <w:rPr>
        <w:rFonts w:ascii="Times New Roman" w:eastAsia="Times New Roman" w:hAnsi="Times New Roman" w:cs="Times New Roman"/>
      </w:rPr>
      <w:tblPr/>
      <w:tcPr>
        <w:tcBorders>
          <w:top w:val="nil"/>
          <w:bottom w:val="single" w:sz="8" w:space="0" w:color="9BBB59"/>
        </w:tcBorders>
      </w:tcPr>
    </w:tblStylePr>
    <w:tblStylePr w:type="lastRow">
      <w:rPr>
        <w:rFonts w:cs="Times New Roman"/>
        <w:b/>
        <w:bCs/>
        <w:color w:val="1F497D"/>
      </w:rPr>
      <w:tblPr/>
      <w:tcPr>
        <w:tcBorders>
          <w:top w:val="single" w:sz="8" w:space="0" w:color="9BBB59"/>
          <w:bottom w:val="single" w:sz="8" w:space="0" w:color="9BBB59"/>
        </w:tcBorders>
      </w:tcPr>
    </w:tblStylePr>
    <w:tblStylePr w:type="firstCol">
      <w:rPr>
        <w:rFonts w:cs="Times New Roman"/>
        <w:b/>
        <w:bCs/>
      </w:rPr>
    </w:tblStylePr>
    <w:tblStylePr w:type="lastCol">
      <w:rPr>
        <w:rFonts w:cs="Times New Roman"/>
        <w:b/>
        <w:bCs/>
      </w:rPr>
      <w:tblPr/>
      <w:tcPr>
        <w:tcBorders>
          <w:top w:val="single" w:sz="8" w:space="0" w:color="9BBB59"/>
          <w:bottom w:val="single" w:sz="8" w:space="0" w:color="9BBB59"/>
        </w:tcBorders>
      </w:tcPr>
    </w:tblStylePr>
    <w:tblStylePr w:type="band1Vert">
      <w:rPr>
        <w:rFonts w:cs="Times New Roman"/>
      </w:rPr>
      <w:tblPr/>
      <w:tcPr>
        <w:shd w:val="clear" w:color="auto" w:fill="E6EED5"/>
      </w:tcPr>
    </w:tblStylePr>
    <w:tblStylePr w:type="band1Horz">
      <w:rPr>
        <w:rFonts w:cs="Times New Roman"/>
      </w:rPr>
      <w:tblPr/>
      <w:tcPr>
        <w:shd w:val="clear" w:color="auto" w:fill="E6EED5"/>
      </w:tcPr>
    </w:tblStylePr>
  </w:style>
  <w:style w:type="table" w:customStyle="1" w:styleId="7244">
    <w:name w:val="表 (緑)  724"/>
    <w:basedOn w:val="a4"/>
    <w:next w:val="75"/>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rFonts w:cs="Times New Roman"/>
        <w:sz w:val="24"/>
        <w:szCs w:val="24"/>
      </w:rPr>
      <w:tblPr/>
      <w:tcPr>
        <w:tcBorders>
          <w:top w:val="nil"/>
          <w:left w:val="nil"/>
          <w:bottom w:val="single" w:sz="24" w:space="0" w:color="9BBB59"/>
          <w:right w:val="nil"/>
          <w:insideH w:val="nil"/>
          <w:insideV w:val="nil"/>
        </w:tcBorders>
        <w:shd w:val="clear" w:color="auto" w:fill="FFFFFF"/>
      </w:tcPr>
    </w:tblStylePr>
    <w:tblStylePr w:type="lastRow">
      <w:rPr>
        <w:rFonts w:cs="Times New Roman"/>
      </w:rPr>
      <w:tblPr/>
      <w:tcPr>
        <w:tcBorders>
          <w:top w:val="single" w:sz="8" w:space="0" w:color="9BBB59"/>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9BBB59"/>
          <w:insideH w:val="nil"/>
          <w:insideV w:val="nil"/>
        </w:tcBorders>
        <w:shd w:val="clear" w:color="auto" w:fill="FFFFFF"/>
      </w:tcPr>
    </w:tblStylePr>
    <w:tblStylePr w:type="lastCol">
      <w:rPr>
        <w:rFonts w:cs="Times New Roman"/>
      </w:rPr>
      <w:tblPr/>
      <w:tcPr>
        <w:tcBorders>
          <w:top w:val="nil"/>
          <w:left w:val="single" w:sz="8" w:space="0" w:color="9BBB59"/>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top w:val="nil"/>
          <w:bottom w:val="nil"/>
          <w:insideH w:val="nil"/>
          <w:insideV w:val="nil"/>
        </w:tcBorders>
        <w:shd w:val="clear" w:color="auto" w:fill="E6EED5"/>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244">
    <w:name w:val="表 (緑)  824"/>
    <w:basedOn w:val="a4"/>
    <w:next w:val="85"/>
    <w:uiPriority w:val="99"/>
    <w:rsid w:val="009F3DDB"/>
    <w:rPr>
      <w:rFonts w:ascii="Calibri" w:eastAsia="ＭＳ 明朝" w:hAnsi="Calibri" w:cs="Times New Roman"/>
      <w:sz w:val="20"/>
      <w:szCs w:val="20"/>
      <w:lang w:val="en-GB"/>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rFonts w:cs="Times New Roman"/>
        <w:b/>
        <w:bCs/>
      </w:rPr>
    </w:tblStylePr>
    <w:tblStylePr w:type="lastRow">
      <w:rPr>
        <w:rFonts w:cs="Times New Roman"/>
        <w:b/>
        <w:bCs/>
      </w:rPr>
      <w:tblPr/>
      <w:tcPr>
        <w:tcBorders>
          <w:top w:val="single" w:sz="18" w:space="0" w:color="B3CC82"/>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DDDAC"/>
      </w:tcPr>
    </w:tblStylePr>
    <w:tblStylePr w:type="band1Horz">
      <w:rPr>
        <w:rFonts w:cs="Times New Roman"/>
      </w:rPr>
      <w:tblPr/>
      <w:tcPr>
        <w:shd w:val="clear" w:color="auto" w:fill="CDDDAC"/>
      </w:tcPr>
    </w:tblStylePr>
  </w:style>
  <w:style w:type="table" w:customStyle="1" w:styleId="9242">
    <w:name w:val="表 (緑)  924"/>
    <w:basedOn w:val="a4"/>
    <w:next w:val="95"/>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rFonts w:cs="Times New Roman"/>
        <w:b/>
        <w:bCs/>
        <w:color w:val="000000"/>
      </w:rPr>
      <w:tblPr/>
      <w:tcPr>
        <w:shd w:val="clear" w:color="auto" w:fill="F5F8EE"/>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AF1DD"/>
      </w:tcPr>
    </w:tblStylePr>
    <w:tblStylePr w:type="band1Vert">
      <w:rPr>
        <w:rFonts w:cs="Times New Roman"/>
      </w:rPr>
      <w:tblPr/>
      <w:tcPr>
        <w:shd w:val="clear" w:color="auto" w:fill="CDDDAC"/>
      </w:tcPr>
    </w:tblStylePr>
    <w:tblStylePr w:type="band1Horz">
      <w:rPr>
        <w:rFonts w:cs="Times New Roman"/>
      </w:rPr>
      <w:tblPr/>
      <w:tcPr>
        <w:tcBorders>
          <w:insideH w:val="single" w:sz="6" w:space="0" w:color="9BBB59"/>
          <w:insideV w:val="single" w:sz="6" w:space="0" w:color="9BBB59"/>
        </w:tcBorders>
        <w:shd w:val="clear" w:color="auto" w:fill="CDDDAC"/>
      </w:tcPr>
    </w:tblStylePr>
    <w:tblStylePr w:type="nwCell">
      <w:rPr>
        <w:rFonts w:cs="Times New Roman"/>
      </w:rPr>
      <w:tblPr/>
      <w:tcPr>
        <w:shd w:val="clear" w:color="auto" w:fill="FFFFFF"/>
      </w:tcPr>
    </w:tblStylePr>
  </w:style>
  <w:style w:type="table" w:customStyle="1" w:styleId="10242">
    <w:name w:val="表 (緑) 1024"/>
    <w:basedOn w:val="a4"/>
    <w:next w:val="104"/>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11242">
    <w:name w:val="表 (緑) 1124"/>
    <w:basedOn w:val="a4"/>
    <w:next w:val="115"/>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9BBB59"/>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4E6128"/>
      </w:tcPr>
    </w:tblStylePr>
    <w:tblStylePr w:type="firstCol">
      <w:rPr>
        <w:rFonts w:cs="Times New Roman"/>
      </w:rPr>
      <w:tblPr/>
      <w:tcPr>
        <w:tcBorders>
          <w:top w:val="nil"/>
          <w:left w:val="nil"/>
          <w:bottom w:val="nil"/>
          <w:right w:val="single" w:sz="18" w:space="0" w:color="FFFFFF"/>
          <w:insideH w:val="nil"/>
          <w:insideV w:val="nil"/>
        </w:tcBorders>
        <w:shd w:val="clear" w:color="auto" w:fill="76923C"/>
      </w:tcPr>
    </w:tblStylePr>
    <w:tblStylePr w:type="lastCol">
      <w:rPr>
        <w:rFonts w:cs="Times New Roman"/>
      </w:rPr>
      <w:tblPr/>
      <w:tcPr>
        <w:tcBorders>
          <w:top w:val="nil"/>
          <w:left w:val="single" w:sz="18" w:space="0" w:color="FFFFFF"/>
          <w:bottom w:val="nil"/>
          <w:right w:val="nil"/>
          <w:insideH w:val="nil"/>
          <w:insideV w:val="nil"/>
        </w:tcBorders>
        <w:shd w:val="clear" w:color="auto" w:fill="76923C"/>
      </w:tcPr>
    </w:tblStylePr>
    <w:tblStylePr w:type="band1Vert">
      <w:rPr>
        <w:rFonts w:cs="Times New Roman"/>
      </w:rPr>
      <w:tblPr/>
      <w:tcPr>
        <w:tcBorders>
          <w:top w:val="nil"/>
          <w:left w:val="nil"/>
          <w:bottom w:val="nil"/>
          <w:right w:val="nil"/>
          <w:insideH w:val="nil"/>
          <w:insideV w:val="nil"/>
        </w:tcBorders>
        <w:shd w:val="clear" w:color="auto" w:fill="76923C"/>
      </w:tcPr>
    </w:tblStylePr>
    <w:tblStylePr w:type="band1Horz">
      <w:rPr>
        <w:rFonts w:cs="Times New Roman"/>
      </w:rPr>
      <w:tblPr/>
      <w:tcPr>
        <w:tcBorders>
          <w:top w:val="nil"/>
          <w:left w:val="nil"/>
          <w:bottom w:val="nil"/>
          <w:right w:val="nil"/>
          <w:insideH w:val="nil"/>
          <w:insideV w:val="nil"/>
        </w:tcBorders>
        <w:shd w:val="clear" w:color="auto" w:fill="76923C"/>
      </w:tcPr>
    </w:tblStylePr>
  </w:style>
  <w:style w:type="table" w:customStyle="1" w:styleId="12242">
    <w:name w:val="表 (緑) 1224"/>
    <w:basedOn w:val="a4"/>
    <w:next w:val="124"/>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rFonts w:cs="Times New Roman"/>
        <w:b/>
        <w:bCs/>
      </w:rPr>
      <w:tblPr/>
      <w:tcPr>
        <w:tcBorders>
          <w:top w:val="nil"/>
          <w:left w:val="nil"/>
          <w:bottom w:val="single" w:sz="24" w:space="0" w:color="8064A2"/>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5E7530"/>
      </w:tcPr>
    </w:tblStylePr>
    <w:tblStylePr w:type="firstCol">
      <w:rPr>
        <w:rFonts w:cs="Times New Roman"/>
        <w:color w:val="FFFFFF"/>
      </w:rPr>
      <w:tblPr/>
      <w:tcPr>
        <w:tcBorders>
          <w:top w:val="nil"/>
          <w:left w:val="nil"/>
          <w:bottom w:val="nil"/>
          <w:right w:val="nil"/>
          <w:insideH w:val="single" w:sz="4" w:space="0" w:color="5E7530"/>
          <w:insideV w:val="nil"/>
        </w:tcBorders>
        <w:shd w:val="clear" w:color="auto" w:fill="5E7530"/>
      </w:tcPr>
    </w:tblStylePr>
    <w:tblStylePr w:type="lastCol">
      <w:rPr>
        <w:rFonts w:cs="Times New Roman"/>
        <w:color w:val="FFFFFF"/>
      </w:rPr>
      <w:tblPr/>
      <w:tcPr>
        <w:tcBorders>
          <w:top w:val="nil"/>
          <w:left w:val="nil"/>
          <w:bottom w:val="nil"/>
          <w:right w:val="nil"/>
          <w:insideH w:val="nil"/>
          <w:insideV w:val="nil"/>
        </w:tcBorders>
        <w:shd w:val="clear" w:color="auto" w:fill="5E7530"/>
      </w:tcPr>
    </w:tblStylePr>
    <w:tblStylePr w:type="band1Vert">
      <w:rPr>
        <w:rFonts w:cs="Times New Roman"/>
      </w:rPr>
      <w:tblPr/>
      <w:tcPr>
        <w:shd w:val="clear" w:color="auto" w:fill="D6E3BC"/>
      </w:tcPr>
    </w:tblStylePr>
    <w:tblStylePr w:type="band1Horz">
      <w:rPr>
        <w:rFonts w:cs="Times New Roman"/>
      </w:rPr>
      <w:tblPr/>
      <w:tcPr>
        <w:shd w:val="clear" w:color="auto" w:fill="CDDDAC"/>
      </w:tcPr>
    </w:tblStylePr>
  </w:style>
  <w:style w:type="table" w:customStyle="1" w:styleId="13242">
    <w:name w:val="表 (緑) 1324"/>
    <w:basedOn w:val="a4"/>
    <w:next w:val="134"/>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5F8EE"/>
    </w:tcPr>
    <w:tblStylePr w:type="firstRow">
      <w:rPr>
        <w:rFonts w:cs="Times New Roman"/>
        <w:b/>
        <w:bCs/>
        <w:color w:val="FFFFFF"/>
      </w:rPr>
      <w:tblPr/>
      <w:tcPr>
        <w:tcBorders>
          <w:bottom w:val="single" w:sz="12" w:space="0" w:color="FFFFFF"/>
        </w:tcBorders>
        <w:shd w:val="clear" w:color="auto" w:fill="664E82"/>
      </w:tcPr>
    </w:tblStylePr>
    <w:tblStylePr w:type="lastRow">
      <w:rPr>
        <w:rFonts w:cs="Times New Roman"/>
        <w:b/>
        <w:bCs/>
        <w:color w:val="664E82"/>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E6EED5"/>
      </w:tcPr>
    </w:tblStylePr>
    <w:tblStylePr w:type="band1Horz">
      <w:rPr>
        <w:rFonts w:cs="Times New Roman"/>
      </w:rPr>
      <w:tblPr/>
      <w:tcPr>
        <w:shd w:val="clear" w:color="auto" w:fill="EAF1DD"/>
      </w:tcPr>
    </w:tblStylePr>
  </w:style>
  <w:style w:type="table" w:customStyle="1" w:styleId="14242">
    <w:name w:val="表 (緑) 1424"/>
    <w:basedOn w:val="a4"/>
    <w:next w:val="144"/>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EAF1DD"/>
    </w:tcPr>
    <w:tblStylePr w:type="firstRow">
      <w:rPr>
        <w:rFonts w:cs="Times New Roman"/>
        <w:b/>
        <w:bCs/>
      </w:rPr>
      <w:tblPr/>
      <w:tcPr>
        <w:shd w:val="clear" w:color="auto" w:fill="D6E3BC"/>
      </w:tcPr>
    </w:tblStylePr>
    <w:tblStylePr w:type="lastRow">
      <w:rPr>
        <w:rFonts w:cs="Times New Roman"/>
        <w:b/>
        <w:bCs/>
        <w:color w:val="000000"/>
      </w:rPr>
      <w:tblPr/>
      <w:tcPr>
        <w:shd w:val="clear" w:color="auto" w:fill="D6E3BC"/>
      </w:tcPr>
    </w:tblStylePr>
    <w:tblStylePr w:type="firstCol">
      <w:rPr>
        <w:rFonts w:cs="Times New Roman"/>
        <w:color w:val="FFFFFF"/>
      </w:rPr>
      <w:tblPr/>
      <w:tcPr>
        <w:shd w:val="clear" w:color="auto" w:fill="76923C"/>
      </w:tcPr>
    </w:tblStylePr>
    <w:tblStylePr w:type="lastCol">
      <w:rPr>
        <w:rFonts w:cs="Times New Roman"/>
        <w:color w:val="FFFFFF"/>
      </w:rPr>
      <w:tblPr/>
      <w:tcPr>
        <w:shd w:val="clear" w:color="auto" w:fill="76923C"/>
      </w:tcPr>
    </w:tblStylePr>
    <w:tblStylePr w:type="band1Vert">
      <w:rPr>
        <w:rFonts w:cs="Times New Roman"/>
      </w:rPr>
      <w:tblPr/>
      <w:tcPr>
        <w:shd w:val="clear" w:color="auto" w:fill="CDDDAC"/>
      </w:tcPr>
    </w:tblStylePr>
    <w:tblStylePr w:type="band1Horz">
      <w:rPr>
        <w:rFonts w:cs="Times New Roman"/>
      </w:rPr>
      <w:tblPr/>
      <w:tcPr>
        <w:shd w:val="clear" w:color="auto" w:fill="CDDDAC"/>
      </w:tcPr>
    </w:tblStylePr>
  </w:style>
  <w:style w:type="table" w:customStyle="1" w:styleId="124f0">
    <w:name w:val="表 (紫)  124"/>
    <w:basedOn w:val="a4"/>
    <w:next w:val="1ff9"/>
    <w:uiPriority w:val="99"/>
    <w:rsid w:val="009F3DDB"/>
    <w:rPr>
      <w:rFonts w:ascii="Calibri" w:eastAsia="ＭＳ 明朝" w:hAnsi="Calibri" w:cs="Times New Roman"/>
      <w:color w:val="5F497A"/>
      <w:sz w:val="20"/>
      <w:szCs w:val="20"/>
      <w:lang w:val="en-GB"/>
    </w:rPr>
    <w:tblPr>
      <w:tblStyleRowBandSize w:val="1"/>
      <w:tblStyleColBandSize w:val="1"/>
      <w:tblBorders>
        <w:top w:val="single" w:sz="8" w:space="0" w:color="8064A2"/>
        <w:bottom w:val="single" w:sz="8" w:space="0" w:color="8064A2"/>
      </w:tblBorders>
    </w:tblPr>
    <w:tblStylePr w:type="firstRow">
      <w:pPr>
        <w:spacing w:beforeLines="0" w:beforeAutospacing="0" w:afterLines="0" w:afterAutospacing="0"/>
      </w:pPr>
      <w:rPr>
        <w:rFonts w:cs="Times New Roman"/>
        <w:b/>
        <w:bCs/>
      </w:rPr>
      <w:tblPr/>
      <w:tcPr>
        <w:tcBorders>
          <w:top w:val="single" w:sz="8" w:space="0" w:color="8064A2"/>
          <w:left w:val="nil"/>
          <w:bottom w:val="single" w:sz="8" w:space="0" w:color="8064A2"/>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8064A2"/>
          <w:left w:val="nil"/>
          <w:bottom w:val="single" w:sz="8" w:space="0" w:color="8064A2"/>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left w:val="nil"/>
          <w:right w:val="nil"/>
          <w:insideH w:val="nil"/>
          <w:insideV w:val="nil"/>
        </w:tcBorders>
        <w:shd w:val="clear" w:color="auto" w:fill="DFD8E8"/>
      </w:tcPr>
    </w:tblStylePr>
  </w:style>
  <w:style w:type="table" w:customStyle="1" w:styleId="2249">
    <w:name w:val="表 (紫)  224"/>
    <w:basedOn w:val="a4"/>
    <w:next w:val="2f4"/>
    <w:uiPriority w:val="99"/>
    <w:rsid w:val="009F3DDB"/>
    <w:rPr>
      <w:rFonts w:ascii="Calibri" w:eastAsia="ＭＳ 明朝" w:hAnsi="Calibri" w:cs="Times New Roman"/>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Lines="0" w:beforeAutospacing="0" w:afterLines="0" w:afterAutospacing="0"/>
      </w:pPr>
      <w:rPr>
        <w:rFonts w:cs="Times New Roman"/>
        <w:b/>
        <w:bCs/>
        <w:color w:val="FFFFFF"/>
      </w:rPr>
      <w:tblPr/>
      <w:tcPr>
        <w:shd w:val="clear" w:color="auto" w:fill="8064A2"/>
      </w:tcPr>
    </w:tblStylePr>
    <w:tblStylePr w:type="lastRow">
      <w:pPr>
        <w:spacing w:beforeLines="0" w:beforeAutospacing="0" w:afterLines="0" w:afterAutospacing="0"/>
      </w:pPr>
      <w:rPr>
        <w:rFonts w:cs="Times New Roman"/>
        <w:b/>
        <w:bCs/>
      </w:rPr>
      <w:tblPr/>
      <w:tcPr>
        <w:tcBorders>
          <w:top w:val="double" w:sz="6" w:space="0" w:color="8064A2"/>
          <w:left w:val="single" w:sz="8" w:space="0" w:color="8064A2"/>
          <w:bottom w:val="single" w:sz="8" w:space="0" w:color="8064A2"/>
          <w:right w:val="single" w:sz="8" w:space="0" w:color="8064A2"/>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8064A2"/>
          <w:left w:val="single" w:sz="8" w:space="0" w:color="8064A2"/>
          <w:bottom w:val="single" w:sz="8" w:space="0" w:color="8064A2"/>
          <w:right w:val="single" w:sz="8" w:space="0" w:color="8064A2"/>
        </w:tcBorders>
      </w:tcPr>
    </w:tblStylePr>
    <w:tblStylePr w:type="band1Horz">
      <w:rPr>
        <w:rFonts w:cs="Times New Roman"/>
      </w:rPr>
      <w:tblPr/>
      <w:tcPr>
        <w:tcBorders>
          <w:top w:val="single" w:sz="8" w:space="0" w:color="8064A2"/>
          <w:left w:val="single" w:sz="8" w:space="0" w:color="8064A2"/>
          <w:bottom w:val="single" w:sz="8" w:space="0" w:color="8064A2"/>
          <w:right w:val="single" w:sz="8" w:space="0" w:color="8064A2"/>
        </w:tcBorders>
      </w:tcPr>
    </w:tblStylePr>
  </w:style>
  <w:style w:type="table" w:customStyle="1" w:styleId="3248">
    <w:name w:val="表 (紫)  324"/>
    <w:basedOn w:val="a4"/>
    <w:next w:val="3f"/>
    <w:uiPriority w:val="99"/>
    <w:rsid w:val="009F3DDB"/>
    <w:rPr>
      <w:rFonts w:ascii="Calibri" w:eastAsia="ＭＳ 明朝" w:hAnsi="Calibri" w:cs="Times New Roman"/>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rPr>
        <w:rFonts w:cs="Times New Roman"/>
      </w:rPr>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rPr>
        <w:rFonts w:cs="Times New Roman"/>
      </w:rPr>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rPr>
        <w:rFonts w:cs="Times New Roman"/>
      </w:rPr>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4246">
    <w:name w:val="表 (紫)  424"/>
    <w:basedOn w:val="a4"/>
    <w:next w:val="4b"/>
    <w:uiPriority w:val="99"/>
    <w:rsid w:val="009F3DDB"/>
    <w:rPr>
      <w:rFonts w:ascii="Calibri" w:eastAsia="ＭＳ 明朝" w:hAnsi="Calibri" w:cs="Times New Roman"/>
      <w:sz w:val="20"/>
      <w:szCs w:val="20"/>
      <w:lang w:val="en-GB"/>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Lines="0" w:beforeAutospacing="0" w:afterLines="0" w:afterAutospacing="0"/>
      </w:pPr>
      <w:rPr>
        <w:rFonts w:cs="Times New Roman"/>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Lines="0" w:beforeAutospacing="0" w:afterLines="0" w:afterAutospacing="0"/>
      </w:pPr>
      <w:rPr>
        <w:rFonts w:cs="Times New Roman"/>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FD8E8"/>
      </w:tcPr>
    </w:tblStylePr>
    <w:tblStylePr w:type="band1Horz">
      <w:rPr>
        <w:rFonts w:cs="Times New Roman"/>
      </w:rPr>
      <w:tblPr/>
      <w:tcPr>
        <w:tcBorders>
          <w:insideH w:val="nil"/>
          <w:insideV w:val="nil"/>
        </w:tcBorders>
        <w:shd w:val="clear" w:color="auto" w:fill="DFD8E8"/>
      </w:tcPr>
    </w:tblStylePr>
    <w:tblStylePr w:type="band2Horz">
      <w:rPr>
        <w:rFonts w:cs="Times New Roman"/>
      </w:rPr>
      <w:tblPr/>
      <w:tcPr>
        <w:tcBorders>
          <w:insideH w:val="nil"/>
          <w:insideV w:val="nil"/>
        </w:tcBorders>
      </w:tcPr>
    </w:tblStylePr>
  </w:style>
  <w:style w:type="table" w:customStyle="1" w:styleId="5245">
    <w:name w:val="表 (紫)  524"/>
    <w:basedOn w:val="a4"/>
    <w:next w:val="5b"/>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8064A2"/>
      </w:tcPr>
    </w:tblStylePr>
    <w:tblStylePr w:type="lastCol">
      <w:rPr>
        <w:rFonts w:cs="Times New Roman"/>
        <w:b/>
        <w:bCs/>
        <w:color w:val="FFFFFF"/>
      </w:rPr>
      <w:tblPr/>
      <w:tcPr>
        <w:tcBorders>
          <w:left w:val="nil"/>
          <w:right w:val="nil"/>
          <w:insideH w:val="nil"/>
          <w:insideV w:val="nil"/>
        </w:tcBorders>
        <w:shd w:val="clear" w:color="auto" w:fill="8064A2"/>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44">
    <w:name w:val="表 (紫)  624"/>
    <w:basedOn w:val="a4"/>
    <w:next w:val="66"/>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8064A2"/>
        <w:bottom w:val="single" w:sz="8" w:space="0" w:color="8064A2"/>
      </w:tblBorders>
    </w:tblPr>
    <w:tblStylePr w:type="firstRow">
      <w:rPr>
        <w:rFonts w:ascii="Times New Roman" w:eastAsia="Times New Roman" w:hAnsi="Times New Roman" w:cs="Times New Roman"/>
      </w:rPr>
      <w:tblPr/>
      <w:tcPr>
        <w:tcBorders>
          <w:top w:val="nil"/>
          <w:bottom w:val="single" w:sz="8" w:space="0" w:color="8064A2"/>
        </w:tcBorders>
      </w:tcPr>
    </w:tblStylePr>
    <w:tblStylePr w:type="lastRow">
      <w:rPr>
        <w:rFonts w:cs="Times New Roman"/>
        <w:b/>
        <w:bCs/>
        <w:color w:val="1F497D"/>
      </w:rPr>
      <w:tblPr/>
      <w:tcPr>
        <w:tcBorders>
          <w:top w:val="single" w:sz="8" w:space="0" w:color="8064A2"/>
          <w:bottom w:val="single" w:sz="8" w:space="0" w:color="8064A2"/>
        </w:tcBorders>
      </w:tcPr>
    </w:tblStylePr>
    <w:tblStylePr w:type="firstCol">
      <w:rPr>
        <w:rFonts w:cs="Times New Roman"/>
        <w:b/>
        <w:bCs/>
      </w:rPr>
    </w:tblStylePr>
    <w:tblStylePr w:type="lastCol">
      <w:rPr>
        <w:rFonts w:cs="Times New Roman"/>
        <w:b/>
        <w:bCs/>
      </w:rPr>
      <w:tblPr/>
      <w:tcPr>
        <w:tcBorders>
          <w:top w:val="single" w:sz="8" w:space="0" w:color="8064A2"/>
          <w:bottom w:val="single" w:sz="8" w:space="0" w:color="8064A2"/>
        </w:tcBorders>
      </w:tcPr>
    </w:tblStylePr>
    <w:tblStylePr w:type="band1Vert">
      <w:rPr>
        <w:rFonts w:cs="Times New Roman"/>
      </w:rPr>
      <w:tblPr/>
      <w:tcPr>
        <w:shd w:val="clear" w:color="auto" w:fill="DFD8E8"/>
      </w:tcPr>
    </w:tblStylePr>
    <w:tblStylePr w:type="band1Horz">
      <w:rPr>
        <w:rFonts w:cs="Times New Roman"/>
      </w:rPr>
      <w:tblPr/>
      <w:tcPr>
        <w:shd w:val="clear" w:color="auto" w:fill="DFD8E8"/>
      </w:tcPr>
    </w:tblStylePr>
  </w:style>
  <w:style w:type="table" w:customStyle="1" w:styleId="7245">
    <w:name w:val="表 (紫)  724"/>
    <w:basedOn w:val="a4"/>
    <w:next w:val="76"/>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rFonts w:cs="Times New Roman"/>
        <w:sz w:val="24"/>
        <w:szCs w:val="24"/>
      </w:rPr>
      <w:tblPr/>
      <w:tcPr>
        <w:tcBorders>
          <w:top w:val="nil"/>
          <w:left w:val="nil"/>
          <w:bottom w:val="single" w:sz="24" w:space="0" w:color="8064A2"/>
          <w:right w:val="nil"/>
          <w:insideH w:val="nil"/>
          <w:insideV w:val="nil"/>
        </w:tcBorders>
        <w:shd w:val="clear" w:color="auto" w:fill="FFFFFF"/>
      </w:tcPr>
    </w:tblStylePr>
    <w:tblStylePr w:type="lastRow">
      <w:rPr>
        <w:rFonts w:cs="Times New Roman"/>
      </w:rPr>
      <w:tblPr/>
      <w:tcPr>
        <w:tcBorders>
          <w:top w:val="single" w:sz="8" w:space="0" w:color="8064A2"/>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8064A2"/>
          <w:insideH w:val="nil"/>
          <w:insideV w:val="nil"/>
        </w:tcBorders>
        <w:shd w:val="clear" w:color="auto" w:fill="FFFFFF"/>
      </w:tcPr>
    </w:tblStylePr>
    <w:tblStylePr w:type="lastCol">
      <w:rPr>
        <w:rFonts w:cs="Times New Roman"/>
      </w:rPr>
      <w:tblPr/>
      <w:tcPr>
        <w:tcBorders>
          <w:top w:val="nil"/>
          <w:left w:val="single" w:sz="8" w:space="0" w:color="8064A2"/>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top w:val="nil"/>
          <w:bottom w:val="nil"/>
          <w:insideH w:val="nil"/>
          <w:insideV w:val="nil"/>
        </w:tcBorders>
        <w:shd w:val="clear" w:color="auto" w:fill="DFD8E8"/>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245">
    <w:name w:val="表 (紫)  824"/>
    <w:basedOn w:val="a4"/>
    <w:next w:val="86"/>
    <w:uiPriority w:val="99"/>
    <w:rsid w:val="009F3DDB"/>
    <w:rPr>
      <w:rFonts w:ascii="Calibri" w:eastAsia="ＭＳ 明朝" w:hAnsi="Calibri" w:cs="Times New Roman"/>
      <w:sz w:val="20"/>
      <w:szCs w:val="20"/>
      <w:lang w:val="en-GB"/>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rFonts w:cs="Times New Roman"/>
        <w:b/>
        <w:bCs/>
      </w:rPr>
    </w:tblStylePr>
    <w:tblStylePr w:type="lastRow">
      <w:rPr>
        <w:rFonts w:cs="Times New Roman"/>
        <w:b/>
        <w:bCs/>
      </w:rPr>
      <w:tblPr/>
      <w:tcPr>
        <w:tcBorders>
          <w:top w:val="single" w:sz="18" w:space="0" w:color="9F8AB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BFB1D0"/>
      </w:tcPr>
    </w:tblStylePr>
    <w:tblStylePr w:type="band1Horz">
      <w:rPr>
        <w:rFonts w:cs="Times New Roman"/>
      </w:rPr>
      <w:tblPr/>
      <w:tcPr>
        <w:shd w:val="clear" w:color="auto" w:fill="BFB1D0"/>
      </w:tcPr>
    </w:tblStylePr>
  </w:style>
  <w:style w:type="table" w:customStyle="1" w:styleId="9243">
    <w:name w:val="表 (紫)  924"/>
    <w:basedOn w:val="a4"/>
    <w:next w:val="96"/>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rFonts w:cs="Times New Roman"/>
        <w:b/>
        <w:bCs/>
        <w:color w:val="000000"/>
      </w:rPr>
      <w:tblPr/>
      <w:tcPr>
        <w:shd w:val="clear" w:color="auto" w:fill="F2EFF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5DFEC"/>
      </w:tcPr>
    </w:tblStylePr>
    <w:tblStylePr w:type="band1Vert">
      <w:rPr>
        <w:rFonts w:cs="Times New Roman"/>
      </w:rPr>
      <w:tblPr/>
      <w:tcPr>
        <w:shd w:val="clear" w:color="auto" w:fill="BFB1D0"/>
      </w:tcPr>
    </w:tblStylePr>
    <w:tblStylePr w:type="band1Horz">
      <w:rPr>
        <w:rFonts w:cs="Times New Roman"/>
      </w:rPr>
      <w:tblPr/>
      <w:tcPr>
        <w:tcBorders>
          <w:insideH w:val="single" w:sz="6" w:space="0" w:color="8064A2"/>
          <w:insideV w:val="single" w:sz="6" w:space="0" w:color="8064A2"/>
        </w:tcBorders>
        <w:shd w:val="clear" w:color="auto" w:fill="BFB1D0"/>
      </w:tcPr>
    </w:tblStylePr>
    <w:tblStylePr w:type="nwCell">
      <w:rPr>
        <w:rFonts w:cs="Times New Roman"/>
      </w:rPr>
      <w:tblPr/>
      <w:tcPr>
        <w:shd w:val="clear" w:color="auto" w:fill="FFFFFF"/>
      </w:tcPr>
    </w:tblStylePr>
  </w:style>
  <w:style w:type="table" w:customStyle="1" w:styleId="10243">
    <w:name w:val="表 (紫) 1024"/>
    <w:basedOn w:val="a4"/>
    <w:next w:val="105"/>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11243">
    <w:name w:val="表 (紫) 1124"/>
    <w:basedOn w:val="a4"/>
    <w:next w:val="116"/>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8064A2"/>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3F3151"/>
      </w:tcPr>
    </w:tblStylePr>
    <w:tblStylePr w:type="firstCol">
      <w:rPr>
        <w:rFonts w:cs="Times New Roman"/>
      </w:rPr>
      <w:tblPr/>
      <w:tcPr>
        <w:tcBorders>
          <w:top w:val="nil"/>
          <w:left w:val="nil"/>
          <w:bottom w:val="nil"/>
          <w:right w:val="single" w:sz="18" w:space="0" w:color="FFFFFF"/>
          <w:insideH w:val="nil"/>
          <w:insideV w:val="nil"/>
        </w:tcBorders>
        <w:shd w:val="clear" w:color="auto" w:fill="5F497A"/>
      </w:tcPr>
    </w:tblStylePr>
    <w:tblStylePr w:type="lastCol">
      <w:rPr>
        <w:rFonts w:cs="Times New Roman"/>
      </w:rPr>
      <w:tblPr/>
      <w:tcPr>
        <w:tcBorders>
          <w:top w:val="nil"/>
          <w:left w:val="single" w:sz="18" w:space="0" w:color="FFFFFF"/>
          <w:bottom w:val="nil"/>
          <w:right w:val="nil"/>
          <w:insideH w:val="nil"/>
          <w:insideV w:val="nil"/>
        </w:tcBorders>
        <w:shd w:val="clear" w:color="auto" w:fill="5F497A"/>
      </w:tcPr>
    </w:tblStylePr>
    <w:tblStylePr w:type="band1Vert">
      <w:rPr>
        <w:rFonts w:cs="Times New Roman"/>
      </w:rPr>
      <w:tblPr/>
      <w:tcPr>
        <w:tcBorders>
          <w:top w:val="nil"/>
          <w:left w:val="nil"/>
          <w:bottom w:val="nil"/>
          <w:right w:val="nil"/>
          <w:insideH w:val="nil"/>
          <w:insideV w:val="nil"/>
        </w:tcBorders>
        <w:shd w:val="clear" w:color="auto" w:fill="5F497A"/>
      </w:tcPr>
    </w:tblStylePr>
    <w:tblStylePr w:type="band1Horz">
      <w:rPr>
        <w:rFonts w:cs="Times New Roman"/>
      </w:rPr>
      <w:tblPr/>
      <w:tcPr>
        <w:tcBorders>
          <w:top w:val="nil"/>
          <w:left w:val="nil"/>
          <w:bottom w:val="nil"/>
          <w:right w:val="nil"/>
          <w:insideH w:val="nil"/>
          <w:insideV w:val="nil"/>
        </w:tcBorders>
        <w:shd w:val="clear" w:color="auto" w:fill="5F497A"/>
      </w:tcPr>
    </w:tblStylePr>
  </w:style>
  <w:style w:type="table" w:customStyle="1" w:styleId="12243">
    <w:name w:val="表 (紫) 1224"/>
    <w:basedOn w:val="a4"/>
    <w:next w:val="125"/>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rFonts w:cs="Times New Roman"/>
        <w:b/>
        <w:bCs/>
      </w:rPr>
      <w:tblPr/>
      <w:tcPr>
        <w:tcBorders>
          <w:top w:val="nil"/>
          <w:left w:val="nil"/>
          <w:bottom w:val="single" w:sz="24" w:space="0" w:color="9BBB59"/>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4C3B62"/>
      </w:tcPr>
    </w:tblStylePr>
    <w:tblStylePr w:type="firstCol">
      <w:rPr>
        <w:rFonts w:cs="Times New Roman"/>
        <w:color w:val="FFFFFF"/>
      </w:rPr>
      <w:tblPr/>
      <w:tcPr>
        <w:tcBorders>
          <w:top w:val="nil"/>
          <w:left w:val="nil"/>
          <w:bottom w:val="nil"/>
          <w:right w:val="nil"/>
          <w:insideH w:val="single" w:sz="4" w:space="0" w:color="4C3B62"/>
          <w:insideV w:val="nil"/>
        </w:tcBorders>
        <w:shd w:val="clear" w:color="auto" w:fill="4C3B62"/>
      </w:tcPr>
    </w:tblStylePr>
    <w:tblStylePr w:type="lastCol">
      <w:rPr>
        <w:rFonts w:cs="Times New Roman"/>
        <w:color w:val="FFFFFF"/>
      </w:rPr>
      <w:tblPr/>
      <w:tcPr>
        <w:tcBorders>
          <w:top w:val="nil"/>
          <w:left w:val="nil"/>
          <w:bottom w:val="nil"/>
          <w:right w:val="nil"/>
          <w:insideH w:val="nil"/>
          <w:insideV w:val="nil"/>
        </w:tcBorders>
        <w:shd w:val="clear" w:color="auto" w:fill="4C3B62"/>
      </w:tcPr>
    </w:tblStylePr>
    <w:tblStylePr w:type="band1Vert">
      <w:rPr>
        <w:rFonts w:cs="Times New Roman"/>
      </w:rPr>
      <w:tblPr/>
      <w:tcPr>
        <w:shd w:val="clear" w:color="auto" w:fill="CCC0D9"/>
      </w:tcPr>
    </w:tblStylePr>
    <w:tblStylePr w:type="band1Horz">
      <w:rPr>
        <w:rFonts w:cs="Times New Roman"/>
      </w:rPr>
      <w:tblPr/>
      <w:tcPr>
        <w:shd w:val="clear" w:color="auto" w:fill="BFB1D0"/>
      </w:tcPr>
    </w:tblStylePr>
    <w:tblStylePr w:type="neCell">
      <w:rPr>
        <w:rFonts w:cs="Times New Roman"/>
        <w:color w:val="000000"/>
      </w:rPr>
    </w:tblStylePr>
    <w:tblStylePr w:type="nwCell">
      <w:rPr>
        <w:rFonts w:cs="Times New Roman"/>
        <w:color w:val="000000"/>
      </w:rPr>
    </w:tblStylePr>
  </w:style>
  <w:style w:type="table" w:customStyle="1" w:styleId="13243">
    <w:name w:val="表 (紫) 1324"/>
    <w:basedOn w:val="a4"/>
    <w:next w:val="135"/>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2EFF6"/>
    </w:tcPr>
    <w:tblStylePr w:type="firstRow">
      <w:rPr>
        <w:rFonts w:cs="Times New Roman"/>
        <w:b/>
        <w:bCs/>
        <w:color w:val="FFFFFF"/>
      </w:rPr>
      <w:tblPr/>
      <w:tcPr>
        <w:tcBorders>
          <w:bottom w:val="single" w:sz="12" w:space="0" w:color="FFFFFF"/>
        </w:tcBorders>
        <w:shd w:val="clear" w:color="auto" w:fill="7E9C40"/>
      </w:tcPr>
    </w:tblStylePr>
    <w:tblStylePr w:type="lastRow">
      <w:rPr>
        <w:rFonts w:cs="Times New Roman"/>
        <w:b/>
        <w:bCs/>
        <w:color w:val="7E9C40"/>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FD8E8"/>
      </w:tcPr>
    </w:tblStylePr>
    <w:tblStylePr w:type="band1Horz">
      <w:rPr>
        <w:rFonts w:cs="Times New Roman"/>
      </w:rPr>
      <w:tblPr/>
      <w:tcPr>
        <w:shd w:val="clear" w:color="auto" w:fill="E5DFEC"/>
      </w:tcPr>
    </w:tblStylePr>
  </w:style>
  <w:style w:type="table" w:customStyle="1" w:styleId="14243">
    <w:name w:val="表 (紫) 1424"/>
    <w:basedOn w:val="a4"/>
    <w:next w:val="145"/>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E5DFEC"/>
    </w:tcPr>
    <w:tblStylePr w:type="firstRow">
      <w:rPr>
        <w:rFonts w:cs="Times New Roman"/>
        <w:b/>
        <w:bCs/>
      </w:rPr>
      <w:tblPr/>
      <w:tcPr>
        <w:shd w:val="clear" w:color="auto" w:fill="CCC0D9"/>
      </w:tcPr>
    </w:tblStylePr>
    <w:tblStylePr w:type="lastRow">
      <w:rPr>
        <w:rFonts w:cs="Times New Roman"/>
        <w:b/>
        <w:bCs/>
        <w:color w:val="000000"/>
      </w:rPr>
      <w:tblPr/>
      <w:tcPr>
        <w:shd w:val="clear" w:color="auto" w:fill="CCC0D9"/>
      </w:tcPr>
    </w:tblStylePr>
    <w:tblStylePr w:type="firstCol">
      <w:rPr>
        <w:rFonts w:cs="Times New Roman"/>
        <w:color w:val="FFFFFF"/>
      </w:rPr>
      <w:tblPr/>
      <w:tcPr>
        <w:shd w:val="clear" w:color="auto" w:fill="5F497A"/>
      </w:tcPr>
    </w:tblStylePr>
    <w:tblStylePr w:type="lastCol">
      <w:rPr>
        <w:rFonts w:cs="Times New Roman"/>
        <w:color w:val="FFFFFF"/>
      </w:rPr>
      <w:tblPr/>
      <w:tcPr>
        <w:shd w:val="clear" w:color="auto" w:fill="5F497A"/>
      </w:tcPr>
    </w:tblStylePr>
    <w:tblStylePr w:type="band1Vert">
      <w:rPr>
        <w:rFonts w:cs="Times New Roman"/>
      </w:rPr>
      <w:tblPr/>
      <w:tcPr>
        <w:shd w:val="clear" w:color="auto" w:fill="BFB1D0"/>
      </w:tcPr>
    </w:tblStylePr>
    <w:tblStylePr w:type="band1Horz">
      <w:rPr>
        <w:rFonts w:cs="Times New Roman"/>
      </w:rPr>
      <w:tblPr/>
      <w:tcPr>
        <w:shd w:val="clear" w:color="auto" w:fill="BFB1D0"/>
      </w:tcPr>
    </w:tblStylePr>
  </w:style>
  <w:style w:type="table" w:customStyle="1" w:styleId="124f1">
    <w:name w:val="表 (水色)  124"/>
    <w:basedOn w:val="a4"/>
    <w:next w:val="1ffa"/>
    <w:uiPriority w:val="99"/>
    <w:rsid w:val="009F3DDB"/>
    <w:rPr>
      <w:rFonts w:ascii="Calibri" w:eastAsia="ＭＳ 明朝" w:hAnsi="Calibri" w:cs="Times New Roman"/>
      <w:color w:val="31849B"/>
      <w:sz w:val="20"/>
      <w:szCs w:val="20"/>
      <w:lang w:val="en-GB"/>
    </w:rPr>
    <w:tblPr>
      <w:tblStyleRowBandSize w:val="1"/>
      <w:tblStyleColBandSize w:val="1"/>
      <w:tblBorders>
        <w:top w:val="single" w:sz="8" w:space="0" w:color="4BACC6"/>
        <w:bottom w:val="single" w:sz="8" w:space="0" w:color="4BACC6"/>
      </w:tblBorders>
    </w:tblPr>
    <w:tblStylePr w:type="firstRow">
      <w:pPr>
        <w:spacing w:beforeLines="0" w:beforeAutospacing="0" w:afterLines="0" w:afterAutospacing="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224a">
    <w:name w:val="表 (水色)  224"/>
    <w:basedOn w:val="a4"/>
    <w:next w:val="2f5"/>
    <w:uiPriority w:val="99"/>
    <w:rsid w:val="009F3DDB"/>
    <w:rPr>
      <w:rFonts w:ascii="Calibri" w:eastAsia="ＭＳ 明朝" w:hAnsi="Calibri" w:cs="Times New Roman"/>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Lines="0" w:beforeAutospacing="0" w:afterLines="0" w:afterAutospacing="0"/>
      </w:pPr>
      <w:rPr>
        <w:rFonts w:cs="Times New Roman"/>
        <w:b/>
        <w:bCs/>
        <w:color w:val="FFFFFF"/>
      </w:rPr>
      <w:tblPr/>
      <w:tcPr>
        <w:shd w:val="clear" w:color="auto" w:fill="4BACC6"/>
      </w:tcPr>
    </w:tblStylePr>
    <w:tblStylePr w:type="lastRow">
      <w:pPr>
        <w:spacing w:beforeLines="0" w:beforeAutospacing="0" w:afterLines="0" w:afterAutospacing="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table" w:customStyle="1" w:styleId="3249">
    <w:name w:val="表 (水色)  324"/>
    <w:basedOn w:val="a4"/>
    <w:next w:val="3f0"/>
    <w:uiPriority w:val="99"/>
    <w:rsid w:val="009F3DDB"/>
    <w:rPr>
      <w:rFonts w:ascii="Calibri" w:eastAsia="ＭＳ 明朝" w:hAnsi="Calibri" w:cs="Times New Roman"/>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4247">
    <w:name w:val="表 (水色)  424"/>
    <w:basedOn w:val="a4"/>
    <w:next w:val="4c"/>
    <w:uiPriority w:val="99"/>
    <w:rsid w:val="009F3DDB"/>
    <w:rPr>
      <w:rFonts w:ascii="Calibri" w:eastAsia="ＭＳ 明朝" w:hAnsi="Calibri" w:cs="Times New Roman"/>
      <w:sz w:val="20"/>
      <w:szCs w:val="20"/>
      <w:lang w:val="en-GB"/>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Lines="0" w:beforeAutospacing="0" w:afterLines="0" w:afterAutospacing="0"/>
      </w:pPr>
      <w:rPr>
        <w:rFonts w:cs="Times New Roman"/>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Lines="0" w:beforeAutospacing="0" w:afterLines="0" w:afterAutospacing="0"/>
      </w:pPr>
      <w:rPr>
        <w:rFonts w:cs="Times New Roman"/>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2EAF1"/>
      </w:tcPr>
    </w:tblStylePr>
    <w:tblStylePr w:type="band1Horz">
      <w:rPr>
        <w:rFonts w:cs="Times New Roman"/>
      </w:rPr>
      <w:tblPr/>
      <w:tcPr>
        <w:tcBorders>
          <w:insideH w:val="nil"/>
          <w:insideV w:val="nil"/>
        </w:tcBorders>
        <w:shd w:val="clear" w:color="auto" w:fill="D2EAF1"/>
      </w:tcPr>
    </w:tblStylePr>
    <w:tblStylePr w:type="band2Horz">
      <w:rPr>
        <w:rFonts w:cs="Times New Roman"/>
      </w:rPr>
      <w:tblPr/>
      <w:tcPr>
        <w:tcBorders>
          <w:insideH w:val="nil"/>
          <w:insideV w:val="nil"/>
        </w:tcBorders>
      </w:tcPr>
    </w:tblStylePr>
  </w:style>
  <w:style w:type="table" w:customStyle="1" w:styleId="5246">
    <w:name w:val="表 (水色)  524"/>
    <w:basedOn w:val="a4"/>
    <w:next w:val="5c"/>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45">
    <w:name w:val="表 (水色)  624"/>
    <w:basedOn w:val="a4"/>
    <w:next w:val="67"/>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4BACC6"/>
        <w:bottom w:val="single" w:sz="8" w:space="0" w:color="4BACC6"/>
      </w:tblBorders>
    </w:tblPr>
    <w:tblStylePr w:type="firstRow">
      <w:rPr>
        <w:rFonts w:ascii="Times New Roman" w:eastAsia="Times New Roman" w:hAnsi="Times New Roman" w:cs="Times New Roman"/>
      </w:rPr>
      <w:tblPr/>
      <w:tcPr>
        <w:tcBorders>
          <w:top w:val="nil"/>
          <w:bottom w:val="single" w:sz="8" w:space="0" w:color="4BACC6"/>
        </w:tcBorders>
      </w:tcPr>
    </w:tblStylePr>
    <w:tblStylePr w:type="lastRow">
      <w:rPr>
        <w:rFonts w:cs="Times New Roman"/>
        <w:b/>
        <w:bCs/>
        <w:color w:val="1F497D"/>
      </w:rPr>
      <w:tblPr/>
      <w:tcPr>
        <w:tcBorders>
          <w:top w:val="single" w:sz="8" w:space="0" w:color="4BACC6"/>
          <w:bottom w:val="single" w:sz="8" w:space="0" w:color="4BACC6"/>
        </w:tcBorders>
      </w:tcPr>
    </w:tblStylePr>
    <w:tblStylePr w:type="firstCol">
      <w:rPr>
        <w:rFonts w:cs="Times New Roman"/>
        <w:b/>
        <w:bCs/>
      </w:rPr>
    </w:tblStylePr>
    <w:tblStylePr w:type="lastCol">
      <w:rPr>
        <w:rFonts w:cs="Times New Roman"/>
        <w:b/>
        <w:bCs/>
      </w:rPr>
      <w:tblPr/>
      <w:tcPr>
        <w:tcBorders>
          <w:top w:val="single" w:sz="8" w:space="0" w:color="4BACC6"/>
          <w:bottom w:val="single" w:sz="8" w:space="0" w:color="4BACC6"/>
        </w:tcBorders>
      </w:tcPr>
    </w:tblStylePr>
    <w:tblStylePr w:type="band1Vert">
      <w:rPr>
        <w:rFonts w:cs="Times New Roman"/>
      </w:rPr>
      <w:tblPr/>
      <w:tcPr>
        <w:shd w:val="clear" w:color="auto" w:fill="D2EAF1"/>
      </w:tcPr>
    </w:tblStylePr>
    <w:tblStylePr w:type="band1Horz">
      <w:rPr>
        <w:rFonts w:cs="Times New Roman"/>
      </w:rPr>
      <w:tblPr/>
      <w:tcPr>
        <w:shd w:val="clear" w:color="auto" w:fill="D2EAF1"/>
      </w:tcPr>
    </w:tblStylePr>
  </w:style>
  <w:style w:type="table" w:customStyle="1" w:styleId="7246">
    <w:name w:val="表 (水色)  724"/>
    <w:basedOn w:val="a4"/>
    <w:next w:val="77"/>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rFonts w:cs="Times New Roman"/>
        <w:sz w:val="24"/>
        <w:szCs w:val="24"/>
      </w:rPr>
      <w:tblPr/>
      <w:tcPr>
        <w:tcBorders>
          <w:top w:val="nil"/>
          <w:left w:val="nil"/>
          <w:bottom w:val="single" w:sz="24" w:space="0" w:color="4BACC6"/>
          <w:right w:val="nil"/>
          <w:insideH w:val="nil"/>
          <w:insideV w:val="nil"/>
        </w:tcBorders>
        <w:shd w:val="clear" w:color="auto" w:fill="FFFFFF"/>
      </w:tcPr>
    </w:tblStylePr>
    <w:tblStylePr w:type="lastRow">
      <w:rPr>
        <w:rFonts w:cs="Times New Roman"/>
      </w:rPr>
      <w:tblPr/>
      <w:tcPr>
        <w:tcBorders>
          <w:top w:val="single" w:sz="8" w:space="0" w:color="4BACC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BACC6"/>
          <w:insideH w:val="nil"/>
          <w:insideV w:val="nil"/>
        </w:tcBorders>
        <w:shd w:val="clear" w:color="auto" w:fill="FFFFFF"/>
      </w:tcPr>
    </w:tblStylePr>
    <w:tblStylePr w:type="lastCol">
      <w:rPr>
        <w:rFonts w:cs="Times New Roman"/>
      </w:rPr>
      <w:tblPr/>
      <w:tcPr>
        <w:tcBorders>
          <w:top w:val="nil"/>
          <w:left w:val="single" w:sz="8" w:space="0" w:color="4BACC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top w:val="nil"/>
          <w:bottom w:val="nil"/>
          <w:insideH w:val="nil"/>
          <w:insideV w:val="nil"/>
        </w:tcBorders>
        <w:shd w:val="clear" w:color="auto" w:fill="D2EAF1"/>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246">
    <w:name w:val="表 (水色)  824"/>
    <w:basedOn w:val="a4"/>
    <w:next w:val="87"/>
    <w:uiPriority w:val="99"/>
    <w:rsid w:val="009F3DDB"/>
    <w:rPr>
      <w:rFonts w:ascii="Calibri" w:eastAsia="ＭＳ 明朝" w:hAnsi="Calibri" w:cs="Times New Roman"/>
      <w:sz w:val="20"/>
      <w:szCs w:val="20"/>
      <w:lang w:val="en-GB"/>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rFonts w:cs="Times New Roman"/>
        <w:b/>
        <w:bCs/>
      </w:rPr>
    </w:tblStylePr>
    <w:tblStylePr w:type="lastRow">
      <w:rPr>
        <w:rFonts w:cs="Times New Roman"/>
        <w:b/>
        <w:bCs/>
      </w:rPr>
      <w:tblPr/>
      <w:tcPr>
        <w:tcBorders>
          <w:top w:val="single" w:sz="18" w:space="0" w:color="78C0D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9244">
    <w:name w:val="表 (水色)  924"/>
    <w:basedOn w:val="a4"/>
    <w:next w:val="97"/>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rFonts w:cs="Times New Roman"/>
        <w:b/>
        <w:bCs/>
        <w:color w:val="000000"/>
      </w:rPr>
      <w:tblPr/>
      <w:tcPr>
        <w:shd w:val="clear" w:color="auto" w:fill="EDF6F9"/>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AEEF3"/>
      </w:tcPr>
    </w:tblStylePr>
    <w:tblStylePr w:type="band1Vert">
      <w:rPr>
        <w:rFonts w:cs="Times New Roman"/>
      </w:rPr>
      <w:tblPr/>
      <w:tcPr>
        <w:shd w:val="clear" w:color="auto" w:fill="A5D5E2"/>
      </w:tcPr>
    </w:tblStylePr>
    <w:tblStylePr w:type="band1Horz">
      <w:rPr>
        <w:rFonts w:cs="Times New Roman"/>
      </w:rPr>
      <w:tblPr/>
      <w:tcPr>
        <w:tcBorders>
          <w:insideH w:val="single" w:sz="6" w:space="0" w:color="4BACC6"/>
          <w:insideV w:val="single" w:sz="6" w:space="0" w:color="4BACC6"/>
        </w:tcBorders>
        <w:shd w:val="clear" w:color="auto" w:fill="A5D5E2"/>
      </w:tcPr>
    </w:tblStylePr>
    <w:tblStylePr w:type="nwCell">
      <w:rPr>
        <w:rFonts w:cs="Times New Roman"/>
      </w:rPr>
      <w:tblPr/>
      <w:tcPr>
        <w:shd w:val="clear" w:color="auto" w:fill="FFFFFF"/>
      </w:tcPr>
    </w:tblStylePr>
  </w:style>
  <w:style w:type="table" w:customStyle="1" w:styleId="10244">
    <w:name w:val="表 (水色) 1024"/>
    <w:basedOn w:val="a4"/>
    <w:next w:val="106"/>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11244">
    <w:name w:val="表 (水色) 1124"/>
    <w:basedOn w:val="a4"/>
    <w:next w:val="117"/>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4BACC6"/>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05867"/>
      </w:tcPr>
    </w:tblStylePr>
    <w:tblStylePr w:type="firstCol">
      <w:rPr>
        <w:rFonts w:cs="Times New Roman"/>
      </w:rPr>
      <w:tblPr/>
      <w:tcPr>
        <w:tcBorders>
          <w:top w:val="nil"/>
          <w:left w:val="nil"/>
          <w:bottom w:val="nil"/>
          <w:right w:val="single" w:sz="18" w:space="0" w:color="FFFFFF"/>
          <w:insideH w:val="nil"/>
          <w:insideV w:val="nil"/>
        </w:tcBorders>
        <w:shd w:val="clear" w:color="auto" w:fill="31849B"/>
      </w:tcPr>
    </w:tblStylePr>
    <w:tblStylePr w:type="lastCol">
      <w:rPr>
        <w:rFonts w:cs="Times New Roman"/>
      </w:rPr>
      <w:tblPr/>
      <w:tcPr>
        <w:tcBorders>
          <w:top w:val="nil"/>
          <w:left w:val="single" w:sz="18" w:space="0" w:color="FFFFFF"/>
          <w:bottom w:val="nil"/>
          <w:right w:val="nil"/>
          <w:insideH w:val="nil"/>
          <w:insideV w:val="nil"/>
        </w:tcBorders>
        <w:shd w:val="clear" w:color="auto" w:fill="31849B"/>
      </w:tcPr>
    </w:tblStylePr>
    <w:tblStylePr w:type="band1Vert">
      <w:rPr>
        <w:rFonts w:cs="Times New Roman"/>
      </w:rPr>
      <w:tblPr/>
      <w:tcPr>
        <w:tcBorders>
          <w:top w:val="nil"/>
          <w:left w:val="nil"/>
          <w:bottom w:val="nil"/>
          <w:right w:val="nil"/>
          <w:insideH w:val="nil"/>
          <w:insideV w:val="nil"/>
        </w:tcBorders>
        <w:shd w:val="clear" w:color="auto" w:fill="31849B"/>
      </w:tcPr>
    </w:tblStylePr>
    <w:tblStylePr w:type="band1Horz">
      <w:rPr>
        <w:rFonts w:cs="Times New Roman"/>
      </w:rPr>
      <w:tblPr/>
      <w:tcPr>
        <w:tcBorders>
          <w:top w:val="nil"/>
          <w:left w:val="nil"/>
          <w:bottom w:val="nil"/>
          <w:right w:val="nil"/>
          <w:insideH w:val="nil"/>
          <w:insideV w:val="nil"/>
        </w:tcBorders>
        <w:shd w:val="clear" w:color="auto" w:fill="31849B"/>
      </w:tcPr>
    </w:tblStylePr>
  </w:style>
  <w:style w:type="table" w:customStyle="1" w:styleId="12244">
    <w:name w:val="表 (水色) 1224"/>
    <w:basedOn w:val="a4"/>
    <w:next w:val="126"/>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rFonts w:cs="Times New Roman"/>
        <w:b/>
        <w:bCs/>
      </w:rPr>
      <w:tblPr/>
      <w:tcPr>
        <w:tcBorders>
          <w:top w:val="nil"/>
          <w:left w:val="nil"/>
          <w:bottom w:val="single" w:sz="24" w:space="0" w:color="F7964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76A7C"/>
      </w:tcPr>
    </w:tblStylePr>
    <w:tblStylePr w:type="firstCol">
      <w:rPr>
        <w:rFonts w:cs="Times New Roman"/>
        <w:color w:val="FFFFFF"/>
      </w:rPr>
      <w:tblPr/>
      <w:tcPr>
        <w:tcBorders>
          <w:top w:val="nil"/>
          <w:left w:val="nil"/>
          <w:bottom w:val="nil"/>
          <w:right w:val="nil"/>
          <w:insideH w:val="single" w:sz="4" w:space="0" w:color="276A7C"/>
          <w:insideV w:val="nil"/>
        </w:tcBorders>
        <w:shd w:val="clear" w:color="auto" w:fill="276A7C"/>
      </w:tcPr>
    </w:tblStylePr>
    <w:tblStylePr w:type="lastCol">
      <w:rPr>
        <w:rFonts w:cs="Times New Roman"/>
        <w:color w:val="FFFFFF"/>
      </w:rPr>
      <w:tblPr/>
      <w:tcPr>
        <w:tcBorders>
          <w:top w:val="nil"/>
          <w:left w:val="nil"/>
          <w:bottom w:val="nil"/>
          <w:right w:val="nil"/>
          <w:insideH w:val="nil"/>
          <w:insideV w:val="nil"/>
        </w:tcBorders>
        <w:shd w:val="clear" w:color="auto" w:fill="276A7C"/>
      </w:tcPr>
    </w:tblStylePr>
    <w:tblStylePr w:type="band1Vert">
      <w:rPr>
        <w:rFonts w:cs="Times New Roman"/>
      </w:rPr>
      <w:tblPr/>
      <w:tcPr>
        <w:shd w:val="clear" w:color="auto" w:fill="B6DDE8"/>
      </w:tcPr>
    </w:tblStylePr>
    <w:tblStylePr w:type="band1Horz">
      <w:rPr>
        <w:rFonts w:cs="Times New Roman"/>
      </w:rPr>
      <w:tblPr/>
      <w:tcPr>
        <w:shd w:val="clear" w:color="auto" w:fill="A5D5E2"/>
      </w:tcPr>
    </w:tblStylePr>
    <w:tblStylePr w:type="neCell">
      <w:rPr>
        <w:rFonts w:cs="Times New Roman"/>
        <w:color w:val="000000"/>
      </w:rPr>
    </w:tblStylePr>
    <w:tblStylePr w:type="nwCell">
      <w:rPr>
        <w:rFonts w:cs="Times New Roman"/>
        <w:color w:val="000000"/>
      </w:rPr>
    </w:tblStylePr>
  </w:style>
  <w:style w:type="table" w:customStyle="1" w:styleId="13244">
    <w:name w:val="表 (水色) 1324"/>
    <w:basedOn w:val="a4"/>
    <w:next w:val="136"/>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DF6F9"/>
    </w:tcPr>
    <w:tblStylePr w:type="firstRow">
      <w:rPr>
        <w:rFonts w:cs="Times New Roman"/>
        <w:b/>
        <w:bCs/>
        <w:color w:val="FFFFFF"/>
      </w:rPr>
      <w:tblPr/>
      <w:tcPr>
        <w:tcBorders>
          <w:bottom w:val="single" w:sz="12" w:space="0" w:color="FFFFFF"/>
        </w:tcBorders>
        <w:shd w:val="clear" w:color="auto" w:fill="F2730A"/>
      </w:tcPr>
    </w:tblStylePr>
    <w:tblStylePr w:type="lastRow">
      <w:rPr>
        <w:rFonts w:cs="Times New Roman"/>
        <w:b/>
        <w:bCs/>
        <w:color w:val="F2730A"/>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2EAF1"/>
      </w:tcPr>
    </w:tblStylePr>
    <w:tblStylePr w:type="band1Horz">
      <w:rPr>
        <w:rFonts w:cs="Times New Roman"/>
      </w:rPr>
      <w:tblPr/>
      <w:tcPr>
        <w:shd w:val="clear" w:color="auto" w:fill="DAEEF3"/>
      </w:tcPr>
    </w:tblStylePr>
  </w:style>
  <w:style w:type="table" w:customStyle="1" w:styleId="14244">
    <w:name w:val="表 (水色) 1424"/>
    <w:basedOn w:val="a4"/>
    <w:next w:val="146"/>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DAEEF3"/>
    </w:tcPr>
    <w:tblStylePr w:type="firstRow">
      <w:rPr>
        <w:rFonts w:cs="Times New Roman"/>
        <w:b/>
        <w:bCs/>
      </w:rPr>
      <w:tblPr/>
      <w:tcPr>
        <w:shd w:val="clear" w:color="auto" w:fill="B6DDE8"/>
      </w:tcPr>
    </w:tblStylePr>
    <w:tblStylePr w:type="lastRow">
      <w:rPr>
        <w:rFonts w:cs="Times New Roman"/>
        <w:b/>
        <w:bCs/>
        <w:color w:val="000000"/>
      </w:rPr>
      <w:tblPr/>
      <w:tcPr>
        <w:shd w:val="clear" w:color="auto" w:fill="B6DDE8"/>
      </w:tcPr>
    </w:tblStylePr>
    <w:tblStylePr w:type="firstCol">
      <w:rPr>
        <w:rFonts w:cs="Times New Roman"/>
        <w:color w:val="FFFFFF"/>
      </w:rPr>
      <w:tblPr/>
      <w:tcPr>
        <w:shd w:val="clear" w:color="auto" w:fill="31849B"/>
      </w:tcPr>
    </w:tblStylePr>
    <w:tblStylePr w:type="lastCol">
      <w:rPr>
        <w:rFonts w:cs="Times New Roman"/>
        <w:color w:val="FFFFFF"/>
      </w:rPr>
      <w:tblPr/>
      <w:tcPr>
        <w:shd w:val="clear" w:color="auto" w:fill="31849B"/>
      </w:tc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124f2">
    <w:name w:val="表 (オレンジ)  124"/>
    <w:basedOn w:val="a4"/>
    <w:next w:val="1ffb"/>
    <w:uiPriority w:val="99"/>
    <w:rsid w:val="009F3DDB"/>
    <w:rPr>
      <w:rFonts w:ascii="Calibri" w:eastAsia="ＭＳ 明朝" w:hAnsi="Calibri" w:cs="Times New Roman"/>
      <w:color w:val="E36C0A"/>
      <w:sz w:val="20"/>
      <w:szCs w:val="20"/>
      <w:lang w:val="en-GB"/>
    </w:rPr>
    <w:tblPr>
      <w:tblStyleRowBandSize w:val="1"/>
      <w:tblStyleColBandSize w:val="1"/>
      <w:tblBorders>
        <w:top w:val="single" w:sz="8" w:space="0" w:color="F79646"/>
        <w:bottom w:val="single" w:sz="8" w:space="0" w:color="F79646"/>
      </w:tblBorders>
    </w:tblPr>
    <w:tblStylePr w:type="firstRow">
      <w:pPr>
        <w:spacing w:beforeLines="0" w:beforeAutospacing="0" w:afterLines="0" w:afterAutospacing="0"/>
      </w:pPr>
      <w:rPr>
        <w:rFonts w:cs="Times New Roman"/>
        <w:b/>
        <w:bCs/>
      </w:rPr>
      <w:tblPr/>
      <w:tcPr>
        <w:tcBorders>
          <w:top w:val="single" w:sz="8" w:space="0" w:color="F79646"/>
          <w:left w:val="nil"/>
          <w:bottom w:val="single" w:sz="8" w:space="0" w:color="F79646"/>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F79646"/>
          <w:left w:val="nil"/>
          <w:bottom w:val="single" w:sz="8" w:space="0" w:color="F7964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left w:val="nil"/>
          <w:right w:val="nil"/>
          <w:insideH w:val="nil"/>
          <w:insideV w:val="nil"/>
        </w:tcBorders>
        <w:shd w:val="clear" w:color="auto" w:fill="FDE4D0"/>
      </w:tcPr>
    </w:tblStylePr>
  </w:style>
  <w:style w:type="table" w:customStyle="1" w:styleId="224b">
    <w:name w:val="表 (オレンジ)  224"/>
    <w:basedOn w:val="a4"/>
    <w:next w:val="2f6"/>
    <w:uiPriority w:val="99"/>
    <w:rsid w:val="009F3DDB"/>
    <w:rPr>
      <w:rFonts w:ascii="Calibri" w:eastAsia="ＭＳ 明朝" w:hAnsi="Calibri" w:cs="Times New Roman"/>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Lines="0" w:beforeAutospacing="0" w:afterLines="0" w:afterAutospacing="0"/>
      </w:pPr>
      <w:rPr>
        <w:rFonts w:cs="Times New Roman"/>
        <w:b/>
        <w:bCs/>
        <w:color w:val="FFFFFF"/>
      </w:rPr>
      <w:tblPr/>
      <w:tcPr>
        <w:shd w:val="clear" w:color="auto" w:fill="F79646"/>
      </w:tcPr>
    </w:tblStylePr>
    <w:tblStylePr w:type="lastRow">
      <w:pPr>
        <w:spacing w:beforeLines="0" w:beforeAutospacing="0" w:afterLines="0" w:afterAutospacing="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324a">
    <w:name w:val="表 (オレンジ)  324"/>
    <w:basedOn w:val="a4"/>
    <w:next w:val="3f1"/>
    <w:uiPriority w:val="99"/>
    <w:rsid w:val="009F3DDB"/>
    <w:rPr>
      <w:rFonts w:ascii="Calibri" w:eastAsia="ＭＳ 明朝" w:hAnsi="Calibri" w:cs="Times New Roman"/>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4248">
    <w:name w:val="表 (オレンジ)  424"/>
    <w:basedOn w:val="a4"/>
    <w:next w:val="4d"/>
    <w:uiPriority w:val="99"/>
    <w:rsid w:val="009F3DDB"/>
    <w:rPr>
      <w:rFonts w:ascii="Calibri" w:eastAsia="ＭＳ 明朝" w:hAnsi="Calibri" w:cs="Times New Roman"/>
      <w:sz w:val="20"/>
      <w:szCs w:val="20"/>
      <w:lang w:val="en-GB"/>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Lines="0" w:beforeAutospacing="0" w:afterLines="0" w:afterAutospacing="0"/>
      </w:pPr>
      <w:rPr>
        <w:rFonts w:cs="Times New Roman"/>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Lines="0" w:beforeAutospacing="0" w:afterLines="0" w:afterAutospacing="0"/>
      </w:pPr>
      <w:rPr>
        <w:rFonts w:cs="Times New Roman"/>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DE4D0"/>
      </w:tcPr>
    </w:tblStylePr>
    <w:tblStylePr w:type="band1Horz">
      <w:rPr>
        <w:rFonts w:cs="Times New Roman"/>
      </w:rPr>
      <w:tblPr/>
      <w:tcPr>
        <w:tcBorders>
          <w:insideH w:val="nil"/>
          <w:insideV w:val="nil"/>
        </w:tcBorders>
        <w:shd w:val="clear" w:color="auto" w:fill="FDE4D0"/>
      </w:tcPr>
    </w:tblStylePr>
    <w:tblStylePr w:type="band2Horz">
      <w:rPr>
        <w:rFonts w:cs="Times New Roman"/>
      </w:rPr>
      <w:tblPr/>
      <w:tcPr>
        <w:tcBorders>
          <w:insideH w:val="nil"/>
          <w:insideV w:val="nil"/>
        </w:tcBorders>
      </w:tcPr>
    </w:tblStylePr>
  </w:style>
  <w:style w:type="table" w:customStyle="1" w:styleId="5247">
    <w:name w:val="表 (オレンジ)  524"/>
    <w:basedOn w:val="a4"/>
    <w:next w:val="5d"/>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F79646"/>
      </w:tcPr>
    </w:tblStylePr>
    <w:tblStylePr w:type="lastCol">
      <w:rPr>
        <w:rFonts w:cs="Times New Roman"/>
        <w:b/>
        <w:bCs/>
        <w:color w:val="FFFFFF"/>
      </w:rPr>
      <w:tblPr/>
      <w:tcPr>
        <w:tcBorders>
          <w:left w:val="nil"/>
          <w:right w:val="nil"/>
          <w:insideH w:val="nil"/>
          <w:insideV w:val="nil"/>
        </w:tcBorders>
        <w:shd w:val="clear" w:color="auto" w:fill="F7964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46">
    <w:name w:val="表 (オレンジ)  624"/>
    <w:basedOn w:val="a4"/>
    <w:next w:val="68"/>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F79646"/>
        <w:bottom w:val="single" w:sz="8" w:space="0" w:color="F79646"/>
      </w:tblBorders>
    </w:tblPr>
    <w:tblStylePr w:type="firstRow">
      <w:rPr>
        <w:rFonts w:ascii="Times New Roman" w:eastAsia="Times New Roman" w:hAnsi="Times New Roman" w:cs="Times New Roman"/>
      </w:rPr>
      <w:tblPr/>
      <w:tcPr>
        <w:tcBorders>
          <w:top w:val="nil"/>
          <w:bottom w:val="single" w:sz="8" w:space="0" w:color="F79646"/>
        </w:tcBorders>
      </w:tcPr>
    </w:tblStylePr>
    <w:tblStylePr w:type="lastRow">
      <w:rPr>
        <w:rFonts w:cs="Times New Roman"/>
        <w:b/>
        <w:bCs/>
        <w:color w:val="1F497D"/>
      </w:rPr>
      <w:tblPr/>
      <w:tcPr>
        <w:tcBorders>
          <w:top w:val="single" w:sz="8" w:space="0" w:color="F79646"/>
          <w:bottom w:val="single" w:sz="8" w:space="0" w:color="F79646"/>
        </w:tcBorders>
      </w:tcPr>
    </w:tblStylePr>
    <w:tblStylePr w:type="firstCol">
      <w:rPr>
        <w:rFonts w:cs="Times New Roman"/>
        <w:b/>
        <w:bCs/>
      </w:rPr>
    </w:tblStylePr>
    <w:tblStylePr w:type="lastCol">
      <w:rPr>
        <w:rFonts w:cs="Times New Roman"/>
        <w:b/>
        <w:bCs/>
      </w:rPr>
      <w:tblPr/>
      <w:tcPr>
        <w:tcBorders>
          <w:top w:val="single" w:sz="8" w:space="0" w:color="F79646"/>
          <w:bottom w:val="single" w:sz="8" w:space="0" w:color="F79646"/>
        </w:tcBorders>
      </w:tcPr>
    </w:tblStylePr>
    <w:tblStylePr w:type="band1Vert">
      <w:rPr>
        <w:rFonts w:cs="Times New Roman"/>
      </w:rPr>
      <w:tblPr/>
      <w:tcPr>
        <w:shd w:val="clear" w:color="auto" w:fill="FDE4D0"/>
      </w:tcPr>
    </w:tblStylePr>
    <w:tblStylePr w:type="band1Horz">
      <w:rPr>
        <w:rFonts w:cs="Times New Roman"/>
      </w:rPr>
      <w:tblPr/>
      <w:tcPr>
        <w:shd w:val="clear" w:color="auto" w:fill="FDE4D0"/>
      </w:tcPr>
    </w:tblStylePr>
  </w:style>
  <w:style w:type="table" w:customStyle="1" w:styleId="7247">
    <w:name w:val="表 (オレンジ)  724"/>
    <w:basedOn w:val="a4"/>
    <w:next w:val="78"/>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rFonts w:cs="Times New Roman"/>
        <w:sz w:val="24"/>
        <w:szCs w:val="24"/>
      </w:rPr>
      <w:tblPr/>
      <w:tcPr>
        <w:tcBorders>
          <w:top w:val="nil"/>
          <w:left w:val="nil"/>
          <w:bottom w:val="single" w:sz="24" w:space="0" w:color="F79646"/>
          <w:right w:val="nil"/>
          <w:insideH w:val="nil"/>
          <w:insideV w:val="nil"/>
        </w:tcBorders>
        <w:shd w:val="clear" w:color="auto" w:fill="FFFFFF"/>
      </w:tcPr>
    </w:tblStylePr>
    <w:tblStylePr w:type="lastRow">
      <w:rPr>
        <w:rFonts w:cs="Times New Roman"/>
      </w:rPr>
      <w:tblPr/>
      <w:tcPr>
        <w:tcBorders>
          <w:top w:val="single" w:sz="8" w:space="0" w:color="F7964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F79646"/>
          <w:insideH w:val="nil"/>
          <w:insideV w:val="nil"/>
        </w:tcBorders>
        <w:shd w:val="clear" w:color="auto" w:fill="FFFFFF"/>
      </w:tcPr>
    </w:tblStylePr>
    <w:tblStylePr w:type="lastCol">
      <w:rPr>
        <w:rFonts w:cs="Times New Roman"/>
      </w:rPr>
      <w:tblPr/>
      <w:tcPr>
        <w:tcBorders>
          <w:top w:val="nil"/>
          <w:left w:val="single" w:sz="8" w:space="0" w:color="F7964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top w:val="nil"/>
          <w:bottom w:val="nil"/>
          <w:insideH w:val="nil"/>
          <w:insideV w:val="nil"/>
        </w:tcBorders>
        <w:shd w:val="clear" w:color="auto" w:fill="FDE4D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247">
    <w:name w:val="表 (オレンジ)  824"/>
    <w:basedOn w:val="a4"/>
    <w:next w:val="88"/>
    <w:uiPriority w:val="99"/>
    <w:rsid w:val="009F3DDB"/>
    <w:rPr>
      <w:rFonts w:ascii="Calibri" w:eastAsia="ＭＳ 明朝" w:hAnsi="Calibri" w:cs="Times New Roman"/>
      <w:sz w:val="20"/>
      <w:szCs w:val="20"/>
      <w:lang w:val="en-GB"/>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rFonts w:cs="Times New Roman"/>
        <w:b/>
        <w:bCs/>
      </w:rPr>
    </w:tblStylePr>
    <w:tblStylePr w:type="lastRow">
      <w:rPr>
        <w:rFonts w:cs="Times New Roman"/>
        <w:b/>
        <w:bCs/>
      </w:rPr>
      <w:tblPr/>
      <w:tcPr>
        <w:tcBorders>
          <w:top w:val="single" w:sz="18" w:space="0" w:color="F9B07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BCAA2"/>
      </w:tcPr>
    </w:tblStylePr>
    <w:tblStylePr w:type="band1Horz">
      <w:rPr>
        <w:rFonts w:cs="Times New Roman"/>
      </w:rPr>
      <w:tblPr/>
      <w:tcPr>
        <w:shd w:val="clear" w:color="auto" w:fill="FBCAA2"/>
      </w:tcPr>
    </w:tblStylePr>
  </w:style>
  <w:style w:type="table" w:customStyle="1" w:styleId="9245">
    <w:name w:val="表 (オレンジ)  924"/>
    <w:basedOn w:val="a4"/>
    <w:next w:val="98"/>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rFonts w:cs="Times New Roman"/>
        <w:b/>
        <w:bCs/>
        <w:color w:val="000000"/>
      </w:rPr>
      <w:tblPr/>
      <w:tcPr>
        <w:shd w:val="clear" w:color="auto" w:fill="FEF4EC"/>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DE9D9"/>
      </w:tcPr>
    </w:tblStylePr>
    <w:tblStylePr w:type="band1Vert">
      <w:rPr>
        <w:rFonts w:cs="Times New Roman"/>
      </w:rPr>
      <w:tblPr/>
      <w:tcPr>
        <w:shd w:val="clear" w:color="auto" w:fill="FBCAA2"/>
      </w:tcPr>
    </w:tblStylePr>
    <w:tblStylePr w:type="band1Horz">
      <w:rPr>
        <w:rFonts w:cs="Times New Roman"/>
      </w:rPr>
      <w:tblPr/>
      <w:tcPr>
        <w:tcBorders>
          <w:insideH w:val="single" w:sz="6" w:space="0" w:color="F79646"/>
          <w:insideV w:val="single" w:sz="6" w:space="0" w:color="F79646"/>
        </w:tcBorders>
        <w:shd w:val="clear" w:color="auto" w:fill="FBCAA2"/>
      </w:tcPr>
    </w:tblStylePr>
    <w:tblStylePr w:type="nwCell">
      <w:rPr>
        <w:rFonts w:cs="Times New Roman"/>
      </w:rPr>
      <w:tblPr/>
      <w:tcPr>
        <w:shd w:val="clear" w:color="auto" w:fill="FFFFFF"/>
      </w:tcPr>
    </w:tblStylePr>
  </w:style>
  <w:style w:type="table" w:customStyle="1" w:styleId="10245">
    <w:name w:val="表 (オレンジ) 1024"/>
    <w:basedOn w:val="a4"/>
    <w:next w:val="107"/>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11245">
    <w:name w:val="表 (オレンジ) 1124"/>
    <w:basedOn w:val="a4"/>
    <w:next w:val="118"/>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F79646"/>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974706"/>
      </w:tcPr>
    </w:tblStylePr>
    <w:tblStylePr w:type="firstCol">
      <w:rPr>
        <w:rFonts w:cs="Times New Roman"/>
      </w:rPr>
      <w:tblPr/>
      <w:tcPr>
        <w:tcBorders>
          <w:top w:val="nil"/>
          <w:left w:val="nil"/>
          <w:bottom w:val="nil"/>
          <w:right w:val="single" w:sz="18" w:space="0" w:color="FFFFFF"/>
          <w:insideH w:val="nil"/>
          <w:insideV w:val="nil"/>
        </w:tcBorders>
        <w:shd w:val="clear" w:color="auto" w:fill="E36C0A"/>
      </w:tcPr>
    </w:tblStylePr>
    <w:tblStylePr w:type="lastCol">
      <w:rPr>
        <w:rFonts w:cs="Times New Roman"/>
      </w:rPr>
      <w:tblPr/>
      <w:tcPr>
        <w:tcBorders>
          <w:top w:val="nil"/>
          <w:left w:val="single" w:sz="18" w:space="0" w:color="FFFFFF"/>
          <w:bottom w:val="nil"/>
          <w:right w:val="nil"/>
          <w:insideH w:val="nil"/>
          <w:insideV w:val="nil"/>
        </w:tcBorders>
        <w:shd w:val="clear" w:color="auto" w:fill="E36C0A"/>
      </w:tcPr>
    </w:tblStylePr>
    <w:tblStylePr w:type="band1Vert">
      <w:rPr>
        <w:rFonts w:cs="Times New Roman"/>
      </w:rPr>
      <w:tblPr/>
      <w:tcPr>
        <w:tcBorders>
          <w:top w:val="nil"/>
          <w:left w:val="nil"/>
          <w:bottom w:val="nil"/>
          <w:right w:val="nil"/>
          <w:insideH w:val="nil"/>
          <w:insideV w:val="nil"/>
        </w:tcBorders>
        <w:shd w:val="clear" w:color="auto" w:fill="E36C0A"/>
      </w:tcPr>
    </w:tblStylePr>
    <w:tblStylePr w:type="band1Horz">
      <w:rPr>
        <w:rFonts w:cs="Times New Roman"/>
      </w:rPr>
      <w:tblPr/>
      <w:tcPr>
        <w:tcBorders>
          <w:top w:val="nil"/>
          <w:left w:val="nil"/>
          <w:bottom w:val="nil"/>
          <w:right w:val="nil"/>
          <w:insideH w:val="nil"/>
          <w:insideV w:val="nil"/>
        </w:tcBorders>
        <w:shd w:val="clear" w:color="auto" w:fill="E36C0A"/>
      </w:tcPr>
    </w:tblStylePr>
  </w:style>
  <w:style w:type="table" w:customStyle="1" w:styleId="12245">
    <w:name w:val="表 (オレンジ) 1224"/>
    <w:basedOn w:val="a4"/>
    <w:next w:val="127"/>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rFonts w:cs="Times New Roman"/>
        <w:b/>
        <w:bCs/>
      </w:rPr>
      <w:tblPr/>
      <w:tcPr>
        <w:tcBorders>
          <w:top w:val="nil"/>
          <w:left w:val="nil"/>
          <w:bottom w:val="single" w:sz="24" w:space="0" w:color="4BACC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B65608"/>
      </w:tcPr>
    </w:tblStylePr>
    <w:tblStylePr w:type="firstCol">
      <w:rPr>
        <w:rFonts w:cs="Times New Roman"/>
        <w:color w:val="FFFFFF"/>
      </w:rPr>
      <w:tblPr/>
      <w:tcPr>
        <w:tcBorders>
          <w:top w:val="nil"/>
          <w:left w:val="nil"/>
          <w:bottom w:val="nil"/>
          <w:right w:val="nil"/>
          <w:insideH w:val="single" w:sz="4" w:space="0" w:color="B65608"/>
          <w:insideV w:val="nil"/>
        </w:tcBorders>
        <w:shd w:val="clear" w:color="auto" w:fill="B65608"/>
      </w:tcPr>
    </w:tblStylePr>
    <w:tblStylePr w:type="lastCol">
      <w:rPr>
        <w:rFonts w:cs="Times New Roman"/>
        <w:color w:val="FFFFFF"/>
      </w:rPr>
      <w:tblPr/>
      <w:tcPr>
        <w:tcBorders>
          <w:top w:val="nil"/>
          <w:left w:val="nil"/>
          <w:bottom w:val="nil"/>
          <w:right w:val="nil"/>
          <w:insideH w:val="nil"/>
          <w:insideV w:val="nil"/>
        </w:tcBorders>
        <w:shd w:val="clear" w:color="auto" w:fill="B65608"/>
      </w:tcPr>
    </w:tblStylePr>
    <w:tblStylePr w:type="band1Vert">
      <w:rPr>
        <w:rFonts w:cs="Times New Roman"/>
      </w:rPr>
      <w:tblPr/>
      <w:tcPr>
        <w:shd w:val="clear" w:color="auto" w:fill="FBD4B4"/>
      </w:tcPr>
    </w:tblStylePr>
    <w:tblStylePr w:type="band1Horz">
      <w:rPr>
        <w:rFonts w:cs="Times New Roman"/>
      </w:rPr>
      <w:tblPr/>
      <w:tcPr>
        <w:shd w:val="clear" w:color="auto" w:fill="FBCAA2"/>
      </w:tcPr>
    </w:tblStylePr>
    <w:tblStylePr w:type="neCell">
      <w:rPr>
        <w:rFonts w:cs="Times New Roman"/>
        <w:color w:val="000000"/>
      </w:rPr>
    </w:tblStylePr>
    <w:tblStylePr w:type="nwCell">
      <w:rPr>
        <w:rFonts w:cs="Times New Roman"/>
        <w:color w:val="000000"/>
      </w:rPr>
    </w:tblStylePr>
  </w:style>
  <w:style w:type="table" w:customStyle="1" w:styleId="13245">
    <w:name w:val="表 (オレンジ) 1324"/>
    <w:basedOn w:val="a4"/>
    <w:next w:val="137"/>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FEF4EC"/>
    </w:tcPr>
    <w:tblStylePr w:type="firstRow">
      <w:rPr>
        <w:rFonts w:cs="Times New Roman"/>
        <w:b/>
        <w:bCs/>
        <w:color w:val="FFFFFF"/>
      </w:rPr>
      <w:tblPr/>
      <w:tcPr>
        <w:tcBorders>
          <w:bottom w:val="single" w:sz="12" w:space="0" w:color="FFFFFF"/>
        </w:tcBorders>
        <w:shd w:val="clear" w:color="auto" w:fill="348DA5"/>
      </w:tcPr>
    </w:tblStylePr>
    <w:tblStylePr w:type="lastRow">
      <w:rPr>
        <w:rFonts w:cs="Times New Roman"/>
        <w:b/>
        <w:bCs/>
        <w:color w:val="348DA5"/>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DE4D0"/>
      </w:tcPr>
    </w:tblStylePr>
    <w:tblStylePr w:type="band1Horz">
      <w:rPr>
        <w:rFonts w:cs="Times New Roman"/>
      </w:rPr>
      <w:tblPr/>
      <w:tcPr>
        <w:shd w:val="clear" w:color="auto" w:fill="FDE9D9"/>
      </w:tcPr>
    </w:tblStylePr>
  </w:style>
  <w:style w:type="table" w:customStyle="1" w:styleId="14245">
    <w:name w:val="表 (オレンジ) 1424"/>
    <w:basedOn w:val="a4"/>
    <w:next w:val="147"/>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FDE9D9"/>
    </w:tcPr>
    <w:tblStylePr w:type="firstRow">
      <w:rPr>
        <w:rFonts w:cs="Times New Roman"/>
        <w:b/>
        <w:bCs/>
      </w:rPr>
      <w:tblPr/>
      <w:tcPr>
        <w:shd w:val="clear" w:color="auto" w:fill="FBD4B4"/>
      </w:tcPr>
    </w:tblStylePr>
    <w:tblStylePr w:type="lastRow">
      <w:rPr>
        <w:rFonts w:cs="Times New Roman"/>
        <w:b/>
        <w:bCs/>
        <w:color w:val="000000"/>
      </w:rPr>
      <w:tblPr/>
      <w:tcPr>
        <w:shd w:val="clear" w:color="auto" w:fill="FBD4B4"/>
      </w:tcPr>
    </w:tblStylePr>
    <w:tblStylePr w:type="firstCol">
      <w:rPr>
        <w:rFonts w:cs="Times New Roman"/>
        <w:color w:val="FFFFFF"/>
      </w:rPr>
      <w:tblPr/>
      <w:tcPr>
        <w:shd w:val="clear" w:color="auto" w:fill="E36C0A"/>
      </w:tcPr>
    </w:tblStylePr>
    <w:tblStylePr w:type="lastCol">
      <w:rPr>
        <w:rFonts w:cs="Times New Roman"/>
        <w:color w:val="FFFFFF"/>
      </w:rPr>
      <w:tblPr/>
      <w:tcPr>
        <w:shd w:val="clear" w:color="auto" w:fill="E36C0A"/>
      </w:tcPr>
    </w:tblStylePr>
    <w:tblStylePr w:type="band1Vert">
      <w:rPr>
        <w:rFonts w:cs="Times New Roman"/>
      </w:rPr>
      <w:tblPr/>
      <w:tcPr>
        <w:shd w:val="clear" w:color="auto" w:fill="FBCAA2"/>
      </w:tcPr>
    </w:tblStylePr>
    <w:tblStylePr w:type="band1Horz">
      <w:rPr>
        <w:rFonts w:cs="Times New Roman"/>
      </w:rPr>
      <w:tblPr/>
      <w:tcPr>
        <w:shd w:val="clear" w:color="auto" w:fill="FBCAA2"/>
      </w:tcPr>
    </w:tblStylePr>
  </w:style>
  <w:style w:type="numbering" w:customStyle="1" w:styleId="1ai25">
    <w:name w:val="1 / a / i25"/>
    <w:basedOn w:val="a5"/>
    <w:next w:val="1ai"/>
    <w:uiPriority w:val="99"/>
    <w:semiHidden/>
    <w:unhideWhenUsed/>
    <w:rsid w:val="009F3DDB"/>
  </w:style>
  <w:style w:type="numbering" w:customStyle="1" w:styleId="25d">
    <w:name w:val="章 / 節25"/>
    <w:basedOn w:val="a5"/>
    <w:next w:val="a"/>
    <w:uiPriority w:val="99"/>
    <w:semiHidden/>
    <w:unhideWhenUsed/>
    <w:rsid w:val="009F3DDB"/>
  </w:style>
  <w:style w:type="numbering" w:customStyle="1" w:styleId="11111125">
    <w:name w:val="1 / 1.1 / 1.1.125"/>
    <w:basedOn w:val="a5"/>
    <w:next w:val="111111"/>
    <w:uiPriority w:val="99"/>
    <w:semiHidden/>
    <w:unhideWhenUsed/>
    <w:rsid w:val="009F3DDB"/>
  </w:style>
  <w:style w:type="numbering" w:customStyle="1" w:styleId="35b">
    <w:name w:val="リストなし35"/>
    <w:next w:val="a5"/>
    <w:uiPriority w:val="99"/>
    <w:semiHidden/>
    <w:unhideWhenUsed/>
    <w:rsid w:val="009F3DDB"/>
  </w:style>
  <w:style w:type="numbering" w:customStyle="1" w:styleId="459">
    <w:name w:val="リストなし45"/>
    <w:next w:val="a5"/>
    <w:uiPriority w:val="99"/>
    <w:semiHidden/>
    <w:rsid w:val="009F3DDB"/>
  </w:style>
  <w:style w:type="numbering" w:customStyle="1" w:styleId="558">
    <w:name w:val="リストなし55"/>
    <w:next w:val="a5"/>
    <w:uiPriority w:val="99"/>
    <w:semiHidden/>
    <w:unhideWhenUsed/>
    <w:rsid w:val="009F3DDB"/>
  </w:style>
  <w:style w:type="numbering" w:customStyle="1" w:styleId="657">
    <w:name w:val="リストなし65"/>
    <w:next w:val="a5"/>
    <w:uiPriority w:val="99"/>
    <w:semiHidden/>
    <w:unhideWhenUsed/>
    <w:rsid w:val="009F3DDB"/>
  </w:style>
  <w:style w:type="numbering" w:customStyle="1" w:styleId="758">
    <w:name w:val="リストなし75"/>
    <w:next w:val="a5"/>
    <w:semiHidden/>
    <w:rsid w:val="009F3DDB"/>
  </w:style>
  <w:style w:type="numbering" w:customStyle="1" w:styleId="858">
    <w:name w:val="リストなし85"/>
    <w:next w:val="a5"/>
    <w:uiPriority w:val="99"/>
    <w:semiHidden/>
    <w:unhideWhenUsed/>
    <w:rsid w:val="009F3DDB"/>
  </w:style>
  <w:style w:type="table" w:customStyle="1" w:styleId="124f3">
    <w:name w:val="表 (モノトーン)  124"/>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224c">
    <w:name w:val="表 (モノトーン)  224"/>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Autospacing="0" w:afterLines="0" w:afterAutospacing="0"/>
      </w:pPr>
      <w:rPr>
        <w:rFonts w:cs="Times New Roman"/>
        <w:b/>
        <w:bCs/>
        <w:color w:val="FFFFFF"/>
      </w:rPr>
      <w:tblPr/>
      <w:tcPr>
        <w:shd w:val="clear" w:color="auto" w:fill="000000"/>
      </w:tcPr>
    </w:tblStylePr>
    <w:tblStylePr w:type="lastRow">
      <w:pPr>
        <w:spacing w:beforeLines="0" w:beforeAutospacing="0" w:afterLines="0" w:afterAutospacing="0"/>
      </w:pPr>
      <w:rPr>
        <w:rFonts w:cs="Times New Roman"/>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tcBorders>
      </w:tcPr>
    </w:tblStylePr>
  </w:style>
  <w:style w:type="table" w:customStyle="1" w:styleId="324b">
    <w:name w:val="表 (モノトーン)  324"/>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Autospacing="0" w:afterLines="0" w:afterAutospacing="0"/>
      </w:pPr>
      <w:rPr>
        <w:rFonts w:ascii="Times New Roman" w:eastAsia="Times New Roman" w:hAnsi="Times New Rom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Autospacing="0" w:afterLines="0" w:afterAutospacing="0"/>
      </w:pPr>
      <w:rPr>
        <w:rFonts w:ascii="Times New Roman" w:eastAsia="Times New Roman" w:hAnsi="Times New Rom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4249">
    <w:name w:val="表 (モノトーン)  424"/>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Lines="0" w:beforeAutospacing="0" w:afterLines="0" w:afterAutospacing="0"/>
      </w:pPr>
      <w:rPr>
        <w:rFonts w:cs="Times New Roman"/>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Autospacing="0" w:afterLines="0" w:afterAutospacing="0"/>
      </w:pPr>
      <w:rPr>
        <w:rFonts w:cs="Times New Roman"/>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0C0C0"/>
      </w:tcPr>
    </w:tblStylePr>
    <w:tblStylePr w:type="band1Horz">
      <w:rPr>
        <w:rFonts w:cs="Times New Roman"/>
      </w:rPr>
      <w:tblPr/>
      <w:tcPr>
        <w:tcBorders>
          <w:insideH w:val="nil"/>
          <w:insideV w:val="nil"/>
        </w:tcBorders>
        <w:shd w:val="clear" w:color="auto" w:fill="C0C0C0"/>
      </w:tcPr>
    </w:tblStylePr>
    <w:tblStylePr w:type="band2Horz">
      <w:rPr>
        <w:rFonts w:cs="Times New Roman"/>
      </w:rPr>
      <w:tblPr/>
      <w:tcPr>
        <w:tcBorders>
          <w:insideH w:val="nil"/>
          <w:insideV w:val="nil"/>
        </w:tcBorders>
      </w:tcPr>
    </w:tblStylePr>
  </w:style>
  <w:style w:type="table" w:customStyle="1" w:styleId="5248">
    <w:name w:val="表 (モノトーン)  524"/>
    <w:basedOn w:val="a4"/>
    <w:uiPriority w:val="99"/>
    <w:rsid w:val="009F3DDB"/>
    <w:rPr>
      <w:rFonts w:ascii="Calibri" w:eastAsia="ＭＳ 明朝" w:hAnsi="Calibri" w:cs="Times New Roman"/>
      <w:sz w:val="20"/>
      <w:szCs w:val="20"/>
      <w:lang w:val="en-GB"/>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Autospacing="0" w:afterLines="0" w:afterAutospacing="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000000"/>
      </w:tcPr>
    </w:tblStylePr>
    <w:tblStylePr w:type="lastCol">
      <w:rPr>
        <w:rFonts w:cs="Times New Roman"/>
        <w:b/>
        <w:bCs/>
        <w:color w:val="FFFFFF"/>
      </w:rPr>
      <w:tblPr/>
      <w:tcPr>
        <w:tcBorders>
          <w:left w:val="nil"/>
          <w:right w:val="nil"/>
          <w:insideH w:val="nil"/>
          <w:insideV w:val="nil"/>
        </w:tcBorders>
        <w:shd w:val="clear" w:color="auto" w:fill="000000"/>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47">
    <w:name w:val="表 (モノトーン)  624"/>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8" w:space="0" w:color="000000"/>
        <w:bottom w:val="single" w:sz="8" w:space="0" w:color="000000"/>
      </w:tblBorders>
    </w:tblPr>
    <w:tblStylePr w:type="firstRow">
      <w:rPr>
        <w:rFonts w:ascii="Times New Roman" w:eastAsia="Times New Roman" w:hAnsi="Times New Roman" w:cs="Times New Roman"/>
      </w:rPr>
      <w:tblPr/>
      <w:tcPr>
        <w:tcBorders>
          <w:top w:val="nil"/>
          <w:bottom w:val="single" w:sz="8" w:space="0" w:color="000000"/>
        </w:tcBorders>
      </w:tcPr>
    </w:tblStylePr>
    <w:tblStylePr w:type="lastRow">
      <w:rPr>
        <w:rFonts w:cs="Times New Roman"/>
        <w:b/>
        <w:bCs/>
        <w:color w:val="1F497D"/>
      </w:rPr>
      <w:tblPr/>
      <w:tcPr>
        <w:tcBorders>
          <w:top w:val="single" w:sz="8" w:space="0" w:color="000000"/>
          <w:bottom w:val="single" w:sz="8" w:space="0" w:color="000000"/>
        </w:tcBorders>
      </w:tcPr>
    </w:tblStylePr>
    <w:tblStylePr w:type="firstCol">
      <w:rPr>
        <w:rFonts w:cs="Times New Roman"/>
        <w:b/>
        <w:bCs/>
      </w:rPr>
    </w:tblStylePr>
    <w:tblStylePr w:type="lastCol">
      <w:rPr>
        <w:rFonts w:cs="Times New Roman"/>
        <w:b/>
        <w:bCs/>
      </w:rPr>
      <w:tblPr/>
      <w:tcPr>
        <w:tcBorders>
          <w:top w:val="single" w:sz="8" w:space="0" w:color="000000"/>
          <w:bottom w:val="single" w:sz="8" w:space="0" w:color="000000"/>
        </w:tcBorders>
      </w:tcPr>
    </w:tblStylePr>
    <w:tblStylePr w:type="band1Vert">
      <w:rPr>
        <w:rFonts w:cs="Times New Roman"/>
      </w:rPr>
      <w:tblPr/>
      <w:tcPr>
        <w:shd w:val="clear" w:color="auto" w:fill="C0C0C0"/>
      </w:tcPr>
    </w:tblStylePr>
    <w:tblStylePr w:type="band1Horz">
      <w:rPr>
        <w:rFonts w:cs="Times New Roman"/>
      </w:rPr>
      <w:tblPr/>
      <w:tcPr>
        <w:shd w:val="clear" w:color="auto" w:fill="C0C0C0"/>
      </w:tcPr>
    </w:tblStylePr>
  </w:style>
  <w:style w:type="table" w:customStyle="1" w:styleId="7248">
    <w:name w:val="表 (モノトーン)  724"/>
    <w:basedOn w:val="a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rFonts w:cs="Times New Roman"/>
        <w:sz w:val="24"/>
        <w:szCs w:val="24"/>
      </w:rPr>
      <w:tblPr/>
      <w:tcPr>
        <w:tcBorders>
          <w:top w:val="nil"/>
          <w:left w:val="nil"/>
          <w:bottom w:val="single" w:sz="24" w:space="0" w:color="000000"/>
          <w:right w:val="nil"/>
          <w:insideH w:val="nil"/>
          <w:insideV w:val="nil"/>
        </w:tcBorders>
        <w:shd w:val="clear" w:color="auto" w:fill="FFFFFF"/>
      </w:tcPr>
    </w:tblStylePr>
    <w:tblStylePr w:type="lastRow">
      <w:rPr>
        <w:rFonts w:cs="Times New Roman"/>
      </w:rPr>
      <w:tblPr/>
      <w:tcPr>
        <w:tcBorders>
          <w:top w:val="single" w:sz="8" w:space="0" w:color="000000"/>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000000"/>
          <w:insideH w:val="nil"/>
          <w:insideV w:val="nil"/>
        </w:tcBorders>
        <w:shd w:val="clear" w:color="auto" w:fill="FFFFFF"/>
      </w:tcPr>
    </w:tblStylePr>
    <w:tblStylePr w:type="lastCol">
      <w:rPr>
        <w:rFonts w:cs="Times New Roman"/>
      </w:rPr>
      <w:tblPr/>
      <w:tcPr>
        <w:tcBorders>
          <w:top w:val="nil"/>
          <w:left w:val="single" w:sz="8" w:space="0" w:color="000000"/>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top w:val="nil"/>
          <w:bottom w:val="nil"/>
          <w:insideH w:val="nil"/>
          <w:insideV w:val="nil"/>
        </w:tcBorders>
        <w:shd w:val="clear" w:color="auto" w:fill="C0C0C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8248">
    <w:name w:val="表 (モノトーン)  824"/>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rFonts w:cs="Times New Roman"/>
        <w:b/>
        <w:bCs/>
      </w:rPr>
    </w:tblStylePr>
    <w:tblStylePr w:type="lastRow">
      <w:rPr>
        <w:rFonts w:cs="Times New Roman"/>
        <w:b/>
        <w:bCs/>
      </w:rPr>
      <w:tblPr/>
      <w:tcPr>
        <w:tcBorders>
          <w:top w:val="single" w:sz="18" w:space="0" w:color="40404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customStyle="1" w:styleId="9246">
    <w:name w:val="表 (モノトーン)  924"/>
    <w:basedOn w:val="a4"/>
    <w:uiPriority w:val="99"/>
    <w:rsid w:val="009F3DDB"/>
    <w:rPr>
      <w:rFonts w:ascii="Cambria" w:eastAsia="ＭＳ 明朝" w:hAnsi="Cambria" w:cs="Times New Roman"/>
      <w:color w:val="000000"/>
      <w:sz w:val="20"/>
      <w:szCs w:val="20"/>
      <w:lang w:val="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rFonts w:cs="Times New Roman"/>
        <w:b/>
        <w:bCs/>
        <w:color w:val="000000"/>
      </w:rPr>
      <w:tblPr/>
      <w:tcPr>
        <w:shd w:val="clear" w:color="auto" w:fill="E6E6E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CCCCCC"/>
      </w:tcPr>
    </w:tblStylePr>
    <w:tblStylePr w:type="band1Vert">
      <w:rPr>
        <w:rFonts w:cs="Times New Roman"/>
      </w:rPr>
      <w:tblPr/>
      <w:tcPr>
        <w:shd w:val="clear" w:color="auto" w:fill="808080"/>
      </w:tcPr>
    </w:tblStylePr>
    <w:tblStylePr w:type="band1Horz">
      <w:rPr>
        <w:rFonts w:cs="Times New Roman"/>
      </w:rPr>
      <w:tblPr/>
      <w:tcPr>
        <w:tcBorders>
          <w:insideH w:val="single" w:sz="6" w:space="0" w:color="000000"/>
          <w:insideV w:val="single" w:sz="6" w:space="0" w:color="000000"/>
        </w:tcBorders>
        <w:shd w:val="clear" w:color="auto" w:fill="808080"/>
      </w:tcPr>
    </w:tblStylePr>
    <w:tblStylePr w:type="nwCell">
      <w:rPr>
        <w:rFonts w:cs="Times New Roman"/>
      </w:rPr>
      <w:tblPr/>
      <w:tcPr>
        <w:shd w:val="clear" w:color="auto" w:fill="FFFFFF"/>
      </w:tcPr>
    </w:tblStylePr>
  </w:style>
  <w:style w:type="table" w:customStyle="1" w:styleId="10246">
    <w:name w:val="表 (モノトーン) 1024"/>
    <w:basedOn w:val="a4"/>
    <w:uiPriority w:val="99"/>
    <w:rsid w:val="009F3DDB"/>
    <w:rPr>
      <w:rFonts w:ascii="Calibri" w:eastAsia="ＭＳ 明朝" w:hAnsi="Calibri" w:cs="Times New Roman"/>
      <w:sz w:val="20"/>
      <w:szCs w:val="20"/>
      <w:lang w:val="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11246">
    <w:name w:val="表 (モノトーン) 1124"/>
    <w:basedOn w:val="a4"/>
    <w:uiPriority w:val="99"/>
    <w:rsid w:val="009F3DDB"/>
    <w:rPr>
      <w:rFonts w:ascii="Calibri" w:eastAsia="ＭＳ 明朝" w:hAnsi="Calibri" w:cs="Times New Roman"/>
      <w:color w:val="FFFFFF"/>
      <w:sz w:val="20"/>
      <w:szCs w:val="20"/>
      <w:lang w:val="en-GB"/>
    </w:rPr>
    <w:tblPr>
      <w:tblStyleRowBandSize w:val="1"/>
      <w:tblStyleColBandSize w:val="1"/>
    </w:tblPr>
    <w:tcPr>
      <w:shd w:val="clear" w:color="auto" w:fill="000000"/>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000000"/>
      </w:tcPr>
    </w:tblStylePr>
    <w:tblStylePr w:type="firstCol">
      <w:rPr>
        <w:rFonts w:cs="Times New Roman"/>
      </w:rPr>
      <w:tblPr/>
      <w:tcPr>
        <w:tcBorders>
          <w:top w:val="nil"/>
          <w:left w:val="nil"/>
          <w:bottom w:val="nil"/>
          <w:right w:val="single" w:sz="18" w:space="0" w:color="FFFFFF"/>
          <w:insideH w:val="nil"/>
          <w:insideV w:val="nil"/>
        </w:tcBorders>
        <w:shd w:val="clear" w:color="auto" w:fill="000000"/>
      </w:tcPr>
    </w:tblStylePr>
    <w:tblStylePr w:type="lastCol">
      <w:rPr>
        <w:rFonts w:cs="Times New Roman"/>
      </w:rPr>
      <w:tblPr/>
      <w:tcPr>
        <w:tcBorders>
          <w:top w:val="nil"/>
          <w:left w:val="single" w:sz="18" w:space="0" w:color="FFFFFF"/>
          <w:bottom w:val="nil"/>
          <w:right w:val="nil"/>
          <w:insideH w:val="nil"/>
          <w:insideV w:val="nil"/>
        </w:tcBorders>
        <w:shd w:val="clear" w:color="auto" w:fill="000000"/>
      </w:tcPr>
    </w:tblStylePr>
    <w:tblStylePr w:type="band1Vert">
      <w:rPr>
        <w:rFonts w:cs="Times New Roman"/>
      </w:rPr>
      <w:tblPr/>
      <w:tcPr>
        <w:tcBorders>
          <w:top w:val="nil"/>
          <w:left w:val="nil"/>
          <w:bottom w:val="nil"/>
          <w:right w:val="nil"/>
          <w:insideH w:val="nil"/>
          <w:insideV w:val="nil"/>
        </w:tcBorders>
        <w:shd w:val="clear" w:color="auto" w:fill="000000"/>
      </w:tcPr>
    </w:tblStylePr>
    <w:tblStylePr w:type="band1Horz">
      <w:rPr>
        <w:rFonts w:cs="Times New Roman"/>
      </w:rPr>
      <w:tblPr/>
      <w:tcPr>
        <w:tcBorders>
          <w:top w:val="nil"/>
          <w:left w:val="nil"/>
          <w:bottom w:val="nil"/>
          <w:right w:val="nil"/>
          <w:insideH w:val="nil"/>
          <w:insideV w:val="nil"/>
        </w:tcBorders>
        <w:shd w:val="clear" w:color="auto" w:fill="000000"/>
      </w:tcPr>
    </w:tblStylePr>
  </w:style>
  <w:style w:type="table" w:customStyle="1" w:styleId="12246">
    <w:name w:val="表 (モノトーン) 1224"/>
    <w:basedOn w:val="a4"/>
    <w:uiPriority w:val="99"/>
    <w:rsid w:val="009F3DDB"/>
    <w:rPr>
      <w:rFonts w:ascii="Calibri" w:eastAsia="ＭＳ 明朝" w:hAnsi="Calibri" w:cs="Times New Roman"/>
      <w:color w:val="000000"/>
      <w:sz w:val="20"/>
      <w:szCs w:val="20"/>
      <w:lang w:val="en-GB"/>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000000"/>
      </w:tcPr>
    </w:tblStylePr>
    <w:tblStylePr w:type="firstCol">
      <w:rPr>
        <w:rFonts w:cs="Times New Roman"/>
        <w:color w:val="FFFFFF"/>
      </w:rPr>
      <w:tblPr/>
      <w:tcPr>
        <w:tcBorders>
          <w:top w:val="nil"/>
          <w:left w:val="nil"/>
          <w:bottom w:val="nil"/>
          <w:right w:val="nil"/>
          <w:insideH w:val="single" w:sz="4" w:space="0" w:color="000000"/>
          <w:insideV w:val="nil"/>
        </w:tcBorders>
        <w:shd w:val="clear" w:color="auto" w:fill="000000"/>
      </w:tcPr>
    </w:tblStylePr>
    <w:tblStylePr w:type="lastCol">
      <w:rPr>
        <w:rFonts w:cs="Times New Roman"/>
        <w:color w:val="FFFFFF"/>
      </w:rPr>
      <w:tblPr/>
      <w:tcPr>
        <w:tcBorders>
          <w:top w:val="nil"/>
          <w:left w:val="nil"/>
          <w:bottom w:val="nil"/>
          <w:right w:val="nil"/>
          <w:insideH w:val="nil"/>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808080"/>
      </w:tcPr>
    </w:tblStylePr>
    <w:tblStylePr w:type="neCell">
      <w:rPr>
        <w:rFonts w:cs="Times New Roman"/>
        <w:color w:val="000000"/>
      </w:rPr>
    </w:tblStylePr>
    <w:tblStylePr w:type="nwCell">
      <w:rPr>
        <w:rFonts w:cs="Times New Roman"/>
        <w:color w:val="000000"/>
      </w:rPr>
    </w:tblStylePr>
  </w:style>
  <w:style w:type="table" w:customStyle="1" w:styleId="13246">
    <w:name w:val="表 (モノトーン) 1324"/>
    <w:basedOn w:val="a4"/>
    <w:uiPriority w:val="99"/>
    <w:rsid w:val="009F3DDB"/>
    <w:rPr>
      <w:rFonts w:ascii="Calibri" w:eastAsia="ＭＳ 明朝" w:hAnsi="Calibri" w:cs="Times New Roman"/>
      <w:color w:val="000000"/>
      <w:sz w:val="20"/>
      <w:szCs w:val="20"/>
      <w:lang w:val="en-GB"/>
    </w:rPr>
    <w:tblPr>
      <w:tblStyleRowBandSize w:val="1"/>
      <w:tblStyleColBandSize w:val="1"/>
    </w:tblPr>
    <w:tcPr>
      <w:shd w:val="clear" w:color="auto" w:fill="E6E6E6"/>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C0C0C0"/>
      </w:tcPr>
    </w:tblStylePr>
    <w:tblStylePr w:type="band1Horz">
      <w:rPr>
        <w:rFonts w:cs="Times New Roman"/>
      </w:rPr>
      <w:tblPr/>
      <w:tcPr>
        <w:shd w:val="clear" w:color="auto" w:fill="CCCCCC"/>
      </w:tcPr>
    </w:tblStylePr>
  </w:style>
  <w:style w:type="table" w:customStyle="1" w:styleId="14246">
    <w:name w:val="表 (モノトーン) 1424"/>
    <w:basedOn w:val="a4"/>
    <w:uiPriority w:val="99"/>
    <w:rsid w:val="009F3DDB"/>
    <w:rPr>
      <w:rFonts w:ascii="Calibri" w:eastAsia="ＭＳ 明朝" w:hAnsi="Calibri" w:cs="Times New Roman"/>
      <w:color w:val="000000"/>
      <w:sz w:val="20"/>
      <w:szCs w:val="20"/>
      <w:lang w:val="en-GB"/>
    </w:rPr>
    <w:tblPr>
      <w:tblStyleRowBandSize w:val="1"/>
      <w:tblStyleColBandSize w:val="1"/>
      <w:tblBorders>
        <w:insideH w:val="single" w:sz="4" w:space="0" w:color="FFFFFF"/>
      </w:tblBorders>
    </w:tblPr>
    <w:tcPr>
      <w:shd w:val="clear" w:color="auto" w:fill="CCCCCC"/>
    </w:tcPr>
    <w:tblStylePr w:type="firstRow">
      <w:rPr>
        <w:rFonts w:cs="Times New Roman"/>
        <w:b/>
        <w:bCs/>
      </w:rPr>
      <w:tblPr/>
      <w:tcPr>
        <w:shd w:val="clear" w:color="auto" w:fill="999999"/>
      </w:tcPr>
    </w:tblStylePr>
    <w:tblStylePr w:type="lastRow">
      <w:rPr>
        <w:rFonts w:cs="Times New Roman"/>
        <w:b/>
        <w:bCs/>
        <w:color w:val="000000"/>
      </w:rPr>
      <w:tblPr/>
      <w:tcPr>
        <w:shd w:val="clear" w:color="auto" w:fill="999999"/>
      </w:tcPr>
    </w:tblStylePr>
    <w:tblStylePr w:type="firstCol">
      <w:rPr>
        <w:rFonts w:cs="Times New Roman"/>
        <w:color w:val="FFFFFF"/>
      </w:rPr>
      <w:tblPr/>
      <w:tcPr>
        <w:shd w:val="clear" w:color="auto" w:fill="000000"/>
      </w:tcPr>
    </w:tblStylePr>
    <w:tblStylePr w:type="lastCol">
      <w:rPr>
        <w:rFonts w:cs="Times New Roman"/>
        <w:color w:val="FFFFFF"/>
      </w:rPr>
      <w:tblPr/>
      <w:tcPr>
        <w:shd w:val="clear" w:color="auto" w:fill="000000"/>
      </w:tc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numbering" w:customStyle="1" w:styleId="1ai35">
    <w:name w:val="1 / a / i35"/>
    <w:basedOn w:val="a5"/>
    <w:next w:val="1ai"/>
    <w:uiPriority w:val="99"/>
    <w:semiHidden/>
    <w:unhideWhenUsed/>
    <w:rsid w:val="009F3DDB"/>
  </w:style>
  <w:style w:type="numbering" w:customStyle="1" w:styleId="35c">
    <w:name w:val="章 / 節35"/>
    <w:basedOn w:val="a5"/>
    <w:next w:val="a"/>
    <w:uiPriority w:val="99"/>
    <w:semiHidden/>
    <w:unhideWhenUsed/>
    <w:rsid w:val="009F3DDB"/>
  </w:style>
  <w:style w:type="numbering" w:customStyle="1" w:styleId="11111135">
    <w:name w:val="1 / 1.1 / 1.1.135"/>
    <w:basedOn w:val="a5"/>
    <w:next w:val="111111"/>
    <w:uiPriority w:val="99"/>
    <w:semiHidden/>
    <w:unhideWhenUsed/>
    <w:rsid w:val="009F3DDB"/>
  </w:style>
  <w:style w:type="numbering" w:customStyle="1" w:styleId="NoList22">
    <w:name w:val="No List22"/>
    <w:next w:val="a5"/>
    <w:uiPriority w:val="99"/>
    <w:semiHidden/>
    <w:unhideWhenUsed/>
    <w:rsid w:val="009F3DDB"/>
  </w:style>
  <w:style w:type="numbering" w:customStyle="1" w:styleId="1ai42">
    <w:name w:val="1 / a / i42"/>
    <w:basedOn w:val="a5"/>
    <w:next w:val="1ai"/>
    <w:uiPriority w:val="99"/>
    <w:semiHidden/>
    <w:unhideWhenUsed/>
    <w:rsid w:val="009F3DDB"/>
  </w:style>
  <w:style w:type="numbering" w:customStyle="1" w:styleId="ArticleSection22">
    <w:name w:val="Article / Section22"/>
    <w:basedOn w:val="a5"/>
    <w:next w:val="a"/>
    <w:uiPriority w:val="99"/>
    <w:semiHidden/>
    <w:unhideWhenUsed/>
    <w:rsid w:val="009F3DDB"/>
  </w:style>
  <w:style w:type="numbering" w:customStyle="1" w:styleId="11111142">
    <w:name w:val="1 / 1.1 / 1.1.142"/>
    <w:basedOn w:val="a5"/>
    <w:next w:val="111111"/>
    <w:uiPriority w:val="99"/>
    <w:semiHidden/>
    <w:unhideWhenUsed/>
    <w:rsid w:val="009F3DDB"/>
  </w:style>
  <w:style w:type="numbering" w:customStyle="1" w:styleId="112f4">
    <w:name w:val="リストなし112"/>
    <w:next w:val="a5"/>
    <w:uiPriority w:val="99"/>
    <w:semiHidden/>
    <w:unhideWhenUsed/>
    <w:rsid w:val="009F3DDB"/>
  </w:style>
  <w:style w:type="numbering" w:customStyle="1" w:styleId="1ai122">
    <w:name w:val="1 / a / i122"/>
    <w:basedOn w:val="a5"/>
    <w:next w:val="1ai"/>
    <w:uiPriority w:val="99"/>
    <w:semiHidden/>
    <w:unhideWhenUsed/>
    <w:rsid w:val="009F3DDB"/>
  </w:style>
  <w:style w:type="numbering" w:customStyle="1" w:styleId="112f5">
    <w:name w:val="章 / 節112"/>
    <w:basedOn w:val="a5"/>
    <w:next w:val="a"/>
    <w:uiPriority w:val="99"/>
    <w:semiHidden/>
    <w:unhideWhenUsed/>
    <w:rsid w:val="009F3DDB"/>
  </w:style>
  <w:style w:type="numbering" w:customStyle="1" w:styleId="111111122">
    <w:name w:val="1 / 1.1 / 1.1.1122"/>
    <w:basedOn w:val="a5"/>
    <w:next w:val="111111"/>
    <w:uiPriority w:val="99"/>
    <w:semiHidden/>
    <w:unhideWhenUsed/>
    <w:rsid w:val="009F3DDB"/>
  </w:style>
  <w:style w:type="numbering" w:customStyle="1" w:styleId="212d">
    <w:name w:val="リストなし212"/>
    <w:next w:val="a5"/>
    <w:uiPriority w:val="99"/>
    <w:semiHidden/>
    <w:unhideWhenUsed/>
    <w:rsid w:val="009F3DDB"/>
  </w:style>
  <w:style w:type="numbering" w:customStyle="1" w:styleId="1ai212">
    <w:name w:val="1 / a / i212"/>
    <w:basedOn w:val="a5"/>
    <w:next w:val="1ai"/>
    <w:uiPriority w:val="99"/>
    <w:semiHidden/>
    <w:unhideWhenUsed/>
    <w:rsid w:val="009F3DDB"/>
  </w:style>
  <w:style w:type="numbering" w:customStyle="1" w:styleId="212e">
    <w:name w:val="章 / 節212"/>
    <w:basedOn w:val="a5"/>
    <w:next w:val="a"/>
    <w:uiPriority w:val="99"/>
    <w:semiHidden/>
    <w:unhideWhenUsed/>
    <w:rsid w:val="009F3DDB"/>
  </w:style>
  <w:style w:type="numbering" w:customStyle="1" w:styleId="111111212">
    <w:name w:val="1 / 1.1 / 1.1.1212"/>
    <w:basedOn w:val="a5"/>
    <w:next w:val="111111"/>
    <w:uiPriority w:val="99"/>
    <w:semiHidden/>
    <w:unhideWhenUsed/>
    <w:rsid w:val="009F3DDB"/>
  </w:style>
  <w:style w:type="numbering" w:customStyle="1" w:styleId="312c">
    <w:name w:val="リストなし312"/>
    <w:next w:val="a5"/>
    <w:uiPriority w:val="99"/>
    <w:semiHidden/>
    <w:unhideWhenUsed/>
    <w:rsid w:val="009F3DDB"/>
  </w:style>
  <w:style w:type="numbering" w:customStyle="1" w:styleId="412a">
    <w:name w:val="リストなし412"/>
    <w:next w:val="a5"/>
    <w:uiPriority w:val="99"/>
    <w:semiHidden/>
    <w:rsid w:val="009F3DDB"/>
  </w:style>
  <w:style w:type="numbering" w:customStyle="1" w:styleId="5129">
    <w:name w:val="リストなし512"/>
    <w:next w:val="a5"/>
    <w:uiPriority w:val="99"/>
    <w:semiHidden/>
    <w:unhideWhenUsed/>
    <w:rsid w:val="009F3DDB"/>
  </w:style>
  <w:style w:type="numbering" w:customStyle="1" w:styleId="6128">
    <w:name w:val="リストなし612"/>
    <w:next w:val="a5"/>
    <w:uiPriority w:val="99"/>
    <w:semiHidden/>
    <w:unhideWhenUsed/>
    <w:rsid w:val="009F3DDB"/>
  </w:style>
  <w:style w:type="numbering" w:customStyle="1" w:styleId="7129">
    <w:name w:val="リストなし712"/>
    <w:next w:val="a5"/>
    <w:semiHidden/>
    <w:rsid w:val="009F3DDB"/>
  </w:style>
  <w:style w:type="numbering" w:customStyle="1" w:styleId="8129">
    <w:name w:val="リストなし812"/>
    <w:next w:val="a5"/>
    <w:uiPriority w:val="99"/>
    <w:semiHidden/>
    <w:unhideWhenUsed/>
    <w:rsid w:val="009F3DDB"/>
  </w:style>
  <w:style w:type="numbering" w:customStyle="1" w:styleId="1ai312">
    <w:name w:val="1 / a / i312"/>
    <w:basedOn w:val="a5"/>
    <w:next w:val="1ai"/>
    <w:uiPriority w:val="99"/>
    <w:semiHidden/>
    <w:unhideWhenUsed/>
    <w:rsid w:val="009F3DDB"/>
  </w:style>
  <w:style w:type="numbering" w:customStyle="1" w:styleId="312d">
    <w:name w:val="章 / 節312"/>
    <w:basedOn w:val="a5"/>
    <w:next w:val="a"/>
    <w:uiPriority w:val="99"/>
    <w:semiHidden/>
    <w:unhideWhenUsed/>
    <w:rsid w:val="009F3DDB"/>
  </w:style>
  <w:style w:type="numbering" w:customStyle="1" w:styleId="111111312">
    <w:name w:val="1 / 1.1 / 1.1.1312"/>
    <w:basedOn w:val="a5"/>
    <w:next w:val="111111"/>
    <w:uiPriority w:val="99"/>
    <w:semiHidden/>
    <w:unhideWhenUsed/>
    <w:rsid w:val="009F3DDB"/>
  </w:style>
  <w:style w:type="numbering" w:customStyle="1" w:styleId="NoList32">
    <w:name w:val="No List32"/>
    <w:next w:val="a5"/>
    <w:uiPriority w:val="99"/>
    <w:semiHidden/>
    <w:unhideWhenUsed/>
    <w:rsid w:val="009F3DDB"/>
  </w:style>
  <w:style w:type="numbering" w:customStyle="1" w:styleId="1ai52">
    <w:name w:val="1 / a / i52"/>
    <w:basedOn w:val="a5"/>
    <w:next w:val="1ai"/>
    <w:uiPriority w:val="99"/>
    <w:semiHidden/>
    <w:unhideWhenUsed/>
    <w:rsid w:val="009F3DDB"/>
  </w:style>
  <w:style w:type="numbering" w:customStyle="1" w:styleId="ArticleSection32">
    <w:name w:val="Article / Section32"/>
    <w:basedOn w:val="a5"/>
    <w:next w:val="a"/>
    <w:uiPriority w:val="99"/>
    <w:semiHidden/>
    <w:unhideWhenUsed/>
    <w:rsid w:val="009F3DDB"/>
  </w:style>
  <w:style w:type="numbering" w:customStyle="1" w:styleId="11111152">
    <w:name w:val="1 / 1.1 / 1.1.152"/>
    <w:basedOn w:val="a5"/>
    <w:next w:val="111111"/>
    <w:uiPriority w:val="99"/>
    <w:semiHidden/>
    <w:unhideWhenUsed/>
    <w:rsid w:val="009F3DDB"/>
  </w:style>
  <w:style w:type="numbering" w:customStyle="1" w:styleId="122f4">
    <w:name w:val="リストなし122"/>
    <w:next w:val="a5"/>
    <w:uiPriority w:val="99"/>
    <w:semiHidden/>
    <w:unhideWhenUsed/>
    <w:rsid w:val="009F3DDB"/>
  </w:style>
  <w:style w:type="numbering" w:customStyle="1" w:styleId="1ai132">
    <w:name w:val="1 / a / i132"/>
    <w:basedOn w:val="a5"/>
    <w:next w:val="1ai"/>
    <w:uiPriority w:val="99"/>
    <w:semiHidden/>
    <w:unhideWhenUsed/>
    <w:rsid w:val="009F3DDB"/>
  </w:style>
  <w:style w:type="numbering" w:customStyle="1" w:styleId="122f5">
    <w:name w:val="章 / 節122"/>
    <w:basedOn w:val="a5"/>
    <w:next w:val="a"/>
    <w:uiPriority w:val="99"/>
    <w:semiHidden/>
    <w:unhideWhenUsed/>
    <w:rsid w:val="009F3DDB"/>
  </w:style>
  <w:style w:type="numbering" w:customStyle="1" w:styleId="111111132">
    <w:name w:val="1 / 1.1 / 1.1.1132"/>
    <w:basedOn w:val="a5"/>
    <w:next w:val="111111"/>
    <w:uiPriority w:val="99"/>
    <w:semiHidden/>
    <w:unhideWhenUsed/>
    <w:rsid w:val="009F3DDB"/>
  </w:style>
  <w:style w:type="numbering" w:customStyle="1" w:styleId="222d">
    <w:name w:val="リストなし222"/>
    <w:next w:val="a5"/>
    <w:uiPriority w:val="99"/>
    <w:semiHidden/>
    <w:unhideWhenUsed/>
    <w:rsid w:val="009F3DDB"/>
  </w:style>
  <w:style w:type="numbering" w:customStyle="1" w:styleId="1ai222">
    <w:name w:val="1 / a / i222"/>
    <w:basedOn w:val="a5"/>
    <w:next w:val="1ai"/>
    <w:uiPriority w:val="99"/>
    <w:semiHidden/>
    <w:unhideWhenUsed/>
    <w:rsid w:val="009F3DDB"/>
  </w:style>
  <w:style w:type="numbering" w:customStyle="1" w:styleId="222e">
    <w:name w:val="章 / 節222"/>
    <w:basedOn w:val="a5"/>
    <w:next w:val="a"/>
    <w:uiPriority w:val="99"/>
    <w:semiHidden/>
    <w:unhideWhenUsed/>
    <w:rsid w:val="009F3DDB"/>
  </w:style>
  <w:style w:type="numbering" w:customStyle="1" w:styleId="111111222">
    <w:name w:val="1 / 1.1 / 1.1.1222"/>
    <w:basedOn w:val="a5"/>
    <w:next w:val="111111"/>
    <w:uiPriority w:val="99"/>
    <w:semiHidden/>
    <w:unhideWhenUsed/>
    <w:rsid w:val="009F3DDB"/>
  </w:style>
  <w:style w:type="numbering" w:customStyle="1" w:styleId="322c">
    <w:name w:val="リストなし322"/>
    <w:next w:val="a5"/>
    <w:uiPriority w:val="99"/>
    <w:semiHidden/>
    <w:unhideWhenUsed/>
    <w:rsid w:val="009F3DDB"/>
  </w:style>
  <w:style w:type="numbering" w:customStyle="1" w:styleId="422a">
    <w:name w:val="リストなし422"/>
    <w:next w:val="a5"/>
    <w:uiPriority w:val="99"/>
    <w:semiHidden/>
    <w:rsid w:val="009F3DDB"/>
  </w:style>
  <w:style w:type="numbering" w:customStyle="1" w:styleId="5229">
    <w:name w:val="リストなし522"/>
    <w:next w:val="a5"/>
    <w:uiPriority w:val="99"/>
    <w:semiHidden/>
    <w:unhideWhenUsed/>
    <w:rsid w:val="009F3DDB"/>
  </w:style>
  <w:style w:type="numbering" w:customStyle="1" w:styleId="6228">
    <w:name w:val="リストなし622"/>
    <w:next w:val="a5"/>
    <w:uiPriority w:val="99"/>
    <w:semiHidden/>
    <w:unhideWhenUsed/>
    <w:rsid w:val="009F3DDB"/>
  </w:style>
  <w:style w:type="numbering" w:customStyle="1" w:styleId="7229">
    <w:name w:val="リストなし722"/>
    <w:next w:val="a5"/>
    <w:semiHidden/>
    <w:rsid w:val="009F3DDB"/>
  </w:style>
  <w:style w:type="numbering" w:customStyle="1" w:styleId="8229">
    <w:name w:val="リストなし822"/>
    <w:next w:val="a5"/>
    <w:uiPriority w:val="99"/>
    <w:semiHidden/>
    <w:unhideWhenUsed/>
    <w:rsid w:val="009F3DDB"/>
  </w:style>
  <w:style w:type="numbering" w:customStyle="1" w:styleId="1ai322">
    <w:name w:val="1 / a / i322"/>
    <w:basedOn w:val="a5"/>
    <w:next w:val="1ai"/>
    <w:uiPriority w:val="99"/>
    <w:semiHidden/>
    <w:unhideWhenUsed/>
    <w:rsid w:val="009F3DDB"/>
  </w:style>
  <w:style w:type="numbering" w:customStyle="1" w:styleId="322d">
    <w:name w:val="章 / 節322"/>
    <w:basedOn w:val="a5"/>
    <w:next w:val="a"/>
    <w:uiPriority w:val="99"/>
    <w:semiHidden/>
    <w:unhideWhenUsed/>
    <w:rsid w:val="009F3DDB"/>
  </w:style>
  <w:style w:type="numbering" w:customStyle="1" w:styleId="111111322">
    <w:name w:val="1 / 1.1 / 1.1.1322"/>
    <w:basedOn w:val="a5"/>
    <w:next w:val="111111"/>
    <w:uiPriority w:val="99"/>
    <w:semiHidden/>
    <w:unhideWhenUsed/>
    <w:rsid w:val="009F3DDB"/>
  </w:style>
  <w:style w:type="numbering" w:customStyle="1" w:styleId="NoList42">
    <w:name w:val="No List42"/>
    <w:next w:val="a5"/>
    <w:uiPriority w:val="99"/>
    <w:semiHidden/>
    <w:unhideWhenUsed/>
    <w:rsid w:val="009F3DDB"/>
  </w:style>
  <w:style w:type="numbering" w:customStyle="1" w:styleId="1ai62">
    <w:name w:val="1 / a / i62"/>
    <w:basedOn w:val="a5"/>
    <w:next w:val="1ai"/>
    <w:uiPriority w:val="99"/>
    <w:semiHidden/>
    <w:unhideWhenUsed/>
    <w:rsid w:val="009F3DDB"/>
  </w:style>
  <w:style w:type="numbering" w:customStyle="1" w:styleId="ArticleSection42">
    <w:name w:val="Article / Section42"/>
    <w:basedOn w:val="a5"/>
    <w:next w:val="a"/>
    <w:uiPriority w:val="99"/>
    <w:semiHidden/>
    <w:unhideWhenUsed/>
    <w:rsid w:val="009F3DDB"/>
  </w:style>
  <w:style w:type="numbering" w:customStyle="1" w:styleId="11111162">
    <w:name w:val="1 / 1.1 / 1.1.162"/>
    <w:basedOn w:val="a5"/>
    <w:next w:val="111111"/>
    <w:uiPriority w:val="99"/>
    <w:semiHidden/>
    <w:unhideWhenUsed/>
    <w:rsid w:val="009F3DDB"/>
  </w:style>
  <w:style w:type="numbering" w:customStyle="1" w:styleId="132f3">
    <w:name w:val="リストなし132"/>
    <w:next w:val="a5"/>
    <w:uiPriority w:val="99"/>
    <w:semiHidden/>
    <w:unhideWhenUsed/>
    <w:rsid w:val="009F3DDB"/>
  </w:style>
  <w:style w:type="numbering" w:customStyle="1" w:styleId="1ai142">
    <w:name w:val="1 / a / i142"/>
    <w:basedOn w:val="a5"/>
    <w:next w:val="1ai"/>
    <w:uiPriority w:val="99"/>
    <w:semiHidden/>
    <w:unhideWhenUsed/>
    <w:rsid w:val="009F3DDB"/>
  </w:style>
  <w:style w:type="numbering" w:customStyle="1" w:styleId="132f4">
    <w:name w:val="章 / 節132"/>
    <w:basedOn w:val="a5"/>
    <w:next w:val="a"/>
    <w:uiPriority w:val="99"/>
    <w:semiHidden/>
    <w:unhideWhenUsed/>
    <w:rsid w:val="009F3DDB"/>
  </w:style>
  <w:style w:type="numbering" w:customStyle="1" w:styleId="111111142">
    <w:name w:val="1 / 1.1 / 1.1.1142"/>
    <w:basedOn w:val="a5"/>
    <w:next w:val="111111"/>
    <w:uiPriority w:val="99"/>
    <w:semiHidden/>
    <w:unhideWhenUsed/>
    <w:rsid w:val="009F3DDB"/>
  </w:style>
  <w:style w:type="numbering" w:customStyle="1" w:styleId="232c">
    <w:name w:val="リストなし232"/>
    <w:next w:val="a5"/>
    <w:uiPriority w:val="99"/>
    <w:semiHidden/>
    <w:unhideWhenUsed/>
    <w:rsid w:val="009F3DDB"/>
  </w:style>
  <w:style w:type="numbering" w:customStyle="1" w:styleId="1ai232">
    <w:name w:val="1 / a / i232"/>
    <w:basedOn w:val="a5"/>
    <w:next w:val="1ai"/>
    <w:uiPriority w:val="99"/>
    <w:semiHidden/>
    <w:unhideWhenUsed/>
    <w:rsid w:val="009F3DDB"/>
  </w:style>
  <w:style w:type="numbering" w:customStyle="1" w:styleId="232d">
    <w:name w:val="章 / 節232"/>
    <w:basedOn w:val="a5"/>
    <w:next w:val="a"/>
    <w:uiPriority w:val="99"/>
    <w:semiHidden/>
    <w:unhideWhenUsed/>
    <w:rsid w:val="009F3DDB"/>
  </w:style>
  <w:style w:type="numbering" w:customStyle="1" w:styleId="111111232">
    <w:name w:val="1 / 1.1 / 1.1.1232"/>
    <w:basedOn w:val="a5"/>
    <w:next w:val="111111"/>
    <w:uiPriority w:val="99"/>
    <w:semiHidden/>
    <w:unhideWhenUsed/>
    <w:rsid w:val="009F3DDB"/>
  </w:style>
  <w:style w:type="numbering" w:customStyle="1" w:styleId="332b">
    <w:name w:val="リストなし332"/>
    <w:next w:val="a5"/>
    <w:uiPriority w:val="99"/>
    <w:semiHidden/>
    <w:unhideWhenUsed/>
    <w:rsid w:val="009F3DDB"/>
  </w:style>
  <w:style w:type="numbering" w:customStyle="1" w:styleId="4329">
    <w:name w:val="リストなし432"/>
    <w:next w:val="a5"/>
    <w:uiPriority w:val="99"/>
    <w:semiHidden/>
    <w:rsid w:val="009F3DDB"/>
  </w:style>
  <w:style w:type="numbering" w:customStyle="1" w:styleId="5328">
    <w:name w:val="リストなし532"/>
    <w:next w:val="a5"/>
    <w:uiPriority w:val="99"/>
    <w:semiHidden/>
    <w:unhideWhenUsed/>
    <w:rsid w:val="009F3DDB"/>
  </w:style>
  <w:style w:type="numbering" w:customStyle="1" w:styleId="6327">
    <w:name w:val="リストなし632"/>
    <w:next w:val="a5"/>
    <w:uiPriority w:val="99"/>
    <w:semiHidden/>
    <w:unhideWhenUsed/>
    <w:rsid w:val="009F3DDB"/>
  </w:style>
  <w:style w:type="numbering" w:customStyle="1" w:styleId="7328">
    <w:name w:val="リストなし732"/>
    <w:next w:val="a5"/>
    <w:semiHidden/>
    <w:rsid w:val="009F3DDB"/>
  </w:style>
  <w:style w:type="numbering" w:customStyle="1" w:styleId="8328">
    <w:name w:val="リストなし832"/>
    <w:next w:val="a5"/>
    <w:uiPriority w:val="99"/>
    <w:semiHidden/>
    <w:unhideWhenUsed/>
    <w:rsid w:val="009F3DDB"/>
  </w:style>
  <w:style w:type="numbering" w:customStyle="1" w:styleId="1ai332">
    <w:name w:val="1 / a / i332"/>
    <w:basedOn w:val="a5"/>
    <w:next w:val="1ai"/>
    <w:uiPriority w:val="99"/>
    <w:semiHidden/>
    <w:unhideWhenUsed/>
    <w:rsid w:val="009F3DDB"/>
  </w:style>
  <w:style w:type="numbering" w:customStyle="1" w:styleId="332c">
    <w:name w:val="章 / 節332"/>
    <w:basedOn w:val="a5"/>
    <w:next w:val="a"/>
    <w:uiPriority w:val="99"/>
    <w:semiHidden/>
    <w:unhideWhenUsed/>
    <w:rsid w:val="009F3DDB"/>
  </w:style>
  <w:style w:type="numbering" w:customStyle="1" w:styleId="111111332">
    <w:name w:val="1 / 1.1 / 1.1.1332"/>
    <w:basedOn w:val="a5"/>
    <w:next w:val="111111"/>
    <w:uiPriority w:val="99"/>
    <w:semiHidden/>
    <w:unhideWhenUsed/>
    <w:rsid w:val="009F3DDB"/>
  </w:style>
  <w:style w:type="numbering" w:customStyle="1" w:styleId="11111171">
    <w:name w:val="1 / 1.1 / 1.1.171"/>
    <w:basedOn w:val="a5"/>
    <w:next w:val="111111"/>
    <w:uiPriority w:val="99"/>
    <w:semiHidden/>
    <w:unhideWhenUsed/>
    <w:rsid w:val="009F3DDB"/>
  </w:style>
  <w:style w:type="numbering" w:customStyle="1" w:styleId="1ai71">
    <w:name w:val="1 / a / i71"/>
    <w:basedOn w:val="a5"/>
    <w:next w:val="1ai"/>
    <w:uiPriority w:val="99"/>
    <w:semiHidden/>
    <w:unhideWhenUsed/>
    <w:rsid w:val="009F3DDB"/>
  </w:style>
  <w:style w:type="numbering" w:customStyle="1" w:styleId="41f1">
    <w:name w:val="章 / 節41"/>
    <w:basedOn w:val="a5"/>
    <w:next w:val="a"/>
    <w:uiPriority w:val="99"/>
    <w:semiHidden/>
    <w:unhideWhenUsed/>
    <w:rsid w:val="009F3DDB"/>
  </w:style>
  <w:style w:type="table" w:customStyle="1" w:styleId="312e">
    <w:name w:val="表 (青)  312"/>
    <w:basedOn w:val="a4"/>
    <w:next w:val="3c"/>
    <w:uiPriority w:val="99"/>
    <w:rsid w:val="009F3DDB"/>
    <w:rPr>
      <w:rFonts w:ascii="Calibri" w:eastAsia="SimSun" w:hAnsi="Calibri" w:cs="Times New Roman"/>
      <w:kern w:val="0"/>
      <w:sz w:val="22"/>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MMa Fermat" w:eastAsia="SimSun" w:hAnsi="MMa Ferma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MMa Fermat" w:eastAsia="SimSun" w:hAnsi="MMa Ferma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MMa Fermat" w:eastAsia="SimSun" w:hAnsi="MMa Fermat" w:cs="Times New Roman"/>
        <w:b/>
        <w:bCs/>
      </w:rPr>
    </w:tblStylePr>
    <w:tblStylePr w:type="lastCol">
      <w:rPr>
        <w:rFonts w:ascii="MMa Fermat" w:eastAsia="SimSun" w:hAnsi="MMa Ferma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212f">
    <w:name w:val="表 (青)  212"/>
    <w:basedOn w:val="a4"/>
    <w:next w:val="2f1"/>
    <w:uiPriority w:val="99"/>
    <w:rsid w:val="009F3DDB"/>
    <w:rPr>
      <w:rFonts w:ascii="Calibri" w:eastAsia="SimSun" w:hAnsi="Calibri" w:cs="Times New Roman"/>
      <w:kern w:val="0"/>
      <w:sz w:val="22"/>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112f6">
    <w:name w:val="表 (青)  112"/>
    <w:basedOn w:val="a4"/>
    <w:next w:val="1ff6"/>
    <w:uiPriority w:val="99"/>
    <w:rsid w:val="009F3DDB"/>
    <w:rPr>
      <w:rFonts w:ascii="Calibri" w:eastAsia="SimSun" w:hAnsi="Calibri" w:cs="Times New Roman"/>
      <w:color w:val="2E74B5"/>
      <w:kern w:val="0"/>
      <w:sz w:val="22"/>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6129">
    <w:name w:val="表 (青)  612"/>
    <w:basedOn w:val="a4"/>
    <w:next w:val="63"/>
    <w:uiPriority w:val="99"/>
    <w:rsid w:val="009F3DDB"/>
    <w:rPr>
      <w:rFonts w:ascii="Calibri" w:eastAsia="SimSun" w:hAnsi="Calibri" w:cs="Times New Roman"/>
      <w:color w:val="000000"/>
      <w:kern w:val="0"/>
      <w:sz w:val="22"/>
    </w:rPr>
    <w:tblPr>
      <w:tblStyleRowBandSize w:val="1"/>
      <w:tblStyleColBandSize w:val="1"/>
      <w:tblBorders>
        <w:top w:val="single" w:sz="8" w:space="0" w:color="5B9BD5"/>
        <w:bottom w:val="single" w:sz="8" w:space="0" w:color="5B9BD5"/>
      </w:tblBorders>
    </w:tblPr>
    <w:tblStylePr w:type="firstRow">
      <w:rPr>
        <w:rFonts w:ascii="MMa Fermat" w:eastAsia="SimSun" w:hAnsi="MMa Fermat" w:cs="Times New Roman"/>
      </w:rPr>
      <w:tblPr/>
      <w:tcPr>
        <w:tcBorders>
          <w:top w:val="nil"/>
          <w:bottom w:val="single" w:sz="8" w:space="0" w:color="5B9BD5"/>
        </w:tcBorders>
      </w:tcPr>
    </w:tblStylePr>
    <w:tblStylePr w:type="lastRow">
      <w:rPr>
        <w:b/>
        <w:bCs/>
        <w:color w:val="44546A"/>
      </w:rPr>
      <w:tblPr/>
      <w:tcPr>
        <w:tcBorders>
          <w:top w:val="single" w:sz="8" w:space="0" w:color="5B9BD5"/>
          <w:bottom w:val="single" w:sz="8" w:space="0" w:color="5B9BD5"/>
        </w:tcBorders>
      </w:tcPr>
    </w:tblStylePr>
    <w:tblStylePr w:type="firstCol">
      <w:rPr>
        <w:b/>
        <w:bCs/>
      </w:rPr>
    </w:tblStylePr>
    <w:tblStylePr w:type="lastCol">
      <w:rPr>
        <w:b/>
        <w:bCs/>
      </w:rPr>
      <w:tblPr/>
      <w:tcPr>
        <w:tcBorders>
          <w:top w:val="single" w:sz="8" w:space="0" w:color="5B9BD5"/>
          <w:bottom w:val="single" w:sz="8" w:space="0" w:color="5B9BD5"/>
        </w:tcBorders>
      </w:tcPr>
    </w:tblStylePr>
    <w:tblStylePr w:type="band1Vert">
      <w:tblPr/>
      <w:tcPr>
        <w:shd w:val="clear" w:color="auto" w:fill="D6E6F4"/>
      </w:tcPr>
    </w:tblStylePr>
    <w:tblStylePr w:type="band1Horz">
      <w:tblPr/>
      <w:tcPr>
        <w:shd w:val="clear" w:color="auto" w:fill="D6E6F4"/>
      </w:tcPr>
    </w:tblStylePr>
  </w:style>
  <w:style w:type="table" w:customStyle="1" w:styleId="412b">
    <w:name w:val="表 (青)  412"/>
    <w:basedOn w:val="a4"/>
    <w:next w:val="48"/>
    <w:uiPriority w:val="99"/>
    <w:rsid w:val="009F3DDB"/>
    <w:rPr>
      <w:rFonts w:ascii="Calibri" w:eastAsia="SimSun" w:hAnsi="Calibri" w:cs="Times New Roman"/>
      <w:kern w:val="0"/>
      <w:sz w:val="22"/>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512a">
    <w:name w:val="表 (青)  512"/>
    <w:basedOn w:val="a4"/>
    <w:next w:val="58"/>
    <w:uiPriority w:val="99"/>
    <w:rsid w:val="009F3DDB"/>
    <w:rPr>
      <w:rFonts w:ascii="Calibri" w:eastAsia="SimSun" w:hAnsi="Calibri" w:cs="Times New Roman"/>
      <w:kern w:val="0"/>
      <w:sz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NoList51">
    <w:name w:val="No List51"/>
    <w:next w:val="a5"/>
    <w:uiPriority w:val="99"/>
    <w:semiHidden/>
    <w:unhideWhenUsed/>
    <w:rsid w:val="009F3DDB"/>
  </w:style>
  <w:style w:type="numbering" w:customStyle="1" w:styleId="1ai81">
    <w:name w:val="1 / a / i81"/>
    <w:basedOn w:val="a5"/>
    <w:next w:val="1ai"/>
    <w:uiPriority w:val="99"/>
    <w:semiHidden/>
    <w:unhideWhenUsed/>
    <w:rsid w:val="009F3DDB"/>
  </w:style>
  <w:style w:type="numbering" w:customStyle="1" w:styleId="ArticleSection51">
    <w:name w:val="Article / Section51"/>
    <w:basedOn w:val="a5"/>
    <w:next w:val="a"/>
    <w:uiPriority w:val="99"/>
    <w:semiHidden/>
    <w:unhideWhenUsed/>
    <w:rsid w:val="009F3DDB"/>
  </w:style>
  <w:style w:type="numbering" w:customStyle="1" w:styleId="NoList111">
    <w:name w:val="No List111"/>
    <w:next w:val="a5"/>
    <w:uiPriority w:val="99"/>
    <w:semiHidden/>
    <w:unhideWhenUsed/>
    <w:rsid w:val="009F3DDB"/>
  </w:style>
  <w:style w:type="numbering" w:customStyle="1" w:styleId="1ai151">
    <w:name w:val="1 / a / i151"/>
    <w:basedOn w:val="a5"/>
    <w:next w:val="1ai"/>
    <w:uiPriority w:val="99"/>
    <w:semiHidden/>
    <w:unhideWhenUsed/>
    <w:rsid w:val="009F3DDB"/>
  </w:style>
  <w:style w:type="numbering" w:customStyle="1" w:styleId="ArticleSection111">
    <w:name w:val="Article / Section111"/>
    <w:basedOn w:val="a5"/>
    <w:next w:val="a"/>
    <w:uiPriority w:val="99"/>
    <w:semiHidden/>
    <w:unhideWhenUsed/>
    <w:rsid w:val="009F3DDB"/>
  </w:style>
  <w:style w:type="numbering" w:customStyle="1" w:styleId="111111151">
    <w:name w:val="1 / 1.1 / 1.1.1151"/>
    <w:basedOn w:val="a5"/>
    <w:next w:val="111111"/>
    <w:uiPriority w:val="99"/>
    <w:semiHidden/>
    <w:unhideWhenUsed/>
    <w:rsid w:val="009F3DDB"/>
  </w:style>
  <w:style w:type="numbering" w:customStyle="1" w:styleId="1416">
    <w:name w:val="リストなし141"/>
    <w:next w:val="a5"/>
    <w:uiPriority w:val="99"/>
    <w:semiHidden/>
    <w:unhideWhenUsed/>
    <w:rsid w:val="009F3DDB"/>
  </w:style>
  <w:style w:type="numbering" w:customStyle="1" w:styleId="1ai1112">
    <w:name w:val="1 / a / i1112"/>
    <w:basedOn w:val="a5"/>
    <w:next w:val="1ai"/>
    <w:uiPriority w:val="99"/>
    <w:semiHidden/>
    <w:unhideWhenUsed/>
    <w:rsid w:val="009F3DDB"/>
  </w:style>
  <w:style w:type="numbering" w:customStyle="1" w:styleId="1417">
    <w:name w:val="章 / 節141"/>
    <w:basedOn w:val="a5"/>
    <w:next w:val="a"/>
    <w:uiPriority w:val="99"/>
    <w:semiHidden/>
    <w:unhideWhenUsed/>
    <w:rsid w:val="009F3DDB"/>
  </w:style>
  <w:style w:type="numbering" w:customStyle="1" w:styleId="1111111112">
    <w:name w:val="1 / 1.1 / 1.1.11112"/>
    <w:basedOn w:val="a5"/>
    <w:next w:val="111111"/>
    <w:uiPriority w:val="99"/>
    <w:semiHidden/>
    <w:unhideWhenUsed/>
    <w:rsid w:val="009F3DDB"/>
  </w:style>
  <w:style w:type="numbering" w:customStyle="1" w:styleId="2410">
    <w:name w:val="リストなし241"/>
    <w:next w:val="a5"/>
    <w:uiPriority w:val="99"/>
    <w:semiHidden/>
    <w:unhideWhenUsed/>
    <w:rsid w:val="009F3DDB"/>
  </w:style>
  <w:style w:type="numbering" w:customStyle="1" w:styleId="1ai241">
    <w:name w:val="1 / a / i241"/>
    <w:basedOn w:val="a5"/>
    <w:next w:val="1ai"/>
    <w:uiPriority w:val="99"/>
    <w:semiHidden/>
    <w:unhideWhenUsed/>
    <w:rsid w:val="009F3DDB"/>
  </w:style>
  <w:style w:type="numbering" w:customStyle="1" w:styleId="2411">
    <w:name w:val="章 / 節241"/>
    <w:basedOn w:val="a5"/>
    <w:next w:val="a"/>
    <w:uiPriority w:val="99"/>
    <w:semiHidden/>
    <w:unhideWhenUsed/>
    <w:rsid w:val="009F3DDB"/>
  </w:style>
  <w:style w:type="numbering" w:customStyle="1" w:styleId="111111241">
    <w:name w:val="1 / 1.1 / 1.1.1241"/>
    <w:basedOn w:val="a5"/>
    <w:next w:val="111111"/>
    <w:uiPriority w:val="99"/>
    <w:semiHidden/>
    <w:unhideWhenUsed/>
    <w:rsid w:val="009F3DDB"/>
  </w:style>
  <w:style w:type="numbering" w:customStyle="1" w:styleId="3410">
    <w:name w:val="リストなし341"/>
    <w:next w:val="a5"/>
    <w:uiPriority w:val="99"/>
    <w:semiHidden/>
    <w:unhideWhenUsed/>
    <w:rsid w:val="009F3DDB"/>
  </w:style>
  <w:style w:type="numbering" w:customStyle="1" w:styleId="4410">
    <w:name w:val="リストなし441"/>
    <w:next w:val="a5"/>
    <w:uiPriority w:val="99"/>
    <w:semiHidden/>
    <w:rsid w:val="009F3DDB"/>
  </w:style>
  <w:style w:type="numbering" w:customStyle="1" w:styleId="5410">
    <w:name w:val="リストなし541"/>
    <w:next w:val="a5"/>
    <w:uiPriority w:val="99"/>
    <w:semiHidden/>
    <w:unhideWhenUsed/>
    <w:rsid w:val="009F3DDB"/>
  </w:style>
  <w:style w:type="numbering" w:customStyle="1" w:styleId="6410">
    <w:name w:val="リストなし641"/>
    <w:next w:val="a5"/>
    <w:uiPriority w:val="99"/>
    <w:semiHidden/>
    <w:unhideWhenUsed/>
    <w:rsid w:val="009F3DDB"/>
  </w:style>
  <w:style w:type="numbering" w:customStyle="1" w:styleId="7410">
    <w:name w:val="リストなし741"/>
    <w:next w:val="a5"/>
    <w:semiHidden/>
    <w:rsid w:val="009F3DDB"/>
  </w:style>
  <w:style w:type="numbering" w:customStyle="1" w:styleId="8410">
    <w:name w:val="リストなし841"/>
    <w:next w:val="a5"/>
    <w:uiPriority w:val="99"/>
    <w:semiHidden/>
    <w:unhideWhenUsed/>
    <w:rsid w:val="009F3DDB"/>
  </w:style>
  <w:style w:type="numbering" w:customStyle="1" w:styleId="1ai341">
    <w:name w:val="1 / a / i341"/>
    <w:basedOn w:val="a5"/>
    <w:next w:val="1ai"/>
    <w:uiPriority w:val="99"/>
    <w:semiHidden/>
    <w:unhideWhenUsed/>
    <w:rsid w:val="009F3DDB"/>
  </w:style>
  <w:style w:type="numbering" w:customStyle="1" w:styleId="3411">
    <w:name w:val="章 / 節341"/>
    <w:basedOn w:val="a5"/>
    <w:next w:val="a"/>
    <w:uiPriority w:val="99"/>
    <w:semiHidden/>
    <w:unhideWhenUsed/>
    <w:rsid w:val="009F3DDB"/>
  </w:style>
  <w:style w:type="numbering" w:customStyle="1" w:styleId="111111341">
    <w:name w:val="1 / 1.1 / 1.1.1341"/>
    <w:basedOn w:val="a5"/>
    <w:next w:val="111111"/>
    <w:uiPriority w:val="99"/>
    <w:semiHidden/>
    <w:unhideWhenUsed/>
    <w:rsid w:val="009F3DDB"/>
  </w:style>
  <w:style w:type="numbering" w:customStyle="1" w:styleId="NoList211">
    <w:name w:val="No List211"/>
    <w:next w:val="a5"/>
    <w:uiPriority w:val="99"/>
    <w:semiHidden/>
    <w:unhideWhenUsed/>
    <w:rsid w:val="009F3DDB"/>
  </w:style>
  <w:style w:type="numbering" w:customStyle="1" w:styleId="1ai411">
    <w:name w:val="1 / a / i411"/>
    <w:basedOn w:val="a5"/>
    <w:next w:val="1ai"/>
    <w:uiPriority w:val="99"/>
    <w:semiHidden/>
    <w:unhideWhenUsed/>
    <w:rsid w:val="009F3DDB"/>
  </w:style>
  <w:style w:type="numbering" w:customStyle="1" w:styleId="ArticleSection211">
    <w:name w:val="Article / Section211"/>
    <w:basedOn w:val="a5"/>
    <w:next w:val="a"/>
    <w:uiPriority w:val="99"/>
    <w:semiHidden/>
    <w:unhideWhenUsed/>
    <w:rsid w:val="009F3DDB"/>
  </w:style>
  <w:style w:type="numbering" w:customStyle="1" w:styleId="111111412">
    <w:name w:val="1 / 1.1 / 1.1.1412"/>
    <w:basedOn w:val="a5"/>
    <w:next w:val="111111"/>
    <w:uiPriority w:val="99"/>
    <w:semiHidden/>
    <w:unhideWhenUsed/>
    <w:rsid w:val="009F3DDB"/>
  </w:style>
  <w:style w:type="numbering" w:customStyle="1" w:styleId="11127">
    <w:name w:val="リストなし1112"/>
    <w:next w:val="a5"/>
    <w:uiPriority w:val="99"/>
    <w:semiHidden/>
    <w:unhideWhenUsed/>
    <w:rsid w:val="009F3DDB"/>
  </w:style>
  <w:style w:type="numbering" w:customStyle="1" w:styleId="1ai1211">
    <w:name w:val="1 / a / i1211"/>
    <w:basedOn w:val="a5"/>
    <w:next w:val="1ai"/>
    <w:uiPriority w:val="99"/>
    <w:semiHidden/>
    <w:unhideWhenUsed/>
    <w:rsid w:val="009F3DDB"/>
  </w:style>
  <w:style w:type="numbering" w:customStyle="1" w:styleId="11128">
    <w:name w:val="章 / 節1112"/>
    <w:basedOn w:val="a5"/>
    <w:next w:val="a"/>
    <w:uiPriority w:val="99"/>
    <w:semiHidden/>
    <w:unhideWhenUsed/>
    <w:rsid w:val="009F3DDB"/>
  </w:style>
  <w:style w:type="numbering" w:customStyle="1" w:styleId="1111111211">
    <w:name w:val="1 / 1.1 / 1.1.11211"/>
    <w:basedOn w:val="a5"/>
    <w:next w:val="111111"/>
    <w:uiPriority w:val="99"/>
    <w:semiHidden/>
    <w:unhideWhenUsed/>
    <w:rsid w:val="009F3DDB"/>
  </w:style>
  <w:style w:type="numbering" w:customStyle="1" w:styleId="21120">
    <w:name w:val="リストなし2112"/>
    <w:next w:val="a5"/>
    <w:uiPriority w:val="99"/>
    <w:semiHidden/>
    <w:unhideWhenUsed/>
    <w:rsid w:val="009F3DDB"/>
  </w:style>
  <w:style w:type="numbering" w:customStyle="1" w:styleId="1ai2111">
    <w:name w:val="1 / a / i2111"/>
    <w:basedOn w:val="a5"/>
    <w:next w:val="1ai"/>
    <w:uiPriority w:val="99"/>
    <w:semiHidden/>
    <w:unhideWhenUsed/>
    <w:rsid w:val="009F3DDB"/>
  </w:style>
  <w:style w:type="numbering" w:customStyle="1" w:styleId="21111">
    <w:name w:val="章 / 節2111"/>
    <w:basedOn w:val="a5"/>
    <w:next w:val="a"/>
    <w:uiPriority w:val="99"/>
    <w:semiHidden/>
    <w:unhideWhenUsed/>
    <w:rsid w:val="009F3DDB"/>
  </w:style>
  <w:style w:type="numbering" w:customStyle="1" w:styleId="1111112112">
    <w:name w:val="1 / 1.1 / 1.1.12112"/>
    <w:basedOn w:val="a5"/>
    <w:next w:val="111111"/>
    <w:uiPriority w:val="99"/>
    <w:semiHidden/>
    <w:unhideWhenUsed/>
    <w:rsid w:val="009F3DDB"/>
  </w:style>
  <w:style w:type="numbering" w:customStyle="1" w:styleId="31110">
    <w:name w:val="リストなし3111"/>
    <w:next w:val="a5"/>
    <w:uiPriority w:val="99"/>
    <w:semiHidden/>
    <w:unhideWhenUsed/>
    <w:rsid w:val="009F3DDB"/>
  </w:style>
  <w:style w:type="numbering" w:customStyle="1" w:styleId="41110">
    <w:name w:val="リストなし4111"/>
    <w:next w:val="a5"/>
    <w:uiPriority w:val="99"/>
    <w:semiHidden/>
    <w:rsid w:val="009F3DDB"/>
  </w:style>
  <w:style w:type="numbering" w:customStyle="1" w:styleId="51110">
    <w:name w:val="リストなし5111"/>
    <w:next w:val="a5"/>
    <w:uiPriority w:val="99"/>
    <w:semiHidden/>
    <w:unhideWhenUsed/>
    <w:rsid w:val="009F3DDB"/>
  </w:style>
  <w:style w:type="numbering" w:customStyle="1" w:styleId="61110">
    <w:name w:val="リストなし6111"/>
    <w:next w:val="a5"/>
    <w:uiPriority w:val="99"/>
    <w:semiHidden/>
    <w:unhideWhenUsed/>
    <w:rsid w:val="009F3DDB"/>
  </w:style>
  <w:style w:type="numbering" w:customStyle="1" w:styleId="71110">
    <w:name w:val="リストなし7111"/>
    <w:next w:val="a5"/>
    <w:semiHidden/>
    <w:rsid w:val="009F3DDB"/>
  </w:style>
  <w:style w:type="numbering" w:customStyle="1" w:styleId="81110">
    <w:name w:val="リストなし8111"/>
    <w:next w:val="a5"/>
    <w:uiPriority w:val="99"/>
    <w:semiHidden/>
    <w:unhideWhenUsed/>
    <w:rsid w:val="009F3DDB"/>
  </w:style>
  <w:style w:type="numbering" w:customStyle="1" w:styleId="1ai3111">
    <w:name w:val="1 / a / i3111"/>
    <w:basedOn w:val="a5"/>
    <w:next w:val="1ai"/>
    <w:uiPriority w:val="99"/>
    <w:semiHidden/>
    <w:unhideWhenUsed/>
    <w:rsid w:val="009F3DDB"/>
  </w:style>
  <w:style w:type="numbering" w:customStyle="1" w:styleId="31111">
    <w:name w:val="章 / 節3111"/>
    <w:basedOn w:val="a5"/>
    <w:next w:val="a"/>
    <w:uiPriority w:val="99"/>
    <w:semiHidden/>
    <w:unhideWhenUsed/>
    <w:rsid w:val="009F3DDB"/>
  </w:style>
  <w:style w:type="numbering" w:customStyle="1" w:styleId="1111113112">
    <w:name w:val="1 / 1.1 / 1.1.13112"/>
    <w:basedOn w:val="a5"/>
    <w:next w:val="111111"/>
    <w:uiPriority w:val="99"/>
    <w:semiHidden/>
    <w:unhideWhenUsed/>
    <w:rsid w:val="009F3DDB"/>
  </w:style>
  <w:style w:type="numbering" w:customStyle="1" w:styleId="NoList311">
    <w:name w:val="No List311"/>
    <w:next w:val="a5"/>
    <w:uiPriority w:val="99"/>
    <w:semiHidden/>
    <w:unhideWhenUsed/>
    <w:rsid w:val="009F3DDB"/>
  </w:style>
  <w:style w:type="numbering" w:customStyle="1" w:styleId="1ai511">
    <w:name w:val="1 / a / i511"/>
    <w:basedOn w:val="a5"/>
    <w:next w:val="1ai"/>
    <w:uiPriority w:val="99"/>
    <w:semiHidden/>
    <w:unhideWhenUsed/>
    <w:rsid w:val="009F3DDB"/>
  </w:style>
  <w:style w:type="numbering" w:customStyle="1" w:styleId="ArticleSection311">
    <w:name w:val="Article / Section311"/>
    <w:basedOn w:val="a5"/>
    <w:next w:val="a"/>
    <w:uiPriority w:val="99"/>
    <w:semiHidden/>
    <w:unhideWhenUsed/>
    <w:rsid w:val="009F3DDB"/>
  </w:style>
  <w:style w:type="numbering" w:customStyle="1" w:styleId="111111511">
    <w:name w:val="1 / 1.1 / 1.1.1511"/>
    <w:basedOn w:val="a5"/>
    <w:next w:val="111111"/>
    <w:uiPriority w:val="99"/>
    <w:semiHidden/>
    <w:unhideWhenUsed/>
    <w:rsid w:val="009F3DDB"/>
  </w:style>
  <w:style w:type="numbering" w:customStyle="1" w:styleId="12117">
    <w:name w:val="リストなし1211"/>
    <w:next w:val="a5"/>
    <w:uiPriority w:val="99"/>
    <w:semiHidden/>
    <w:unhideWhenUsed/>
    <w:rsid w:val="009F3DDB"/>
  </w:style>
  <w:style w:type="numbering" w:customStyle="1" w:styleId="1ai1311">
    <w:name w:val="1 / a / i1311"/>
    <w:basedOn w:val="a5"/>
    <w:next w:val="1ai"/>
    <w:uiPriority w:val="99"/>
    <w:semiHidden/>
    <w:unhideWhenUsed/>
    <w:rsid w:val="009F3DDB"/>
  </w:style>
  <w:style w:type="numbering" w:customStyle="1" w:styleId="12118">
    <w:name w:val="章 / 節1211"/>
    <w:basedOn w:val="a5"/>
    <w:next w:val="a"/>
    <w:uiPriority w:val="99"/>
    <w:semiHidden/>
    <w:unhideWhenUsed/>
    <w:rsid w:val="009F3DDB"/>
  </w:style>
  <w:style w:type="numbering" w:customStyle="1" w:styleId="1111111311">
    <w:name w:val="1 / 1.1 / 1.1.11311"/>
    <w:basedOn w:val="a5"/>
    <w:next w:val="111111"/>
    <w:uiPriority w:val="99"/>
    <w:semiHidden/>
    <w:unhideWhenUsed/>
    <w:rsid w:val="009F3DDB"/>
  </w:style>
  <w:style w:type="numbering" w:customStyle="1" w:styleId="22110">
    <w:name w:val="リストなし2211"/>
    <w:next w:val="a5"/>
    <w:uiPriority w:val="99"/>
    <w:semiHidden/>
    <w:unhideWhenUsed/>
    <w:rsid w:val="009F3DDB"/>
  </w:style>
  <w:style w:type="numbering" w:customStyle="1" w:styleId="1ai2211">
    <w:name w:val="1 / a / i2211"/>
    <w:basedOn w:val="a5"/>
    <w:next w:val="1ai"/>
    <w:uiPriority w:val="99"/>
    <w:semiHidden/>
    <w:unhideWhenUsed/>
    <w:rsid w:val="009F3DDB"/>
  </w:style>
  <w:style w:type="numbering" w:customStyle="1" w:styleId="22111">
    <w:name w:val="章 / 節2211"/>
    <w:basedOn w:val="a5"/>
    <w:next w:val="a"/>
    <w:uiPriority w:val="99"/>
    <w:semiHidden/>
    <w:unhideWhenUsed/>
    <w:rsid w:val="009F3DDB"/>
  </w:style>
  <w:style w:type="numbering" w:customStyle="1" w:styleId="1111112211">
    <w:name w:val="1 / 1.1 / 1.1.12211"/>
    <w:basedOn w:val="a5"/>
    <w:next w:val="111111"/>
    <w:uiPriority w:val="99"/>
    <w:semiHidden/>
    <w:unhideWhenUsed/>
    <w:rsid w:val="009F3DDB"/>
  </w:style>
  <w:style w:type="numbering" w:customStyle="1" w:styleId="32110">
    <w:name w:val="リストなし3211"/>
    <w:next w:val="a5"/>
    <w:uiPriority w:val="99"/>
    <w:semiHidden/>
    <w:unhideWhenUsed/>
    <w:rsid w:val="009F3DDB"/>
  </w:style>
  <w:style w:type="numbering" w:customStyle="1" w:styleId="42110">
    <w:name w:val="リストなし4211"/>
    <w:next w:val="a5"/>
    <w:uiPriority w:val="99"/>
    <w:semiHidden/>
    <w:rsid w:val="009F3DDB"/>
  </w:style>
  <w:style w:type="numbering" w:customStyle="1" w:styleId="52110">
    <w:name w:val="リストなし5211"/>
    <w:next w:val="a5"/>
    <w:uiPriority w:val="99"/>
    <w:semiHidden/>
    <w:unhideWhenUsed/>
    <w:rsid w:val="009F3DDB"/>
  </w:style>
  <w:style w:type="numbering" w:customStyle="1" w:styleId="62110">
    <w:name w:val="リストなし6211"/>
    <w:next w:val="a5"/>
    <w:uiPriority w:val="99"/>
    <w:semiHidden/>
    <w:unhideWhenUsed/>
    <w:rsid w:val="009F3DDB"/>
  </w:style>
  <w:style w:type="numbering" w:customStyle="1" w:styleId="72110">
    <w:name w:val="リストなし7211"/>
    <w:next w:val="a5"/>
    <w:semiHidden/>
    <w:rsid w:val="009F3DDB"/>
  </w:style>
  <w:style w:type="numbering" w:customStyle="1" w:styleId="82110">
    <w:name w:val="リストなし8211"/>
    <w:next w:val="a5"/>
    <w:uiPriority w:val="99"/>
    <w:semiHidden/>
    <w:unhideWhenUsed/>
    <w:rsid w:val="009F3DDB"/>
  </w:style>
  <w:style w:type="numbering" w:customStyle="1" w:styleId="1ai3211">
    <w:name w:val="1 / a / i3211"/>
    <w:basedOn w:val="a5"/>
    <w:next w:val="1ai"/>
    <w:uiPriority w:val="99"/>
    <w:semiHidden/>
    <w:unhideWhenUsed/>
    <w:rsid w:val="009F3DDB"/>
  </w:style>
  <w:style w:type="numbering" w:customStyle="1" w:styleId="32111">
    <w:name w:val="章 / 節3211"/>
    <w:basedOn w:val="a5"/>
    <w:next w:val="a"/>
    <w:uiPriority w:val="99"/>
    <w:semiHidden/>
    <w:unhideWhenUsed/>
    <w:rsid w:val="009F3DDB"/>
  </w:style>
  <w:style w:type="numbering" w:customStyle="1" w:styleId="1111113211">
    <w:name w:val="1 / 1.1 / 1.1.13211"/>
    <w:basedOn w:val="a5"/>
    <w:next w:val="111111"/>
    <w:uiPriority w:val="99"/>
    <w:semiHidden/>
    <w:unhideWhenUsed/>
    <w:rsid w:val="009F3DDB"/>
  </w:style>
  <w:style w:type="numbering" w:customStyle="1" w:styleId="NoList411">
    <w:name w:val="No List411"/>
    <w:next w:val="a5"/>
    <w:uiPriority w:val="99"/>
    <w:semiHidden/>
    <w:unhideWhenUsed/>
    <w:rsid w:val="009F3DDB"/>
  </w:style>
  <w:style w:type="numbering" w:customStyle="1" w:styleId="1ai611">
    <w:name w:val="1 / a / i611"/>
    <w:basedOn w:val="a5"/>
    <w:next w:val="1ai"/>
    <w:uiPriority w:val="99"/>
    <w:semiHidden/>
    <w:unhideWhenUsed/>
    <w:rsid w:val="009F3DDB"/>
  </w:style>
  <w:style w:type="numbering" w:customStyle="1" w:styleId="ArticleSection411">
    <w:name w:val="Article / Section411"/>
    <w:basedOn w:val="a5"/>
    <w:next w:val="a"/>
    <w:uiPriority w:val="99"/>
    <w:semiHidden/>
    <w:unhideWhenUsed/>
    <w:rsid w:val="009F3DDB"/>
  </w:style>
  <w:style w:type="numbering" w:customStyle="1" w:styleId="111111611">
    <w:name w:val="1 / 1.1 / 1.1.1611"/>
    <w:basedOn w:val="a5"/>
    <w:next w:val="111111"/>
    <w:uiPriority w:val="99"/>
    <w:semiHidden/>
    <w:unhideWhenUsed/>
    <w:rsid w:val="009F3DDB"/>
  </w:style>
  <w:style w:type="numbering" w:customStyle="1" w:styleId="13117">
    <w:name w:val="リストなし1311"/>
    <w:next w:val="a5"/>
    <w:uiPriority w:val="99"/>
    <w:semiHidden/>
    <w:unhideWhenUsed/>
    <w:rsid w:val="009F3DDB"/>
  </w:style>
  <w:style w:type="numbering" w:customStyle="1" w:styleId="1ai1411">
    <w:name w:val="1 / a / i1411"/>
    <w:basedOn w:val="a5"/>
    <w:next w:val="1ai"/>
    <w:uiPriority w:val="99"/>
    <w:semiHidden/>
    <w:unhideWhenUsed/>
    <w:rsid w:val="009F3DDB"/>
  </w:style>
  <w:style w:type="numbering" w:customStyle="1" w:styleId="13118">
    <w:name w:val="章 / 節1311"/>
    <w:basedOn w:val="a5"/>
    <w:next w:val="a"/>
    <w:uiPriority w:val="99"/>
    <w:semiHidden/>
    <w:unhideWhenUsed/>
    <w:rsid w:val="009F3DDB"/>
  </w:style>
  <w:style w:type="numbering" w:customStyle="1" w:styleId="1111111411">
    <w:name w:val="1 / 1.1 / 1.1.11411"/>
    <w:basedOn w:val="a5"/>
    <w:next w:val="111111"/>
    <w:uiPriority w:val="99"/>
    <w:semiHidden/>
    <w:unhideWhenUsed/>
    <w:rsid w:val="009F3DDB"/>
  </w:style>
  <w:style w:type="numbering" w:customStyle="1" w:styleId="23110">
    <w:name w:val="リストなし2311"/>
    <w:next w:val="a5"/>
    <w:uiPriority w:val="99"/>
    <w:semiHidden/>
    <w:unhideWhenUsed/>
    <w:rsid w:val="009F3DDB"/>
  </w:style>
  <w:style w:type="numbering" w:customStyle="1" w:styleId="1ai2311">
    <w:name w:val="1 / a / i2311"/>
    <w:basedOn w:val="a5"/>
    <w:next w:val="1ai"/>
    <w:uiPriority w:val="99"/>
    <w:semiHidden/>
    <w:unhideWhenUsed/>
    <w:rsid w:val="009F3DDB"/>
  </w:style>
  <w:style w:type="numbering" w:customStyle="1" w:styleId="23111">
    <w:name w:val="章 / 節2311"/>
    <w:basedOn w:val="a5"/>
    <w:next w:val="a"/>
    <w:uiPriority w:val="99"/>
    <w:semiHidden/>
    <w:unhideWhenUsed/>
    <w:rsid w:val="009F3DDB"/>
  </w:style>
  <w:style w:type="numbering" w:customStyle="1" w:styleId="1111112311">
    <w:name w:val="1 / 1.1 / 1.1.12311"/>
    <w:basedOn w:val="a5"/>
    <w:next w:val="111111"/>
    <w:uiPriority w:val="99"/>
    <w:semiHidden/>
    <w:unhideWhenUsed/>
    <w:rsid w:val="009F3DDB"/>
  </w:style>
  <w:style w:type="numbering" w:customStyle="1" w:styleId="33110">
    <w:name w:val="リストなし3311"/>
    <w:next w:val="a5"/>
    <w:uiPriority w:val="99"/>
    <w:semiHidden/>
    <w:unhideWhenUsed/>
    <w:rsid w:val="009F3DDB"/>
  </w:style>
  <w:style w:type="numbering" w:customStyle="1" w:styleId="43110">
    <w:name w:val="リストなし4311"/>
    <w:next w:val="a5"/>
    <w:uiPriority w:val="99"/>
    <w:semiHidden/>
    <w:rsid w:val="009F3DDB"/>
  </w:style>
  <w:style w:type="numbering" w:customStyle="1" w:styleId="53110">
    <w:name w:val="リストなし5311"/>
    <w:next w:val="a5"/>
    <w:uiPriority w:val="99"/>
    <w:semiHidden/>
    <w:unhideWhenUsed/>
    <w:rsid w:val="009F3DDB"/>
  </w:style>
  <w:style w:type="numbering" w:customStyle="1" w:styleId="63110">
    <w:name w:val="リストなし6311"/>
    <w:next w:val="a5"/>
    <w:uiPriority w:val="99"/>
    <w:semiHidden/>
    <w:unhideWhenUsed/>
    <w:rsid w:val="009F3DDB"/>
  </w:style>
  <w:style w:type="numbering" w:customStyle="1" w:styleId="73110">
    <w:name w:val="リストなし7311"/>
    <w:next w:val="a5"/>
    <w:semiHidden/>
    <w:rsid w:val="009F3DDB"/>
  </w:style>
  <w:style w:type="numbering" w:customStyle="1" w:styleId="83110">
    <w:name w:val="リストなし8311"/>
    <w:next w:val="a5"/>
    <w:uiPriority w:val="99"/>
    <w:semiHidden/>
    <w:unhideWhenUsed/>
    <w:rsid w:val="009F3DDB"/>
  </w:style>
  <w:style w:type="numbering" w:customStyle="1" w:styleId="1ai3311">
    <w:name w:val="1 / a / i3311"/>
    <w:basedOn w:val="a5"/>
    <w:next w:val="1ai"/>
    <w:uiPriority w:val="99"/>
    <w:semiHidden/>
    <w:unhideWhenUsed/>
    <w:rsid w:val="009F3DDB"/>
  </w:style>
  <w:style w:type="numbering" w:customStyle="1" w:styleId="33111">
    <w:name w:val="章 / 節3311"/>
    <w:basedOn w:val="a5"/>
    <w:next w:val="a"/>
    <w:uiPriority w:val="99"/>
    <w:semiHidden/>
    <w:unhideWhenUsed/>
    <w:rsid w:val="009F3DDB"/>
  </w:style>
  <w:style w:type="numbering" w:customStyle="1" w:styleId="1111113311">
    <w:name w:val="1 / 1.1 / 1.1.13311"/>
    <w:basedOn w:val="a5"/>
    <w:next w:val="111111"/>
    <w:uiPriority w:val="99"/>
    <w:semiHidden/>
    <w:unhideWhenUsed/>
    <w:rsid w:val="009F3DDB"/>
  </w:style>
  <w:style w:type="table" w:customStyle="1" w:styleId="2ff7">
    <w:name w:val="表 (格子) 淡色2"/>
    <w:basedOn w:val="a4"/>
    <w:next w:val="afffff6"/>
    <w:uiPriority w:val="40"/>
    <w:rsid w:val="009F3DDB"/>
    <w:rPr>
      <w:rFonts w:ascii="Times New Roman" w:eastAsia="ＭＳ 明朝" w:hAnsi="Times New Roman" w:cs="Times New Roman"/>
      <w:kern w:val="0"/>
      <w:sz w:val="20"/>
      <w:szCs w:val="20"/>
      <w:lang w:val="en-GB" w:eastAsia="zh-C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5.bin"/><Relationship Id="rId299" Type="http://schemas.openxmlformats.org/officeDocument/2006/relationships/oleObject" Target="embeddings/oleObject128.bin"/><Relationship Id="rId303" Type="http://schemas.openxmlformats.org/officeDocument/2006/relationships/oleObject" Target="embeddings/oleObject130.bin"/><Relationship Id="rId21" Type="http://schemas.openxmlformats.org/officeDocument/2006/relationships/image" Target="media/image10.png"/><Relationship Id="rId42" Type="http://schemas.openxmlformats.org/officeDocument/2006/relationships/image" Target="media/image26.emf"/><Relationship Id="rId63" Type="http://schemas.openxmlformats.org/officeDocument/2006/relationships/image" Target="media/image46.wmf"/><Relationship Id="rId84" Type="http://schemas.openxmlformats.org/officeDocument/2006/relationships/image" Target="media/image66.emf"/><Relationship Id="rId138" Type="http://schemas.openxmlformats.org/officeDocument/2006/relationships/oleObject" Target="embeddings/oleObject37.bin"/><Relationship Id="rId159" Type="http://schemas.openxmlformats.org/officeDocument/2006/relationships/oleObject" Target="embeddings/oleObject49.bin"/><Relationship Id="rId324" Type="http://schemas.openxmlformats.org/officeDocument/2006/relationships/image" Target="media/image177.wmf"/><Relationship Id="rId345" Type="http://schemas.openxmlformats.org/officeDocument/2006/relationships/image" Target="media/image186.emf"/><Relationship Id="rId366" Type="http://schemas.openxmlformats.org/officeDocument/2006/relationships/footer" Target="footer3.xml"/><Relationship Id="rId170" Type="http://schemas.openxmlformats.org/officeDocument/2006/relationships/oleObject" Target="embeddings/oleObject56.bin"/><Relationship Id="rId191" Type="http://schemas.openxmlformats.org/officeDocument/2006/relationships/oleObject" Target="embeddings/oleObject69.bin"/><Relationship Id="rId205" Type="http://schemas.openxmlformats.org/officeDocument/2006/relationships/image" Target="media/image122.wmf"/><Relationship Id="rId226" Type="http://schemas.openxmlformats.org/officeDocument/2006/relationships/oleObject" Target="embeddings/oleObject91.bin"/><Relationship Id="rId247" Type="http://schemas.openxmlformats.org/officeDocument/2006/relationships/image" Target="media/image141.wmf"/><Relationship Id="rId107" Type="http://schemas.openxmlformats.org/officeDocument/2006/relationships/image" Target="media/image82.wmf"/><Relationship Id="rId268" Type="http://schemas.openxmlformats.org/officeDocument/2006/relationships/image" Target="media/image150.wmf"/><Relationship Id="rId289" Type="http://schemas.openxmlformats.org/officeDocument/2006/relationships/image" Target="media/image159.png"/><Relationship Id="rId11" Type="http://schemas.openxmlformats.org/officeDocument/2006/relationships/image" Target="media/image3.wmf"/><Relationship Id="rId32" Type="http://schemas.openxmlformats.org/officeDocument/2006/relationships/image" Target="media/image18.emf"/><Relationship Id="rId53" Type="http://schemas.openxmlformats.org/officeDocument/2006/relationships/image" Target="media/image37.emf"/><Relationship Id="rId74" Type="http://schemas.openxmlformats.org/officeDocument/2006/relationships/image" Target="media/image56.emf"/><Relationship Id="rId128" Type="http://schemas.openxmlformats.org/officeDocument/2006/relationships/image" Target="media/image91.wmf"/><Relationship Id="rId149" Type="http://schemas.openxmlformats.org/officeDocument/2006/relationships/image" Target="media/image101.wmf"/><Relationship Id="rId314" Type="http://schemas.openxmlformats.org/officeDocument/2006/relationships/image" Target="media/image173.wmf"/><Relationship Id="rId335" Type="http://schemas.openxmlformats.org/officeDocument/2006/relationships/oleObject" Target="embeddings/oleObject150.bin"/><Relationship Id="rId356" Type="http://schemas.openxmlformats.org/officeDocument/2006/relationships/image" Target="media/image197.png"/><Relationship Id="rId5" Type="http://schemas.openxmlformats.org/officeDocument/2006/relationships/footnotes" Target="footnotes.xml"/><Relationship Id="rId95" Type="http://schemas.openxmlformats.org/officeDocument/2006/relationships/image" Target="media/image76.wmf"/><Relationship Id="rId160" Type="http://schemas.openxmlformats.org/officeDocument/2006/relationships/image" Target="media/image105.wmf"/><Relationship Id="rId181" Type="http://schemas.openxmlformats.org/officeDocument/2006/relationships/oleObject" Target="embeddings/oleObject64.bin"/><Relationship Id="rId216" Type="http://schemas.openxmlformats.org/officeDocument/2006/relationships/oleObject" Target="embeddings/oleObject84.bin"/><Relationship Id="rId237" Type="http://schemas.openxmlformats.org/officeDocument/2006/relationships/image" Target="media/image136.wmf"/><Relationship Id="rId258" Type="http://schemas.openxmlformats.org/officeDocument/2006/relationships/image" Target="media/image146.emf"/><Relationship Id="rId279" Type="http://schemas.openxmlformats.org/officeDocument/2006/relationships/image" Target="media/image155.wmf"/><Relationship Id="rId22" Type="http://schemas.openxmlformats.org/officeDocument/2006/relationships/image" Target="media/image11.png"/><Relationship Id="rId43" Type="http://schemas.openxmlformats.org/officeDocument/2006/relationships/image" Target="media/image27.emf"/><Relationship Id="rId64" Type="http://schemas.openxmlformats.org/officeDocument/2006/relationships/oleObject" Target="embeddings/oleObject12.bin"/><Relationship Id="rId118" Type="http://schemas.openxmlformats.org/officeDocument/2006/relationships/image" Target="media/image87.wmf"/><Relationship Id="rId139" Type="http://schemas.openxmlformats.org/officeDocument/2006/relationships/image" Target="media/image96.wmf"/><Relationship Id="rId290" Type="http://schemas.openxmlformats.org/officeDocument/2006/relationships/image" Target="media/image160.png"/><Relationship Id="rId304" Type="http://schemas.openxmlformats.org/officeDocument/2006/relationships/image" Target="media/image168.emf"/><Relationship Id="rId325" Type="http://schemas.openxmlformats.org/officeDocument/2006/relationships/oleObject" Target="embeddings/oleObject142.bin"/><Relationship Id="rId346" Type="http://schemas.openxmlformats.org/officeDocument/2006/relationships/image" Target="media/image187.emf"/><Relationship Id="rId367" Type="http://schemas.openxmlformats.org/officeDocument/2006/relationships/fontTable" Target="fontTable.xml"/><Relationship Id="rId85" Type="http://schemas.openxmlformats.org/officeDocument/2006/relationships/image" Target="media/image67.emf"/><Relationship Id="rId150" Type="http://schemas.openxmlformats.org/officeDocument/2006/relationships/oleObject" Target="embeddings/oleObject43.bin"/><Relationship Id="rId171" Type="http://schemas.openxmlformats.org/officeDocument/2006/relationships/oleObject" Target="embeddings/oleObject57.bin"/><Relationship Id="rId192" Type="http://schemas.openxmlformats.org/officeDocument/2006/relationships/image" Target="media/image117.emf"/><Relationship Id="rId206" Type="http://schemas.openxmlformats.org/officeDocument/2006/relationships/oleObject" Target="embeddings/oleObject78.bin"/><Relationship Id="rId227" Type="http://schemas.openxmlformats.org/officeDocument/2006/relationships/image" Target="media/image130.wmf"/><Relationship Id="rId248" Type="http://schemas.openxmlformats.org/officeDocument/2006/relationships/oleObject" Target="embeddings/oleObject101.bin"/><Relationship Id="rId269" Type="http://schemas.openxmlformats.org/officeDocument/2006/relationships/oleObject" Target="embeddings/oleObject113.bin"/><Relationship Id="rId12" Type="http://schemas.openxmlformats.org/officeDocument/2006/relationships/oleObject" Target="embeddings/oleObject3.bin"/><Relationship Id="rId33" Type="http://schemas.openxmlformats.org/officeDocument/2006/relationships/image" Target="media/image19.emf"/><Relationship Id="rId108" Type="http://schemas.openxmlformats.org/officeDocument/2006/relationships/oleObject" Target="embeddings/oleObject20.bin"/><Relationship Id="rId129" Type="http://schemas.openxmlformats.org/officeDocument/2006/relationships/oleObject" Target="embeddings/oleObject32.bin"/><Relationship Id="rId280" Type="http://schemas.openxmlformats.org/officeDocument/2006/relationships/oleObject" Target="embeddings/oleObject119.bin"/><Relationship Id="rId315" Type="http://schemas.openxmlformats.org/officeDocument/2006/relationships/oleObject" Target="embeddings/oleObject136.bin"/><Relationship Id="rId336" Type="http://schemas.openxmlformats.org/officeDocument/2006/relationships/oleObject" Target="embeddings/oleObject151.bin"/><Relationship Id="rId357" Type="http://schemas.openxmlformats.org/officeDocument/2006/relationships/image" Target="media/image198.png"/><Relationship Id="rId54" Type="http://schemas.openxmlformats.org/officeDocument/2006/relationships/image" Target="media/image38.emf"/><Relationship Id="rId75" Type="http://schemas.openxmlformats.org/officeDocument/2006/relationships/image" Target="media/image57.emf"/><Relationship Id="rId96" Type="http://schemas.openxmlformats.org/officeDocument/2006/relationships/oleObject" Target="embeddings/oleObject14.bin"/><Relationship Id="rId140" Type="http://schemas.openxmlformats.org/officeDocument/2006/relationships/oleObject" Target="embeddings/oleObject38.bin"/><Relationship Id="rId161" Type="http://schemas.openxmlformats.org/officeDocument/2006/relationships/oleObject" Target="embeddings/oleObject50.bin"/><Relationship Id="rId182" Type="http://schemas.openxmlformats.org/officeDocument/2006/relationships/image" Target="media/image112.wmf"/><Relationship Id="rId217" Type="http://schemas.openxmlformats.org/officeDocument/2006/relationships/oleObject" Target="embeddings/oleObject85.bin"/><Relationship Id="rId6" Type="http://schemas.openxmlformats.org/officeDocument/2006/relationships/endnotes" Target="endnotes.xml"/><Relationship Id="rId238" Type="http://schemas.openxmlformats.org/officeDocument/2006/relationships/oleObject" Target="embeddings/oleObject96.bin"/><Relationship Id="rId259" Type="http://schemas.openxmlformats.org/officeDocument/2006/relationships/oleObject" Target="embeddings/oleObject107.bin"/><Relationship Id="rId23" Type="http://schemas.openxmlformats.org/officeDocument/2006/relationships/image" Target="media/image12.emf"/><Relationship Id="rId119" Type="http://schemas.openxmlformats.org/officeDocument/2006/relationships/oleObject" Target="embeddings/oleObject26.bin"/><Relationship Id="rId270" Type="http://schemas.openxmlformats.org/officeDocument/2006/relationships/image" Target="media/image151.wmf"/><Relationship Id="rId291" Type="http://schemas.openxmlformats.org/officeDocument/2006/relationships/image" Target="media/image161.wmf"/><Relationship Id="rId305" Type="http://schemas.openxmlformats.org/officeDocument/2006/relationships/image" Target="media/image169.wmf"/><Relationship Id="rId326" Type="http://schemas.openxmlformats.org/officeDocument/2006/relationships/oleObject" Target="embeddings/oleObject143.bin"/><Relationship Id="rId347" Type="http://schemas.openxmlformats.org/officeDocument/2006/relationships/image" Target="media/image188.emf"/><Relationship Id="rId44" Type="http://schemas.openxmlformats.org/officeDocument/2006/relationships/image" Target="media/image28.emf"/><Relationship Id="rId65" Type="http://schemas.openxmlformats.org/officeDocument/2006/relationships/image" Target="media/image47.emf"/><Relationship Id="rId86" Type="http://schemas.openxmlformats.org/officeDocument/2006/relationships/image" Target="media/image68.emf"/><Relationship Id="rId130" Type="http://schemas.openxmlformats.org/officeDocument/2006/relationships/oleObject" Target="embeddings/oleObject33.bin"/><Relationship Id="rId151" Type="http://schemas.openxmlformats.org/officeDocument/2006/relationships/image" Target="media/image102.wmf"/><Relationship Id="rId368" Type="http://schemas.openxmlformats.org/officeDocument/2006/relationships/theme" Target="theme/theme1.xml"/><Relationship Id="rId172" Type="http://schemas.openxmlformats.org/officeDocument/2006/relationships/oleObject" Target="embeddings/oleObject58.bin"/><Relationship Id="rId193" Type="http://schemas.openxmlformats.org/officeDocument/2006/relationships/oleObject" Target="embeddings/oleObject70.bin"/><Relationship Id="rId207" Type="http://schemas.openxmlformats.org/officeDocument/2006/relationships/image" Target="media/image123.wmf"/><Relationship Id="rId228" Type="http://schemas.openxmlformats.org/officeDocument/2006/relationships/oleObject" Target="embeddings/oleObject92.bin"/><Relationship Id="rId249" Type="http://schemas.openxmlformats.org/officeDocument/2006/relationships/image" Target="media/image142.wmf"/><Relationship Id="rId13" Type="http://schemas.openxmlformats.org/officeDocument/2006/relationships/image" Target="media/image4.wmf"/><Relationship Id="rId109" Type="http://schemas.openxmlformats.org/officeDocument/2006/relationships/image" Target="media/image83.wmf"/><Relationship Id="rId260" Type="http://schemas.openxmlformats.org/officeDocument/2006/relationships/oleObject" Target="embeddings/oleObject108.bin"/><Relationship Id="rId281" Type="http://schemas.openxmlformats.org/officeDocument/2006/relationships/oleObject" Target="embeddings/oleObject120.bin"/><Relationship Id="rId316" Type="http://schemas.openxmlformats.org/officeDocument/2006/relationships/image" Target="media/image174.wmf"/><Relationship Id="rId337" Type="http://schemas.openxmlformats.org/officeDocument/2006/relationships/oleObject" Target="embeddings/oleObject152.bin"/><Relationship Id="rId34" Type="http://schemas.openxmlformats.org/officeDocument/2006/relationships/image" Target="media/image20.png"/><Relationship Id="rId55" Type="http://schemas.openxmlformats.org/officeDocument/2006/relationships/image" Target="media/image39.emf"/><Relationship Id="rId76" Type="http://schemas.openxmlformats.org/officeDocument/2006/relationships/image" Target="media/image58.emf"/><Relationship Id="rId97" Type="http://schemas.openxmlformats.org/officeDocument/2006/relationships/image" Target="media/image77.wmf"/><Relationship Id="rId120" Type="http://schemas.openxmlformats.org/officeDocument/2006/relationships/image" Target="media/image88.wmf"/><Relationship Id="rId141" Type="http://schemas.openxmlformats.org/officeDocument/2006/relationships/image" Target="media/image97.wmf"/><Relationship Id="rId358" Type="http://schemas.openxmlformats.org/officeDocument/2006/relationships/image" Target="media/image199.emf"/><Relationship Id="rId7" Type="http://schemas.openxmlformats.org/officeDocument/2006/relationships/image" Target="media/image1.wmf"/><Relationship Id="rId162" Type="http://schemas.openxmlformats.org/officeDocument/2006/relationships/image" Target="media/image106.wmf"/><Relationship Id="rId183" Type="http://schemas.openxmlformats.org/officeDocument/2006/relationships/oleObject" Target="embeddings/oleObject65.bin"/><Relationship Id="rId218" Type="http://schemas.openxmlformats.org/officeDocument/2006/relationships/oleObject" Target="embeddings/oleObject86.bin"/><Relationship Id="rId239" Type="http://schemas.openxmlformats.org/officeDocument/2006/relationships/image" Target="media/image137.wmf"/><Relationship Id="rId250" Type="http://schemas.openxmlformats.org/officeDocument/2006/relationships/oleObject" Target="embeddings/oleObject102.bin"/><Relationship Id="rId271" Type="http://schemas.openxmlformats.org/officeDocument/2006/relationships/oleObject" Target="embeddings/oleObject114.bin"/><Relationship Id="rId292" Type="http://schemas.openxmlformats.org/officeDocument/2006/relationships/oleObject" Target="embeddings/oleObject125.bin"/><Relationship Id="rId306" Type="http://schemas.openxmlformats.org/officeDocument/2006/relationships/oleObject" Target="embeddings/oleObject131.bin"/><Relationship Id="rId24" Type="http://schemas.openxmlformats.org/officeDocument/2006/relationships/image" Target="media/image13.wmf"/><Relationship Id="rId45" Type="http://schemas.openxmlformats.org/officeDocument/2006/relationships/image" Target="media/image29.emf"/><Relationship Id="rId66" Type="http://schemas.openxmlformats.org/officeDocument/2006/relationships/image" Target="media/image48.emf"/><Relationship Id="rId87" Type="http://schemas.openxmlformats.org/officeDocument/2006/relationships/image" Target="media/image69.emf"/><Relationship Id="rId110" Type="http://schemas.openxmlformats.org/officeDocument/2006/relationships/oleObject" Target="embeddings/oleObject21.bin"/><Relationship Id="rId131" Type="http://schemas.openxmlformats.org/officeDocument/2006/relationships/image" Target="media/image92.wmf"/><Relationship Id="rId327" Type="http://schemas.openxmlformats.org/officeDocument/2006/relationships/oleObject" Target="embeddings/oleObject144.bin"/><Relationship Id="rId348" Type="http://schemas.openxmlformats.org/officeDocument/2006/relationships/image" Target="media/image189.emf"/><Relationship Id="rId152" Type="http://schemas.openxmlformats.org/officeDocument/2006/relationships/oleObject" Target="embeddings/oleObject44.bin"/><Relationship Id="rId173" Type="http://schemas.openxmlformats.org/officeDocument/2006/relationships/oleObject" Target="embeddings/oleObject59.bin"/><Relationship Id="rId194" Type="http://schemas.openxmlformats.org/officeDocument/2006/relationships/oleObject" Target="embeddings/oleObject71.bin"/><Relationship Id="rId208" Type="http://schemas.openxmlformats.org/officeDocument/2006/relationships/oleObject" Target="embeddings/oleObject79.bin"/><Relationship Id="rId229" Type="http://schemas.openxmlformats.org/officeDocument/2006/relationships/image" Target="media/image131.wmf"/><Relationship Id="rId240" Type="http://schemas.openxmlformats.org/officeDocument/2006/relationships/oleObject" Target="embeddings/oleObject97.bin"/><Relationship Id="rId261" Type="http://schemas.openxmlformats.org/officeDocument/2006/relationships/image" Target="media/image147.wmf"/><Relationship Id="rId14" Type="http://schemas.openxmlformats.org/officeDocument/2006/relationships/oleObject" Target="embeddings/oleObject4.bin"/><Relationship Id="rId35" Type="http://schemas.openxmlformats.org/officeDocument/2006/relationships/image" Target="media/image21.wmf"/><Relationship Id="rId56" Type="http://schemas.openxmlformats.org/officeDocument/2006/relationships/image" Target="media/image40.emf"/><Relationship Id="rId77" Type="http://schemas.openxmlformats.org/officeDocument/2006/relationships/image" Target="media/image59.emf"/><Relationship Id="rId100" Type="http://schemas.openxmlformats.org/officeDocument/2006/relationships/oleObject" Target="embeddings/oleObject16.bin"/><Relationship Id="rId282" Type="http://schemas.openxmlformats.org/officeDocument/2006/relationships/oleObject" Target="embeddings/oleObject121.bin"/><Relationship Id="rId317" Type="http://schemas.openxmlformats.org/officeDocument/2006/relationships/oleObject" Target="embeddings/oleObject137.bin"/><Relationship Id="rId338" Type="http://schemas.openxmlformats.org/officeDocument/2006/relationships/image" Target="media/image180.wmf"/><Relationship Id="rId359" Type="http://schemas.openxmlformats.org/officeDocument/2006/relationships/image" Target="media/image200.emf"/><Relationship Id="rId8" Type="http://schemas.openxmlformats.org/officeDocument/2006/relationships/oleObject" Target="embeddings/oleObject1.bin"/><Relationship Id="rId98" Type="http://schemas.openxmlformats.org/officeDocument/2006/relationships/oleObject" Target="embeddings/oleObject15.bin"/><Relationship Id="rId121" Type="http://schemas.openxmlformats.org/officeDocument/2006/relationships/oleObject" Target="embeddings/oleObject27.bin"/><Relationship Id="rId142" Type="http://schemas.openxmlformats.org/officeDocument/2006/relationships/oleObject" Target="embeddings/oleObject39.bin"/><Relationship Id="rId163" Type="http://schemas.openxmlformats.org/officeDocument/2006/relationships/oleObject" Target="embeddings/oleObject51.bin"/><Relationship Id="rId184" Type="http://schemas.openxmlformats.org/officeDocument/2006/relationships/image" Target="media/image113.wmf"/><Relationship Id="rId219" Type="http://schemas.openxmlformats.org/officeDocument/2006/relationships/oleObject" Target="embeddings/oleObject87.bin"/><Relationship Id="rId230" Type="http://schemas.openxmlformats.org/officeDocument/2006/relationships/oleObject" Target="embeddings/oleObject93.bin"/><Relationship Id="rId251" Type="http://schemas.openxmlformats.org/officeDocument/2006/relationships/image" Target="media/image143.wmf"/><Relationship Id="rId25" Type="http://schemas.openxmlformats.org/officeDocument/2006/relationships/oleObject" Target="embeddings/oleObject6.bin"/><Relationship Id="rId46" Type="http://schemas.openxmlformats.org/officeDocument/2006/relationships/image" Target="media/image30.emf"/><Relationship Id="rId67" Type="http://schemas.openxmlformats.org/officeDocument/2006/relationships/image" Target="media/image49.emf"/><Relationship Id="rId272" Type="http://schemas.openxmlformats.org/officeDocument/2006/relationships/image" Target="media/image152.wmf"/><Relationship Id="rId293" Type="http://schemas.openxmlformats.org/officeDocument/2006/relationships/image" Target="media/image162.emf"/><Relationship Id="rId307" Type="http://schemas.openxmlformats.org/officeDocument/2006/relationships/oleObject" Target="embeddings/oleObject132.bin"/><Relationship Id="rId328" Type="http://schemas.openxmlformats.org/officeDocument/2006/relationships/image" Target="media/image178.emf"/><Relationship Id="rId349" Type="http://schemas.openxmlformats.org/officeDocument/2006/relationships/image" Target="media/image190.emf"/><Relationship Id="rId88" Type="http://schemas.openxmlformats.org/officeDocument/2006/relationships/image" Target="media/image70.emf"/><Relationship Id="rId111" Type="http://schemas.openxmlformats.org/officeDocument/2006/relationships/oleObject" Target="embeddings/oleObject22.bin"/><Relationship Id="rId132" Type="http://schemas.openxmlformats.org/officeDocument/2006/relationships/oleObject" Target="embeddings/oleObject34.bin"/><Relationship Id="rId153" Type="http://schemas.openxmlformats.org/officeDocument/2006/relationships/image" Target="media/image103.wmf"/><Relationship Id="rId174" Type="http://schemas.openxmlformats.org/officeDocument/2006/relationships/oleObject" Target="embeddings/oleObject60.bin"/><Relationship Id="rId195" Type="http://schemas.openxmlformats.org/officeDocument/2006/relationships/image" Target="media/image118.wmf"/><Relationship Id="rId209" Type="http://schemas.openxmlformats.org/officeDocument/2006/relationships/image" Target="media/image124.wmf"/><Relationship Id="rId360" Type="http://schemas.openxmlformats.org/officeDocument/2006/relationships/image" Target="media/image201.png"/><Relationship Id="rId220" Type="http://schemas.openxmlformats.org/officeDocument/2006/relationships/oleObject" Target="embeddings/oleObject88.bin"/><Relationship Id="rId241" Type="http://schemas.openxmlformats.org/officeDocument/2006/relationships/image" Target="media/image138.wmf"/><Relationship Id="rId15" Type="http://schemas.openxmlformats.org/officeDocument/2006/relationships/image" Target="media/image5.wmf"/><Relationship Id="rId36" Type="http://schemas.openxmlformats.org/officeDocument/2006/relationships/oleObject" Target="embeddings/oleObject9.bin"/><Relationship Id="rId57" Type="http://schemas.openxmlformats.org/officeDocument/2006/relationships/image" Target="media/image41.emf"/><Relationship Id="rId262" Type="http://schemas.openxmlformats.org/officeDocument/2006/relationships/oleObject" Target="embeddings/oleObject109.bin"/><Relationship Id="rId283" Type="http://schemas.openxmlformats.org/officeDocument/2006/relationships/image" Target="media/image156.wmf"/><Relationship Id="rId318" Type="http://schemas.openxmlformats.org/officeDocument/2006/relationships/oleObject" Target="embeddings/oleObject138.bin"/><Relationship Id="rId339" Type="http://schemas.openxmlformats.org/officeDocument/2006/relationships/oleObject" Target="embeddings/oleObject153.bin"/><Relationship Id="rId10" Type="http://schemas.openxmlformats.org/officeDocument/2006/relationships/oleObject" Target="embeddings/oleObject2.bin"/><Relationship Id="rId31" Type="http://schemas.openxmlformats.org/officeDocument/2006/relationships/image" Target="media/image17.emf"/><Relationship Id="rId52" Type="http://schemas.openxmlformats.org/officeDocument/2006/relationships/image" Target="media/image36.emf"/><Relationship Id="rId73" Type="http://schemas.openxmlformats.org/officeDocument/2006/relationships/image" Target="media/image55.emf"/><Relationship Id="rId78" Type="http://schemas.openxmlformats.org/officeDocument/2006/relationships/image" Target="media/image60.emf"/><Relationship Id="rId94" Type="http://schemas.openxmlformats.org/officeDocument/2006/relationships/oleObject" Target="embeddings/oleObject13.bin"/><Relationship Id="rId99" Type="http://schemas.openxmlformats.org/officeDocument/2006/relationships/image" Target="media/image78.wmf"/><Relationship Id="rId101" Type="http://schemas.openxmlformats.org/officeDocument/2006/relationships/image" Target="media/image79.wmf"/><Relationship Id="rId122" Type="http://schemas.openxmlformats.org/officeDocument/2006/relationships/oleObject" Target="embeddings/oleObject28.bin"/><Relationship Id="rId143" Type="http://schemas.openxmlformats.org/officeDocument/2006/relationships/image" Target="media/image98.wmf"/><Relationship Id="rId148" Type="http://schemas.openxmlformats.org/officeDocument/2006/relationships/oleObject" Target="embeddings/oleObject42.bin"/><Relationship Id="rId164" Type="http://schemas.openxmlformats.org/officeDocument/2006/relationships/image" Target="media/image107.wmf"/><Relationship Id="rId169" Type="http://schemas.openxmlformats.org/officeDocument/2006/relationships/oleObject" Target="embeddings/oleObject55.bin"/><Relationship Id="rId185" Type="http://schemas.openxmlformats.org/officeDocument/2006/relationships/oleObject" Target="embeddings/oleObject66.bin"/><Relationship Id="rId334" Type="http://schemas.openxmlformats.org/officeDocument/2006/relationships/oleObject" Target="embeddings/oleObject149.bin"/><Relationship Id="rId350" Type="http://schemas.openxmlformats.org/officeDocument/2006/relationships/image" Target="media/image191.emf"/><Relationship Id="rId355" Type="http://schemas.openxmlformats.org/officeDocument/2006/relationships/image" Target="media/image196.emf"/><Relationship Id="rId4" Type="http://schemas.openxmlformats.org/officeDocument/2006/relationships/webSettings" Target="webSettings.xml"/><Relationship Id="rId9" Type="http://schemas.openxmlformats.org/officeDocument/2006/relationships/image" Target="media/image2.wmf"/><Relationship Id="rId180" Type="http://schemas.openxmlformats.org/officeDocument/2006/relationships/image" Target="media/image111.wmf"/><Relationship Id="rId210" Type="http://schemas.openxmlformats.org/officeDocument/2006/relationships/oleObject" Target="embeddings/oleObject80.bin"/><Relationship Id="rId215" Type="http://schemas.openxmlformats.org/officeDocument/2006/relationships/oleObject" Target="embeddings/oleObject83.bin"/><Relationship Id="rId236" Type="http://schemas.openxmlformats.org/officeDocument/2006/relationships/image" Target="media/image135.emf"/><Relationship Id="rId257" Type="http://schemas.openxmlformats.org/officeDocument/2006/relationships/oleObject" Target="embeddings/oleObject106.bin"/><Relationship Id="rId278" Type="http://schemas.openxmlformats.org/officeDocument/2006/relationships/oleObject" Target="embeddings/oleObject118.bin"/><Relationship Id="rId26" Type="http://schemas.openxmlformats.org/officeDocument/2006/relationships/image" Target="media/image14.wmf"/><Relationship Id="rId231" Type="http://schemas.openxmlformats.org/officeDocument/2006/relationships/image" Target="media/image132.wmf"/><Relationship Id="rId252" Type="http://schemas.openxmlformats.org/officeDocument/2006/relationships/oleObject" Target="embeddings/oleObject103.bin"/><Relationship Id="rId273" Type="http://schemas.openxmlformats.org/officeDocument/2006/relationships/oleObject" Target="embeddings/oleObject115.bin"/><Relationship Id="rId294" Type="http://schemas.openxmlformats.org/officeDocument/2006/relationships/image" Target="media/image163.wmf"/><Relationship Id="rId308" Type="http://schemas.openxmlformats.org/officeDocument/2006/relationships/image" Target="media/image170.wmf"/><Relationship Id="rId329" Type="http://schemas.openxmlformats.org/officeDocument/2006/relationships/image" Target="media/image179.emf"/><Relationship Id="rId47" Type="http://schemas.openxmlformats.org/officeDocument/2006/relationships/image" Target="media/image31.emf"/><Relationship Id="rId68" Type="http://schemas.openxmlformats.org/officeDocument/2006/relationships/image" Target="media/image50.emf"/><Relationship Id="rId89" Type="http://schemas.openxmlformats.org/officeDocument/2006/relationships/image" Target="media/image71.emf"/><Relationship Id="rId112" Type="http://schemas.openxmlformats.org/officeDocument/2006/relationships/image" Target="media/image84.wmf"/><Relationship Id="rId133" Type="http://schemas.openxmlformats.org/officeDocument/2006/relationships/image" Target="media/image93.wmf"/><Relationship Id="rId154" Type="http://schemas.openxmlformats.org/officeDocument/2006/relationships/oleObject" Target="embeddings/oleObject45.bin"/><Relationship Id="rId175" Type="http://schemas.openxmlformats.org/officeDocument/2006/relationships/oleObject" Target="embeddings/oleObject61.bin"/><Relationship Id="rId340" Type="http://schemas.openxmlformats.org/officeDocument/2006/relationships/image" Target="media/image181.emf"/><Relationship Id="rId361" Type="http://schemas.openxmlformats.org/officeDocument/2006/relationships/header" Target="header1.xml"/><Relationship Id="rId196" Type="http://schemas.openxmlformats.org/officeDocument/2006/relationships/oleObject" Target="embeddings/oleObject72.bin"/><Relationship Id="rId200" Type="http://schemas.openxmlformats.org/officeDocument/2006/relationships/oleObject" Target="embeddings/oleObject74.bin"/><Relationship Id="rId16" Type="http://schemas.openxmlformats.org/officeDocument/2006/relationships/oleObject" Target="embeddings/oleObject5.bin"/><Relationship Id="rId221" Type="http://schemas.openxmlformats.org/officeDocument/2006/relationships/image" Target="media/image127.wmf"/><Relationship Id="rId242" Type="http://schemas.openxmlformats.org/officeDocument/2006/relationships/oleObject" Target="embeddings/oleObject98.bin"/><Relationship Id="rId263" Type="http://schemas.openxmlformats.org/officeDocument/2006/relationships/oleObject" Target="embeddings/oleObject110.bin"/><Relationship Id="rId284" Type="http://schemas.openxmlformats.org/officeDocument/2006/relationships/oleObject" Target="embeddings/oleObject122.bin"/><Relationship Id="rId319" Type="http://schemas.openxmlformats.org/officeDocument/2006/relationships/image" Target="media/image175.wmf"/><Relationship Id="rId37" Type="http://schemas.openxmlformats.org/officeDocument/2006/relationships/image" Target="media/image22.wmf"/><Relationship Id="rId58" Type="http://schemas.openxmlformats.org/officeDocument/2006/relationships/image" Target="media/image42.emf"/><Relationship Id="rId79" Type="http://schemas.openxmlformats.org/officeDocument/2006/relationships/image" Target="media/image61.emf"/><Relationship Id="rId102" Type="http://schemas.openxmlformats.org/officeDocument/2006/relationships/oleObject" Target="embeddings/oleObject17.bin"/><Relationship Id="rId123" Type="http://schemas.openxmlformats.org/officeDocument/2006/relationships/oleObject" Target="embeddings/oleObject29.bin"/><Relationship Id="rId144" Type="http://schemas.openxmlformats.org/officeDocument/2006/relationships/oleObject" Target="embeddings/oleObject40.bin"/><Relationship Id="rId330" Type="http://schemas.openxmlformats.org/officeDocument/2006/relationships/oleObject" Target="embeddings/oleObject145.bin"/><Relationship Id="rId90" Type="http://schemas.openxmlformats.org/officeDocument/2006/relationships/image" Target="media/image72.emf"/><Relationship Id="rId165" Type="http://schemas.openxmlformats.org/officeDocument/2006/relationships/oleObject" Target="embeddings/oleObject52.bin"/><Relationship Id="rId186" Type="http://schemas.openxmlformats.org/officeDocument/2006/relationships/image" Target="media/image114.wmf"/><Relationship Id="rId351" Type="http://schemas.openxmlformats.org/officeDocument/2006/relationships/image" Target="media/image192.emf"/><Relationship Id="rId211" Type="http://schemas.openxmlformats.org/officeDocument/2006/relationships/image" Target="media/image125.wmf"/><Relationship Id="rId232" Type="http://schemas.openxmlformats.org/officeDocument/2006/relationships/oleObject" Target="embeddings/oleObject94.bin"/><Relationship Id="rId253" Type="http://schemas.openxmlformats.org/officeDocument/2006/relationships/image" Target="media/image144.wmf"/><Relationship Id="rId274" Type="http://schemas.openxmlformats.org/officeDocument/2006/relationships/oleObject" Target="embeddings/oleObject116.bin"/><Relationship Id="rId295" Type="http://schemas.openxmlformats.org/officeDocument/2006/relationships/oleObject" Target="embeddings/oleObject126.bin"/><Relationship Id="rId309" Type="http://schemas.openxmlformats.org/officeDocument/2006/relationships/oleObject" Target="embeddings/oleObject133.bin"/><Relationship Id="rId27" Type="http://schemas.openxmlformats.org/officeDocument/2006/relationships/oleObject" Target="embeddings/oleObject7.bin"/><Relationship Id="rId48" Type="http://schemas.openxmlformats.org/officeDocument/2006/relationships/image" Target="media/image32.emf"/><Relationship Id="rId69" Type="http://schemas.openxmlformats.org/officeDocument/2006/relationships/image" Target="media/image51.emf"/><Relationship Id="rId113" Type="http://schemas.openxmlformats.org/officeDocument/2006/relationships/oleObject" Target="embeddings/oleObject23.bin"/><Relationship Id="rId134" Type="http://schemas.openxmlformats.org/officeDocument/2006/relationships/oleObject" Target="embeddings/oleObject35.bin"/><Relationship Id="rId320" Type="http://schemas.openxmlformats.org/officeDocument/2006/relationships/oleObject" Target="embeddings/oleObject139.bin"/><Relationship Id="rId80" Type="http://schemas.openxmlformats.org/officeDocument/2006/relationships/image" Target="media/image62.emf"/><Relationship Id="rId155" Type="http://schemas.openxmlformats.org/officeDocument/2006/relationships/oleObject" Target="embeddings/oleObject46.bin"/><Relationship Id="rId176" Type="http://schemas.openxmlformats.org/officeDocument/2006/relationships/image" Target="media/image109.wmf"/><Relationship Id="rId197" Type="http://schemas.openxmlformats.org/officeDocument/2006/relationships/image" Target="media/image119.wmf"/><Relationship Id="rId341" Type="http://schemas.openxmlformats.org/officeDocument/2006/relationships/image" Target="media/image182.png"/><Relationship Id="rId362" Type="http://schemas.openxmlformats.org/officeDocument/2006/relationships/header" Target="header2.xml"/><Relationship Id="rId201" Type="http://schemas.openxmlformats.org/officeDocument/2006/relationships/image" Target="media/image121.wmf"/><Relationship Id="rId222" Type="http://schemas.openxmlformats.org/officeDocument/2006/relationships/oleObject" Target="embeddings/oleObject89.bin"/><Relationship Id="rId243" Type="http://schemas.openxmlformats.org/officeDocument/2006/relationships/image" Target="media/image139.wmf"/><Relationship Id="rId264" Type="http://schemas.openxmlformats.org/officeDocument/2006/relationships/image" Target="media/image148.wmf"/><Relationship Id="rId285" Type="http://schemas.openxmlformats.org/officeDocument/2006/relationships/image" Target="media/image157.wmf"/><Relationship Id="rId17" Type="http://schemas.openxmlformats.org/officeDocument/2006/relationships/image" Target="media/image6.png"/><Relationship Id="rId38" Type="http://schemas.openxmlformats.org/officeDocument/2006/relationships/oleObject" Target="embeddings/oleObject10.bin"/><Relationship Id="rId59" Type="http://schemas.openxmlformats.org/officeDocument/2006/relationships/image" Target="media/image43.emf"/><Relationship Id="rId103" Type="http://schemas.openxmlformats.org/officeDocument/2006/relationships/image" Target="media/image80.wmf"/><Relationship Id="rId124" Type="http://schemas.openxmlformats.org/officeDocument/2006/relationships/image" Target="media/image89.wmf"/><Relationship Id="rId310" Type="http://schemas.openxmlformats.org/officeDocument/2006/relationships/image" Target="media/image171.wmf"/><Relationship Id="rId70" Type="http://schemas.openxmlformats.org/officeDocument/2006/relationships/image" Target="media/image52.emf"/><Relationship Id="rId91" Type="http://schemas.openxmlformats.org/officeDocument/2006/relationships/image" Target="media/image73.emf"/><Relationship Id="rId145" Type="http://schemas.openxmlformats.org/officeDocument/2006/relationships/image" Target="media/image99.wmf"/><Relationship Id="rId166" Type="http://schemas.openxmlformats.org/officeDocument/2006/relationships/image" Target="media/image108.wmf"/><Relationship Id="rId187" Type="http://schemas.openxmlformats.org/officeDocument/2006/relationships/oleObject" Target="embeddings/oleObject67.bin"/><Relationship Id="rId331" Type="http://schemas.openxmlformats.org/officeDocument/2006/relationships/oleObject" Target="embeddings/oleObject146.bin"/><Relationship Id="rId352" Type="http://schemas.openxmlformats.org/officeDocument/2006/relationships/image" Target="media/image193.emf"/><Relationship Id="rId1" Type="http://schemas.openxmlformats.org/officeDocument/2006/relationships/numbering" Target="numbering.xml"/><Relationship Id="rId212" Type="http://schemas.openxmlformats.org/officeDocument/2006/relationships/oleObject" Target="embeddings/oleObject81.bin"/><Relationship Id="rId233" Type="http://schemas.openxmlformats.org/officeDocument/2006/relationships/image" Target="media/image133.wmf"/><Relationship Id="rId254" Type="http://schemas.openxmlformats.org/officeDocument/2006/relationships/oleObject" Target="embeddings/oleObject104.bin"/><Relationship Id="rId28" Type="http://schemas.openxmlformats.org/officeDocument/2006/relationships/image" Target="media/image15.wmf"/><Relationship Id="rId49" Type="http://schemas.openxmlformats.org/officeDocument/2006/relationships/image" Target="media/image33.emf"/><Relationship Id="rId114" Type="http://schemas.openxmlformats.org/officeDocument/2006/relationships/image" Target="media/image85.wmf"/><Relationship Id="rId275" Type="http://schemas.openxmlformats.org/officeDocument/2006/relationships/image" Target="media/image153.wmf"/><Relationship Id="rId296" Type="http://schemas.openxmlformats.org/officeDocument/2006/relationships/image" Target="media/image164.wmf"/><Relationship Id="rId300" Type="http://schemas.openxmlformats.org/officeDocument/2006/relationships/image" Target="media/image166.wmf"/><Relationship Id="rId60" Type="http://schemas.openxmlformats.org/officeDocument/2006/relationships/image" Target="media/image44.emf"/><Relationship Id="rId81" Type="http://schemas.openxmlformats.org/officeDocument/2006/relationships/image" Target="media/image63.emf"/><Relationship Id="rId135" Type="http://schemas.openxmlformats.org/officeDocument/2006/relationships/image" Target="media/image94.wmf"/><Relationship Id="rId156" Type="http://schemas.openxmlformats.org/officeDocument/2006/relationships/oleObject" Target="embeddings/oleObject47.bin"/><Relationship Id="rId177" Type="http://schemas.openxmlformats.org/officeDocument/2006/relationships/oleObject" Target="embeddings/oleObject62.bin"/><Relationship Id="rId198" Type="http://schemas.openxmlformats.org/officeDocument/2006/relationships/oleObject" Target="embeddings/oleObject73.bin"/><Relationship Id="rId321" Type="http://schemas.openxmlformats.org/officeDocument/2006/relationships/image" Target="media/image176.wmf"/><Relationship Id="rId342" Type="http://schemas.openxmlformats.org/officeDocument/2006/relationships/image" Target="media/image183.png"/><Relationship Id="rId363" Type="http://schemas.openxmlformats.org/officeDocument/2006/relationships/footer" Target="footer1.xml"/><Relationship Id="rId202" Type="http://schemas.openxmlformats.org/officeDocument/2006/relationships/oleObject" Target="embeddings/oleObject75.bin"/><Relationship Id="rId223" Type="http://schemas.openxmlformats.org/officeDocument/2006/relationships/image" Target="media/image128.wmf"/><Relationship Id="rId244" Type="http://schemas.openxmlformats.org/officeDocument/2006/relationships/oleObject" Target="embeddings/oleObject99.bin"/><Relationship Id="rId18" Type="http://schemas.openxmlformats.org/officeDocument/2006/relationships/image" Target="media/image7.png"/><Relationship Id="rId39" Type="http://schemas.openxmlformats.org/officeDocument/2006/relationships/image" Target="media/image23.emf"/><Relationship Id="rId265" Type="http://schemas.openxmlformats.org/officeDocument/2006/relationships/oleObject" Target="embeddings/oleObject111.bin"/><Relationship Id="rId286" Type="http://schemas.openxmlformats.org/officeDocument/2006/relationships/oleObject" Target="embeddings/oleObject123.bin"/><Relationship Id="rId50" Type="http://schemas.openxmlformats.org/officeDocument/2006/relationships/image" Target="media/image34.emf"/><Relationship Id="rId104" Type="http://schemas.openxmlformats.org/officeDocument/2006/relationships/oleObject" Target="embeddings/oleObject18.bin"/><Relationship Id="rId125" Type="http://schemas.openxmlformats.org/officeDocument/2006/relationships/oleObject" Target="embeddings/oleObject30.bin"/><Relationship Id="rId146" Type="http://schemas.openxmlformats.org/officeDocument/2006/relationships/oleObject" Target="embeddings/oleObject41.bin"/><Relationship Id="rId167" Type="http://schemas.openxmlformats.org/officeDocument/2006/relationships/oleObject" Target="embeddings/oleObject53.bin"/><Relationship Id="rId188" Type="http://schemas.openxmlformats.org/officeDocument/2006/relationships/image" Target="media/image115.wmf"/><Relationship Id="rId311" Type="http://schemas.openxmlformats.org/officeDocument/2006/relationships/oleObject" Target="embeddings/oleObject134.bin"/><Relationship Id="rId332" Type="http://schemas.openxmlformats.org/officeDocument/2006/relationships/oleObject" Target="embeddings/oleObject147.bin"/><Relationship Id="rId353" Type="http://schemas.openxmlformats.org/officeDocument/2006/relationships/image" Target="media/image194.emf"/><Relationship Id="rId71" Type="http://schemas.openxmlformats.org/officeDocument/2006/relationships/image" Target="media/image53.emf"/><Relationship Id="rId92" Type="http://schemas.openxmlformats.org/officeDocument/2006/relationships/image" Target="media/image74.emf"/><Relationship Id="rId213" Type="http://schemas.openxmlformats.org/officeDocument/2006/relationships/image" Target="media/image126.wmf"/><Relationship Id="rId234" Type="http://schemas.openxmlformats.org/officeDocument/2006/relationships/oleObject" Target="embeddings/oleObject95.bin"/><Relationship Id="rId2" Type="http://schemas.openxmlformats.org/officeDocument/2006/relationships/styles" Target="styles.xml"/><Relationship Id="rId29" Type="http://schemas.openxmlformats.org/officeDocument/2006/relationships/oleObject" Target="embeddings/oleObject8.bin"/><Relationship Id="rId255" Type="http://schemas.openxmlformats.org/officeDocument/2006/relationships/oleObject" Target="embeddings/oleObject105.bin"/><Relationship Id="rId276" Type="http://schemas.openxmlformats.org/officeDocument/2006/relationships/oleObject" Target="embeddings/oleObject117.bin"/><Relationship Id="rId297" Type="http://schemas.openxmlformats.org/officeDocument/2006/relationships/oleObject" Target="embeddings/oleObject127.bin"/><Relationship Id="rId40" Type="http://schemas.openxmlformats.org/officeDocument/2006/relationships/image" Target="media/image24.emf"/><Relationship Id="rId115" Type="http://schemas.openxmlformats.org/officeDocument/2006/relationships/oleObject" Target="embeddings/oleObject24.bin"/><Relationship Id="rId136" Type="http://schemas.openxmlformats.org/officeDocument/2006/relationships/oleObject" Target="embeddings/oleObject36.bin"/><Relationship Id="rId157" Type="http://schemas.openxmlformats.org/officeDocument/2006/relationships/oleObject" Target="embeddings/oleObject48.bin"/><Relationship Id="rId178" Type="http://schemas.openxmlformats.org/officeDocument/2006/relationships/image" Target="media/image110.wmf"/><Relationship Id="rId301" Type="http://schemas.openxmlformats.org/officeDocument/2006/relationships/oleObject" Target="embeddings/oleObject129.bin"/><Relationship Id="rId322" Type="http://schemas.openxmlformats.org/officeDocument/2006/relationships/oleObject" Target="embeddings/oleObject140.bin"/><Relationship Id="rId343" Type="http://schemas.openxmlformats.org/officeDocument/2006/relationships/image" Target="media/image184.emf"/><Relationship Id="rId364" Type="http://schemas.openxmlformats.org/officeDocument/2006/relationships/footer" Target="footer2.xml"/><Relationship Id="rId61" Type="http://schemas.openxmlformats.org/officeDocument/2006/relationships/image" Target="media/image45.wmf"/><Relationship Id="rId82" Type="http://schemas.openxmlformats.org/officeDocument/2006/relationships/image" Target="media/image64.emf"/><Relationship Id="rId199" Type="http://schemas.openxmlformats.org/officeDocument/2006/relationships/image" Target="media/image120.wmf"/><Relationship Id="rId203" Type="http://schemas.openxmlformats.org/officeDocument/2006/relationships/oleObject" Target="embeddings/oleObject76.bin"/><Relationship Id="rId19" Type="http://schemas.openxmlformats.org/officeDocument/2006/relationships/image" Target="media/image8.png"/><Relationship Id="rId224" Type="http://schemas.openxmlformats.org/officeDocument/2006/relationships/oleObject" Target="embeddings/oleObject90.bin"/><Relationship Id="rId245" Type="http://schemas.openxmlformats.org/officeDocument/2006/relationships/image" Target="media/image140.wmf"/><Relationship Id="rId266" Type="http://schemas.openxmlformats.org/officeDocument/2006/relationships/image" Target="media/image149.wmf"/><Relationship Id="rId287" Type="http://schemas.openxmlformats.org/officeDocument/2006/relationships/image" Target="media/image158.wmf"/><Relationship Id="rId30" Type="http://schemas.openxmlformats.org/officeDocument/2006/relationships/image" Target="media/image16.emf"/><Relationship Id="rId105" Type="http://schemas.openxmlformats.org/officeDocument/2006/relationships/image" Target="media/image81.wmf"/><Relationship Id="rId126" Type="http://schemas.openxmlformats.org/officeDocument/2006/relationships/image" Target="media/image90.wmf"/><Relationship Id="rId147" Type="http://schemas.openxmlformats.org/officeDocument/2006/relationships/image" Target="media/image100.wmf"/><Relationship Id="rId168" Type="http://schemas.openxmlformats.org/officeDocument/2006/relationships/oleObject" Target="embeddings/oleObject54.bin"/><Relationship Id="rId312" Type="http://schemas.openxmlformats.org/officeDocument/2006/relationships/image" Target="media/image172.wmf"/><Relationship Id="rId333" Type="http://schemas.openxmlformats.org/officeDocument/2006/relationships/oleObject" Target="embeddings/oleObject148.bin"/><Relationship Id="rId354" Type="http://schemas.openxmlformats.org/officeDocument/2006/relationships/image" Target="media/image195.emf"/><Relationship Id="rId51" Type="http://schemas.openxmlformats.org/officeDocument/2006/relationships/image" Target="media/image35.emf"/><Relationship Id="rId72" Type="http://schemas.openxmlformats.org/officeDocument/2006/relationships/image" Target="media/image54.emf"/><Relationship Id="rId93" Type="http://schemas.openxmlformats.org/officeDocument/2006/relationships/image" Target="media/image75.wmf"/><Relationship Id="rId189" Type="http://schemas.openxmlformats.org/officeDocument/2006/relationships/oleObject" Target="embeddings/oleObject68.bin"/><Relationship Id="rId3" Type="http://schemas.openxmlformats.org/officeDocument/2006/relationships/settings" Target="settings.xml"/><Relationship Id="rId214" Type="http://schemas.openxmlformats.org/officeDocument/2006/relationships/oleObject" Target="embeddings/oleObject82.bin"/><Relationship Id="rId235" Type="http://schemas.openxmlformats.org/officeDocument/2006/relationships/image" Target="media/image134.emf"/><Relationship Id="rId256" Type="http://schemas.openxmlformats.org/officeDocument/2006/relationships/image" Target="media/image145.wmf"/><Relationship Id="rId277" Type="http://schemas.openxmlformats.org/officeDocument/2006/relationships/image" Target="media/image154.wmf"/><Relationship Id="rId298" Type="http://schemas.openxmlformats.org/officeDocument/2006/relationships/image" Target="media/image165.wmf"/><Relationship Id="rId116" Type="http://schemas.openxmlformats.org/officeDocument/2006/relationships/image" Target="media/image86.wmf"/><Relationship Id="rId137" Type="http://schemas.openxmlformats.org/officeDocument/2006/relationships/image" Target="media/image95.wmf"/><Relationship Id="rId158" Type="http://schemas.openxmlformats.org/officeDocument/2006/relationships/image" Target="media/image104.wmf"/><Relationship Id="rId302" Type="http://schemas.openxmlformats.org/officeDocument/2006/relationships/image" Target="media/image167.wmf"/><Relationship Id="rId323" Type="http://schemas.openxmlformats.org/officeDocument/2006/relationships/oleObject" Target="embeddings/oleObject141.bin"/><Relationship Id="rId344" Type="http://schemas.openxmlformats.org/officeDocument/2006/relationships/image" Target="media/image185.emf"/><Relationship Id="rId20" Type="http://schemas.openxmlformats.org/officeDocument/2006/relationships/image" Target="media/image9.png"/><Relationship Id="rId41" Type="http://schemas.openxmlformats.org/officeDocument/2006/relationships/image" Target="media/image25.emf"/><Relationship Id="rId62" Type="http://schemas.openxmlformats.org/officeDocument/2006/relationships/oleObject" Target="embeddings/oleObject11.bin"/><Relationship Id="rId83" Type="http://schemas.openxmlformats.org/officeDocument/2006/relationships/image" Target="media/image65.emf"/><Relationship Id="rId179" Type="http://schemas.openxmlformats.org/officeDocument/2006/relationships/oleObject" Target="embeddings/oleObject63.bin"/><Relationship Id="rId365" Type="http://schemas.openxmlformats.org/officeDocument/2006/relationships/header" Target="header3.xml"/><Relationship Id="rId190" Type="http://schemas.openxmlformats.org/officeDocument/2006/relationships/image" Target="media/image116.wmf"/><Relationship Id="rId204" Type="http://schemas.openxmlformats.org/officeDocument/2006/relationships/oleObject" Target="embeddings/oleObject77.bin"/><Relationship Id="rId225" Type="http://schemas.openxmlformats.org/officeDocument/2006/relationships/image" Target="media/image129.wmf"/><Relationship Id="rId246" Type="http://schemas.openxmlformats.org/officeDocument/2006/relationships/oleObject" Target="embeddings/oleObject100.bin"/><Relationship Id="rId267" Type="http://schemas.openxmlformats.org/officeDocument/2006/relationships/oleObject" Target="embeddings/oleObject112.bin"/><Relationship Id="rId288" Type="http://schemas.openxmlformats.org/officeDocument/2006/relationships/oleObject" Target="embeddings/oleObject124.bin"/><Relationship Id="rId106" Type="http://schemas.openxmlformats.org/officeDocument/2006/relationships/oleObject" Target="embeddings/oleObject19.bin"/><Relationship Id="rId127" Type="http://schemas.openxmlformats.org/officeDocument/2006/relationships/oleObject" Target="embeddings/oleObject31.bin"/><Relationship Id="rId313" Type="http://schemas.openxmlformats.org/officeDocument/2006/relationships/oleObject" Target="embeddings/oleObject135.bin"/></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185</TotalTime>
  <Pages>64</Pages>
  <Words>21932</Words>
  <Characters>125013</Characters>
  <Application>Microsoft Office Word</Application>
  <DocSecurity>0</DocSecurity>
  <Lines>1041</Lines>
  <Paragraphs>293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146652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Naoya Umeda</dc:creator>
  <cp:keywords/>
  <dc:description/>
  <cp:lastModifiedBy>Ｎａｏｙａ Ｕｍｅｄａ</cp:lastModifiedBy>
  <cp:revision>12</cp:revision>
  <dcterms:created xsi:type="dcterms:W3CDTF">2019-08-31T08:03:00Z</dcterms:created>
  <dcterms:modified xsi:type="dcterms:W3CDTF">2019-08-31T11:10:00Z</dcterms:modified>
</cp:coreProperties>
</file>